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C75C" w14:textId="5BC8E325" w:rsidR="00CF37BB" w:rsidRPr="00BF1423" w:rsidRDefault="00B5520E" w:rsidP="00CF37BB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sk-SK"/>
        </w:rPr>
      </w:pPr>
      <w:r w:rsidRPr="00BF1423">
        <w:rPr>
          <w:rFonts w:ascii="Calibri" w:eastAsia="Times New Roman" w:hAnsi="Calibri" w:cs="Calibri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97B934F" wp14:editId="44BED8AF">
                <wp:simplePos x="0" y="0"/>
                <wp:positionH relativeFrom="column">
                  <wp:posOffset>3238500</wp:posOffset>
                </wp:positionH>
                <wp:positionV relativeFrom="paragraph">
                  <wp:posOffset>332105</wp:posOffset>
                </wp:positionV>
                <wp:extent cx="1047750" cy="295275"/>
                <wp:effectExtent l="0" t="0" r="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1C65" w14:textId="3066FCC8" w:rsidR="00B5520E" w:rsidRDefault="00B5520E" w:rsidP="00B5520E">
                            <w:pPr>
                              <w:spacing w:line="24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B934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55pt;margin-top:26.15pt;width:82.5pt;height:23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" filled="f" stroked="f">
                <v:textbox>
                  <w:txbxContent>
                    <w:p w14:paraId="6ABC1C65" w14:textId="3066FCC8" w:rsidR="00B5520E" w:rsidRDefault="00B5520E" w:rsidP="00B5520E">
                      <w:pPr>
                        <w:spacing w:line="240" w:lineRule="atLeast"/>
                      </w:pPr>
                    </w:p>
                  </w:txbxContent>
                </v:textbox>
              </v:shape>
            </w:pict>
          </mc:Fallback>
        </mc:AlternateContent>
      </w:r>
    </w:p>
    <w:p w14:paraId="10D7A867" w14:textId="77777777" w:rsidR="00F8149D" w:rsidRPr="00BF1423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  <w:r w:rsidRPr="00BF1423">
        <w:rPr>
          <w:rFonts w:ascii="Calibri" w:eastAsia="Times New Roman" w:hAnsi="Calibri" w:cs="Calibri"/>
          <w:sz w:val="26"/>
          <w:szCs w:val="26"/>
          <w:lang w:eastAsia="sk-SK"/>
        </w:rPr>
        <w:br/>
      </w:r>
    </w:p>
    <w:p w14:paraId="7C181C63" w14:textId="77777777" w:rsidR="009E3539" w:rsidRPr="00BF1423" w:rsidRDefault="009E3539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6A865C96" w14:textId="77777777" w:rsidR="00F8149D" w:rsidRPr="00BF1423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2F78070D" w14:textId="77777777" w:rsidR="00F8149D" w:rsidRPr="00BF1423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1025B95D" w14:textId="3F9AC4AD" w:rsidR="00CF37BB" w:rsidRPr="002D0CC0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50"/>
          <w:szCs w:val="50"/>
          <w:lang w:eastAsia="sk-SK"/>
        </w:rPr>
      </w:pPr>
      <w:r w:rsidRPr="002D0CC0">
        <w:rPr>
          <w:rFonts w:ascii="Calibri" w:eastAsia="Times New Roman" w:hAnsi="Calibri" w:cs="Calibri"/>
          <w:b/>
          <w:bCs/>
          <w:sz w:val="50"/>
          <w:szCs w:val="50"/>
          <w:lang w:eastAsia="sk-SK"/>
        </w:rPr>
        <w:t>SÚŤAŽNÉ  PODKLADY</w:t>
      </w:r>
    </w:p>
    <w:p w14:paraId="1244D33E" w14:textId="77777777" w:rsidR="00CF37BB" w:rsidRPr="00BF1423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32"/>
          <w:szCs w:val="20"/>
          <w:lang w:eastAsia="sk-SK"/>
        </w:rPr>
      </w:pPr>
    </w:p>
    <w:p w14:paraId="5DC82640" w14:textId="77777777" w:rsidR="00A76D54" w:rsidRPr="00BF1423" w:rsidRDefault="00F8149D" w:rsidP="00821A05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sk-SK"/>
        </w:rPr>
      </w:pPr>
      <w:r w:rsidRPr="00BF1423">
        <w:rPr>
          <w:rFonts w:eastAsia="Times New Roman" w:cstheme="minorHAnsi"/>
          <w:b/>
          <w:sz w:val="32"/>
          <w:szCs w:val="32"/>
          <w:lang w:eastAsia="sk-SK"/>
        </w:rPr>
        <w:t>Predmet zákazky:</w:t>
      </w:r>
    </w:p>
    <w:p w14:paraId="094543B2" w14:textId="77777777" w:rsidR="006A79EB" w:rsidRPr="00BF1423" w:rsidRDefault="006A79EB" w:rsidP="00821A05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sk-SK"/>
        </w:rPr>
      </w:pPr>
    </w:p>
    <w:p w14:paraId="7359346A" w14:textId="439949AC" w:rsidR="00CF37BB" w:rsidRPr="00BF1423" w:rsidRDefault="00F8149D" w:rsidP="00821A05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0"/>
          <w:lang w:eastAsia="sk-SK"/>
        </w:rPr>
      </w:pPr>
      <w:r w:rsidRPr="00BF1423">
        <w:rPr>
          <w:rFonts w:eastAsia="Times New Roman" w:cstheme="minorHAnsi"/>
          <w:b/>
          <w:sz w:val="32"/>
          <w:szCs w:val="32"/>
          <w:lang w:eastAsia="sk-SK"/>
        </w:rPr>
        <w:t xml:space="preserve"> </w:t>
      </w:r>
      <w:r w:rsidR="00116F63" w:rsidRPr="00BF1423">
        <w:rPr>
          <w:rFonts w:eastAsia="Times New Roman" w:cstheme="minorHAnsi"/>
          <w:b/>
          <w:sz w:val="32"/>
          <w:szCs w:val="32"/>
          <w:lang w:eastAsia="sk-SK"/>
        </w:rPr>
        <w:t>„</w:t>
      </w:r>
      <w:bookmarkStart w:id="0" w:name="_Hlk199830315"/>
      <w:r w:rsidR="00C92D19" w:rsidRPr="00C92D19">
        <w:rPr>
          <w:rFonts w:eastAsia="Times New Roman" w:cstheme="minorHAnsi"/>
          <w:b/>
          <w:i/>
          <w:sz w:val="32"/>
          <w:szCs w:val="32"/>
          <w:lang w:eastAsia="sk-SK"/>
        </w:rPr>
        <w:t xml:space="preserve">Mazací olej </w:t>
      </w:r>
      <w:r w:rsidR="00712663" w:rsidRPr="00712663">
        <w:rPr>
          <w:rFonts w:eastAsia="Times New Roman" w:cstheme="minorHAnsi"/>
          <w:b/>
          <w:i/>
          <w:sz w:val="32"/>
          <w:szCs w:val="32"/>
          <w:lang w:eastAsia="sk-SK"/>
        </w:rPr>
        <w:t>Shell Mysella S5 N 40</w:t>
      </w:r>
      <w:r w:rsidR="004267C7">
        <w:rPr>
          <w:rFonts w:eastAsia="Times New Roman" w:cstheme="minorHAnsi"/>
          <w:b/>
          <w:i/>
          <w:sz w:val="32"/>
          <w:szCs w:val="32"/>
          <w:lang w:eastAsia="sk-SK"/>
        </w:rPr>
        <w:t xml:space="preserve"> </w:t>
      </w:r>
      <w:r w:rsidR="00C92D19" w:rsidRPr="00C92D19">
        <w:rPr>
          <w:rFonts w:eastAsia="Times New Roman" w:cstheme="minorHAnsi"/>
          <w:b/>
          <w:i/>
          <w:sz w:val="32"/>
          <w:szCs w:val="32"/>
          <w:lang w:eastAsia="sk-SK"/>
        </w:rPr>
        <w:t>pre KG</w:t>
      </w:r>
      <w:r w:rsidR="00280177">
        <w:rPr>
          <w:rFonts w:eastAsia="Times New Roman" w:cstheme="minorHAnsi"/>
          <w:b/>
          <w:i/>
          <w:sz w:val="32"/>
          <w:szCs w:val="32"/>
          <w:lang w:eastAsia="sk-SK"/>
        </w:rPr>
        <w:t>J</w:t>
      </w:r>
      <w:r w:rsidR="00C92D19" w:rsidRPr="00C92D19">
        <w:rPr>
          <w:rFonts w:eastAsia="Times New Roman" w:cstheme="minorHAnsi"/>
          <w:b/>
          <w:i/>
          <w:sz w:val="32"/>
          <w:szCs w:val="32"/>
          <w:lang w:eastAsia="sk-SK"/>
        </w:rPr>
        <w:t xml:space="preserve"> </w:t>
      </w:r>
      <w:r w:rsidR="00A93A90" w:rsidRPr="00A93A90">
        <w:rPr>
          <w:rFonts w:eastAsia="Times New Roman" w:cstheme="minorHAnsi"/>
          <w:b/>
          <w:i/>
          <w:sz w:val="32"/>
          <w:szCs w:val="32"/>
          <w:lang w:eastAsia="sk-SK"/>
        </w:rPr>
        <w:t xml:space="preserve">Rolls </w:t>
      </w:r>
      <w:r w:rsidR="004267C7">
        <w:rPr>
          <w:rFonts w:eastAsia="Times New Roman" w:cstheme="minorHAnsi"/>
          <w:b/>
          <w:i/>
          <w:sz w:val="32"/>
          <w:szCs w:val="32"/>
          <w:lang w:eastAsia="sk-SK"/>
        </w:rPr>
        <w:t>–</w:t>
      </w:r>
      <w:r w:rsidR="00A93A90" w:rsidRPr="00A93A90">
        <w:rPr>
          <w:rFonts w:eastAsia="Times New Roman" w:cstheme="minorHAnsi"/>
          <w:b/>
          <w:i/>
          <w:sz w:val="32"/>
          <w:szCs w:val="32"/>
          <w:lang w:eastAsia="sk-SK"/>
        </w:rPr>
        <w:t xml:space="preserve"> Royce</w:t>
      </w:r>
      <w:bookmarkEnd w:id="0"/>
      <w:r w:rsidR="004267C7">
        <w:rPr>
          <w:rFonts w:eastAsia="Times New Roman" w:cstheme="minorHAnsi"/>
          <w:b/>
          <w:i/>
          <w:sz w:val="32"/>
          <w:szCs w:val="32"/>
          <w:lang w:eastAsia="sk-SK"/>
        </w:rPr>
        <w:t>“</w:t>
      </w:r>
    </w:p>
    <w:p w14:paraId="403CB015" w14:textId="77777777" w:rsidR="000C4750" w:rsidRPr="00BF1423" w:rsidRDefault="000C4750" w:rsidP="00821A05">
      <w:pPr>
        <w:spacing w:after="0" w:line="240" w:lineRule="auto"/>
        <w:jc w:val="center"/>
        <w:rPr>
          <w:rFonts w:ascii="Calibri" w:eastAsia="Times New Roman" w:hAnsi="Calibri" w:cs="Calibri"/>
          <w:sz w:val="32"/>
          <w:szCs w:val="20"/>
          <w:lang w:eastAsia="sk-SK"/>
        </w:rPr>
      </w:pPr>
    </w:p>
    <w:p w14:paraId="733BF875" w14:textId="77777777" w:rsidR="00CF37BB" w:rsidRPr="00BF1423" w:rsidRDefault="00CF37BB" w:rsidP="00CF37BB">
      <w:pPr>
        <w:spacing w:after="0" w:line="240" w:lineRule="auto"/>
        <w:rPr>
          <w:rFonts w:ascii="Calibri" w:eastAsia="Times New Roman" w:hAnsi="Calibri" w:cs="Calibri"/>
          <w:lang w:eastAsia="sk-SK"/>
        </w:rPr>
      </w:pPr>
    </w:p>
    <w:p w14:paraId="6979EC9E" w14:textId="77777777" w:rsidR="00271BB7" w:rsidRPr="00BF142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51182ABF" w14:textId="77777777" w:rsidR="00271BB7" w:rsidRPr="00BF142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AA44B67" w14:textId="77777777" w:rsidR="00271BB7" w:rsidRPr="00BF142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6BB8DD2" w14:textId="77777777" w:rsidR="00271BB7" w:rsidRPr="00BF142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CF83E6" w14:textId="77777777" w:rsidR="00271BB7" w:rsidRPr="00BF142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0A43723" w14:textId="77777777" w:rsidR="00271BB7" w:rsidRPr="00BF1423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4D405FF" w14:textId="77777777" w:rsidR="003D7056" w:rsidRPr="00BF1423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FA7656F" w14:textId="77777777" w:rsidR="003D7056" w:rsidRPr="00BF1423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D78573" w14:textId="77777777" w:rsidR="003D7056" w:rsidRPr="00BF1423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41ED372" w14:textId="77777777" w:rsidR="003D4842" w:rsidRDefault="003D4842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8204F33" w14:textId="77777777" w:rsidR="00EA64A8" w:rsidRDefault="00EA64A8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8D2163E" w14:textId="77777777" w:rsidR="00EA64A8" w:rsidRDefault="00EA64A8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0DA93036" w14:textId="77777777" w:rsidR="00EA64A8" w:rsidRDefault="00EA64A8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7F8D10E" w14:textId="77777777" w:rsidR="00EA64A8" w:rsidRDefault="00EA64A8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D2402B0" w14:textId="77777777" w:rsidR="002548B1" w:rsidRDefault="002548B1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5F4C8EB7" w14:textId="77777777" w:rsidR="002548B1" w:rsidRDefault="002548B1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DA8609B" w14:textId="77777777" w:rsidR="002548B1" w:rsidRDefault="002548B1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EEACE1C" w14:textId="323A32FF" w:rsidR="00EA64A8" w:rsidRDefault="00EA64A8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lang w:eastAsia="sk-SK"/>
        </w:rPr>
      </w:pPr>
      <w:r w:rsidRPr="007B0B3E">
        <w:rPr>
          <w:rFonts w:ascii="Calibri" w:eastAsia="Times New Roman" w:hAnsi="Calibri" w:cs="Calibri"/>
          <w:b/>
          <w:lang w:eastAsia="sk-SK"/>
        </w:rPr>
        <w:t>V </w:t>
      </w:r>
      <w:r w:rsidR="00AC4D8F">
        <w:rPr>
          <w:rFonts w:ascii="Calibri" w:eastAsia="Times New Roman" w:hAnsi="Calibri" w:cs="Calibri"/>
          <w:b/>
          <w:lang w:eastAsia="sk-SK"/>
        </w:rPr>
        <w:t>Martine</w:t>
      </w:r>
      <w:r w:rsidRPr="007B0B3E">
        <w:rPr>
          <w:rFonts w:ascii="Calibri" w:eastAsia="Times New Roman" w:hAnsi="Calibri" w:cs="Calibri"/>
          <w:b/>
          <w:lang w:eastAsia="sk-SK"/>
        </w:rPr>
        <w:t xml:space="preserve">, </w:t>
      </w:r>
      <w:r w:rsidR="004267C7">
        <w:rPr>
          <w:rFonts w:ascii="Calibri" w:eastAsia="Times New Roman" w:hAnsi="Calibri" w:cs="Calibri"/>
          <w:b/>
          <w:lang w:eastAsia="sk-SK"/>
        </w:rPr>
        <w:t>0</w:t>
      </w:r>
      <w:r w:rsidR="00030E10">
        <w:rPr>
          <w:rFonts w:ascii="Calibri" w:eastAsia="Times New Roman" w:hAnsi="Calibri" w:cs="Calibri"/>
          <w:b/>
          <w:lang w:eastAsia="sk-SK"/>
        </w:rPr>
        <w:t>9</w:t>
      </w:r>
      <w:r w:rsidR="00AC4D8F">
        <w:rPr>
          <w:rFonts w:ascii="Calibri" w:eastAsia="Times New Roman" w:hAnsi="Calibri" w:cs="Calibri"/>
          <w:b/>
          <w:lang w:eastAsia="sk-SK"/>
        </w:rPr>
        <w:t>/</w:t>
      </w:r>
      <w:r w:rsidR="00C53CFB">
        <w:rPr>
          <w:rFonts w:ascii="Calibri" w:eastAsia="Times New Roman" w:hAnsi="Calibri" w:cs="Calibri"/>
          <w:b/>
          <w:lang w:eastAsia="sk-SK"/>
        </w:rPr>
        <w:t>202</w:t>
      </w:r>
      <w:r w:rsidR="004267C7">
        <w:rPr>
          <w:rFonts w:ascii="Calibri" w:eastAsia="Times New Roman" w:hAnsi="Calibri" w:cs="Calibri"/>
          <w:b/>
          <w:lang w:eastAsia="sk-SK"/>
        </w:rPr>
        <w:t>6</w:t>
      </w:r>
    </w:p>
    <w:p w14:paraId="0856C9CC" w14:textId="77777777" w:rsidR="00174F41" w:rsidRPr="007B0B3E" w:rsidRDefault="00174F41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lang w:eastAsia="sk-SK"/>
        </w:rPr>
      </w:pPr>
    </w:p>
    <w:p w14:paraId="73D934A7" w14:textId="2418BD31" w:rsidR="00BA05C6" w:rsidRPr="00BF1423" w:rsidRDefault="00BA05C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sk-SK"/>
        </w:rPr>
      </w:pPr>
      <w:r w:rsidRPr="00BF1423">
        <w:rPr>
          <w:rFonts w:ascii="Calibri" w:eastAsia="Times New Roman" w:hAnsi="Calibri" w:cs="Calibri"/>
          <w:b/>
          <w:sz w:val="24"/>
          <w:szCs w:val="24"/>
          <w:lang w:eastAsia="sk-SK"/>
        </w:rPr>
        <w:lastRenderedPageBreak/>
        <w:t>ČASŤ 1 - VŠEOBECNÉ INFORMÁCIE</w:t>
      </w:r>
    </w:p>
    <w:p w14:paraId="6EC5D2F7" w14:textId="77362B64" w:rsidR="00BA05C6" w:rsidRPr="00BF1423" w:rsidRDefault="00BA05C6" w:rsidP="00BA05C6">
      <w:pPr>
        <w:numPr>
          <w:ilvl w:val="0"/>
          <w:numId w:val="3"/>
        </w:numPr>
        <w:tabs>
          <w:tab w:val="num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F1423">
        <w:rPr>
          <w:rFonts w:ascii="Calibri" w:eastAsia="Times New Roman" w:hAnsi="Calibri" w:cs="Calibri"/>
          <w:b/>
          <w:bCs/>
          <w:lang w:eastAsia="sk-SK"/>
        </w:rPr>
        <w:t>Identifikácia obstarávateľa</w:t>
      </w:r>
    </w:p>
    <w:p w14:paraId="53DD4672" w14:textId="77777777" w:rsidR="00E828AB" w:rsidRPr="00BF1423" w:rsidRDefault="00E828AB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BF1423">
        <w:rPr>
          <w:rFonts w:ascii="Calibri" w:eastAsia="Times New Roman" w:hAnsi="Calibri" w:cs="Calibri"/>
          <w:lang w:eastAsia="sk-SK"/>
        </w:rPr>
        <w:t>MH Teplárenský holding, a.s., Turbínová 3, 831 04 Bratislava – mestská časť Nové Mesto</w:t>
      </w:r>
    </w:p>
    <w:p w14:paraId="721A10F7" w14:textId="3B1E0A54" w:rsidR="00D7049A" w:rsidRDefault="00D7049A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BF1423">
        <w:rPr>
          <w:rFonts w:ascii="Calibri" w:eastAsia="Times New Roman" w:hAnsi="Calibri" w:cs="Calibri"/>
          <w:lang w:eastAsia="sk-SK"/>
        </w:rPr>
        <w:t>IČO: 36 211</w:t>
      </w:r>
      <w:r w:rsidR="004C664B">
        <w:rPr>
          <w:rFonts w:ascii="Calibri" w:eastAsia="Times New Roman" w:hAnsi="Calibri" w:cs="Calibri"/>
          <w:lang w:eastAsia="sk-SK"/>
        </w:rPr>
        <w:t> </w:t>
      </w:r>
      <w:r w:rsidRPr="00BF1423">
        <w:rPr>
          <w:rFonts w:ascii="Calibri" w:eastAsia="Times New Roman" w:hAnsi="Calibri" w:cs="Calibri"/>
          <w:lang w:eastAsia="sk-SK"/>
        </w:rPr>
        <w:t>541</w:t>
      </w:r>
    </w:p>
    <w:p w14:paraId="51D6141D" w14:textId="6C8CCCE4" w:rsidR="004C664B" w:rsidRDefault="004C664B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Kontaktná osoba</w:t>
      </w:r>
      <w:r w:rsidR="005547E2">
        <w:rPr>
          <w:rFonts w:ascii="Calibri" w:eastAsia="Times New Roman" w:hAnsi="Calibri" w:cs="Calibri"/>
          <w:lang w:eastAsia="sk-SK"/>
        </w:rPr>
        <w:t>:</w:t>
      </w:r>
    </w:p>
    <w:p w14:paraId="712506B3" w14:textId="6094D452" w:rsidR="005547E2" w:rsidRPr="005547E2" w:rsidRDefault="005547E2" w:rsidP="005547E2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Ing. Vlado Hamaj</w:t>
      </w:r>
      <w:r w:rsidR="00CB7118">
        <w:rPr>
          <w:rFonts w:ascii="Calibri" w:eastAsia="Times New Roman" w:hAnsi="Calibri" w:cs="Calibri"/>
          <w:lang w:eastAsia="sk-SK"/>
        </w:rPr>
        <w:t xml:space="preserve"> - </w:t>
      </w:r>
      <w:r w:rsidRPr="005547E2">
        <w:rPr>
          <w:rFonts w:ascii="Calibri" w:eastAsia="Times New Roman" w:hAnsi="Calibri" w:cs="Calibri"/>
          <w:lang w:eastAsia="sk-SK"/>
        </w:rPr>
        <w:t>strategický nákupca</w:t>
      </w:r>
    </w:p>
    <w:p w14:paraId="2DD82F3E" w14:textId="022AD60D" w:rsidR="00F671D6" w:rsidRPr="00BF1423" w:rsidRDefault="00F41845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F41845">
        <w:rPr>
          <w:rFonts w:ascii="Calibri" w:eastAsia="Times New Roman" w:hAnsi="Calibri" w:cs="Calibri"/>
          <w:lang w:eastAsia="sk-SK"/>
        </w:rPr>
        <w:t>+421 905 871 435 / +421 41 5064 169 / vladimir.hamaj@mhth.sk</w:t>
      </w:r>
      <w:r w:rsidR="005547E2" w:rsidRPr="005547E2">
        <w:rPr>
          <w:rFonts w:ascii="Calibri" w:eastAsia="Times New Roman" w:hAnsi="Calibri" w:cs="Calibri"/>
          <w:lang w:eastAsia="sk-SK"/>
        </w:rPr>
        <w:tab/>
      </w:r>
      <w:r w:rsidR="005547E2" w:rsidRPr="005547E2">
        <w:rPr>
          <w:rFonts w:ascii="Calibri" w:eastAsia="Times New Roman" w:hAnsi="Calibri" w:cs="Calibri"/>
          <w:lang w:eastAsia="sk-SK"/>
        </w:rPr>
        <w:tab/>
      </w:r>
      <w:r w:rsidR="005547E2" w:rsidRPr="005547E2">
        <w:rPr>
          <w:rFonts w:ascii="Calibri" w:eastAsia="Times New Roman" w:hAnsi="Calibri" w:cs="Calibri"/>
          <w:lang w:eastAsia="sk-SK"/>
        </w:rPr>
        <w:tab/>
      </w:r>
      <w:r w:rsidR="005547E2" w:rsidRPr="005547E2">
        <w:rPr>
          <w:rFonts w:ascii="Calibri" w:eastAsia="Times New Roman" w:hAnsi="Calibri" w:cs="Calibri"/>
          <w:lang w:eastAsia="sk-SK"/>
        </w:rPr>
        <w:tab/>
      </w:r>
      <w:r w:rsidR="005547E2" w:rsidRPr="005547E2">
        <w:rPr>
          <w:rFonts w:ascii="Calibri" w:eastAsia="Times New Roman" w:hAnsi="Calibri" w:cs="Calibri"/>
          <w:lang w:eastAsia="sk-SK"/>
        </w:rPr>
        <w:tab/>
      </w:r>
      <w:r w:rsidR="005547E2" w:rsidRPr="005547E2">
        <w:rPr>
          <w:rFonts w:ascii="Calibri" w:eastAsia="Times New Roman" w:hAnsi="Calibri" w:cs="Calibri"/>
          <w:lang w:eastAsia="sk-SK"/>
        </w:rPr>
        <w:tab/>
      </w:r>
    </w:p>
    <w:p w14:paraId="2D9C8E1F" w14:textId="234147D3" w:rsidR="00BA05C6" w:rsidRPr="00BF1423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F1423">
        <w:rPr>
          <w:rFonts w:ascii="Calibri" w:eastAsia="Times New Roman" w:hAnsi="Calibri" w:cs="Calibri"/>
          <w:b/>
          <w:bCs/>
          <w:lang w:eastAsia="sk-SK"/>
        </w:rPr>
        <w:t>Predmet zákazky</w:t>
      </w:r>
    </w:p>
    <w:p w14:paraId="567969F2" w14:textId="1F8574D0" w:rsidR="00667BC2" w:rsidRPr="00BF1423" w:rsidRDefault="00545100" w:rsidP="00F67085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 w:rsidRPr="00BF1423">
        <w:rPr>
          <w:rFonts w:cstheme="minorHAnsi"/>
        </w:rPr>
        <w:t xml:space="preserve">Predmetom zákazky je </w:t>
      </w:r>
      <w:bookmarkStart w:id="1" w:name="_Hlk102592923"/>
      <w:r w:rsidR="00AC4D8F">
        <w:rPr>
          <w:rFonts w:cstheme="minorHAnsi"/>
        </w:rPr>
        <w:t>dodávka</w:t>
      </w:r>
      <w:bookmarkEnd w:id="1"/>
      <w:r w:rsidR="00AC4D8F">
        <w:rPr>
          <w:rFonts w:cstheme="minorHAnsi"/>
        </w:rPr>
        <w:t xml:space="preserve"> </w:t>
      </w:r>
      <w:r w:rsidR="00F56014">
        <w:rPr>
          <w:rFonts w:cstheme="minorHAnsi"/>
        </w:rPr>
        <w:t xml:space="preserve">mazacieho </w:t>
      </w:r>
      <w:r w:rsidR="00F56014" w:rsidRPr="00F56014">
        <w:rPr>
          <w:rFonts w:cstheme="minorHAnsi"/>
        </w:rPr>
        <w:t>olej</w:t>
      </w:r>
      <w:r w:rsidR="00F56014">
        <w:rPr>
          <w:rFonts w:cstheme="minorHAnsi"/>
        </w:rPr>
        <w:t>a</w:t>
      </w:r>
      <w:r w:rsidR="00F56014" w:rsidRPr="00F56014">
        <w:rPr>
          <w:rFonts w:cstheme="minorHAnsi"/>
        </w:rPr>
        <w:t xml:space="preserve"> </w:t>
      </w:r>
      <w:r w:rsidR="00927FAD" w:rsidRPr="00927FAD">
        <w:rPr>
          <w:rFonts w:cstheme="minorHAnsi"/>
        </w:rPr>
        <w:t>Shell Mysella S5 N 40</w:t>
      </w:r>
      <w:r w:rsidR="00927FAD">
        <w:rPr>
          <w:rFonts w:cstheme="minorHAnsi"/>
        </w:rPr>
        <w:t xml:space="preserve">, </w:t>
      </w:r>
      <w:r w:rsidR="00F56014" w:rsidRPr="00F56014">
        <w:rPr>
          <w:rFonts w:cstheme="minorHAnsi"/>
        </w:rPr>
        <w:t xml:space="preserve">pre </w:t>
      </w:r>
      <w:r w:rsidR="00BC4F64">
        <w:rPr>
          <w:rFonts w:cstheme="minorHAnsi"/>
        </w:rPr>
        <w:t>motory kogeneračnej jednotky Martin</w:t>
      </w:r>
      <w:r w:rsidR="00F56014" w:rsidRPr="00F56014">
        <w:rPr>
          <w:rFonts w:cstheme="minorHAnsi"/>
        </w:rPr>
        <w:t xml:space="preserve"> Bergen engines B35:40 GAS</w:t>
      </w:r>
      <w:r w:rsidR="0033035F">
        <w:rPr>
          <w:rFonts w:cstheme="minorHAnsi"/>
        </w:rPr>
        <w:t>.</w:t>
      </w:r>
      <w:r w:rsidR="002A6B34" w:rsidRPr="002A6B34">
        <w:rPr>
          <w:rFonts w:cstheme="minorHAnsi"/>
        </w:rPr>
        <w:t xml:space="preserve"> </w:t>
      </w:r>
      <w:r w:rsidR="00DA7638" w:rsidRPr="00BF1423">
        <w:rPr>
          <w:rFonts w:cstheme="minorHAnsi"/>
        </w:rPr>
        <w:t xml:space="preserve">Podrobné vymedzenie predmetu zákazky tvorí </w:t>
      </w:r>
      <w:r w:rsidR="00B67320" w:rsidRPr="00BF1423">
        <w:rPr>
          <w:rFonts w:cstheme="minorHAnsi"/>
        </w:rPr>
        <w:t>č</w:t>
      </w:r>
      <w:r w:rsidR="00DA7638" w:rsidRPr="00BF1423">
        <w:rPr>
          <w:rFonts w:cstheme="minorHAnsi"/>
        </w:rPr>
        <w:t xml:space="preserve">asť 3 - Opis predmetu zákazky.      </w:t>
      </w:r>
    </w:p>
    <w:p w14:paraId="0CFA8721" w14:textId="55A2829B" w:rsidR="00DA7638" w:rsidRPr="00BF1423" w:rsidRDefault="00DA7638" w:rsidP="00667BC2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 w:rsidRPr="00BF1423">
        <w:rPr>
          <w:rFonts w:cstheme="minorHAnsi"/>
        </w:rPr>
        <w:t xml:space="preserve">  </w:t>
      </w:r>
    </w:p>
    <w:p w14:paraId="4A374CD4" w14:textId="227B7AA4" w:rsidR="00BA05C6" w:rsidRPr="00044FEE" w:rsidRDefault="00C774D5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>
        <w:rPr>
          <w:rFonts w:ascii="Calibri" w:eastAsia="Times New Roman" w:hAnsi="Calibri" w:cs="Calibri"/>
          <w:b/>
          <w:bCs/>
          <w:lang w:eastAsia="sk-SK"/>
        </w:rPr>
        <w:t>Typ zmluvy</w:t>
      </w:r>
    </w:p>
    <w:p w14:paraId="6D9C132A" w14:textId="5E654345" w:rsidR="00C774D5" w:rsidRDefault="00C774D5" w:rsidP="00C774D5">
      <w:pPr>
        <w:spacing w:after="0" w:line="240" w:lineRule="auto"/>
        <w:ind w:left="345"/>
        <w:jc w:val="both"/>
        <w:rPr>
          <w:rFonts w:cstheme="minorHAnsi"/>
        </w:rPr>
      </w:pPr>
      <w:r w:rsidRPr="00C774D5">
        <w:rPr>
          <w:rFonts w:cstheme="minorHAnsi"/>
        </w:rPr>
        <w:t>Výsledkom obstarávania bude vystavenie objednávky.</w:t>
      </w:r>
      <w:r w:rsidR="00701C15">
        <w:rPr>
          <w:rFonts w:cstheme="minorHAnsi"/>
        </w:rPr>
        <w:t xml:space="preserve"> </w:t>
      </w:r>
      <w:r w:rsidRPr="00C774D5">
        <w:rPr>
          <w:rFonts w:cstheme="minorHAnsi"/>
        </w:rPr>
        <w:t>Podrobné vymedzenie zmluvných podmienok tvorí samostatnú časť 5 - Obchodné podmienky.</w:t>
      </w:r>
    </w:p>
    <w:p w14:paraId="55B917C4" w14:textId="5FB2E8DB" w:rsidR="00BA05C6" w:rsidRPr="00BF1423" w:rsidRDefault="00BA05C6" w:rsidP="00C774D5">
      <w:pPr>
        <w:spacing w:after="0" w:line="240" w:lineRule="auto"/>
        <w:ind w:left="345"/>
        <w:jc w:val="both"/>
        <w:rPr>
          <w:rFonts w:ascii="Calibri" w:eastAsia="Times New Roman" w:hAnsi="Calibri" w:cs="Calibri"/>
          <w:lang w:eastAsia="sk-SK"/>
        </w:rPr>
      </w:pPr>
      <w:r w:rsidRPr="00BF1423">
        <w:rPr>
          <w:rFonts w:ascii="Calibri" w:hAnsi="Calibri" w:cs="Calibri"/>
          <w:b/>
          <w:bCs/>
        </w:rPr>
        <w:t xml:space="preserve">           </w:t>
      </w:r>
    </w:p>
    <w:p w14:paraId="68D733E4" w14:textId="77777777" w:rsidR="007343A9" w:rsidRPr="00BF1423" w:rsidRDefault="007343A9" w:rsidP="0022521C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BF1423">
        <w:rPr>
          <w:rFonts w:ascii="Calibri" w:eastAsia="Times New Roman" w:hAnsi="Calibri" w:cs="Calibri"/>
          <w:b/>
          <w:bCs/>
          <w:lang w:eastAsia="sk-SK"/>
        </w:rPr>
        <w:t>Vysvetľovanie a doplnenie súťažných podkladov</w:t>
      </w:r>
    </w:p>
    <w:p w14:paraId="2A6DAEEA" w14:textId="421640FC" w:rsidR="00BA05C6" w:rsidRPr="00BF1423" w:rsidRDefault="000A239D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F1423">
        <w:rPr>
          <w:rFonts w:asciiTheme="minorHAnsi" w:hAnsiTheme="minorHAnsi" w:cstheme="minorHAnsi"/>
          <w:sz w:val="22"/>
          <w:szCs w:val="22"/>
        </w:rPr>
        <w:tab/>
      </w:r>
      <w:r w:rsidR="004020F9" w:rsidRPr="00BF1423">
        <w:rPr>
          <w:rFonts w:asciiTheme="minorHAnsi" w:hAnsiTheme="minorHAnsi" w:cstheme="minorHAnsi"/>
          <w:sz w:val="22"/>
          <w:szCs w:val="22"/>
        </w:rPr>
        <w:t>V prípade potreby objasniť súťažné podklady, p</w:t>
      </w:r>
      <w:r w:rsidRPr="00BF1423">
        <w:rPr>
          <w:rFonts w:asciiTheme="minorHAnsi" w:hAnsiTheme="minorHAnsi" w:cstheme="minorHAnsi"/>
          <w:sz w:val="22"/>
          <w:szCs w:val="22"/>
        </w:rPr>
        <w:t>oskytovanie vysvetlení a iné dorozumievanie medzi obstarávateľom a</w:t>
      </w:r>
      <w:r w:rsidR="00FD02D9" w:rsidRPr="00BF1423">
        <w:rPr>
          <w:rFonts w:asciiTheme="minorHAnsi" w:hAnsiTheme="minorHAnsi" w:cstheme="minorHAnsi"/>
          <w:sz w:val="22"/>
          <w:szCs w:val="22"/>
        </w:rPr>
        <w:t> </w:t>
      </w:r>
      <w:r w:rsidRPr="00BF1423">
        <w:rPr>
          <w:rFonts w:asciiTheme="minorHAnsi" w:hAnsiTheme="minorHAnsi" w:cstheme="minorHAnsi"/>
          <w:sz w:val="22"/>
          <w:szCs w:val="22"/>
        </w:rPr>
        <w:t>účastníkmi</w:t>
      </w:r>
      <w:r w:rsidR="00FD02D9" w:rsidRPr="00BF1423">
        <w:rPr>
          <w:rFonts w:asciiTheme="minorHAnsi" w:hAnsiTheme="minorHAnsi" w:cstheme="minorHAnsi"/>
          <w:sz w:val="22"/>
          <w:szCs w:val="22"/>
        </w:rPr>
        <w:t>,</w:t>
      </w:r>
      <w:r w:rsidRPr="00BF1423">
        <w:rPr>
          <w:rFonts w:asciiTheme="minorHAnsi" w:hAnsiTheme="minorHAnsi" w:cstheme="minorHAnsi"/>
          <w:sz w:val="22"/>
          <w:szCs w:val="22"/>
        </w:rPr>
        <w:t xml:space="preserve"> sa bude uskutočňovať písomnou formou – elektronicky prostredníctvom </w:t>
      </w:r>
      <w:r w:rsidR="000770F9">
        <w:rPr>
          <w:rFonts w:asciiTheme="minorHAnsi" w:hAnsiTheme="minorHAnsi" w:cstheme="minorHAnsi"/>
          <w:sz w:val="22"/>
          <w:szCs w:val="22"/>
        </w:rPr>
        <w:t>platformy Proebiz</w:t>
      </w:r>
      <w:r w:rsidRPr="00BF1423">
        <w:rPr>
          <w:rFonts w:asciiTheme="minorHAnsi" w:hAnsiTheme="minorHAnsi" w:cstheme="minorHAnsi"/>
          <w:sz w:val="22"/>
          <w:szCs w:val="22"/>
        </w:rPr>
        <w:t>.</w:t>
      </w:r>
      <w:r w:rsidR="00BA05C6" w:rsidRPr="00BF1423">
        <w:rPr>
          <w:rFonts w:asciiTheme="minorHAnsi" w:hAnsiTheme="minorHAnsi" w:cstheme="minorHAnsi"/>
          <w:sz w:val="22"/>
          <w:szCs w:val="22"/>
        </w:rPr>
        <w:tab/>
      </w:r>
      <w:r w:rsidR="00BA05C6" w:rsidRPr="00BF1423">
        <w:rPr>
          <w:rFonts w:asciiTheme="minorHAnsi" w:hAnsiTheme="minorHAnsi" w:cstheme="minorHAnsi"/>
          <w:sz w:val="22"/>
          <w:szCs w:val="22"/>
        </w:rPr>
        <w:tab/>
      </w:r>
      <w:r w:rsidR="00BA05C6" w:rsidRPr="00BF1423">
        <w:rPr>
          <w:rFonts w:asciiTheme="minorHAnsi" w:hAnsiTheme="minorHAnsi" w:cstheme="minorHAnsi"/>
          <w:sz w:val="22"/>
          <w:szCs w:val="22"/>
        </w:rPr>
        <w:tab/>
      </w:r>
    </w:p>
    <w:p w14:paraId="3EC1ABD2" w14:textId="3DF5A3AA" w:rsidR="00BA05C6" w:rsidRPr="00BF1423" w:rsidRDefault="00BA05C6" w:rsidP="00CC1173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F1423">
        <w:rPr>
          <w:rFonts w:asciiTheme="minorHAnsi" w:hAnsiTheme="minorHAnsi" w:cstheme="minorHAnsi"/>
          <w:sz w:val="22"/>
          <w:szCs w:val="22"/>
        </w:rPr>
        <w:tab/>
      </w:r>
    </w:p>
    <w:p w14:paraId="26E969A3" w14:textId="77777777" w:rsidR="00BA05C6" w:rsidRPr="00BF1423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F1423">
        <w:rPr>
          <w:rFonts w:ascii="Calibri" w:eastAsia="Times New Roman" w:hAnsi="Calibri" w:cs="Calibri"/>
          <w:b/>
          <w:lang w:eastAsia="sk-SK"/>
        </w:rPr>
        <w:t>Obsah ponuky</w:t>
      </w:r>
    </w:p>
    <w:p w14:paraId="63865D97" w14:textId="78FF4703" w:rsidR="00BA05C6" w:rsidRDefault="00BA05C6" w:rsidP="00BA05C6">
      <w:pPr>
        <w:spacing w:after="0" w:line="240" w:lineRule="auto"/>
        <w:ind w:left="345"/>
        <w:jc w:val="both"/>
        <w:rPr>
          <w:rFonts w:ascii="Calibri" w:eastAsia="Times New Roman" w:hAnsi="Calibri" w:cs="Calibri"/>
          <w:lang w:eastAsia="sk-SK"/>
        </w:rPr>
      </w:pPr>
      <w:r w:rsidRPr="00BF1423">
        <w:rPr>
          <w:rFonts w:ascii="Calibri" w:eastAsia="Times New Roman" w:hAnsi="Calibri" w:cs="Calibri"/>
          <w:lang w:eastAsia="sk-SK"/>
        </w:rPr>
        <w:t>Ponuka predložená účastníkom musí obsahovať</w:t>
      </w:r>
      <w:r w:rsidR="009D712C" w:rsidRPr="00BF1423">
        <w:rPr>
          <w:rFonts w:ascii="Calibri" w:eastAsia="Times New Roman" w:hAnsi="Calibri" w:cs="Calibri"/>
          <w:lang w:eastAsia="sk-SK"/>
        </w:rPr>
        <w:t xml:space="preserve"> nasledovné doklady a dokumenty preukazujúce splnenie podmienok účasti a požiadaviek obstarávateľa v súťaži:</w:t>
      </w:r>
    </w:p>
    <w:p w14:paraId="58A349AB" w14:textId="77777777" w:rsidR="00977F3B" w:rsidRPr="00977F3B" w:rsidRDefault="00977F3B" w:rsidP="00977F3B">
      <w:pPr>
        <w:pStyle w:val="Odsekzoznamu"/>
        <w:numPr>
          <w:ilvl w:val="0"/>
          <w:numId w:val="17"/>
        </w:numPr>
        <w:jc w:val="both"/>
        <w:rPr>
          <w:rFonts w:asciiTheme="minorHAnsi" w:hAnsiTheme="minorHAnsi" w:cstheme="minorHAnsi"/>
          <w:vanish/>
          <w:sz w:val="22"/>
          <w:szCs w:val="22"/>
        </w:rPr>
      </w:pPr>
    </w:p>
    <w:p w14:paraId="4C7E2F8D" w14:textId="2952431C" w:rsidR="0051420C" w:rsidRDefault="0051420C" w:rsidP="00EF02C4">
      <w:pPr>
        <w:pStyle w:val="Odsekzoznamu"/>
        <w:numPr>
          <w:ilvl w:val="1"/>
          <w:numId w:val="3"/>
        </w:numPr>
        <w:ind w:hanging="43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Pr="0051420C">
        <w:rPr>
          <w:rFonts w:ascii="Calibri" w:hAnsi="Calibri" w:cs="Calibri"/>
          <w:sz w:val="22"/>
          <w:szCs w:val="22"/>
        </w:rPr>
        <w:t xml:space="preserve">echnická špecifikácia </w:t>
      </w:r>
      <w:r w:rsidR="00496589">
        <w:rPr>
          <w:rFonts w:ascii="Calibri" w:hAnsi="Calibri" w:cs="Calibri"/>
          <w:sz w:val="22"/>
          <w:szCs w:val="22"/>
        </w:rPr>
        <w:t>oleja</w:t>
      </w:r>
      <w:r w:rsidRPr="0051420C">
        <w:rPr>
          <w:rFonts w:ascii="Calibri" w:hAnsi="Calibri" w:cs="Calibri"/>
          <w:sz w:val="22"/>
          <w:szCs w:val="22"/>
        </w:rPr>
        <w:t xml:space="preserve">. </w:t>
      </w:r>
    </w:p>
    <w:p w14:paraId="166C4B12" w14:textId="4D0DBD09" w:rsidR="00B67942" w:rsidRPr="00952BE9" w:rsidRDefault="00B04774" w:rsidP="00EF02C4">
      <w:pPr>
        <w:pStyle w:val="Odsekzoznamu"/>
        <w:numPr>
          <w:ilvl w:val="1"/>
          <w:numId w:val="3"/>
        </w:numPr>
        <w:ind w:hanging="434"/>
        <w:jc w:val="both"/>
        <w:rPr>
          <w:rFonts w:ascii="Calibri" w:hAnsi="Calibri" w:cs="Calibri"/>
          <w:sz w:val="22"/>
          <w:szCs w:val="22"/>
        </w:rPr>
      </w:pPr>
      <w:r w:rsidRPr="00952BE9">
        <w:rPr>
          <w:rFonts w:ascii="Calibri" w:hAnsi="Calibri" w:cs="Calibri"/>
          <w:sz w:val="22"/>
          <w:szCs w:val="22"/>
        </w:rPr>
        <w:t xml:space="preserve">Elektronický súhlas s obsahom „Čestné vyhlásenie účastníka", ktoré tvorí prílohu </w:t>
      </w:r>
      <w:bookmarkStart w:id="2" w:name="_Hlk123819648"/>
      <w:r w:rsidR="00237CD1" w:rsidRPr="00952BE9">
        <w:rPr>
          <w:rFonts w:ascii="Calibri" w:hAnsi="Calibri" w:cs="Calibri"/>
          <w:sz w:val="22"/>
          <w:szCs w:val="22"/>
        </w:rPr>
        <w:t>d</w:t>
      </w:r>
      <w:r w:rsidR="00374419" w:rsidRPr="00952BE9">
        <w:rPr>
          <w:rFonts w:ascii="Calibri" w:hAnsi="Calibri" w:cs="Calibri"/>
          <w:sz w:val="22"/>
          <w:szCs w:val="22"/>
        </w:rPr>
        <w:t>o</w:t>
      </w:r>
      <w:r w:rsidR="00237CD1" w:rsidRPr="00952BE9">
        <w:rPr>
          <w:rFonts w:ascii="Calibri" w:hAnsi="Calibri" w:cs="Calibri"/>
          <w:sz w:val="22"/>
          <w:szCs w:val="22"/>
        </w:rPr>
        <w:t>kumentu Výzva na účasť</w:t>
      </w:r>
      <w:bookmarkEnd w:id="2"/>
      <w:r w:rsidRPr="00952BE9">
        <w:rPr>
          <w:rFonts w:ascii="Calibri" w:hAnsi="Calibri" w:cs="Calibri"/>
          <w:sz w:val="22"/>
          <w:szCs w:val="22"/>
        </w:rPr>
        <w:t>. Urobíte tak vo voliteľných podmienkach. V prípade nesúhlasu budete zo súťaže vylúčení.</w:t>
      </w:r>
    </w:p>
    <w:p w14:paraId="26D41628" w14:textId="24707EB3" w:rsidR="00BD0842" w:rsidRDefault="00BD0842" w:rsidP="00EF02C4">
      <w:pPr>
        <w:pStyle w:val="Odsekzoznamu"/>
        <w:numPr>
          <w:ilvl w:val="1"/>
          <w:numId w:val="3"/>
        </w:numPr>
        <w:ind w:hanging="434"/>
        <w:jc w:val="both"/>
        <w:rPr>
          <w:rFonts w:ascii="Calibri" w:hAnsi="Calibri" w:cs="Calibri"/>
          <w:sz w:val="22"/>
          <w:szCs w:val="22"/>
        </w:rPr>
      </w:pPr>
      <w:r w:rsidRPr="00952BE9">
        <w:rPr>
          <w:rFonts w:ascii="Calibri" w:hAnsi="Calibri" w:cs="Calibri"/>
          <w:sz w:val="22"/>
          <w:szCs w:val="22"/>
        </w:rPr>
        <w:t>Elektronický súhlas s obsahom „</w:t>
      </w:r>
      <w:r w:rsidR="007A3A16">
        <w:rPr>
          <w:rFonts w:ascii="Calibri" w:hAnsi="Calibri" w:cs="Calibri"/>
          <w:sz w:val="22"/>
          <w:szCs w:val="22"/>
        </w:rPr>
        <w:t>VOP MHTH</w:t>
      </w:r>
      <w:r w:rsidRPr="00952BE9">
        <w:rPr>
          <w:rFonts w:ascii="Calibri" w:hAnsi="Calibri" w:cs="Calibri"/>
          <w:sz w:val="22"/>
          <w:szCs w:val="22"/>
        </w:rPr>
        <w:t>“, ktor</w:t>
      </w:r>
      <w:r w:rsidR="007A3A16">
        <w:rPr>
          <w:rFonts w:ascii="Calibri" w:hAnsi="Calibri" w:cs="Calibri"/>
          <w:sz w:val="22"/>
          <w:szCs w:val="22"/>
        </w:rPr>
        <w:t>é</w:t>
      </w:r>
      <w:r w:rsidR="00D65114">
        <w:rPr>
          <w:rFonts w:ascii="Calibri" w:hAnsi="Calibri" w:cs="Calibri"/>
          <w:sz w:val="22"/>
          <w:szCs w:val="22"/>
        </w:rPr>
        <w:t xml:space="preserve"> </w:t>
      </w:r>
      <w:r w:rsidRPr="00952BE9">
        <w:rPr>
          <w:rFonts w:ascii="Calibri" w:hAnsi="Calibri" w:cs="Calibri"/>
          <w:sz w:val="22"/>
          <w:szCs w:val="22"/>
        </w:rPr>
        <w:t>tvor</w:t>
      </w:r>
      <w:r w:rsidR="00D65114">
        <w:rPr>
          <w:rFonts w:ascii="Calibri" w:hAnsi="Calibri" w:cs="Calibri"/>
          <w:sz w:val="22"/>
          <w:szCs w:val="22"/>
        </w:rPr>
        <w:t>ia</w:t>
      </w:r>
      <w:r w:rsidRPr="00952BE9">
        <w:rPr>
          <w:rFonts w:ascii="Calibri" w:hAnsi="Calibri" w:cs="Calibri"/>
          <w:sz w:val="22"/>
          <w:szCs w:val="22"/>
        </w:rPr>
        <w:t xml:space="preserve"> prílohu </w:t>
      </w:r>
      <w:r w:rsidR="00374419" w:rsidRPr="00952BE9">
        <w:rPr>
          <w:rFonts w:ascii="Calibri" w:hAnsi="Calibri" w:cs="Calibri"/>
          <w:sz w:val="22"/>
          <w:szCs w:val="22"/>
        </w:rPr>
        <w:t>dokumentu Výzva na účasť</w:t>
      </w:r>
      <w:r w:rsidRPr="00952BE9">
        <w:rPr>
          <w:rFonts w:ascii="Calibri" w:hAnsi="Calibri" w:cs="Calibri"/>
          <w:sz w:val="22"/>
          <w:szCs w:val="22"/>
        </w:rPr>
        <w:t xml:space="preserve">. </w:t>
      </w:r>
      <w:r w:rsidR="007A3A16">
        <w:rPr>
          <w:rFonts w:ascii="Calibri" w:hAnsi="Calibri" w:cs="Calibri"/>
          <w:sz w:val="22"/>
          <w:szCs w:val="22"/>
        </w:rPr>
        <w:t xml:space="preserve"> </w:t>
      </w:r>
      <w:r w:rsidRPr="00952BE9">
        <w:rPr>
          <w:rFonts w:ascii="Calibri" w:hAnsi="Calibri" w:cs="Calibri"/>
          <w:sz w:val="22"/>
          <w:szCs w:val="22"/>
        </w:rPr>
        <w:t>Urobíte tak vo voliteľných podmienkach. V prípade nesúhlasu budete zo súťaže vylúčení</w:t>
      </w:r>
      <w:r w:rsidR="00374419" w:rsidRPr="00952BE9">
        <w:rPr>
          <w:rFonts w:ascii="Calibri" w:hAnsi="Calibri" w:cs="Calibri"/>
          <w:sz w:val="22"/>
          <w:szCs w:val="22"/>
        </w:rPr>
        <w:t>.</w:t>
      </w:r>
    </w:p>
    <w:p w14:paraId="17493F5C" w14:textId="77777777" w:rsidR="00A57CEA" w:rsidRPr="00A57CEA" w:rsidRDefault="00A57CEA" w:rsidP="00A57CEA">
      <w:pPr>
        <w:pStyle w:val="Odsekzoznamu"/>
        <w:rPr>
          <w:rFonts w:ascii="Calibri" w:hAnsi="Calibri" w:cs="Calibri"/>
          <w:sz w:val="22"/>
          <w:szCs w:val="22"/>
        </w:rPr>
      </w:pPr>
    </w:p>
    <w:p w14:paraId="3F46C5F8" w14:textId="77777777" w:rsidR="00C01857" w:rsidRPr="00BF1423" w:rsidRDefault="00C01857" w:rsidP="00F67085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F1423">
        <w:rPr>
          <w:rFonts w:ascii="Calibri" w:eastAsia="Times New Roman" w:hAnsi="Calibri" w:cs="Calibri"/>
          <w:b/>
          <w:lang w:eastAsia="sk-SK"/>
        </w:rPr>
        <w:t>Predloženie ponuky</w:t>
      </w:r>
    </w:p>
    <w:p w14:paraId="1925984F" w14:textId="77777777" w:rsidR="00C01857" w:rsidRPr="00BF1423" w:rsidRDefault="00C01857" w:rsidP="00C01857">
      <w:pPr>
        <w:pStyle w:val="Zarkazkladnhotextu3"/>
        <w:ind w:left="0"/>
        <w:rPr>
          <w:sz w:val="2"/>
        </w:rPr>
      </w:pPr>
    </w:p>
    <w:p w14:paraId="39AAF565" w14:textId="19CECA39" w:rsidR="00C01857" w:rsidRPr="00BF1423" w:rsidRDefault="00DC4EFF" w:rsidP="009C38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F1423">
        <w:rPr>
          <w:rFonts w:asciiTheme="minorHAnsi" w:hAnsiTheme="minorHAnsi" w:cstheme="minorHAnsi"/>
          <w:sz w:val="22"/>
          <w:szCs w:val="22"/>
        </w:rPr>
        <w:tab/>
      </w:r>
      <w:r w:rsidR="00C01857" w:rsidRPr="00BF1423">
        <w:rPr>
          <w:rFonts w:asciiTheme="minorHAnsi" w:hAnsiTheme="minorHAnsi" w:cstheme="minorHAnsi"/>
          <w:sz w:val="22"/>
          <w:szCs w:val="22"/>
        </w:rPr>
        <w:t>Účastník predkladá ponuku elektronicky v</w:t>
      </w:r>
      <w:r w:rsidR="00DE09B7">
        <w:rPr>
          <w:rFonts w:asciiTheme="minorHAnsi" w:hAnsiTheme="minorHAnsi" w:cstheme="minorHAnsi"/>
          <w:sz w:val="22"/>
          <w:szCs w:val="22"/>
        </w:rPr>
        <w:t xml:space="preserve"> platforme </w:t>
      </w:r>
      <w:r w:rsidR="00A7169A">
        <w:rPr>
          <w:rFonts w:asciiTheme="minorHAnsi" w:hAnsiTheme="minorHAnsi" w:cstheme="minorHAnsi"/>
          <w:sz w:val="22"/>
          <w:szCs w:val="22"/>
        </w:rPr>
        <w:t>Pr</w:t>
      </w:r>
      <w:r w:rsidR="00DE09B7">
        <w:rPr>
          <w:rFonts w:asciiTheme="minorHAnsi" w:hAnsiTheme="minorHAnsi" w:cstheme="minorHAnsi"/>
          <w:sz w:val="22"/>
          <w:szCs w:val="22"/>
        </w:rPr>
        <w:t>oebiz</w:t>
      </w:r>
      <w:r w:rsidR="008E7479" w:rsidRPr="00BF1423">
        <w:rPr>
          <w:rFonts w:asciiTheme="minorHAnsi" w:hAnsiTheme="minorHAnsi" w:cstheme="minorHAnsi"/>
          <w:sz w:val="22"/>
          <w:szCs w:val="22"/>
        </w:rPr>
        <w:t xml:space="preserve">. </w:t>
      </w:r>
      <w:r w:rsidR="00C01857" w:rsidRPr="00BF1423">
        <w:rPr>
          <w:rFonts w:asciiTheme="minorHAnsi" w:hAnsiTheme="minorHAnsi" w:cstheme="minorHAnsi"/>
          <w:sz w:val="22"/>
          <w:szCs w:val="22"/>
        </w:rPr>
        <w:t>V prípade ak účastník predloží ponuky iným spôsobom (napríklad poštovou zásielkou, osobne, e-mailom), nebude sa na jeho ponuku prihliadať.</w:t>
      </w:r>
    </w:p>
    <w:p w14:paraId="5C976CA8" w14:textId="77777777" w:rsidR="00DF62A8" w:rsidRPr="00BF1423" w:rsidRDefault="00DF62A8" w:rsidP="00DF62A8">
      <w:pPr>
        <w:pStyle w:val="Odsekzoznamu"/>
        <w:ind w:left="567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3B785E62" w14:textId="77777777" w:rsidR="00126855" w:rsidRPr="00BF1423" w:rsidRDefault="00126855" w:rsidP="00126855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F1423">
        <w:rPr>
          <w:rFonts w:ascii="Calibri" w:eastAsia="Times New Roman" w:hAnsi="Calibri" w:cs="Calibri"/>
          <w:b/>
          <w:lang w:eastAsia="sk-SK"/>
        </w:rPr>
        <w:t>Termín predkladania ponúk</w:t>
      </w:r>
    </w:p>
    <w:p w14:paraId="3D573B1C" w14:textId="50859D17" w:rsidR="00126855" w:rsidRPr="00BF1423" w:rsidRDefault="003F5E70" w:rsidP="003F5E70">
      <w:pPr>
        <w:ind w:firstLine="284"/>
        <w:jc w:val="both"/>
        <w:rPr>
          <w:rFonts w:ascii="Calibri" w:hAnsi="Calibri" w:cs="Calibri"/>
        </w:rPr>
      </w:pPr>
      <w:r w:rsidRPr="00BF1423">
        <w:rPr>
          <w:rFonts w:ascii="Calibri" w:hAnsi="Calibri" w:cs="Calibri"/>
        </w:rPr>
        <w:t>Lehota na predkladanie ponúk</w:t>
      </w:r>
      <w:r w:rsidR="00534DF6">
        <w:rPr>
          <w:rFonts w:ascii="Calibri" w:hAnsi="Calibri" w:cs="Calibri"/>
        </w:rPr>
        <w:t xml:space="preserve"> </w:t>
      </w:r>
      <w:r w:rsidR="00534DF6" w:rsidRPr="00C71278">
        <w:rPr>
          <w:rFonts w:ascii="Calibri" w:hAnsi="Calibri" w:cs="Calibri"/>
        </w:rPr>
        <w:t>up</w:t>
      </w:r>
      <w:r w:rsidR="00455DE5" w:rsidRPr="00C71278">
        <w:rPr>
          <w:rFonts w:ascii="Calibri" w:hAnsi="Calibri" w:cs="Calibri"/>
        </w:rPr>
        <w:t>l</w:t>
      </w:r>
      <w:r w:rsidR="00534DF6" w:rsidRPr="00C71278">
        <w:rPr>
          <w:rFonts w:ascii="Calibri" w:hAnsi="Calibri" w:cs="Calibri"/>
        </w:rPr>
        <w:t>ynie</w:t>
      </w:r>
      <w:r w:rsidRPr="00C71278">
        <w:rPr>
          <w:rFonts w:ascii="Calibri" w:hAnsi="Calibri" w:cs="Calibri"/>
        </w:rPr>
        <w:t xml:space="preserve">: </w:t>
      </w:r>
      <w:r w:rsidR="0031773A">
        <w:rPr>
          <w:rFonts w:ascii="Calibri" w:hAnsi="Calibri" w:cs="Calibri"/>
          <w:b/>
          <w:bCs/>
        </w:rPr>
        <w:t>13</w:t>
      </w:r>
      <w:r w:rsidR="00AA7FBB" w:rsidRPr="00C71278">
        <w:rPr>
          <w:rFonts w:ascii="Calibri" w:hAnsi="Calibri" w:cs="Calibri"/>
          <w:b/>
          <w:bCs/>
        </w:rPr>
        <w:t>.</w:t>
      </w:r>
      <w:r w:rsidR="002B312E">
        <w:rPr>
          <w:rFonts w:ascii="Calibri" w:hAnsi="Calibri" w:cs="Calibri"/>
          <w:b/>
          <w:bCs/>
        </w:rPr>
        <w:t>10</w:t>
      </w:r>
      <w:r w:rsidR="00AA7FBB" w:rsidRPr="00C71278">
        <w:rPr>
          <w:rFonts w:ascii="Calibri" w:hAnsi="Calibri" w:cs="Calibri"/>
          <w:b/>
          <w:bCs/>
        </w:rPr>
        <w:t>.202</w:t>
      </w:r>
      <w:r w:rsidR="00D65114">
        <w:rPr>
          <w:rFonts w:ascii="Calibri" w:hAnsi="Calibri" w:cs="Calibri"/>
          <w:b/>
          <w:bCs/>
        </w:rPr>
        <w:t>6</w:t>
      </w:r>
      <w:r w:rsidR="00F54AD1" w:rsidRPr="00C71278">
        <w:rPr>
          <w:rFonts w:ascii="Calibri" w:hAnsi="Calibri" w:cs="Calibri"/>
          <w:b/>
          <w:bCs/>
        </w:rPr>
        <w:t>,</w:t>
      </w:r>
      <w:r w:rsidR="007334F5" w:rsidRPr="00C71278">
        <w:rPr>
          <w:rFonts w:ascii="Calibri" w:hAnsi="Calibri" w:cs="Calibri"/>
          <w:b/>
          <w:bCs/>
        </w:rPr>
        <w:t xml:space="preserve"> do 1</w:t>
      </w:r>
      <w:r w:rsidR="00CC2D0D">
        <w:rPr>
          <w:rFonts w:ascii="Calibri" w:hAnsi="Calibri" w:cs="Calibri"/>
          <w:b/>
          <w:bCs/>
        </w:rPr>
        <w:t>8</w:t>
      </w:r>
      <w:r w:rsidR="007334F5" w:rsidRPr="00C71278">
        <w:rPr>
          <w:rFonts w:ascii="Calibri" w:hAnsi="Calibri" w:cs="Calibri"/>
          <w:b/>
          <w:bCs/>
        </w:rPr>
        <w:t>:00 hod.</w:t>
      </w:r>
    </w:p>
    <w:p w14:paraId="0AA681B2" w14:textId="1147271C" w:rsidR="00BA05C6" w:rsidRPr="00BF1423" w:rsidRDefault="00BA05C6" w:rsidP="00F601EA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F1423">
        <w:rPr>
          <w:rFonts w:ascii="Calibri" w:eastAsia="Times New Roman" w:hAnsi="Calibri" w:cs="Calibri"/>
          <w:b/>
          <w:lang w:eastAsia="sk-SK"/>
        </w:rPr>
        <w:t>Preskúmanie ponúk</w:t>
      </w:r>
    </w:p>
    <w:p w14:paraId="30CA4E99" w14:textId="77777777" w:rsidR="00BA05C6" w:rsidRPr="00BF1423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F1423">
        <w:rPr>
          <w:rFonts w:asciiTheme="minorHAnsi" w:hAnsiTheme="minorHAnsi" w:cstheme="minorHAnsi"/>
          <w:sz w:val="22"/>
          <w:szCs w:val="22"/>
        </w:rPr>
        <w:tab/>
        <w:t>Obstarávateľ</w:t>
      </w:r>
      <w:r w:rsidRPr="00BF1423">
        <w:rPr>
          <w:rFonts w:asciiTheme="minorHAnsi" w:eastAsia="Times New Roman" w:hAnsiTheme="minorHAnsi" w:cstheme="minorHAnsi"/>
          <w:sz w:val="22"/>
          <w:szCs w:val="22"/>
          <w:lang w:eastAsia="sk-SK"/>
        </w:rPr>
        <w:t xml:space="preserve"> preskúma, či všetky ponuky spĺňajú požiadavky obstarávateľa a rozhodne, či ponuka:</w:t>
      </w:r>
    </w:p>
    <w:p w14:paraId="5C36219E" w14:textId="59281D5E" w:rsidR="00BA05C6" w:rsidRPr="00BF1423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BF1423">
        <w:rPr>
          <w:rFonts w:ascii="Calibri" w:hAnsi="Calibri" w:cs="Calibri"/>
          <w:sz w:val="22"/>
          <w:szCs w:val="22"/>
        </w:rPr>
        <w:t xml:space="preserve">obsahuje všetky náležitosti určené v bode </w:t>
      </w:r>
      <w:r w:rsidR="00F54AD1">
        <w:rPr>
          <w:rFonts w:ascii="Calibri" w:hAnsi="Calibri" w:cs="Calibri"/>
          <w:sz w:val="22"/>
          <w:szCs w:val="22"/>
        </w:rPr>
        <w:t>6</w:t>
      </w:r>
      <w:r w:rsidRPr="00BF1423">
        <w:rPr>
          <w:rFonts w:ascii="Calibri" w:hAnsi="Calibri" w:cs="Calibri"/>
          <w:sz w:val="22"/>
          <w:szCs w:val="22"/>
        </w:rPr>
        <w:t xml:space="preserve"> tejto časti súťažných podkladov,</w:t>
      </w:r>
    </w:p>
    <w:p w14:paraId="23B482AB" w14:textId="399A2AE1" w:rsidR="00BA05C6" w:rsidRPr="00BF1423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BF1423">
        <w:rPr>
          <w:rFonts w:ascii="Calibri" w:hAnsi="Calibri" w:cs="Calibri"/>
          <w:sz w:val="22"/>
          <w:szCs w:val="22"/>
        </w:rPr>
        <w:t>zodpovedá ďalším pokynom a  náležitostiam  uvedeným v týchto súťažných podkladoch</w:t>
      </w:r>
      <w:r w:rsidR="00272E10" w:rsidRPr="00BF1423">
        <w:rPr>
          <w:rFonts w:ascii="Calibri" w:hAnsi="Calibri" w:cs="Calibri"/>
          <w:sz w:val="22"/>
          <w:szCs w:val="22"/>
        </w:rPr>
        <w:t xml:space="preserve"> a vo výzve k súťaži</w:t>
      </w:r>
      <w:r w:rsidRPr="00BF1423">
        <w:rPr>
          <w:rFonts w:ascii="Calibri" w:hAnsi="Calibri" w:cs="Calibri"/>
          <w:sz w:val="22"/>
          <w:szCs w:val="22"/>
        </w:rPr>
        <w:t>.</w:t>
      </w:r>
    </w:p>
    <w:p w14:paraId="21412CCE" w14:textId="5CE70A79" w:rsidR="00421549" w:rsidRPr="00BF1423" w:rsidRDefault="00BA05C6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F1423">
        <w:rPr>
          <w:rFonts w:asciiTheme="minorHAnsi" w:hAnsiTheme="minorHAnsi" w:cstheme="minorHAnsi"/>
          <w:sz w:val="22"/>
          <w:szCs w:val="22"/>
        </w:rPr>
        <w:tab/>
      </w:r>
      <w:r w:rsidR="009B3ED5" w:rsidRPr="00BF1423">
        <w:rPr>
          <w:rFonts w:asciiTheme="minorHAnsi" w:hAnsiTheme="minorHAnsi" w:cstheme="minorHAnsi"/>
          <w:sz w:val="22"/>
          <w:szCs w:val="22"/>
        </w:rPr>
        <w:t xml:space="preserve">Platnou ponukou </w:t>
      </w:r>
      <w:r w:rsidR="00421549" w:rsidRPr="00BF1423">
        <w:rPr>
          <w:rFonts w:asciiTheme="minorHAnsi" w:hAnsiTheme="minorHAnsi" w:cstheme="minorHAnsi"/>
          <w:sz w:val="22"/>
          <w:szCs w:val="22"/>
        </w:rPr>
        <w:t>je ponuka, ktorá vyhovuje všetkým požiadavkám a špecifikáciám podľa týchto súťažných podkladov a výzvy k súťaži a zároveň neobsahuje žiadne obmedzenia alebo výhrady, ktoré sú v rozpore s uvedenými požiadavkami. Ostatné ponuky budú zo súťaže vylúčené.</w:t>
      </w:r>
    </w:p>
    <w:p w14:paraId="41BDDCF6" w14:textId="28F15C75" w:rsidR="008A6AA4" w:rsidRPr="00BF1423" w:rsidRDefault="008A6AA4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F1423">
        <w:rPr>
          <w:rFonts w:asciiTheme="minorHAnsi" w:hAnsiTheme="minorHAnsi" w:cstheme="minorHAnsi"/>
          <w:sz w:val="22"/>
          <w:szCs w:val="22"/>
        </w:rPr>
        <w:lastRenderedPageBreak/>
        <w:tab/>
      </w:r>
    </w:p>
    <w:p w14:paraId="54D84E6C" w14:textId="5FEF8DA4" w:rsidR="0090530E" w:rsidRPr="00BF1423" w:rsidRDefault="0090530E" w:rsidP="0090530E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F1423">
        <w:rPr>
          <w:rFonts w:ascii="Calibri" w:eastAsia="Times New Roman" w:hAnsi="Calibri" w:cs="Calibri"/>
          <w:b/>
          <w:lang w:eastAsia="sk-SK"/>
        </w:rPr>
        <w:t>Vysvetľovanie ponúk</w:t>
      </w:r>
    </w:p>
    <w:p w14:paraId="09455FD4" w14:textId="5A0BE07D" w:rsidR="0090530E" w:rsidRPr="00BF1423" w:rsidRDefault="000E3951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F1423">
        <w:rPr>
          <w:rFonts w:asciiTheme="minorHAnsi" w:hAnsiTheme="minorHAnsi" w:cstheme="minorHAnsi"/>
          <w:sz w:val="22"/>
          <w:szCs w:val="22"/>
        </w:rPr>
        <w:tab/>
      </w:r>
      <w:r w:rsidR="0090530E" w:rsidRPr="00BF1423">
        <w:rPr>
          <w:rFonts w:asciiTheme="minorHAnsi" w:hAnsiTheme="minorHAnsi" w:cstheme="minorHAnsi"/>
          <w:sz w:val="22"/>
          <w:szCs w:val="22"/>
        </w:rPr>
        <w:t xml:space="preserve">Obstarávateľ môže požiadať elektronicky prostredníctvom </w:t>
      </w:r>
      <w:r w:rsidR="00885E19" w:rsidRPr="00885E19">
        <w:rPr>
          <w:rFonts w:asciiTheme="minorHAnsi" w:hAnsiTheme="minorHAnsi" w:cstheme="minorHAnsi"/>
          <w:sz w:val="22"/>
          <w:szCs w:val="22"/>
        </w:rPr>
        <w:t xml:space="preserve">platformy Proebiz </w:t>
      </w:r>
      <w:r w:rsidR="0090530E" w:rsidRPr="00BF1423">
        <w:rPr>
          <w:rFonts w:asciiTheme="minorHAnsi" w:hAnsiTheme="minorHAnsi" w:cstheme="minorHAnsi"/>
          <w:sz w:val="22"/>
          <w:szCs w:val="22"/>
        </w:rPr>
        <w:t>účastníkov o písomné vysvetlenie ponúk. Nesmie však vyzývať ani prijať ponuku účastníka na zmenu, ktorou by sa ponuka zvýhodnila.</w:t>
      </w:r>
    </w:p>
    <w:p w14:paraId="716A5CB2" w14:textId="68C7EDEF" w:rsidR="0090530E" w:rsidRPr="00BF1423" w:rsidRDefault="00F11363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F1423">
        <w:rPr>
          <w:rFonts w:asciiTheme="minorHAnsi" w:hAnsiTheme="minorHAnsi" w:cstheme="minorHAnsi"/>
          <w:sz w:val="22"/>
          <w:szCs w:val="22"/>
        </w:rPr>
        <w:tab/>
      </w:r>
      <w:r w:rsidR="0090530E" w:rsidRPr="00BF1423">
        <w:rPr>
          <w:rFonts w:asciiTheme="minorHAnsi" w:hAnsiTheme="minorHAnsi" w:cstheme="minorHAnsi"/>
          <w:sz w:val="22"/>
          <w:szCs w:val="22"/>
        </w:rPr>
        <w:t>Obstarávateľ vylúči ponuku účastníka z procesu vyhodnocovania:</w:t>
      </w:r>
    </w:p>
    <w:p w14:paraId="18731100" w14:textId="6A6370BA" w:rsidR="0090530E" w:rsidRPr="00BF1423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BF1423">
        <w:rPr>
          <w:rFonts w:asciiTheme="minorHAnsi" w:hAnsiTheme="minorHAnsi" w:cstheme="minorHAnsi"/>
          <w:sz w:val="22"/>
          <w:szCs w:val="22"/>
        </w:rPr>
        <w:t>ak neuzná vysvetlenie návrhu ceny alebo vysvetlenie ponuky za dostatočné alebo</w:t>
      </w:r>
    </w:p>
    <w:p w14:paraId="115FFC0D" w14:textId="5A944E97" w:rsidR="0090530E" w:rsidRPr="00BF1423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BF1423">
        <w:rPr>
          <w:rFonts w:asciiTheme="minorHAnsi" w:hAnsiTheme="minorHAnsi" w:cstheme="minorHAnsi"/>
          <w:sz w:val="22"/>
          <w:szCs w:val="22"/>
        </w:rPr>
        <w:t xml:space="preserve">ak účastník neposkytne vysvetlenie návrhu ceny alebo vysvetlenie ponuky v lehote určenej </w:t>
      </w:r>
      <w:r w:rsidR="00FC554E" w:rsidRPr="00BF1423">
        <w:rPr>
          <w:rFonts w:asciiTheme="minorHAnsi" w:hAnsiTheme="minorHAnsi" w:cstheme="minorHAnsi"/>
          <w:sz w:val="22"/>
          <w:szCs w:val="22"/>
        </w:rPr>
        <w:t>o</w:t>
      </w:r>
      <w:r w:rsidRPr="00BF1423">
        <w:rPr>
          <w:rFonts w:asciiTheme="minorHAnsi" w:hAnsiTheme="minorHAnsi" w:cstheme="minorHAnsi"/>
          <w:sz w:val="22"/>
          <w:szCs w:val="22"/>
        </w:rPr>
        <w:t>bstarávateľom</w:t>
      </w:r>
      <w:r w:rsidR="00B125C6" w:rsidRPr="00BF1423">
        <w:rPr>
          <w:rFonts w:asciiTheme="minorHAnsi" w:hAnsiTheme="minorHAnsi" w:cstheme="minorHAnsi"/>
          <w:sz w:val="22"/>
          <w:szCs w:val="22"/>
        </w:rPr>
        <w:t>.</w:t>
      </w:r>
    </w:p>
    <w:p w14:paraId="62726325" w14:textId="4B0B5477" w:rsidR="0090530E" w:rsidRPr="00BF1423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F1423">
        <w:rPr>
          <w:rFonts w:asciiTheme="minorHAnsi" w:hAnsiTheme="minorHAnsi" w:cstheme="minorHAnsi"/>
          <w:sz w:val="22"/>
          <w:szCs w:val="22"/>
        </w:rPr>
        <w:tab/>
      </w:r>
      <w:r w:rsidR="0090530E" w:rsidRPr="00BF1423">
        <w:rPr>
          <w:rFonts w:asciiTheme="minorHAnsi" w:hAnsiTheme="minorHAnsi" w:cstheme="minorHAnsi"/>
          <w:sz w:val="22"/>
          <w:szCs w:val="22"/>
        </w:rPr>
        <w:t xml:space="preserve">Účastník bude upovedomený o vylúčení jeho ponuky s uvedením dôvodu vylúčenia elektronicky prostredníctvom </w:t>
      </w:r>
      <w:r w:rsidR="00884F35" w:rsidRPr="00884F35">
        <w:rPr>
          <w:rFonts w:asciiTheme="minorHAnsi" w:hAnsiTheme="minorHAnsi" w:cstheme="minorHAnsi"/>
          <w:sz w:val="22"/>
          <w:szCs w:val="22"/>
        </w:rPr>
        <w:t>platformy Proebiz</w:t>
      </w:r>
      <w:r w:rsidR="0090530E" w:rsidRPr="00BF1423">
        <w:rPr>
          <w:rFonts w:asciiTheme="minorHAnsi" w:hAnsiTheme="minorHAnsi" w:cstheme="minorHAnsi"/>
          <w:sz w:val="22"/>
          <w:szCs w:val="22"/>
        </w:rPr>
        <w:t>.</w:t>
      </w:r>
    </w:p>
    <w:p w14:paraId="4B760E67" w14:textId="77777777" w:rsidR="004C55E8" w:rsidRPr="00BF1423" w:rsidRDefault="004C55E8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73ED00D2" w14:textId="4690FD21" w:rsidR="004C55E8" w:rsidRPr="00BF1423" w:rsidRDefault="004C55E8" w:rsidP="004C55E8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F1423">
        <w:rPr>
          <w:rFonts w:ascii="Calibri" w:eastAsia="Times New Roman" w:hAnsi="Calibri" w:cs="Calibri"/>
          <w:b/>
          <w:lang w:eastAsia="sk-SK"/>
        </w:rPr>
        <w:t>Vyhodnotenie ponúk</w:t>
      </w:r>
    </w:p>
    <w:p w14:paraId="66455AE5" w14:textId="21DBFCF0" w:rsidR="004C55E8" w:rsidRPr="00BF1423" w:rsidRDefault="004C55E8" w:rsidP="004C55E8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F1423">
        <w:rPr>
          <w:rFonts w:asciiTheme="minorHAnsi" w:hAnsiTheme="minorHAnsi" w:cstheme="minorHAnsi"/>
          <w:sz w:val="22"/>
          <w:szCs w:val="22"/>
        </w:rPr>
        <w:tab/>
        <w:t xml:space="preserve">Obstarávateľ hodnotí tie ponuky, ktoré neboli podľa bodu </w:t>
      </w:r>
      <w:r w:rsidR="00685520">
        <w:rPr>
          <w:rFonts w:asciiTheme="minorHAnsi" w:hAnsiTheme="minorHAnsi" w:cstheme="minorHAnsi"/>
          <w:sz w:val="22"/>
          <w:szCs w:val="22"/>
        </w:rPr>
        <w:t>8 a</w:t>
      </w:r>
      <w:r w:rsidR="00884F35">
        <w:rPr>
          <w:rFonts w:asciiTheme="minorHAnsi" w:hAnsiTheme="minorHAnsi" w:cstheme="minorHAnsi"/>
          <w:sz w:val="22"/>
          <w:szCs w:val="22"/>
        </w:rPr>
        <w:t>9</w:t>
      </w:r>
      <w:r w:rsidRPr="00BF1423">
        <w:rPr>
          <w:rFonts w:asciiTheme="minorHAnsi" w:hAnsiTheme="minorHAnsi" w:cstheme="minorHAnsi"/>
          <w:sz w:val="22"/>
          <w:szCs w:val="22"/>
        </w:rPr>
        <w:t xml:space="preserve">  zo súťaže vylúčené. </w:t>
      </w:r>
    </w:p>
    <w:p w14:paraId="0DBCDE88" w14:textId="5897204E" w:rsidR="004C55E8" w:rsidRPr="00BF1423" w:rsidRDefault="004C55E8" w:rsidP="000C06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 w:rsidRPr="00BF1423">
        <w:rPr>
          <w:rFonts w:asciiTheme="minorHAnsi" w:hAnsiTheme="minorHAnsi" w:cstheme="minorHAnsi"/>
          <w:sz w:val="22"/>
          <w:szCs w:val="22"/>
        </w:rPr>
        <w:tab/>
        <w:t xml:space="preserve">Pri vyhodnocovaní ponúk postupuje Obstarávateľ len podľa kritéria na vyhodnotenie ponúk   súťaže a spôsobom určeným v časti  </w:t>
      </w:r>
      <w:r w:rsidR="004249C0">
        <w:rPr>
          <w:rFonts w:asciiTheme="minorHAnsi" w:hAnsiTheme="minorHAnsi" w:cstheme="minorHAnsi"/>
          <w:sz w:val="22"/>
          <w:szCs w:val="22"/>
        </w:rPr>
        <w:t>2 -</w:t>
      </w:r>
      <w:r w:rsidRPr="00BF1423">
        <w:rPr>
          <w:rFonts w:asciiTheme="minorHAnsi" w:hAnsiTheme="minorHAnsi" w:cstheme="minorHAnsi"/>
          <w:sz w:val="22"/>
          <w:szCs w:val="22"/>
        </w:rPr>
        <w:t xml:space="preserve"> Kritérium na vyhodnotenie ponúk a spôsob jeho uplatnenia.</w:t>
      </w:r>
    </w:p>
    <w:p w14:paraId="4A3F1B53" w14:textId="77777777" w:rsidR="00780E1A" w:rsidRPr="00BF1423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2507E489" w14:textId="0C582231" w:rsidR="00BA05C6" w:rsidRPr="00BF1423" w:rsidRDefault="007525F1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F1423">
        <w:rPr>
          <w:rFonts w:ascii="Calibri" w:eastAsia="Times New Roman" w:hAnsi="Calibri" w:cs="Calibri"/>
          <w:b/>
          <w:lang w:eastAsia="sk-SK"/>
        </w:rPr>
        <w:t>Platnosť ponuky</w:t>
      </w:r>
    </w:p>
    <w:p w14:paraId="3AD724D3" w14:textId="4F766B0D" w:rsidR="00BA05C6" w:rsidRPr="00BF1423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9137BC">
        <w:rPr>
          <w:rFonts w:ascii="Calibri" w:eastAsia="Times New Roman" w:hAnsi="Calibri" w:cs="Calibri"/>
          <w:lang w:eastAsia="sk-SK"/>
        </w:rPr>
        <w:t xml:space="preserve">Lehota viazanosti ponúk je stanovená do </w:t>
      </w:r>
      <w:r w:rsidR="002B312E">
        <w:rPr>
          <w:rFonts w:ascii="Calibri" w:eastAsia="Times New Roman" w:hAnsi="Calibri" w:cs="Calibri"/>
          <w:lang w:eastAsia="sk-SK"/>
        </w:rPr>
        <w:t>15</w:t>
      </w:r>
      <w:r w:rsidRPr="009137BC">
        <w:rPr>
          <w:rFonts w:ascii="Calibri" w:eastAsia="Times New Roman" w:hAnsi="Calibri" w:cs="Calibri"/>
          <w:lang w:eastAsia="sk-SK"/>
        </w:rPr>
        <w:t>.</w:t>
      </w:r>
      <w:r w:rsidR="002B312E">
        <w:rPr>
          <w:rFonts w:ascii="Calibri" w:eastAsia="Times New Roman" w:hAnsi="Calibri" w:cs="Calibri"/>
          <w:lang w:eastAsia="sk-SK"/>
        </w:rPr>
        <w:t>1</w:t>
      </w:r>
      <w:r w:rsidR="00685520">
        <w:rPr>
          <w:rFonts w:ascii="Calibri" w:eastAsia="Times New Roman" w:hAnsi="Calibri" w:cs="Calibri"/>
          <w:lang w:eastAsia="sk-SK"/>
        </w:rPr>
        <w:t>1</w:t>
      </w:r>
      <w:r w:rsidRPr="009137BC">
        <w:rPr>
          <w:rFonts w:ascii="Calibri" w:eastAsia="Times New Roman" w:hAnsi="Calibri" w:cs="Calibri"/>
          <w:lang w:eastAsia="sk-SK"/>
        </w:rPr>
        <w:t>.202</w:t>
      </w:r>
      <w:r w:rsidR="00685520">
        <w:rPr>
          <w:rFonts w:ascii="Calibri" w:eastAsia="Times New Roman" w:hAnsi="Calibri" w:cs="Calibri"/>
          <w:lang w:eastAsia="sk-SK"/>
        </w:rPr>
        <w:t>6</w:t>
      </w:r>
      <w:r w:rsidRPr="009137BC">
        <w:rPr>
          <w:rFonts w:ascii="Calibri" w:eastAsia="Times New Roman" w:hAnsi="Calibri" w:cs="Calibri"/>
          <w:lang w:eastAsia="sk-SK"/>
        </w:rPr>
        <w:t>.</w:t>
      </w:r>
    </w:p>
    <w:p w14:paraId="6AAC904F" w14:textId="77777777" w:rsidR="00BA05C6" w:rsidRPr="00BF1423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</w:p>
    <w:p w14:paraId="792928D9" w14:textId="7A22EA5A" w:rsidR="00BA05C6" w:rsidRPr="00BF1423" w:rsidRDefault="00BA05C6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BF1423">
        <w:rPr>
          <w:rFonts w:ascii="Calibri" w:eastAsia="Times New Roman" w:hAnsi="Calibri" w:cs="Calibri"/>
          <w:b/>
          <w:lang w:eastAsia="sk-SK"/>
        </w:rPr>
        <w:t xml:space="preserve">Práva </w:t>
      </w:r>
      <w:r w:rsidR="003B02B5" w:rsidRPr="00BF1423">
        <w:rPr>
          <w:rFonts w:ascii="Calibri" w:eastAsia="Times New Roman" w:hAnsi="Calibri" w:cs="Calibri"/>
          <w:b/>
          <w:lang w:eastAsia="sk-SK"/>
        </w:rPr>
        <w:t>o</w:t>
      </w:r>
      <w:r w:rsidRPr="00BF1423">
        <w:rPr>
          <w:rFonts w:ascii="Calibri" w:eastAsia="Times New Roman" w:hAnsi="Calibri" w:cs="Calibri"/>
          <w:b/>
          <w:lang w:eastAsia="sk-SK"/>
        </w:rPr>
        <w:t>bstarávateľa</w:t>
      </w:r>
    </w:p>
    <w:p w14:paraId="3B10FA3A" w14:textId="77777777" w:rsidR="00BA05C6" w:rsidRPr="00BF1423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highlight w:val="cyan"/>
          <w:lang w:eastAsia="cs-CZ"/>
        </w:rPr>
      </w:pPr>
      <w:r w:rsidRPr="00BF1423">
        <w:rPr>
          <w:rFonts w:ascii="Calibri" w:eastAsia="Times New Roman" w:hAnsi="Calibri" w:cs="Calibri"/>
          <w:lang w:eastAsia="sk-SK"/>
        </w:rPr>
        <w:t>Obstarávateľ</w:t>
      </w:r>
      <w:r w:rsidRPr="00BF1423">
        <w:rPr>
          <w:rFonts w:ascii="Calibri" w:eastAsia="Times New Roman" w:hAnsi="Calibri" w:cs="Calibri"/>
          <w:lang w:eastAsia="cs-CZ"/>
        </w:rPr>
        <w:t xml:space="preserve"> si vyhradzuje právo:</w:t>
      </w:r>
    </w:p>
    <w:p w14:paraId="155C6468" w14:textId="77777777" w:rsidR="00BA05C6" w:rsidRPr="00BF1423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F1423">
        <w:rPr>
          <w:rFonts w:ascii="Calibri" w:hAnsi="Calibri" w:cs="Calibri"/>
          <w:sz w:val="22"/>
          <w:szCs w:val="22"/>
        </w:rPr>
        <w:t xml:space="preserve">v priebehu súťažnej lehoty zmeniť, spresniť, alebo doplniť podmienky zadania, a to písomne vo vzťahu k všetkým účastníkom rovnako, </w:t>
      </w:r>
    </w:p>
    <w:p w14:paraId="14849B63" w14:textId="77777777" w:rsidR="00BA05C6" w:rsidRPr="00BF1423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F1423">
        <w:rPr>
          <w:rFonts w:ascii="Calibri" w:hAnsi="Calibri" w:cs="Calibri"/>
          <w:sz w:val="22"/>
          <w:szCs w:val="22"/>
        </w:rPr>
        <w:t xml:space="preserve">súťaž zrušiť, </w:t>
      </w:r>
    </w:p>
    <w:p w14:paraId="3E49E1E2" w14:textId="77777777" w:rsidR="00BA05C6" w:rsidRPr="00BF1423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F1423">
        <w:rPr>
          <w:rFonts w:ascii="Calibri" w:hAnsi="Calibri" w:cs="Calibri"/>
          <w:sz w:val="22"/>
          <w:szCs w:val="22"/>
        </w:rPr>
        <w:t>odmietnuť všetky ponuky a neuzavrieť zmluvu so žiadnym z účastníkov,</w:t>
      </w:r>
    </w:p>
    <w:p w14:paraId="3A9208D2" w14:textId="77777777" w:rsidR="00BA05C6" w:rsidRPr="00BF1423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F1423">
        <w:rPr>
          <w:rFonts w:ascii="Calibri" w:hAnsi="Calibri" w:cs="Calibri"/>
          <w:sz w:val="22"/>
          <w:szCs w:val="22"/>
        </w:rPr>
        <w:t>ďalej rokovať s účastníkmi o ponukovej cene a ďalších podmienkach ponuky,</w:t>
      </w:r>
    </w:p>
    <w:p w14:paraId="0F69375C" w14:textId="77777777" w:rsidR="00BA05C6" w:rsidRPr="00BF1423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BF1423">
        <w:rPr>
          <w:rFonts w:ascii="Calibri" w:hAnsi="Calibri" w:cs="Calibri"/>
          <w:sz w:val="22"/>
          <w:szCs w:val="22"/>
        </w:rPr>
        <w:t xml:space="preserve">ponuky vyhodnocovať v ďalších kolách; </w:t>
      </w:r>
      <w:r w:rsidRPr="00493EF4">
        <w:rPr>
          <w:rFonts w:ascii="Calibri" w:hAnsi="Calibri" w:cs="Calibri"/>
          <w:b/>
          <w:bCs/>
          <w:sz w:val="22"/>
          <w:szCs w:val="22"/>
        </w:rPr>
        <w:t>aj formou e-aukcie</w:t>
      </w:r>
      <w:r w:rsidRPr="00BF1423">
        <w:rPr>
          <w:rFonts w:ascii="Calibri" w:hAnsi="Calibri" w:cs="Calibri"/>
          <w:sz w:val="22"/>
          <w:szCs w:val="22"/>
        </w:rPr>
        <w:t>.</w:t>
      </w:r>
    </w:p>
    <w:p w14:paraId="75220104" w14:textId="77777777" w:rsidR="00CF37BB" w:rsidRDefault="00CF37BB" w:rsidP="00CF37BB">
      <w:pPr>
        <w:spacing w:after="0" w:line="240" w:lineRule="auto"/>
        <w:rPr>
          <w:rFonts w:ascii="Calibri" w:eastAsia="Times New Roman" w:hAnsi="Calibri" w:cs="Calibri"/>
          <w:lang w:eastAsia="sk-SK"/>
        </w:rPr>
      </w:pPr>
    </w:p>
    <w:p w14:paraId="268416EE" w14:textId="77777777" w:rsidR="0026579A" w:rsidRPr="00BF1423" w:rsidRDefault="0026579A" w:rsidP="00CF37BB">
      <w:pPr>
        <w:spacing w:after="0" w:line="240" w:lineRule="auto"/>
        <w:rPr>
          <w:rFonts w:ascii="Calibri" w:eastAsia="Times New Roman" w:hAnsi="Calibri" w:cs="Calibri"/>
          <w:lang w:eastAsia="sk-SK"/>
        </w:rPr>
      </w:pPr>
    </w:p>
    <w:p w14:paraId="3B14EA24" w14:textId="65B23477" w:rsidR="00F13A57" w:rsidRPr="00BF1423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sk-SK"/>
        </w:rPr>
      </w:pPr>
      <w:r w:rsidRPr="00BF1423">
        <w:rPr>
          <w:rFonts w:ascii="Calibri" w:eastAsia="Times New Roman" w:hAnsi="Calibri" w:cs="Calibri"/>
          <w:b/>
          <w:sz w:val="24"/>
          <w:szCs w:val="24"/>
          <w:lang w:eastAsia="sk-SK"/>
        </w:rPr>
        <w:t>ČASŤ 2 – KRITÉRIA NA VYHODNOTENIE PONÚK</w:t>
      </w:r>
    </w:p>
    <w:p w14:paraId="2C67415E" w14:textId="77777777" w:rsidR="00F13A57" w:rsidRPr="00BF1423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10438845" w14:textId="77777777" w:rsidR="00F13A57" w:rsidRPr="00BF1423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BF1423">
        <w:rPr>
          <w:rFonts w:ascii="Calibri" w:eastAsia="Times New Roman" w:hAnsi="Calibri" w:cs="Calibri"/>
          <w:lang w:eastAsia="sk-SK"/>
        </w:rPr>
        <w:t>Komisia na vyhodnotenie ponúk porovná a vyhodnotí iba tie ponuky, ktoré sa pre účely týchto súťažných podkladov nepovažujú za neplatné.</w:t>
      </w:r>
    </w:p>
    <w:p w14:paraId="08814C6D" w14:textId="318B3893" w:rsidR="00510A8F" w:rsidRPr="00BF1423" w:rsidRDefault="00F13A57" w:rsidP="004C145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  <w:r w:rsidRPr="00BF1423">
        <w:rPr>
          <w:rFonts w:ascii="Calibri" w:eastAsia="Times New Roman" w:hAnsi="Calibri" w:cs="Calibri"/>
          <w:lang w:eastAsia="sk-SK"/>
        </w:rPr>
        <w:t>Jediným kritériom na vyhodnotenie ponúk je najnižšia cena za dodanie predmetu obstarávania vyjadrená  v eurách, s uvedením ceny bez DPH, vypočítaná podľa časti 4 - Spôsob určenia ceny. Poradie účastníkov sa určí porovnaním výšky navrhnutých ponukových cien. Úspešný bude ten účastník, ktorý požaduje za dodanie predmetu obstarávania najnižšiu cenu.</w:t>
      </w:r>
      <w:r w:rsidRPr="00BF1423">
        <w:rPr>
          <w:rFonts w:ascii="Calibri" w:eastAsia="Times New Roman" w:hAnsi="Calibri" w:cs="Calibri"/>
          <w:b/>
          <w:sz w:val="24"/>
          <w:szCs w:val="24"/>
          <w:lang w:eastAsia="sk-SK"/>
        </w:rPr>
        <w:t xml:space="preserve"> </w:t>
      </w:r>
    </w:p>
    <w:p w14:paraId="5B849118" w14:textId="77777777" w:rsidR="0026579A" w:rsidRDefault="0026579A" w:rsidP="007946D4">
      <w:pPr>
        <w:keepNext/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k-SK"/>
        </w:rPr>
      </w:pPr>
    </w:p>
    <w:p w14:paraId="6AAF8E52" w14:textId="0A1B7C84" w:rsidR="00CF37BB" w:rsidRPr="00BF1423" w:rsidRDefault="007946D4" w:rsidP="007946D4">
      <w:pPr>
        <w:keepNext/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k-SK"/>
        </w:rPr>
      </w:pPr>
      <w:r w:rsidRPr="00BF1423">
        <w:rPr>
          <w:rFonts w:eastAsia="Times New Roman" w:cstheme="minorHAnsi"/>
          <w:b/>
          <w:sz w:val="24"/>
          <w:szCs w:val="24"/>
          <w:lang w:eastAsia="sk-SK"/>
        </w:rPr>
        <w:t xml:space="preserve">ČASŤ </w:t>
      </w:r>
      <w:r w:rsidR="00A555F8" w:rsidRPr="00BF1423">
        <w:rPr>
          <w:rFonts w:eastAsia="Times New Roman" w:cstheme="minorHAnsi"/>
          <w:b/>
          <w:sz w:val="24"/>
          <w:szCs w:val="24"/>
          <w:lang w:eastAsia="sk-SK"/>
        </w:rPr>
        <w:t>3</w:t>
      </w:r>
      <w:r w:rsidRPr="00BF1423">
        <w:rPr>
          <w:rFonts w:eastAsia="Times New Roman" w:cstheme="minorHAnsi"/>
          <w:b/>
          <w:sz w:val="24"/>
          <w:szCs w:val="24"/>
          <w:lang w:eastAsia="sk-SK"/>
        </w:rPr>
        <w:t xml:space="preserve"> - OPIS PREDMETU ZÁKAZKY</w:t>
      </w:r>
    </w:p>
    <w:p w14:paraId="6BF3D49A" w14:textId="77777777" w:rsidR="00F17DD3" w:rsidRPr="00BF1423" w:rsidRDefault="00F17DD3" w:rsidP="00F17DD3">
      <w:pPr>
        <w:tabs>
          <w:tab w:val="left" w:pos="1134"/>
        </w:tabs>
        <w:spacing w:after="0" w:line="240" w:lineRule="auto"/>
        <w:ind w:left="360"/>
        <w:rPr>
          <w:rFonts w:eastAsia="Times New Roman" w:cstheme="minorHAnsi"/>
          <w:b/>
          <w:sz w:val="24"/>
          <w:szCs w:val="24"/>
          <w:highlight w:val="yellow"/>
          <w:u w:val="single"/>
          <w:lang w:eastAsia="sk-SK"/>
        </w:rPr>
      </w:pPr>
    </w:p>
    <w:p w14:paraId="1A94A144" w14:textId="46B60DD5" w:rsidR="009A3826" w:rsidRPr="00C1522D" w:rsidRDefault="008044DE" w:rsidP="009A3826">
      <w:pPr>
        <w:spacing w:after="0" w:line="240" w:lineRule="auto"/>
        <w:jc w:val="both"/>
        <w:rPr>
          <w:rFonts w:cstheme="minorHAnsi"/>
        </w:rPr>
      </w:pPr>
      <w:r w:rsidRPr="00C1522D">
        <w:rPr>
          <w:rFonts w:cstheme="minorHAnsi"/>
        </w:rPr>
        <w:t xml:space="preserve">Predmetom zákazky je </w:t>
      </w:r>
      <w:r w:rsidR="00EB5708" w:rsidRPr="00C1522D">
        <w:rPr>
          <w:rFonts w:cstheme="minorHAnsi"/>
        </w:rPr>
        <w:t>dodávka</w:t>
      </w:r>
      <w:r w:rsidR="009A3826" w:rsidRPr="00C1522D">
        <w:rPr>
          <w:rFonts w:cstheme="minorHAnsi"/>
        </w:rPr>
        <w:t xml:space="preserve"> oleja Shell Mysella S5 N 40</w:t>
      </w:r>
      <w:r w:rsidR="00EB5708" w:rsidRPr="00C1522D">
        <w:rPr>
          <w:rFonts w:cstheme="minorHAnsi"/>
        </w:rPr>
        <w:t>, pre k</w:t>
      </w:r>
      <w:r w:rsidR="009A3826" w:rsidRPr="00C1522D">
        <w:rPr>
          <w:rFonts w:cstheme="minorHAnsi"/>
        </w:rPr>
        <w:t>ogeneračné jednotky Rolls - Royce MP 9350 R-CU</w:t>
      </w:r>
      <w:r w:rsidR="00BC6D45" w:rsidRPr="00C1522D">
        <w:rPr>
          <w:rFonts w:cstheme="minorHAnsi"/>
        </w:rPr>
        <w:t>.</w:t>
      </w:r>
    </w:p>
    <w:p w14:paraId="09365F63" w14:textId="293B0594" w:rsidR="004E2764" w:rsidRPr="004E2764" w:rsidRDefault="004E2764" w:rsidP="004E2764">
      <w:pPr>
        <w:spacing w:after="0" w:line="240" w:lineRule="auto"/>
        <w:jc w:val="both"/>
        <w:rPr>
          <w:rFonts w:cstheme="minorHAnsi"/>
        </w:rPr>
      </w:pPr>
      <w:r w:rsidRPr="00C1522D">
        <w:rPr>
          <w:rFonts w:cstheme="minorHAnsi"/>
        </w:rPr>
        <w:t>Mazací olej zabezpečuje v motore kogeneračnej jednotky lubrikačnú funkciu, tesniacu a teplonosnú, čo je zásadne dôležité</w:t>
      </w:r>
      <w:r w:rsidRPr="004E2764">
        <w:rPr>
          <w:rFonts w:cstheme="minorHAnsi"/>
        </w:rPr>
        <w:t xml:space="preserve"> pre správnu funkciu motora a teda aj kogeneračnej jednotky. </w:t>
      </w:r>
    </w:p>
    <w:p w14:paraId="24B38F97" w14:textId="77777777" w:rsidR="004E2764" w:rsidRDefault="004E2764" w:rsidP="004E2764">
      <w:pPr>
        <w:spacing w:after="0" w:line="240" w:lineRule="auto"/>
        <w:jc w:val="both"/>
        <w:rPr>
          <w:rFonts w:cstheme="minorHAnsi"/>
          <w:bCs/>
        </w:rPr>
      </w:pPr>
      <w:r w:rsidRPr="004E2764">
        <w:rPr>
          <w:rFonts w:cstheme="minorHAnsi"/>
          <w:b/>
        </w:rPr>
        <w:t>Miesto dodania:</w:t>
      </w:r>
      <w:r w:rsidRPr="004E2764">
        <w:rPr>
          <w:rFonts w:cstheme="minorHAnsi"/>
          <w:bCs/>
        </w:rPr>
        <w:t xml:space="preserve"> MH Teplárenský holding a.s., závod Martin, Robotnícka 17, 036 80 Martin</w:t>
      </w:r>
    </w:p>
    <w:p w14:paraId="0F5056B2" w14:textId="223CE325" w:rsidR="007D7C33" w:rsidRPr="004E2764" w:rsidRDefault="007D7C33" w:rsidP="004E2764">
      <w:pPr>
        <w:spacing w:after="0" w:line="240" w:lineRule="auto"/>
        <w:jc w:val="both"/>
        <w:rPr>
          <w:rFonts w:cstheme="minorHAnsi"/>
          <w:bCs/>
        </w:rPr>
      </w:pPr>
      <w:r w:rsidRPr="007D7C33">
        <w:rPr>
          <w:rFonts w:cstheme="minorHAnsi"/>
          <w:b/>
        </w:rPr>
        <w:t>Termín realizácie:</w:t>
      </w:r>
      <w:r w:rsidRPr="007D7C33">
        <w:rPr>
          <w:rFonts w:cstheme="minorHAnsi"/>
          <w:bCs/>
        </w:rPr>
        <w:t xml:space="preserve"> </w:t>
      </w:r>
      <w:r w:rsidR="00DB388C">
        <w:rPr>
          <w:rFonts w:cstheme="minorHAnsi"/>
          <w:bCs/>
        </w:rPr>
        <w:t xml:space="preserve">dodanie do </w:t>
      </w:r>
      <w:r w:rsidR="00495D9B">
        <w:rPr>
          <w:rFonts w:cstheme="minorHAnsi"/>
          <w:bCs/>
        </w:rPr>
        <w:t>31</w:t>
      </w:r>
      <w:r w:rsidR="00AB32C4">
        <w:rPr>
          <w:rFonts w:cstheme="minorHAnsi"/>
          <w:bCs/>
        </w:rPr>
        <w:t>.1</w:t>
      </w:r>
      <w:r w:rsidR="00495D9B">
        <w:rPr>
          <w:rFonts w:cstheme="minorHAnsi"/>
          <w:bCs/>
        </w:rPr>
        <w:t>0</w:t>
      </w:r>
      <w:r w:rsidR="00AB32C4">
        <w:rPr>
          <w:rFonts w:cstheme="minorHAnsi"/>
          <w:bCs/>
        </w:rPr>
        <w:t>.2026</w:t>
      </w:r>
      <w:r w:rsidR="00CA43F1">
        <w:rPr>
          <w:rFonts w:cstheme="minorHAnsi"/>
          <w:bCs/>
        </w:rPr>
        <w:t>, termín</w:t>
      </w:r>
      <w:r w:rsidR="00CA43F1" w:rsidRPr="00CA43F1">
        <w:rPr>
          <w:rFonts w:cstheme="minorHAnsi"/>
          <w:bCs/>
        </w:rPr>
        <w:t xml:space="preserve"> bude </w:t>
      </w:r>
      <w:r w:rsidR="00CA43F1">
        <w:rPr>
          <w:rFonts w:cstheme="minorHAnsi"/>
          <w:bCs/>
        </w:rPr>
        <w:t>obstarávateľom</w:t>
      </w:r>
      <w:r w:rsidR="00CA43F1" w:rsidRPr="00CA43F1">
        <w:rPr>
          <w:rFonts w:cstheme="minorHAnsi"/>
          <w:bCs/>
        </w:rPr>
        <w:t xml:space="preserve"> upresnený e-mailom, podľa prevádzkovej potreby.</w:t>
      </w:r>
    </w:p>
    <w:p w14:paraId="4A11C13D" w14:textId="1D2853B8" w:rsidR="004E2764" w:rsidRPr="004E2764" w:rsidRDefault="004E2764" w:rsidP="004E2764">
      <w:pPr>
        <w:spacing w:after="0" w:line="240" w:lineRule="auto"/>
        <w:jc w:val="both"/>
        <w:rPr>
          <w:rFonts w:cstheme="minorHAnsi"/>
        </w:rPr>
      </w:pPr>
      <w:r w:rsidRPr="004E2764">
        <w:rPr>
          <w:rFonts w:cstheme="minorHAnsi"/>
          <w:b/>
          <w:bCs/>
        </w:rPr>
        <w:t>P</w:t>
      </w:r>
      <w:r w:rsidR="00BC6D45">
        <w:rPr>
          <w:rFonts w:cstheme="minorHAnsi"/>
          <w:b/>
          <w:bCs/>
        </w:rPr>
        <w:t>ožadované</w:t>
      </w:r>
      <w:r w:rsidRPr="004E2764">
        <w:rPr>
          <w:rFonts w:cstheme="minorHAnsi"/>
          <w:b/>
          <w:bCs/>
        </w:rPr>
        <w:t xml:space="preserve"> množstvo:</w:t>
      </w:r>
      <w:r w:rsidRPr="004E2764">
        <w:rPr>
          <w:rFonts w:cstheme="minorHAnsi"/>
        </w:rPr>
        <w:t xml:space="preserve">  </w:t>
      </w:r>
      <w:r w:rsidR="004E1269">
        <w:rPr>
          <w:rFonts w:cstheme="minorHAnsi"/>
        </w:rPr>
        <w:t>10 000 l, dodané v 1 000 l vratných IBC kontajneroch</w:t>
      </w:r>
    </w:p>
    <w:p w14:paraId="262F130F" w14:textId="3E782172" w:rsidR="004E2764" w:rsidRPr="004E2764" w:rsidRDefault="004E2764" w:rsidP="004E2764">
      <w:pPr>
        <w:spacing w:after="0" w:line="240" w:lineRule="auto"/>
        <w:jc w:val="both"/>
        <w:rPr>
          <w:rFonts w:cstheme="minorHAnsi"/>
          <w:b/>
          <w:bCs/>
        </w:rPr>
      </w:pPr>
      <w:r w:rsidRPr="004E2764">
        <w:rPr>
          <w:rFonts w:cstheme="minorHAnsi"/>
          <w:b/>
          <w:bCs/>
        </w:rPr>
        <w:t xml:space="preserve">Technická špecifikácia: </w:t>
      </w:r>
    </w:p>
    <w:tbl>
      <w:tblPr>
        <w:tblW w:w="9243" w:type="dxa"/>
        <w:tblInd w:w="4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4"/>
        <w:gridCol w:w="880"/>
        <w:gridCol w:w="1172"/>
        <w:gridCol w:w="1967"/>
        <w:gridCol w:w="2740"/>
      </w:tblGrid>
      <w:tr w:rsidR="004E2764" w:rsidRPr="004E2764" w14:paraId="40116B14" w14:textId="77777777" w:rsidTr="000B6D29">
        <w:trPr>
          <w:trHeight w:val="537"/>
        </w:trPr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6FAEE61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4E2764">
              <w:rPr>
                <w:rFonts w:cstheme="minorHAnsi"/>
                <w:b/>
                <w:bCs/>
              </w:rPr>
              <w:lastRenderedPageBreak/>
              <w:t>Vlastnosti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7E777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4E2764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978D2F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4E2764">
              <w:rPr>
                <w:rFonts w:cstheme="minorHAnsi"/>
                <w:b/>
                <w:bCs/>
              </w:rPr>
              <w:t>Jednotka</w:t>
            </w:r>
          </w:p>
        </w:tc>
        <w:tc>
          <w:tcPr>
            <w:tcW w:w="196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00C74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4E2764">
              <w:rPr>
                <w:rFonts w:cstheme="minorHAnsi"/>
                <w:b/>
                <w:bCs/>
              </w:rPr>
              <w:t>Metóda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CBAA9D1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4E2764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4E2764" w:rsidRPr="004E2764" w14:paraId="49D07E19" w14:textId="77777777" w:rsidTr="000B6D29">
        <w:trPr>
          <w:trHeight w:val="537"/>
        </w:trPr>
        <w:tc>
          <w:tcPr>
            <w:tcW w:w="248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745A1EC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SAE viskozitná trieda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1DBC3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389996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8EFD9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C6484C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40</w:t>
            </w:r>
          </w:p>
        </w:tc>
      </w:tr>
      <w:tr w:rsidR="004E2764" w:rsidRPr="004E2764" w14:paraId="3A04535E" w14:textId="77777777" w:rsidTr="000B6D29">
        <w:trPr>
          <w:trHeight w:val="537"/>
        </w:trPr>
        <w:tc>
          <w:tcPr>
            <w:tcW w:w="248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E8273E6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kinematická viskozita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53132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40°C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5D218E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mm2/s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D2EFB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ASTMD445/ISO3104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06050B0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122-125</w:t>
            </w:r>
          </w:p>
        </w:tc>
      </w:tr>
      <w:tr w:rsidR="004E2764" w:rsidRPr="004E2764" w14:paraId="0D59435C" w14:textId="77777777" w:rsidTr="000B6D29">
        <w:trPr>
          <w:trHeight w:val="537"/>
        </w:trPr>
        <w:tc>
          <w:tcPr>
            <w:tcW w:w="248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2FF187C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kinematická viskozita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B36FF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100°C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59A856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mm2/s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B9A99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ASTMD445/ISO3104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F86B1A1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13,5-13,8</w:t>
            </w:r>
          </w:p>
        </w:tc>
      </w:tr>
      <w:tr w:rsidR="004E2764" w:rsidRPr="004E2764" w14:paraId="06D77744" w14:textId="77777777" w:rsidTr="000B6D29">
        <w:trPr>
          <w:trHeight w:val="537"/>
        </w:trPr>
        <w:tc>
          <w:tcPr>
            <w:tcW w:w="248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479DA0B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Hustota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EA59F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15°c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14A57E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kg/m3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DBFB9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ASTM D4052/ISO3676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50D3BB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870-890</w:t>
            </w:r>
          </w:p>
        </w:tc>
      </w:tr>
      <w:tr w:rsidR="004E2764" w:rsidRPr="004E2764" w14:paraId="4FC108AD" w14:textId="77777777" w:rsidTr="000B6D29">
        <w:trPr>
          <w:trHeight w:val="537"/>
        </w:trPr>
        <w:tc>
          <w:tcPr>
            <w:tcW w:w="3364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3072660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Bod vzplanutia (OK)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57ECF8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°C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AB380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ASTMD92/ISO2592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34DAF6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Min 264</w:t>
            </w:r>
          </w:p>
        </w:tc>
      </w:tr>
      <w:tr w:rsidR="004E2764" w:rsidRPr="004E2764" w14:paraId="05B91F72" w14:textId="77777777" w:rsidTr="000B6D29">
        <w:trPr>
          <w:trHeight w:val="537"/>
        </w:trPr>
        <w:tc>
          <w:tcPr>
            <w:tcW w:w="248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B76B19C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Bod tuhnutia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88291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05C6CC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°C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85CF1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ISO 3106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028BC7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Min -18</w:t>
            </w:r>
          </w:p>
        </w:tc>
      </w:tr>
      <w:tr w:rsidR="004E2764" w:rsidRPr="004E2764" w14:paraId="2DF8C679" w14:textId="77777777" w:rsidTr="000B6D29">
        <w:trPr>
          <w:trHeight w:val="537"/>
        </w:trPr>
        <w:tc>
          <w:tcPr>
            <w:tcW w:w="248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9F81D33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BN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4FDA1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02C3A2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mg KOH/G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7F5E4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ASTM D2896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411613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4,5-4,6</w:t>
            </w:r>
          </w:p>
        </w:tc>
      </w:tr>
      <w:tr w:rsidR="004E2764" w:rsidRPr="004E2764" w14:paraId="29549A80" w14:textId="77777777" w:rsidTr="000B6D29">
        <w:trPr>
          <w:trHeight w:val="537"/>
        </w:trPr>
        <w:tc>
          <w:tcPr>
            <w:tcW w:w="24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E2D544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Sulfátový popol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1C6C38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06401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% wt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B95508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ISO 3987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FFBF23" w14:textId="77777777" w:rsidR="004E2764" w:rsidRPr="004E2764" w:rsidRDefault="004E2764" w:rsidP="004E2764">
            <w:pPr>
              <w:spacing w:after="0" w:line="240" w:lineRule="auto"/>
              <w:jc w:val="both"/>
              <w:rPr>
                <w:rFonts w:cstheme="minorHAnsi"/>
              </w:rPr>
            </w:pPr>
            <w:r w:rsidRPr="004E2764">
              <w:rPr>
                <w:rFonts w:cstheme="minorHAnsi"/>
              </w:rPr>
              <w:t>0,48</w:t>
            </w:r>
          </w:p>
        </w:tc>
      </w:tr>
    </w:tbl>
    <w:p w14:paraId="2DB7F2D9" w14:textId="77777777" w:rsidR="004E2764" w:rsidRPr="004E2764" w:rsidRDefault="004E2764" w:rsidP="004E2764">
      <w:pPr>
        <w:spacing w:after="0" w:line="240" w:lineRule="auto"/>
        <w:jc w:val="both"/>
        <w:rPr>
          <w:rFonts w:cstheme="minorHAnsi"/>
          <w:b/>
          <w:u w:val="single"/>
        </w:rPr>
      </w:pPr>
    </w:p>
    <w:p w14:paraId="1BE836A2" w14:textId="77777777" w:rsidR="005715CD" w:rsidRPr="008300CE" w:rsidRDefault="005715CD" w:rsidP="005715CD">
      <w:pPr>
        <w:spacing w:after="0" w:line="240" w:lineRule="auto"/>
        <w:jc w:val="both"/>
        <w:rPr>
          <w:rFonts w:cstheme="minorHAnsi"/>
          <w:b/>
        </w:rPr>
      </w:pPr>
      <w:r w:rsidRPr="008300CE">
        <w:rPr>
          <w:rFonts w:cstheme="minorHAnsi"/>
          <w:b/>
        </w:rPr>
        <w:t>Dodacie podmienky:</w:t>
      </w:r>
    </w:p>
    <w:p w14:paraId="2D834EDF" w14:textId="77777777" w:rsidR="00F5219E" w:rsidRPr="00F5219E" w:rsidRDefault="00F5219E" w:rsidP="00F5219E">
      <w:pPr>
        <w:spacing w:after="0" w:line="240" w:lineRule="auto"/>
        <w:jc w:val="both"/>
        <w:rPr>
          <w:rFonts w:cstheme="minorHAnsi"/>
          <w:bCs/>
        </w:rPr>
      </w:pPr>
      <w:r w:rsidRPr="00F5219E">
        <w:rPr>
          <w:rFonts w:cstheme="minorHAnsi"/>
          <w:bCs/>
        </w:rPr>
        <w:t xml:space="preserve">Predávajúci je povinný vopred zaslať avízo o zásielke  t. j. termín, množstvo a údaje dopravcu meno vodiča a ŠPZ auto cisterny). Súčasťou dodávky musí byť osvedčenie o analýze kvality zásielky, atest, dodací list. Po aktualizácii KBÚ požadujeme  doručiť v elektronickej resp. tlačenej forme aktuálnu kartu bezpečnostných údajov s expozičným scenárom  v zmysle platnej legislatívy  Európskeho parlamentu a rady (ES) REACH, v opačnom prípade bude tovar predávajúcemu vrátený  na jeho náklady. </w:t>
      </w:r>
    </w:p>
    <w:p w14:paraId="3319848A" w14:textId="0EA6AC33" w:rsidR="00F5219E" w:rsidRPr="00F5219E" w:rsidRDefault="00F5219E" w:rsidP="00F5219E">
      <w:pPr>
        <w:spacing w:after="0" w:line="240" w:lineRule="auto"/>
        <w:jc w:val="both"/>
        <w:rPr>
          <w:rFonts w:cstheme="minorHAnsi"/>
          <w:bCs/>
        </w:rPr>
      </w:pPr>
      <w:r w:rsidRPr="00F5219E">
        <w:rPr>
          <w:rFonts w:cstheme="minorHAnsi"/>
          <w:bCs/>
        </w:rPr>
        <w:t xml:space="preserve">Predávajúci je povinný pri každej dodávke </w:t>
      </w:r>
      <w:r w:rsidR="00684A3A">
        <w:rPr>
          <w:rFonts w:cstheme="minorHAnsi"/>
          <w:bCs/>
        </w:rPr>
        <w:t>kupujúcemu</w:t>
      </w:r>
      <w:r w:rsidRPr="00F5219E">
        <w:rPr>
          <w:rFonts w:cstheme="minorHAnsi"/>
          <w:bCs/>
        </w:rPr>
        <w:t xml:space="preserve"> dodať spolu s olejom bezpečnostný list pre motorový olej v zmysle platnej legislatívy.</w:t>
      </w:r>
    </w:p>
    <w:p w14:paraId="35BD18E4" w14:textId="77777777" w:rsidR="007C3473" w:rsidRPr="00596BFC" w:rsidRDefault="007C3473" w:rsidP="00F5219E">
      <w:pPr>
        <w:spacing w:after="0" w:line="240" w:lineRule="auto"/>
        <w:jc w:val="both"/>
        <w:rPr>
          <w:rFonts w:cstheme="minorHAnsi"/>
        </w:rPr>
      </w:pPr>
    </w:p>
    <w:p w14:paraId="1D77B0C1" w14:textId="46FBAEB2" w:rsidR="00A555F8" w:rsidRPr="00BF1423" w:rsidRDefault="00A555F8" w:rsidP="0049305D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bookmarkStart w:id="3" w:name="_Hlk124344774"/>
      <w:r w:rsidRPr="00BF1423">
        <w:rPr>
          <w:rFonts w:eastAsia="Times New Roman" w:cs="Calibri"/>
          <w:b/>
          <w:sz w:val="24"/>
          <w:szCs w:val="24"/>
          <w:lang w:eastAsia="sk-SK"/>
        </w:rPr>
        <w:t>ČASŤ 4 - SPÔSOB URČENIA CENY</w:t>
      </w:r>
    </w:p>
    <w:bookmarkEnd w:id="3"/>
    <w:p w14:paraId="1F65E3F0" w14:textId="77777777" w:rsidR="00A52F77" w:rsidRPr="005258CA" w:rsidRDefault="00A52F77" w:rsidP="00A52F77">
      <w:pPr>
        <w:spacing w:after="0" w:line="240" w:lineRule="auto"/>
        <w:jc w:val="both"/>
        <w:outlineLvl w:val="0"/>
      </w:pPr>
      <w:r w:rsidRPr="005258CA">
        <w:t>Cena musí byť stanovená v zmysle zákona NR SR č. 18/1996 Z. z. o cenách v znení zákona č.196/2000 Z. z., vyhlášky MF SR č.87/1996 Z. z., ktorou sa vykonáva zákon NR SR č.18/1996 Z. z. o cenách v znení vyhlášky MF SR č. 375/1999 Z. z.</w:t>
      </w:r>
    </w:p>
    <w:p w14:paraId="22E639B8" w14:textId="77777777" w:rsidR="00A52F77" w:rsidRPr="005258CA" w:rsidRDefault="00A52F77" w:rsidP="00A52F77">
      <w:pPr>
        <w:spacing w:after="0" w:line="240" w:lineRule="auto"/>
        <w:jc w:val="both"/>
        <w:outlineLvl w:val="0"/>
      </w:pPr>
      <w:r w:rsidRPr="005258CA">
        <w:t>Účastníkom navrhovaná cena v ponuke a v návrhu zmluvy bude uvedená v eurách bez DPH.</w:t>
      </w:r>
    </w:p>
    <w:p w14:paraId="55F8DF5C" w14:textId="77777777" w:rsidR="00637770" w:rsidRPr="00D720D2" w:rsidRDefault="00637770" w:rsidP="00637770">
      <w:pPr>
        <w:spacing w:after="0" w:line="240" w:lineRule="auto"/>
        <w:jc w:val="both"/>
        <w:outlineLvl w:val="0"/>
        <w:rPr>
          <w:bCs/>
        </w:rPr>
      </w:pPr>
      <w:r w:rsidRPr="00D720D2">
        <w:rPr>
          <w:bCs/>
        </w:rPr>
        <w:t xml:space="preserve">Celková cena podľa súpisu položiek bude zahŕňať všetky náklady a výdavky, ktoré môžu súvisieť s úplnou realizáciou dodávky vrátane dopravných nákladov a ďalších nákladov súvisiacich s dodaním predmetu zákazky, t. j. licenčné poplatky, poistenie, poplatky za vybavenie certifikátov a osvedčení, resp. iných ciel a daní podľa Incoterms. </w:t>
      </w:r>
    </w:p>
    <w:p w14:paraId="0E3A8E0F" w14:textId="6BDE42C9" w:rsidR="00585185" w:rsidRPr="00D720D2" w:rsidRDefault="00637770" w:rsidP="00637770">
      <w:pPr>
        <w:spacing w:after="0" w:line="240" w:lineRule="auto"/>
        <w:jc w:val="both"/>
        <w:outlineLvl w:val="0"/>
        <w:rPr>
          <w:bCs/>
        </w:rPr>
      </w:pPr>
      <w:r w:rsidRPr="00D720D2">
        <w:rPr>
          <w:bCs/>
        </w:rPr>
        <w:t xml:space="preserve">Cena bude uvedená na parite: DDP </w:t>
      </w:r>
      <w:r w:rsidR="0097134F">
        <w:rPr>
          <w:bCs/>
        </w:rPr>
        <w:t>Martin</w:t>
      </w:r>
      <w:r w:rsidRPr="00D720D2">
        <w:rPr>
          <w:bCs/>
        </w:rPr>
        <w:t>, bez DPH</w:t>
      </w:r>
    </w:p>
    <w:p w14:paraId="2155CB52" w14:textId="77777777" w:rsidR="00C14A7F" w:rsidRPr="00BF1423" w:rsidRDefault="00C14A7F" w:rsidP="0094317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3A53A450" w14:textId="31BB4DAA" w:rsidR="0009066A" w:rsidRDefault="0009066A" w:rsidP="0009066A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BF1423">
        <w:rPr>
          <w:rFonts w:eastAsia="Times New Roman" w:cs="Calibri"/>
          <w:b/>
          <w:sz w:val="24"/>
          <w:szCs w:val="24"/>
          <w:lang w:eastAsia="sk-SK"/>
        </w:rPr>
        <w:t xml:space="preserve">ČASŤ </w:t>
      </w:r>
      <w:r>
        <w:rPr>
          <w:rFonts w:eastAsia="Times New Roman" w:cs="Calibri"/>
          <w:b/>
          <w:sz w:val="24"/>
          <w:szCs w:val="24"/>
          <w:lang w:eastAsia="sk-SK"/>
        </w:rPr>
        <w:t>5</w:t>
      </w:r>
      <w:r w:rsidRPr="00BF1423">
        <w:rPr>
          <w:rFonts w:eastAsia="Times New Roman" w:cs="Calibri"/>
          <w:b/>
          <w:sz w:val="24"/>
          <w:szCs w:val="24"/>
          <w:lang w:eastAsia="sk-SK"/>
        </w:rPr>
        <w:t xml:space="preserve"> </w:t>
      </w:r>
      <w:r>
        <w:rPr>
          <w:rFonts w:eastAsia="Times New Roman" w:cs="Calibri"/>
          <w:b/>
          <w:sz w:val="24"/>
          <w:szCs w:val="24"/>
          <w:lang w:eastAsia="sk-SK"/>
        </w:rPr>
        <w:t>–</w:t>
      </w:r>
      <w:r w:rsidRPr="00BF1423">
        <w:rPr>
          <w:rFonts w:eastAsia="Times New Roman" w:cs="Calibri"/>
          <w:b/>
          <w:sz w:val="24"/>
          <w:szCs w:val="24"/>
          <w:lang w:eastAsia="sk-SK"/>
        </w:rPr>
        <w:t xml:space="preserve"> </w:t>
      </w:r>
      <w:r>
        <w:rPr>
          <w:rFonts w:eastAsia="Times New Roman" w:cs="Calibri"/>
          <w:b/>
          <w:sz w:val="24"/>
          <w:szCs w:val="24"/>
          <w:lang w:eastAsia="sk-SK"/>
        </w:rPr>
        <w:t>OBCHODNÉ PODMIENKY</w:t>
      </w:r>
    </w:p>
    <w:p w14:paraId="1E1CB3EF" w14:textId="68914CF8" w:rsidR="00672640" w:rsidRPr="00672640" w:rsidRDefault="00672640" w:rsidP="00672640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="Calibri"/>
          <w:bCs/>
          <w:lang w:eastAsia="sk-SK"/>
        </w:rPr>
      </w:pPr>
      <w:r w:rsidRPr="00672640">
        <w:rPr>
          <w:rFonts w:eastAsia="Times New Roman" w:cs="Calibri"/>
          <w:bCs/>
          <w:lang w:eastAsia="sk-SK"/>
        </w:rPr>
        <w:t xml:space="preserve">Zmluvné podmienky realizácie predmetu zákazky sú stanovené podľa prílohy Všeobecné zmluvné podmienky pre nákup MHTH. </w:t>
      </w:r>
    </w:p>
    <w:p w14:paraId="4E2F8BE6" w14:textId="77777777" w:rsidR="00672640" w:rsidRPr="00672640" w:rsidRDefault="00672640" w:rsidP="00672640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="Calibri"/>
          <w:bCs/>
          <w:lang w:eastAsia="sk-SK"/>
        </w:rPr>
      </w:pPr>
      <w:r w:rsidRPr="00672640">
        <w:rPr>
          <w:rFonts w:eastAsia="Times New Roman" w:cs="Calibri"/>
          <w:bCs/>
          <w:lang w:eastAsia="sk-SK"/>
        </w:rPr>
        <w:t>Obstarávateľ uzavrie objednávku v lehote viazanosti ponúk.</w:t>
      </w:r>
    </w:p>
    <w:p w14:paraId="387E057F" w14:textId="1116D99D" w:rsidR="00752935" w:rsidRPr="00F853C1" w:rsidRDefault="00672640" w:rsidP="00672640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="Calibri"/>
          <w:bCs/>
          <w:lang w:eastAsia="sk-SK"/>
        </w:rPr>
      </w:pPr>
      <w:r w:rsidRPr="00672640">
        <w:rPr>
          <w:rFonts w:eastAsia="Times New Roman" w:cs="Calibri"/>
          <w:bCs/>
          <w:lang w:eastAsia="sk-SK"/>
        </w:rPr>
        <w:t>Cena je konečná, pričom sú v nej zahrnuté všetky náklady súvisiace s dodávkou objednaných materiálov resp. poskytnutím služieb objednávateľovi.</w:t>
      </w:r>
    </w:p>
    <w:sectPr w:rsidR="00752935" w:rsidRPr="00F853C1" w:rsidSect="000C5189">
      <w:headerReference w:type="default" r:id="rId11"/>
      <w:footerReference w:type="default" r:id="rId12"/>
      <w:headerReference w:type="first" r:id="rId13"/>
      <w:pgSz w:w="11906" w:h="16838"/>
      <w:pgMar w:top="1235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31B2A" w14:textId="77777777" w:rsidR="008D23FF" w:rsidRDefault="008D23FF" w:rsidP="00344EB6">
      <w:pPr>
        <w:spacing w:after="0" w:line="240" w:lineRule="auto"/>
      </w:pPr>
      <w:r>
        <w:separator/>
      </w:r>
    </w:p>
  </w:endnote>
  <w:endnote w:type="continuationSeparator" w:id="0">
    <w:p w14:paraId="6ACDBEA3" w14:textId="77777777" w:rsidR="008D23FF" w:rsidRDefault="008D23FF" w:rsidP="00344EB6">
      <w:pPr>
        <w:spacing w:after="0" w:line="240" w:lineRule="auto"/>
      </w:pPr>
      <w:r>
        <w:continuationSeparator/>
      </w:r>
    </w:p>
  </w:endnote>
  <w:endnote w:type="continuationNotice" w:id="1">
    <w:p w14:paraId="06831AC4" w14:textId="77777777" w:rsidR="008D23FF" w:rsidRDefault="008D23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ヒラギノ角ゴ Pro W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E Inspira">
    <w:altName w:val="Calibri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431415"/>
      <w:docPartObj>
        <w:docPartGallery w:val="Page Numbers (Bottom of Page)"/>
        <w:docPartUnique/>
      </w:docPartObj>
    </w:sdtPr>
    <w:sdtEndPr/>
    <w:sdtContent>
      <w:p w14:paraId="0D611597" w14:textId="77777777" w:rsidR="00426F41" w:rsidRDefault="00426F41">
        <w:pPr>
          <w:pStyle w:val="Pta"/>
          <w:jc w:val="right"/>
        </w:pPr>
        <w:r w:rsidRPr="003F1641">
          <w:rPr>
            <w:rFonts w:asciiTheme="minorHAnsi" w:hAnsiTheme="minorHAnsi"/>
          </w:rPr>
          <w:fldChar w:fldCharType="begin"/>
        </w:r>
        <w:r w:rsidRPr="003F1641">
          <w:rPr>
            <w:rFonts w:asciiTheme="minorHAnsi" w:hAnsiTheme="minorHAnsi"/>
          </w:rPr>
          <w:instrText>PAGE   \* MERGEFORMAT</w:instrText>
        </w:r>
        <w:r w:rsidRPr="003F1641">
          <w:rPr>
            <w:rFonts w:asciiTheme="minorHAnsi" w:hAnsiTheme="minorHAnsi"/>
          </w:rPr>
          <w:fldChar w:fldCharType="separate"/>
        </w:r>
        <w:r w:rsidR="00C57097">
          <w:rPr>
            <w:rFonts w:asciiTheme="minorHAnsi" w:hAnsiTheme="minorHAnsi"/>
            <w:noProof/>
          </w:rPr>
          <w:t>7</w:t>
        </w:r>
        <w:r w:rsidRPr="003F1641">
          <w:rPr>
            <w:rFonts w:asciiTheme="minorHAnsi" w:hAnsiTheme="minorHAnsi"/>
          </w:rPr>
          <w:fldChar w:fldCharType="end"/>
        </w:r>
      </w:p>
    </w:sdtContent>
  </w:sdt>
  <w:p w14:paraId="6085E8D1" w14:textId="77777777" w:rsidR="00426F41" w:rsidRDefault="00426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D7B1D" w14:textId="77777777" w:rsidR="008D23FF" w:rsidRDefault="008D23FF" w:rsidP="00344EB6">
      <w:pPr>
        <w:spacing w:after="0" w:line="240" w:lineRule="auto"/>
      </w:pPr>
      <w:r>
        <w:separator/>
      </w:r>
    </w:p>
  </w:footnote>
  <w:footnote w:type="continuationSeparator" w:id="0">
    <w:p w14:paraId="7A0FF497" w14:textId="77777777" w:rsidR="008D23FF" w:rsidRDefault="008D23FF" w:rsidP="00344EB6">
      <w:pPr>
        <w:spacing w:after="0" w:line="240" w:lineRule="auto"/>
      </w:pPr>
      <w:r>
        <w:continuationSeparator/>
      </w:r>
    </w:p>
  </w:footnote>
  <w:footnote w:type="continuationNotice" w:id="1">
    <w:p w14:paraId="6B23BBAC" w14:textId="77777777" w:rsidR="008D23FF" w:rsidRDefault="008D23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C47C" w14:textId="398EEEE7" w:rsidR="00426F41" w:rsidRPr="009631F6" w:rsidRDefault="00036FC7" w:rsidP="00036FC7">
    <w:pPr>
      <w:pStyle w:val="Hlavika"/>
      <w:pBdr>
        <w:bottom w:val="single" w:sz="4" w:space="1" w:color="auto"/>
      </w:pBdr>
      <w:rPr>
        <w:rFonts w:ascii="Calibri" w:hAnsi="Calibri" w:cs="Calibri"/>
        <w:i/>
        <w:color w:val="000000" w:themeColor="text1"/>
        <w:sz w:val="22"/>
        <w:szCs w:val="22"/>
      </w:rPr>
    </w:pPr>
    <w:r>
      <w:rPr>
        <w:rFonts w:asciiTheme="minorHAnsi" w:hAnsiTheme="minorHAnsi" w:cstheme="minorHAnsi"/>
        <w:i/>
        <w:sz w:val="22"/>
        <w:szCs w:val="22"/>
      </w:rPr>
      <w:t xml:space="preserve">Súťaž </w:t>
    </w:r>
    <w:r w:rsidR="00B27AC1">
      <w:rPr>
        <w:rFonts w:asciiTheme="minorHAnsi" w:hAnsiTheme="minorHAnsi" w:cstheme="minorHAnsi"/>
        <w:i/>
        <w:sz w:val="22"/>
        <w:szCs w:val="22"/>
      </w:rPr>
      <w:t>–</w:t>
    </w:r>
    <w:r>
      <w:rPr>
        <w:rFonts w:asciiTheme="minorHAnsi" w:hAnsiTheme="minorHAnsi" w:cstheme="minorHAnsi"/>
        <w:i/>
        <w:sz w:val="22"/>
        <w:szCs w:val="22"/>
      </w:rPr>
      <w:t xml:space="preserve"> </w:t>
    </w:r>
    <w:r w:rsidR="004267C7" w:rsidRPr="004267C7">
      <w:rPr>
        <w:rFonts w:asciiTheme="minorHAnsi" w:hAnsiTheme="minorHAnsi" w:cstheme="minorHAnsi"/>
        <w:i/>
        <w:sz w:val="22"/>
        <w:szCs w:val="22"/>
      </w:rPr>
      <w:t>Mazací olej Shell Mysella S5 N 40 pre KGJ Rolls – Royce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32958" w14:textId="77777777" w:rsidR="00AD2437" w:rsidRPr="00AD2437" w:rsidRDefault="00AD2437" w:rsidP="00AD2437">
    <w:pPr>
      <w:autoSpaceDE w:val="0"/>
      <w:autoSpaceDN w:val="0"/>
      <w:adjustRightInd w:val="0"/>
      <w:spacing w:after="0" w:line="200" w:lineRule="atLeast"/>
      <w:jc w:val="right"/>
      <w:textAlignment w:val="center"/>
      <w:rPr>
        <w:rFonts w:ascii="Open Sans" w:eastAsia="Calibri" w:hAnsi="Open Sans" w:cs="Open Sans"/>
        <w:b/>
        <w:bCs/>
        <w:color w:val="798FA4"/>
        <w:sz w:val="14"/>
        <w:szCs w:val="14"/>
      </w:rPr>
    </w:pPr>
    <w:r w:rsidRPr="00AD2437">
      <w:rPr>
        <w:rFonts w:ascii="Open Sans" w:eastAsia="Calibri" w:hAnsi="Open Sans" w:cs="Open Sans"/>
        <w:noProof/>
        <w:color w:val="7090A7"/>
        <w:sz w:val="18"/>
        <w:szCs w:val="18"/>
        <w:lang w:val="en-GB" w:eastAsia="sk-SK"/>
      </w:rPr>
      <w:drawing>
        <wp:anchor distT="0" distB="0" distL="114300" distR="114300" simplePos="0" relativeHeight="251658240" behindDoc="1" locked="0" layoutInCell="1" allowOverlap="1" wp14:anchorId="397E22B9" wp14:editId="3706EFD2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466850" cy="391391"/>
          <wp:effectExtent l="0" t="0" r="0" b="8890"/>
          <wp:wrapNone/>
          <wp:docPr id="5" name="Obrázok 5" descr="Obrázok, na ktorom je text, znak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ázok 14" descr="Obrázok, na ktorom je text, znak&#10;&#10;Automaticky generovaný popi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391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2437">
      <w:rPr>
        <w:rFonts w:ascii="Minion Pro" w:eastAsia="Calibri" w:hAnsi="Minion Pro" w:cs="Minion Pro"/>
        <w:color w:val="000000"/>
        <w:sz w:val="24"/>
        <w:szCs w:val="24"/>
        <w:lang w:val="en-GB"/>
      </w:rPr>
      <w:tab/>
    </w:r>
    <w:bookmarkStart w:id="4" w:name="_Hlk104888930"/>
    <w:r w:rsidRPr="00AD2437">
      <w:rPr>
        <w:rFonts w:ascii="Open Sans" w:eastAsia="Calibri" w:hAnsi="Open Sans" w:cs="Open Sans"/>
        <w:b/>
        <w:bCs/>
        <w:color w:val="798FA4"/>
        <w:sz w:val="14"/>
        <w:szCs w:val="14"/>
      </w:rPr>
      <w:t>MH Teplárenský holding, a.s.</w:t>
    </w:r>
  </w:p>
  <w:p w14:paraId="7FD6074E" w14:textId="77777777" w:rsidR="00AD2437" w:rsidRPr="00AD2437" w:rsidRDefault="00AD2437" w:rsidP="00AD2437">
    <w:pPr>
      <w:autoSpaceDE w:val="0"/>
      <w:autoSpaceDN w:val="0"/>
      <w:adjustRightInd w:val="0"/>
      <w:spacing w:after="0" w:line="200" w:lineRule="atLeast"/>
      <w:jc w:val="right"/>
      <w:textAlignment w:val="center"/>
      <w:rPr>
        <w:rFonts w:ascii="Open Sans" w:eastAsia="Calibri" w:hAnsi="Open Sans" w:cs="Open Sans"/>
        <w:b/>
        <w:bCs/>
        <w:color w:val="798FA4"/>
        <w:sz w:val="14"/>
        <w:szCs w:val="14"/>
      </w:rPr>
    </w:pPr>
    <w:r w:rsidRPr="00AD2437">
      <w:rPr>
        <w:rFonts w:ascii="Open Sans" w:eastAsia="Calibri" w:hAnsi="Open Sans" w:cs="Open Sans"/>
        <w:b/>
        <w:bCs/>
        <w:color w:val="798FA4"/>
        <w:sz w:val="14"/>
        <w:szCs w:val="14"/>
      </w:rPr>
      <w:t xml:space="preserve">      Turbínová 3, 831 04 Bratislava</w:t>
    </w:r>
  </w:p>
  <w:p w14:paraId="50E34295" w14:textId="77777777" w:rsidR="00AD2437" w:rsidRPr="00AD2437" w:rsidRDefault="00AD2437" w:rsidP="00AD2437">
    <w:pPr>
      <w:autoSpaceDE w:val="0"/>
      <w:autoSpaceDN w:val="0"/>
      <w:adjustRightInd w:val="0"/>
      <w:spacing w:after="0" w:line="200" w:lineRule="atLeast"/>
      <w:jc w:val="right"/>
      <w:textAlignment w:val="center"/>
      <w:rPr>
        <w:rFonts w:ascii="Open Sans" w:eastAsia="Calibri" w:hAnsi="Open Sans" w:cs="Open Sans"/>
        <w:b/>
        <w:bCs/>
        <w:color w:val="798FA4"/>
        <w:sz w:val="14"/>
        <w:szCs w:val="14"/>
      </w:rPr>
    </w:pPr>
    <w:r w:rsidRPr="00AD2437">
      <w:rPr>
        <w:rFonts w:ascii="Open Sans" w:eastAsia="Calibri" w:hAnsi="Open Sans" w:cs="Open Sans"/>
        <w:b/>
        <w:bCs/>
        <w:color w:val="798FA4"/>
        <w:sz w:val="14"/>
        <w:szCs w:val="14"/>
      </w:rPr>
      <w:t xml:space="preserve">      mestská časť Nové Mesto</w:t>
    </w:r>
  </w:p>
  <w:bookmarkEnd w:id="4"/>
  <w:p w14:paraId="783F6BE0" w14:textId="77777777" w:rsidR="00020B19" w:rsidRDefault="00020B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7994"/>
    <w:multiLevelType w:val="hybridMultilevel"/>
    <w:tmpl w:val="56A0AAE2"/>
    <w:lvl w:ilvl="0" w:tplc="2E26F4BA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644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8E48EC4">
      <w:start w:val="1"/>
      <w:numFmt w:val="decimal"/>
      <w:lvlText w:val="%4."/>
      <w:lvlJc w:val="left"/>
      <w:pPr>
        <w:ind w:left="567" w:hanging="170"/>
      </w:pPr>
      <w:rPr>
        <w:rFonts w:asciiTheme="minorHAnsi" w:eastAsiaTheme="minorHAnsi" w:hAnsiTheme="minorHAnsi" w:cstheme="minorBidi" w:hint="default"/>
      </w:r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F7F4A"/>
    <w:multiLevelType w:val="singleLevel"/>
    <w:tmpl w:val="E758D068"/>
    <w:lvl w:ilvl="0">
      <w:start w:val="1"/>
      <w:numFmt w:val="bullet"/>
      <w:pStyle w:val="Bod"/>
      <w:lvlText w:val=""/>
      <w:lvlJc w:val="left"/>
      <w:pPr>
        <w:tabs>
          <w:tab w:val="num" w:pos="360"/>
        </w:tabs>
        <w:ind w:left="284" w:hanging="284"/>
      </w:pPr>
      <w:rPr>
        <w:rFonts w:ascii="Impact" w:hAnsi="Impact" w:hint="default"/>
      </w:rPr>
    </w:lvl>
  </w:abstractNum>
  <w:abstractNum w:abstractNumId="2" w15:restartNumberingAfterBreak="0">
    <w:nsid w:val="183D0AF1"/>
    <w:multiLevelType w:val="multilevel"/>
    <w:tmpl w:val="B28AE19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8B8566E"/>
    <w:multiLevelType w:val="multilevel"/>
    <w:tmpl w:val="F626BF86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021" w:hanging="1021"/>
      </w:pPr>
      <w:rPr>
        <w:rFonts w:ascii="Wingdings" w:hAnsi="Wingdings" w:hint="default"/>
      </w:rPr>
    </w:lvl>
    <w:lvl w:ilvl="4">
      <w:start w:val="1"/>
      <w:numFmt w:val="lowerLetter"/>
      <w:lvlText w:val="%1.%2.%3.%4.%5)"/>
      <w:lvlJc w:val="left"/>
      <w:pPr>
        <w:ind w:left="1474" w:hanging="1474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C9177BD"/>
    <w:multiLevelType w:val="hybridMultilevel"/>
    <w:tmpl w:val="85882C7E"/>
    <w:lvl w:ilvl="0" w:tplc="95B83EA4">
      <w:start w:val="3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B783D"/>
    <w:multiLevelType w:val="hybridMultilevel"/>
    <w:tmpl w:val="0E9CF56A"/>
    <w:lvl w:ilvl="0" w:tplc="FA5677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F6CF8"/>
    <w:multiLevelType w:val="hybridMultilevel"/>
    <w:tmpl w:val="72106454"/>
    <w:lvl w:ilvl="0" w:tplc="FFFFFFFF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84189"/>
    <w:multiLevelType w:val="multilevel"/>
    <w:tmpl w:val="80E2D510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pStyle w:val="normalodsekCharChar"/>
      <w:lvlText w:val="%1.%2"/>
      <w:lvlJc w:val="left"/>
      <w:pPr>
        <w:tabs>
          <w:tab w:val="num" w:pos="1050"/>
        </w:tabs>
        <w:ind w:left="105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8" w15:restartNumberingAfterBreak="0">
    <w:nsid w:val="39A663C0"/>
    <w:multiLevelType w:val="multilevel"/>
    <w:tmpl w:val="4118B98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3B0F676D"/>
    <w:multiLevelType w:val="hybridMultilevel"/>
    <w:tmpl w:val="0ED0C7C0"/>
    <w:lvl w:ilvl="0" w:tplc="041B0005">
      <w:start w:val="1"/>
      <w:numFmt w:val="bullet"/>
      <w:lvlText w:val=""/>
      <w:lvlJc w:val="left"/>
      <w:pPr>
        <w:ind w:left="73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0" w15:restartNumberingAfterBreak="0">
    <w:nsid w:val="3DAE6ADE"/>
    <w:multiLevelType w:val="multilevel"/>
    <w:tmpl w:val="1C0E85A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00D6A45"/>
    <w:multiLevelType w:val="hybridMultilevel"/>
    <w:tmpl w:val="71D22568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2088C"/>
    <w:multiLevelType w:val="hybridMultilevel"/>
    <w:tmpl w:val="47F60A4C"/>
    <w:lvl w:ilvl="0" w:tplc="041B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4EAF4F47"/>
    <w:multiLevelType w:val="hybridMultilevel"/>
    <w:tmpl w:val="87D0CF8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E6E95"/>
    <w:multiLevelType w:val="multilevel"/>
    <w:tmpl w:val="0F2ED6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A1A3C7A"/>
    <w:multiLevelType w:val="hybridMultilevel"/>
    <w:tmpl w:val="0F544C48"/>
    <w:lvl w:ilvl="0" w:tplc="2E12D9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C03926"/>
    <w:multiLevelType w:val="hybridMultilevel"/>
    <w:tmpl w:val="C2641EB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049166">
    <w:abstractNumId w:val="1"/>
  </w:num>
  <w:num w:numId="2" w16cid:durableId="528958197">
    <w:abstractNumId w:val="2"/>
  </w:num>
  <w:num w:numId="3" w16cid:durableId="782575680">
    <w:abstractNumId w:val="8"/>
  </w:num>
  <w:num w:numId="4" w16cid:durableId="712730910">
    <w:abstractNumId w:val="7"/>
  </w:num>
  <w:num w:numId="5" w16cid:durableId="1999653571">
    <w:abstractNumId w:val="12"/>
  </w:num>
  <w:num w:numId="6" w16cid:durableId="2637300">
    <w:abstractNumId w:val="10"/>
  </w:num>
  <w:num w:numId="7" w16cid:durableId="1650793300">
    <w:abstractNumId w:val="9"/>
  </w:num>
  <w:num w:numId="8" w16cid:durableId="1087120029">
    <w:abstractNumId w:val="6"/>
  </w:num>
  <w:num w:numId="9" w16cid:durableId="1747995158">
    <w:abstractNumId w:val="3"/>
  </w:num>
  <w:num w:numId="10" w16cid:durableId="2135634564">
    <w:abstractNumId w:val="13"/>
  </w:num>
  <w:num w:numId="11" w16cid:durableId="354886349">
    <w:abstractNumId w:val="11"/>
  </w:num>
  <w:num w:numId="12" w16cid:durableId="1081218534">
    <w:abstractNumId w:val="16"/>
  </w:num>
  <w:num w:numId="13" w16cid:durableId="997148057">
    <w:abstractNumId w:val="5"/>
  </w:num>
  <w:num w:numId="14" w16cid:durableId="608314547">
    <w:abstractNumId w:val="15"/>
  </w:num>
  <w:num w:numId="15" w16cid:durableId="185601783">
    <w:abstractNumId w:val="0"/>
  </w:num>
  <w:num w:numId="16" w16cid:durableId="1282372918">
    <w:abstractNumId w:val="4"/>
  </w:num>
  <w:num w:numId="17" w16cid:durableId="722607043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B6"/>
    <w:rsid w:val="00000093"/>
    <w:rsid w:val="00000243"/>
    <w:rsid w:val="00000301"/>
    <w:rsid w:val="00000A73"/>
    <w:rsid w:val="00002876"/>
    <w:rsid w:val="000035E0"/>
    <w:rsid w:val="000036B4"/>
    <w:rsid w:val="00003B81"/>
    <w:rsid w:val="000050C0"/>
    <w:rsid w:val="000061D2"/>
    <w:rsid w:val="000075CA"/>
    <w:rsid w:val="00007640"/>
    <w:rsid w:val="00010381"/>
    <w:rsid w:val="00010C40"/>
    <w:rsid w:val="00011765"/>
    <w:rsid w:val="000152BC"/>
    <w:rsid w:val="00020B19"/>
    <w:rsid w:val="00021290"/>
    <w:rsid w:val="00021799"/>
    <w:rsid w:val="00022BD5"/>
    <w:rsid w:val="000253B3"/>
    <w:rsid w:val="00026D8C"/>
    <w:rsid w:val="00026EB1"/>
    <w:rsid w:val="0002712A"/>
    <w:rsid w:val="00027F31"/>
    <w:rsid w:val="00030E10"/>
    <w:rsid w:val="0003319E"/>
    <w:rsid w:val="00036064"/>
    <w:rsid w:val="00036224"/>
    <w:rsid w:val="00036FC7"/>
    <w:rsid w:val="000375B9"/>
    <w:rsid w:val="00040352"/>
    <w:rsid w:val="000404B8"/>
    <w:rsid w:val="00040F2B"/>
    <w:rsid w:val="00041BA2"/>
    <w:rsid w:val="000427E2"/>
    <w:rsid w:val="00043134"/>
    <w:rsid w:val="00044FEE"/>
    <w:rsid w:val="00045DED"/>
    <w:rsid w:val="00046277"/>
    <w:rsid w:val="0004645C"/>
    <w:rsid w:val="00046BF9"/>
    <w:rsid w:val="00050E0F"/>
    <w:rsid w:val="00050F2F"/>
    <w:rsid w:val="00051179"/>
    <w:rsid w:val="00054663"/>
    <w:rsid w:val="0005545B"/>
    <w:rsid w:val="000556E5"/>
    <w:rsid w:val="00055B30"/>
    <w:rsid w:val="00057833"/>
    <w:rsid w:val="000604C0"/>
    <w:rsid w:val="00060D2A"/>
    <w:rsid w:val="00061A5C"/>
    <w:rsid w:val="00061ACF"/>
    <w:rsid w:val="000658E1"/>
    <w:rsid w:val="0006594C"/>
    <w:rsid w:val="00065ECC"/>
    <w:rsid w:val="00066823"/>
    <w:rsid w:val="00070ED0"/>
    <w:rsid w:val="000732F5"/>
    <w:rsid w:val="00074178"/>
    <w:rsid w:val="00074DBB"/>
    <w:rsid w:val="00074E3B"/>
    <w:rsid w:val="000755C1"/>
    <w:rsid w:val="00075754"/>
    <w:rsid w:val="0007576B"/>
    <w:rsid w:val="00075B6E"/>
    <w:rsid w:val="00077020"/>
    <w:rsid w:val="000770F9"/>
    <w:rsid w:val="000773AC"/>
    <w:rsid w:val="000810E1"/>
    <w:rsid w:val="000838A9"/>
    <w:rsid w:val="00083DDF"/>
    <w:rsid w:val="000847E3"/>
    <w:rsid w:val="00084CCE"/>
    <w:rsid w:val="00084E91"/>
    <w:rsid w:val="00085151"/>
    <w:rsid w:val="00085ED8"/>
    <w:rsid w:val="000860BB"/>
    <w:rsid w:val="000860BC"/>
    <w:rsid w:val="0009066A"/>
    <w:rsid w:val="000908FC"/>
    <w:rsid w:val="000909DC"/>
    <w:rsid w:val="00091E7B"/>
    <w:rsid w:val="00092A09"/>
    <w:rsid w:val="00093BAA"/>
    <w:rsid w:val="000940F6"/>
    <w:rsid w:val="00094B53"/>
    <w:rsid w:val="00094CEF"/>
    <w:rsid w:val="00094E05"/>
    <w:rsid w:val="00096383"/>
    <w:rsid w:val="000A0F77"/>
    <w:rsid w:val="000A170D"/>
    <w:rsid w:val="000A239D"/>
    <w:rsid w:val="000A352B"/>
    <w:rsid w:val="000A3B9E"/>
    <w:rsid w:val="000A5244"/>
    <w:rsid w:val="000A5879"/>
    <w:rsid w:val="000A6688"/>
    <w:rsid w:val="000A7BBD"/>
    <w:rsid w:val="000B1E8D"/>
    <w:rsid w:val="000B2D2C"/>
    <w:rsid w:val="000B75CB"/>
    <w:rsid w:val="000C06A1"/>
    <w:rsid w:val="000C0A58"/>
    <w:rsid w:val="000C0DF0"/>
    <w:rsid w:val="000C1943"/>
    <w:rsid w:val="000C2273"/>
    <w:rsid w:val="000C2DC1"/>
    <w:rsid w:val="000C4750"/>
    <w:rsid w:val="000C5189"/>
    <w:rsid w:val="000C62C9"/>
    <w:rsid w:val="000C6585"/>
    <w:rsid w:val="000C6727"/>
    <w:rsid w:val="000C694F"/>
    <w:rsid w:val="000D0725"/>
    <w:rsid w:val="000D1396"/>
    <w:rsid w:val="000D1889"/>
    <w:rsid w:val="000D35ED"/>
    <w:rsid w:val="000D7DB0"/>
    <w:rsid w:val="000E1B6C"/>
    <w:rsid w:val="000E24B8"/>
    <w:rsid w:val="000E3951"/>
    <w:rsid w:val="000E3AE6"/>
    <w:rsid w:val="000E4500"/>
    <w:rsid w:val="000E5370"/>
    <w:rsid w:val="000E56CE"/>
    <w:rsid w:val="000F0076"/>
    <w:rsid w:val="000F24B1"/>
    <w:rsid w:val="000F24F3"/>
    <w:rsid w:val="000F2791"/>
    <w:rsid w:val="000F3730"/>
    <w:rsid w:val="000F3CF6"/>
    <w:rsid w:val="000F4766"/>
    <w:rsid w:val="000F4BD0"/>
    <w:rsid w:val="000F6FCA"/>
    <w:rsid w:val="00100268"/>
    <w:rsid w:val="00101335"/>
    <w:rsid w:val="00101FD3"/>
    <w:rsid w:val="001022EB"/>
    <w:rsid w:val="0010324E"/>
    <w:rsid w:val="0010326F"/>
    <w:rsid w:val="00104162"/>
    <w:rsid w:val="001064D1"/>
    <w:rsid w:val="0010748A"/>
    <w:rsid w:val="00111675"/>
    <w:rsid w:val="00111D54"/>
    <w:rsid w:val="00112ACA"/>
    <w:rsid w:val="0011453E"/>
    <w:rsid w:val="00116F63"/>
    <w:rsid w:val="0012165C"/>
    <w:rsid w:val="00122586"/>
    <w:rsid w:val="0012373C"/>
    <w:rsid w:val="00126855"/>
    <w:rsid w:val="00126D9D"/>
    <w:rsid w:val="00131D0D"/>
    <w:rsid w:val="00134C3F"/>
    <w:rsid w:val="00134DE4"/>
    <w:rsid w:val="00135BC9"/>
    <w:rsid w:val="00137D8C"/>
    <w:rsid w:val="0014060C"/>
    <w:rsid w:val="00143172"/>
    <w:rsid w:val="0014368A"/>
    <w:rsid w:val="00143C83"/>
    <w:rsid w:val="00144B1F"/>
    <w:rsid w:val="00144F2D"/>
    <w:rsid w:val="001465DA"/>
    <w:rsid w:val="00146B93"/>
    <w:rsid w:val="00146BB5"/>
    <w:rsid w:val="001474CF"/>
    <w:rsid w:val="001517E2"/>
    <w:rsid w:val="00152A5B"/>
    <w:rsid w:val="00152BFF"/>
    <w:rsid w:val="00154096"/>
    <w:rsid w:val="001561D7"/>
    <w:rsid w:val="001564CE"/>
    <w:rsid w:val="0016015A"/>
    <w:rsid w:val="00160450"/>
    <w:rsid w:val="00161E52"/>
    <w:rsid w:val="0016242A"/>
    <w:rsid w:val="00162849"/>
    <w:rsid w:val="00163439"/>
    <w:rsid w:val="0016788F"/>
    <w:rsid w:val="001709FC"/>
    <w:rsid w:val="0017354F"/>
    <w:rsid w:val="00174F41"/>
    <w:rsid w:val="00175357"/>
    <w:rsid w:val="00175F80"/>
    <w:rsid w:val="0017661B"/>
    <w:rsid w:val="00177E17"/>
    <w:rsid w:val="00185D8C"/>
    <w:rsid w:val="001879EA"/>
    <w:rsid w:val="001906F3"/>
    <w:rsid w:val="00190BF0"/>
    <w:rsid w:val="00190EED"/>
    <w:rsid w:val="00191758"/>
    <w:rsid w:val="001938ED"/>
    <w:rsid w:val="00196B3A"/>
    <w:rsid w:val="00197412"/>
    <w:rsid w:val="001975A8"/>
    <w:rsid w:val="001A4C9D"/>
    <w:rsid w:val="001A607E"/>
    <w:rsid w:val="001A6242"/>
    <w:rsid w:val="001A7179"/>
    <w:rsid w:val="001A767F"/>
    <w:rsid w:val="001B1D20"/>
    <w:rsid w:val="001B29CA"/>
    <w:rsid w:val="001B45C1"/>
    <w:rsid w:val="001B5914"/>
    <w:rsid w:val="001B723D"/>
    <w:rsid w:val="001C523C"/>
    <w:rsid w:val="001D4BFF"/>
    <w:rsid w:val="001D4E34"/>
    <w:rsid w:val="001D4EAD"/>
    <w:rsid w:val="001D5779"/>
    <w:rsid w:val="001D7DF8"/>
    <w:rsid w:val="001E1332"/>
    <w:rsid w:val="001E587E"/>
    <w:rsid w:val="001E75C5"/>
    <w:rsid w:val="001F0218"/>
    <w:rsid w:val="001F176D"/>
    <w:rsid w:val="001F1D50"/>
    <w:rsid w:val="001F4297"/>
    <w:rsid w:val="001F5366"/>
    <w:rsid w:val="001F7B27"/>
    <w:rsid w:val="001F7E75"/>
    <w:rsid w:val="00200500"/>
    <w:rsid w:val="00210F8A"/>
    <w:rsid w:val="002139D1"/>
    <w:rsid w:val="00215A76"/>
    <w:rsid w:val="00220636"/>
    <w:rsid w:val="00220D7F"/>
    <w:rsid w:val="00223506"/>
    <w:rsid w:val="002239F8"/>
    <w:rsid w:val="002244BD"/>
    <w:rsid w:val="00224BDE"/>
    <w:rsid w:val="0022521C"/>
    <w:rsid w:val="002254AF"/>
    <w:rsid w:val="002267A1"/>
    <w:rsid w:val="002313BF"/>
    <w:rsid w:val="002328D7"/>
    <w:rsid w:val="00234B8F"/>
    <w:rsid w:val="002362E3"/>
    <w:rsid w:val="0023667C"/>
    <w:rsid w:val="002369A0"/>
    <w:rsid w:val="00237CD1"/>
    <w:rsid w:val="002419C3"/>
    <w:rsid w:val="00241AA7"/>
    <w:rsid w:val="00242503"/>
    <w:rsid w:val="00243A63"/>
    <w:rsid w:val="0024408D"/>
    <w:rsid w:val="002478FC"/>
    <w:rsid w:val="002519CE"/>
    <w:rsid w:val="00252D50"/>
    <w:rsid w:val="0025323E"/>
    <w:rsid w:val="002548B1"/>
    <w:rsid w:val="00254E3F"/>
    <w:rsid w:val="00254FBC"/>
    <w:rsid w:val="00255986"/>
    <w:rsid w:val="002559B7"/>
    <w:rsid w:val="00261F8C"/>
    <w:rsid w:val="00264E17"/>
    <w:rsid w:val="002653D6"/>
    <w:rsid w:val="0026579A"/>
    <w:rsid w:val="00266185"/>
    <w:rsid w:val="00266CCD"/>
    <w:rsid w:val="00267AEF"/>
    <w:rsid w:val="00271BB7"/>
    <w:rsid w:val="00272AFB"/>
    <w:rsid w:val="00272D02"/>
    <w:rsid w:val="00272E10"/>
    <w:rsid w:val="002737F7"/>
    <w:rsid w:val="00274CC2"/>
    <w:rsid w:val="0027595E"/>
    <w:rsid w:val="00275C39"/>
    <w:rsid w:val="00276971"/>
    <w:rsid w:val="00280177"/>
    <w:rsid w:val="00280E2C"/>
    <w:rsid w:val="00281C7E"/>
    <w:rsid w:val="0028257A"/>
    <w:rsid w:val="00282844"/>
    <w:rsid w:val="002830A8"/>
    <w:rsid w:val="00283C6E"/>
    <w:rsid w:val="00284DE9"/>
    <w:rsid w:val="00286284"/>
    <w:rsid w:val="00287B98"/>
    <w:rsid w:val="002905A9"/>
    <w:rsid w:val="00291D2B"/>
    <w:rsid w:val="002934CC"/>
    <w:rsid w:val="002952C3"/>
    <w:rsid w:val="00295421"/>
    <w:rsid w:val="00295738"/>
    <w:rsid w:val="00295A14"/>
    <w:rsid w:val="00296067"/>
    <w:rsid w:val="0029772A"/>
    <w:rsid w:val="002A3206"/>
    <w:rsid w:val="002A5FFD"/>
    <w:rsid w:val="002A6B34"/>
    <w:rsid w:val="002A7B28"/>
    <w:rsid w:val="002A7B31"/>
    <w:rsid w:val="002A7FD1"/>
    <w:rsid w:val="002B312E"/>
    <w:rsid w:val="002B3A93"/>
    <w:rsid w:val="002B4A3B"/>
    <w:rsid w:val="002B504F"/>
    <w:rsid w:val="002B5AB1"/>
    <w:rsid w:val="002B7FF8"/>
    <w:rsid w:val="002C21C4"/>
    <w:rsid w:val="002C44B4"/>
    <w:rsid w:val="002C4F0E"/>
    <w:rsid w:val="002D0C3F"/>
    <w:rsid w:val="002D0CC0"/>
    <w:rsid w:val="002D12AC"/>
    <w:rsid w:val="002D2231"/>
    <w:rsid w:val="002D7835"/>
    <w:rsid w:val="002E2869"/>
    <w:rsid w:val="002E2A3C"/>
    <w:rsid w:val="002F3D0D"/>
    <w:rsid w:val="002F47F6"/>
    <w:rsid w:val="002F71CF"/>
    <w:rsid w:val="002F7D38"/>
    <w:rsid w:val="003010A3"/>
    <w:rsid w:val="00301ACF"/>
    <w:rsid w:val="00301DA3"/>
    <w:rsid w:val="00302215"/>
    <w:rsid w:val="00303C27"/>
    <w:rsid w:val="003112E4"/>
    <w:rsid w:val="00311347"/>
    <w:rsid w:val="0031396B"/>
    <w:rsid w:val="0031560E"/>
    <w:rsid w:val="0031773A"/>
    <w:rsid w:val="00320082"/>
    <w:rsid w:val="00321643"/>
    <w:rsid w:val="00322AF0"/>
    <w:rsid w:val="00322E8B"/>
    <w:rsid w:val="003253E2"/>
    <w:rsid w:val="0032543D"/>
    <w:rsid w:val="00325BB4"/>
    <w:rsid w:val="00325BF8"/>
    <w:rsid w:val="00326C16"/>
    <w:rsid w:val="00326F1A"/>
    <w:rsid w:val="00326FA8"/>
    <w:rsid w:val="0033035F"/>
    <w:rsid w:val="003311F0"/>
    <w:rsid w:val="00331DA2"/>
    <w:rsid w:val="003321CA"/>
    <w:rsid w:val="00332C46"/>
    <w:rsid w:val="00332D2A"/>
    <w:rsid w:val="00335A75"/>
    <w:rsid w:val="00340B17"/>
    <w:rsid w:val="00341B2E"/>
    <w:rsid w:val="00341D8C"/>
    <w:rsid w:val="00342632"/>
    <w:rsid w:val="003432FA"/>
    <w:rsid w:val="00344EB6"/>
    <w:rsid w:val="00345091"/>
    <w:rsid w:val="003461AD"/>
    <w:rsid w:val="003479A9"/>
    <w:rsid w:val="00350EBB"/>
    <w:rsid w:val="003518EB"/>
    <w:rsid w:val="00351B83"/>
    <w:rsid w:val="0035238D"/>
    <w:rsid w:val="00352DE8"/>
    <w:rsid w:val="003530A6"/>
    <w:rsid w:val="003545AA"/>
    <w:rsid w:val="003545EB"/>
    <w:rsid w:val="00356958"/>
    <w:rsid w:val="003617E3"/>
    <w:rsid w:val="003661D1"/>
    <w:rsid w:val="003667CF"/>
    <w:rsid w:val="00367B26"/>
    <w:rsid w:val="00370393"/>
    <w:rsid w:val="00370B30"/>
    <w:rsid w:val="003725CE"/>
    <w:rsid w:val="00373FC1"/>
    <w:rsid w:val="00374419"/>
    <w:rsid w:val="00376ABD"/>
    <w:rsid w:val="0037783A"/>
    <w:rsid w:val="003803C3"/>
    <w:rsid w:val="003807DE"/>
    <w:rsid w:val="003807FA"/>
    <w:rsid w:val="00383359"/>
    <w:rsid w:val="00390A8B"/>
    <w:rsid w:val="00392795"/>
    <w:rsid w:val="00393927"/>
    <w:rsid w:val="0039431C"/>
    <w:rsid w:val="00394417"/>
    <w:rsid w:val="003967C1"/>
    <w:rsid w:val="003A0590"/>
    <w:rsid w:val="003A210A"/>
    <w:rsid w:val="003A2D60"/>
    <w:rsid w:val="003A3816"/>
    <w:rsid w:val="003A53ED"/>
    <w:rsid w:val="003A69F1"/>
    <w:rsid w:val="003A6D8A"/>
    <w:rsid w:val="003A72F7"/>
    <w:rsid w:val="003B02B5"/>
    <w:rsid w:val="003B164D"/>
    <w:rsid w:val="003B2386"/>
    <w:rsid w:val="003B3328"/>
    <w:rsid w:val="003B3C43"/>
    <w:rsid w:val="003B4C63"/>
    <w:rsid w:val="003B546D"/>
    <w:rsid w:val="003B6B56"/>
    <w:rsid w:val="003C1375"/>
    <w:rsid w:val="003C2693"/>
    <w:rsid w:val="003C3C5A"/>
    <w:rsid w:val="003C7759"/>
    <w:rsid w:val="003D11B3"/>
    <w:rsid w:val="003D1824"/>
    <w:rsid w:val="003D2A37"/>
    <w:rsid w:val="003D2DFF"/>
    <w:rsid w:val="003D2FBF"/>
    <w:rsid w:val="003D36B2"/>
    <w:rsid w:val="003D4842"/>
    <w:rsid w:val="003D59F8"/>
    <w:rsid w:val="003D67A2"/>
    <w:rsid w:val="003D7056"/>
    <w:rsid w:val="003E251F"/>
    <w:rsid w:val="003E546F"/>
    <w:rsid w:val="003E6111"/>
    <w:rsid w:val="003E6703"/>
    <w:rsid w:val="003E6DCB"/>
    <w:rsid w:val="003F11C1"/>
    <w:rsid w:val="003F1641"/>
    <w:rsid w:val="003F1B86"/>
    <w:rsid w:val="003F2405"/>
    <w:rsid w:val="003F5657"/>
    <w:rsid w:val="003F5D20"/>
    <w:rsid w:val="003F5E70"/>
    <w:rsid w:val="003F61CE"/>
    <w:rsid w:val="003F7A81"/>
    <w:rsid w:val="0040008E"/>
    <w:rsid w:val="00401038"/>
    <w:rsid w:val="00401367"/>
    <w:rsid w:val="004020F9"/>
    <w:rsid w:val="00403B57"/>
    <w:rsid w:val="00407786"/>
    <w:rsid w:val="00410F6C"/>
    <w:rsid w:val="0041154D"/>
    <w:rsid w:val="0041246E"/>
    <w:rsid w:val="004127F1"/>
    <w:rsid w:val="0041282F"/>
    <w:rsid w:val="00412A21"/>
    <w:rsid w:val="00413EB3"/>
    <w:rsid w:val="0041465C"/>
    <w:rsid w:val="00414ADA"/>
    <w:rsid w:val="00421549"/>
    <w:rsid w:val="00421DA1"/>
    <w:rsid w:val="00421FC7"/>
    <w:rsid w:val="00422346"/>
    <w:rsid w:val="004229D3"/>
    <w:rsid w:val="004238DA"/>
    <w:rsid w:val="00423CE0"/>
    <w:rsid w:val="004249C0"/>
    <w:rsid w:val="004267C7"/>
    <w:rsid w:val="004268EA"/>
    <w:rsid w:val="00426F41"/>
    <w:rsid w:val="00427682"/>
    <w:rsid w:val="004318E9"/>
    <w:rsid w:val="00432A15"/>
    <w:rsid w:val="00433F29"/>
    <w:rsid w:val="00435818"/>
    <w:rsid w:val="00436B57"/>
    <w:rsid w:val="00441CF0"/>
    <w:rsid w:val="00443DD2"/>
    <w:rsid w:val="00445BE7"/>
    <w:rsid w:val="00446F90"/>
    <w:rsid w:val="00447873"/>
    <w:rsid w:val="00451924"/>
    <w:rsid w:val="00451D16"/>
    <w:rsid w:val="00453FFD"/>
    <w:rsid w:val="004548D4"/>
    <w:rsid w:val="00454EA3"/>
    <w:rsid w:val="00455964"/>
    <w:rsid w:val="00455D25"/>
    <w:rsid w:val="00455DE5"/>
    <w:rsid w:val="00455E8B"/>
    <w:rsid w:val="00461266"/>
    <w:rsid w:val="00461F5F"/>
    <w:rsid w:val="004620F6"/>
    <w:rsid w:val="004647B9"/>
    <w:rsid w:val="00466299"/>
    <w:rsid w:val="00466EC0"/>
    <w:rsid w:val="0046737C"/>
    <w:rsid w:val="0046797A"/>
    <w:rsid w:val="004707ED"/>
    <w:rsid w:val="00471400"/>
    <w:rsid w:val="00471E77"/>
    <w:rsid w:val="00473B31"/>
    <w:rsid w:val="0047490F"/>
    <w:rsid w:val="004763E3"/>
    <w:rsid w:val="0047671D"/>
    <w:rsid w:val="00477906"/>
    <w:rsid w:val="00480B0A"/>
    <w:rsid w:val="00481148"/>
    <w:rsid w:val="00481399"/>
    <w:rsid w:val="00481D49"/>
    <w:rsid w:val="00482156"/>
    <w:rsid w:val="00484E01"/>
    <w:rsid w:val="0048596C"/>
    <w:rsid w:val="0049305D"/>
    <w:rsid w:val="00493A61"/>
    <w:rsid w:val="00493EF4"/>
    <w:rsid w:val="00494664"/>
    <w:rsid w:val="00494ABD"/>
    <w:rsid w:val="00495D9B"/>
    <w:rsid w:val="00496589"/>
    <w:rsid w:val="00496BF2"/>
    <w:rsid w:val="00496F34"/>
    <w:rsid w:val="004A05EE"/>
    <w:rsid w:val="004A0A39"/>
    <w:rsid w:val="004A0C41"/>
    <w:rsid w:val="004A25F3"/>
    <w:rsid w:val="004A2677"/>
    <w:rsid w:val="004A46F0"/>
    <w:rsid w:val="004A5743"/>
    <w:rsid w:val="004A5C81"/>
    <w:rsid w:val="004A6F98"/>
    <w:rsid w:val="004A76B3"/>
    <w:rsid w:val="004B2ACC"/>
    <w:rsid w:val="004B3282"/>
    <w:rsid w:val="004B579A"/>
    <w:rsid w:val="004B579B"/>
    <w:rsid w:val="004B61C0"/>
    <w:rsid w:val="004B72D7"/>
    <w:rsid w:val="004B7668"/>
    <w:rsid w:val="004C1453"/>
    <w:rsid w:val="004C4459"/>
    <w:rsid w:val="004C4B1D"/>
    <w:rsid w:val="004C55E8"/>
    <w:rsid w:val="004C5F03"/>
    <w:rsid w:val="004C664B"/>
    <w:rsid w:val="004C7DEB"/>
    <w:rsid w:val="004D0A80"/>
    <w:rsid w:val="004D42D6"/>
    <w:rsid w:val="004D5733"/>
    <w:rsid w:val="004D77EF"/>
    <w:rsid w:val="004E099A"/>
    <w:rsid w:val="004E1102"/>
    <w:rsid w:val="004E1269"/>
    <w:rsid w:val="004E2764"/>
    <w:rsid w:val="004E73C8"/>
    <w:rsid w:val="004F038C"/>
    <w:rsid w:val="004F473C"/>
    <w:rsid w:val="004F5426"/>
    <w:rsid w:val="004F6305"/>
    <w:rsid w:val="004F68BE"/>
    <w:rsid w:val="004F7D9D"/>
    <w:rsid w:val="005003A3"/>
    <w:rsid w:val="00500803"/>
    <w:rsid w:val="0050213F"/>
    <w:rsid w:val="00502CC7"/>
    <w:rsid w:val="005038F0"/>
    <w:rsid w:val="00503E2E"/>
    <w:rsid w:val="0050425F"/>
    <w:rsid w:val="00504562"/>
    <w:rsid w:val="00507343"/>
    <w:rsid w:val="00510898"/>
    <w:rsid w:val="00510A8F"/>
    <w:rsid w:val="00511466"/>
    <w:rsid w:val="00511A3E"/>
    <w:rsid w:val="00512729"/>
    <w:rsid w:val="00512E3C"/>
    <w:rsid w:val="005132B1"/>
    <w:rsid w:val="00513995"/>
    <w:rsid w:val="0051420C"/>
    <w:rsid w:val="00514760"/>
    <w:rsid w:val="00514764"/>
    <w:rsid w:val="005156D5"/>
    <w:rsid w:val="0051611B"/>
    <w:rsid w:val="0051624A"/>
    <w:rsid w:val="00516A6A"/>
    <w:rsid w:val="005200EC"/>
    <w:rsid w:val="00520288"/>
    <w:rsid w:val="0052101F"/>
    <w:rsid w:val="005215EF"/>
    <w:rsid w:val="00521E4C"/>
    <w:rsid w:val="005248B4"/>
    <w:rsid w:val="00526657"/>
    <w:rsid w:val="00527F00"/>
    <w:rsid w:val="00531A88"/>
    <w:rsid w:val="00532F13"/>
    <w:rsid w:val="0053486B"/>
    <w:rsid w:val="00534A73"/>
    <w:rsid w:val="00534DF6"/>
    <w:rsid w:val="005350A8"/>
    <w:rsid w:val="00536A08"/>
    <w:rsid w:val="00536E20"/>
    <w:rsid w:val="00540A37"/>
    <w:rsid w:val="00540EC0"/>
    <w:rsid w:val="00544A01"/>
    <w:rsid w:val="00544FD1"/>
    <w:rsid w:val="00545100"/>
    <w:rsid w:val="00545D3F"/>
    <w:rsid w:val="00547B63"/>
    <w:rsid w:val="00551F0B"/>
    <w:rsid w:val="0055317A"/>
    <w:rsid w:val="00553309"/>
    <w:rsid w:val="005547E2"/>
    <w:rsid w:val="00554A67"/>
    <w:rsid w:val="00554CFF"/>
    <w:rsid w:val="00554E76"/>
    <w:rsid w:val="00561D73"/>
    <w:rsid w:val="0056429E"/>
    <w:rsid w:val="0056502C"/>
    <w:rsid w:val="005667A8"/>
    <w:rsid w:val="00566DF0"/>
    <w:rsid w:val="005673DC"/>
    <w:rsid w:val="00567D8C"/>
    <w:rsid w:val="00570333"/>
    <w:rsid w:val="005715CD"/>
    <w:rsid w:val="00571B9B"/>
    <w:rsid w:val="00571E1A"/>
    <w:rsid w:val="00572FB4"/>
    <w:rsid w:val="00575B57"/>
    <w:rsid w:val="005760EA"/>
    <w:rsid w:val="00577655"/>
    <w:rsid w:val="00577DF1"/>
    <w:rsid w:val="00581F06"/>
    <w:rsid w:val="005820B7"/>
    <w:rsid w:val="00585185"/>
    <w:rsid w:val="005927EA"/>
    <w:rsid w:val="00592F0C"/>
    <w:rsid w:val="005945E7"/>
    <w:rsid w:val="005945EF"/>
    <w:rsid w:val="00594FE4"/>
    <w:rsid w:val="00595BDD"/>
    <w:rsid w:val="00596BFC"/>
    <w:rsid w:val="005A0026"/>
    <w:rsid w:val="005A0158"/>
    <w:rsid w:val="005A02A2"/>
    <w:rsid w:val="005A060D"/>
    <w:rsid w:val="005A255C"/>
    <w:rsid w:val="005A31D5"/>
    <w:rsid w:val="005A4105"/>
    <w:rsid w:val="005A5636"/>
    <w:rsid w:val="005A5BFF"/>
    <w:rsid w:val="005B0682"/>
    <w:rsid w:val="005B3D43"/>
    <w:rsid w:val="005B4128"/>
    <w:rsid w:val="005B4579"/>
    <w:rsid w:val="005B5B82"/>
    <w:rsid w:val="005B61A5"/>
    <w:rsid w:val="005B7FA9"/>
    <w:rsid w:val="005C0CE9"/>
    <w:rsid w:val="005C3E1B"/>
    <w:rsid w:val="005C4D60"/>
    <w:rsid w:val="005C4EF3"/>
    <w:rsid w:val="005C5699"/>
    <w:rsid w:val="005C68BD"/>
    <w:rsid w:val="005C6CBA"/>
    <w:rsid w:val="005D140A"/>
    <w:rsid w:val="005D2F14"/>
    <w:rsid w:val="005D5190"/>
    <w:rsid w:val="005D5938"/>
    <w:rsid w:val="005D5EF9"/>
    <w:rsid w:val="005D75F3"/>
    <w:rsid w:val="005D7E0C"/>
    <w:rsid w:val="005E0C04"/>
    <w:rsid w:val="005E1923"/>
    <w:rsid w:val="005F0953"/>
    <w:rsid w:val="005F3655"/>
    <w:rsid w:val="005F3AD4"/>
    <w:rsid w:val="005F3D0B"/>
    <w:rsid w:val="0060139D"/>
    <w:rsid w:val="00602CC7"/>
    <w:rsid w:val="00603502"/>
    <w:rsid w:val="006038E0"/>
    <w:rsid w:val="00603C44"/>
    <w:rsid w:val="00604346"/>
    <w:rsid w:val="0060437B"/>
    <w:rsid w:val="00604A58"/>
    <w:rsid w:val="00604CD7"/>
    <w:rsid w:val="006050A8"/>
    <w:rsid w:val="00605B56"/>
    <w:rsid w:val="00605E60"/>
    <w:rsid w:val="00605FB2"/>
    <w:rsid w:val="006064B9"/>
    <w:rsid w:val="00616204"/>
    <w:rsid w:val="0061669D"/>
    <w:rsid w:val="00617E54"/>
    <w:rsid w:val="006224B9"/>
    <w:rsid w:val="00622546"/>
    <w:rsid w:val="00625B81"/>
    <w:rsid w:val="00625F2A"/>
    <w:rsid w:val="006317A0"/>
    <w:rsid w:val="00633512"/>
    <w:rsid w:val="00633AEF"/>
    <w:rsid w:val="00636B9B"/>
    <w:rsid w:val="00637770"/>
    <w:rsid w:val="0064075C"/>
    <w:rsid w:val="0064193E"/>
    <w:rsid w:val="00643A25"/>
    <w:rsid w:val="00645092"/>
    <w:rsid w:val="006453C9"/>
    <w:rsid w:val="0064554C"/>
    <w:rsid w:val="00645716"/>
    <w:rsid w:val="006463D8"/>
    <w:rsid w:val="00647057"/>
    <w:rsid w:val="00647924"/>
    <w:rsid w:val="00647DC4"/>
    <w:rsid w:val="00652149"/>
    <w:rsid w:val="0065266A"/>
    <w:rsid w:val="00653828"/>
    <w:rsid w:val="00653C9E"/>
    <w:rsid w:val="006548C6"/>
    <w:rsid w:val="00654B2F"/>
    <w:rsid w:val="00655181"/>
    <w:rsid w:val="0065665F"/>
    <w:rsid w:val="00656A69"/>
    <w:rsid w:val="0066144F"/>
    <w:rsid w:val="00662F11"/>
    <w:rsid w:val="00662FED"/>
    <w:rsid w:val="0066396C"/>
    <w:rsid w:val="00663CB1"/>
    <w:rsid w:val="00664245"/>
    <w:rsid w:val="00664775"/>
    <w:rsid w:val="00666640"/>
    <w:rsid w:val="00666E7E"/>
    <w:rsid w:val="006675AE"/>
    <w:rsid w:val="00667BC2"/>
    <w:rsid w:val="00671589"/>
    <w:rsid w:val="0067252F"/>
    <w:rsid w:val="00672640"/>
    <w:rsid w:val="00672C4D"/>
    <w:rsid w:val="00673DB0"/>
    <w:rsid w:val="00674985"/>
    <w:rsid w:val="00675230"/>
    <w:rsid w:val="00675A81"/>
    <w:rsid w:val="0067651E"/>
    <w:rsid w:val="00676B9B"/>
    <w:rsid w:val="00684940"/>
    <w:rsid w:val="00684A3A"/>
    <w:rsid w:val="00685520"/>
    <w:rsid w:val="0068595F"/>
    <w:rsid w:val="00685CE7"/>
    <w:rsid w:val="00692347"/>
    <w:rsid w:val="006945E0"/>
    <w:rsid w:val="00694951"/>
    <w:rsid w:val="00695171"/>
    <w:rsid w:val="00695CE7"/>
    <w:rsid w:val="00696432"/>
    <w:rsid w:val="006970C5"/>
    <w:rsid w:val="00697DA7"/>
    <w:rsid w:val="006A0463"/>
    <w:rsid w:val="006A1C18"/>
    <w:rsid w:val="006A292B"/>
    <w:rsid w:val="006A393A"/>
    <w:rsid w:val="006A45A3"/>
    <w:rsid w:val="006A72E9"/>
    <w:rsid w:val="006A79EB"/>
    <w:rsid w:val="006A7FF0"/>
    <w:rsid w:val="006B1144"/>
    <w:rsid w:val="006B2176"/>
    <w:rsid w:val="006B2F84"/>
    <w:rsid w:val="006B3037"/>
    <w:rsid w:val="006B3709"/>
    <w:rsid w:val="006B4984"/>
    <w:rsid w:val="006B5090"/>
    <w:rsid w:val="006B56E3"/>
    <w:rsid w:val="006B6B5F"/>
    <w:rsid w:val="006B7927"/>
    <w:rsid w:val="006C0F19"/>
    <w:rsid w:val="006C132E"/>
    <w:rsid w:val="006C2331"/>
    <w:rsid w:val="006C3B4C"/>
    <w:rsid w:val="006C6689"/>
    <w:rsid w:val="006C6D98"/>
    <w:rsid w:val="006C7A5B"/>
    <w:rsid w:val="006D09BA"/>
    <w:rsid w:val="006D466C"/>
    <w:rsid w:val="006D4B1F"/>
    <w:rsid w:val="006D56F6"/>
    <w:rsid w:val="006D5B7E"/>
    <w:rsid w:val="006D77F2"/>
    <w:rsid w:val="006E02BB"/>
    <w:rsid w:val="006E0628"/>
    <w:rsid w:val="006E0DD6"/>
    <w:rsid w:val="006E704F"/>
    <w:rsid w:val="006E70F0"/>
    <w:rsid w:val="006F0687"/>
    <w:rsid w:val="006F28B5"/>
    <w:rsid w:val="006F547F"/>
    <w:rsid w:val="006F6911"/>
    <w:rsid w:val="006F696E"/>
    <w:rsid w:val="006F723B"/>
    <w:rsid w:val="006F7BAC"/>
    <w:rsid w:val="00700A0E"/>
    <w:rsid w:val="007015FE"/>
    <w:rsid w:val="00701A3B"/>
    <w:rsid w:val="00701C15"/>
    <w:rsid w:val="0070310C"/>
    <w:rsid w:val="0070329E"/>
    <w:rsid w:val="007048ED"/>
    <w:rsid w:val="00706268"/>
    <w:rsid w:val="007075F9"/>
    <w:rsid w:val="007102D6"/>
    <w:rsid w:val="00712663"/>
    <w:rsid w:val="007139FB"/>
    <w:rsid w:val="0071483E"/>
    <w:rsid w:val="007158F2"/>
    <w:rsid w:val="00717C66"/>
    <w:rsid w:val="007207A7"/>
    <w:rsid w:val="00721055"/>
    <w:rsid w:val="0072193C"/>
    <w:rsid w:val="007228FE"/>
    <w:rsid w:val="00724E75"/>
    <w:rsid w:val="00725918"/>
    <w:rsid w:val="00726F8C"/>
    <w:rsid w:val="007333F7"/>
    <w:rsid w:val="007334C4"/>
    <w:rsid w:val="007334F5"/>
    <w:rsid w:val="00733743"/>
    <w:rsid w:val="00733A2A"/>
    <w:rsid w:val="00733DC5"/>
    <w:rsid w:val="007343A9"/>
    <w:rsid w:val="00734D18"/>
    <w:rsid w:val="007376E4"/>
    <w:rsid w:val="00737A96"/>
    <w:rsid w:val="00737B0E"/>
    <w:rsid w:val="00737BBC"/>
    <w:rsid w:val="00743302"/>
    <w:rsid w:val="00743612"/>
    <w:rsid w:val="00743663"/>
    <w:rsid w:val="00743AD9"/>
    <w:rsid w:val="00744735"/>
    <w:rsid w:val="007448E9"/>
    <w:rsid w:val="00744B57"/>
    <w:rsid w:val="00746B61"/>
    <w:rsid w:val="0074724B"/>
    <w:rsid w:val="0075013A"/>
    <w:rsid w:val="00750A7F"/>
    <w:rsid w:val="007525F1"/>
    <w:rsid w:val="00752935"/>
    <w:rsid w:val="0076060A"/>
    <w:rsid w:val="007617E3"/>
    <w:rsid w:val="00761929"/>
    <w:rsid w:val="00761E6B"/>
    <w:rsid w:val="007632D2"/>
    <w:rsid w:val="00763A59"/>
    <w:rsid w:val="00763FD5"/>
    <w:rsid w:val="00772707"/>
    <w:rsid w:val="00773C28"/>
    <w:rsid w:val="0077400E"/>
    <w:rsid w:val="007741EC"/>
    <w:rsid w:val="007761C5"/>
    <w:rsid w:val="00780495"/>
    <w:rsid w:val="007804E0"/>
    <w:rsid w:val="00780E1A"/>
    <w:rsid w:val="00783A38"/>
    <w:rsid w:val="00784FBA"/>
    <w:rsid w:val="007869B1"/>
    <w:rsid w:val="00786E2C"/>
    <w:rsid w:val="00787D5B"/>
    <w:rsid w:val="00791C94"/>
    <w:rsid w:val="007940AD"/>
    <w:rsid w:val="00794225"/>
    <w:rsid w:val="00794231"/>
    <w:rsid w:val="0079451A"/>
    <w:rsid w:val="007946D4"/>
    <w:rsid w:val="00794A39"/>
    <w:rsid w:val="00795C01"/>
    <w:rsid w:val="007965CA"/>
    <w:rsid w:val="0079728E"/>
    <w:rsid w:val="00797AF3"/>
    <w:rsid w:val="00797C30"/>
    <w:rsid w:val="00797D0B"/>
    <w:rsid w:val="007A151C"/>
    <w:rsid w:val="007A28C6"/>
    <w:rsid w:val="007A3A16"/>
    <w:rsid w:val="007A4067"/>
    <w:rsid w:val="007A56E2"/>
    <w:rsid w:val="007A6561"/>
    <w:rsid w:val="007A6AD7"/>
    <w:rsid w:val="007A6E1D"/>
    <w:rsid w:val="007B0853"/>
    <w:rsid w:val="007B08D0"/>
    <w:rsid w:val="007B0B3E"/>
    <w:rsid w:val="007B1440"/>
    <w:rsid w:val="007B3B0A"/>
    <w:rsid w:val="007B42EF"/>
    <w:rsid w:val="007B706F"/>
    <w:rsid w:val="007C0052"/>
    <w:rsid w:val="007C017B"/>
    <w:rsid w:val="007C0944"/>
    <w:rsid w:val="007C10E6"/>
    <w:rsid w:val="007C3473"/>
    <w:rsid w:val="007C7A16"/>
    <w:rsid w:val="007D06A4"/>
    <w:rsid w:val="007D1C2C"/>
    <w:rsid w:val="007D30C3"/>
    <w:rsid w:val="007D556E"/>
    <w:rsid w:val="007D6523"/>
    <w:rsid w:val="007D77C7"/>
    <w:rsid w:val="007D7C33"/>
    <w:rsid w:val="007E5530"/>
    <w:rsid w:val="007F0459"/>
    <w:rsid w:val="007F1142"/>
    <w:rsid w:val="007F28B1"/>
    <w:rsid w:val="007F2E58"/>
    <w:rsid w:val="007F2E65"/>
    <w:rsid w:val="007F31BD"/>
    <w:rsid w:val="007F3E6A"/>
    <w:rsid w:val="007F4759"/>
    <w:rsid w:val="007F4B9E"/>
    <w:rsid w:val="007F67A0"/>
    <w:rsid w:val="008039D2"/>
    <w:rsid w:val="008044DE"/>
    <w:rsid w:val="00807462"/>
    <w:rsid w:val="008122A5"/>
    <w:rsid w:val="00812568"/>
    <w:rsid w:val="00812B2E"/>
    <w:rsid w:val="008131E0"/>
    <w:rsid w:val="00813B62"/>
    <w:rsid w:val="00813CAA"/>
    <w:rsid w:val="00813F08"/>
    <w:rsid w:val="0081526B"/>
    <w:rsid w:val="008167DD"/>
    <w:rsid w:val="00820421"/>
    <w:rsid w:val="0082140B"/>
    <w:rsid w:val="00821A05"/>
    <w:rsid w:val="0082208A"/>
    <w:rsid w:val="0082246A"/>
    <w:rsid w:val="0082249F"/>
    <w:rsid w:val="00823C8D"/>
    <w:rsid w:val="008247B4"/>
    <w:rsid w:val="008274BB"/>
    <w:rsid w:val="00827969"/>
    <w:rsid w:val="008300CE"/>
    <w:rsid w:val="00830B29"/>
    <w:rsid w:val="0083101A"/>
    <w:rsid w:val="00831572"/>
    <w:rsid w:val="008318E9"/>
    <w:rsid w:val="00833BC8"/>
    <w:rsid w:val="00833CAF"/>
    <w:rsid w:val="008342CE"/>
    <w:rsid w:val="008357F7"/>
    <w:rsid w:val="008361D3"/>
    <w:rsid w:val="00840642"/>
    <w:rsid w:val="00840987"/>
    <w:rsid w:val="0084116A"/>
    <w:rsid w:val="008417E4"/>
    <w:rsid w:val="00841CF9"/>
    <w:rsid w:val="00843ECE"/>
    <w:rsid w:val="008474A6"/>
    <w:rsid w:val="00847E37"/>
    <w:rsid w:val="0085036E"/>
    <w:rsid w:val="00850699"/>
    <w:rsid w:val="00854367"/>
    <w:rsid w:val="00854E57"/>
    <w:rsid w:val="008550F5"/>
    <w:rsid w:val="00857B23"/>
    <w:rsid w:val="00860661"/>
    <w:rsid w:val="00861AA0"/>
    <w:rsid w:val="00861F42"/>
    <w:rsid w:val="00862EC5"/>
    <w:rsid w:val="00863158"/>
    <w:rsid w:val="00863F31"/>
    <w:rsid w:val="008643DC"/>
    <w:rsid w:val="0086621C"/>
    <w:rsid w:val="00866615"/>
    <w:rsid w:val="00866A61"/>
    <w:rsid w:val="0086748B"/>
    <w:rsid w:val="00872EFA"/>
    <w:rsid w:val="00874056"/>
    <w:rsid w:val="00874A46"/>
    <w:rsid w:val="00874E1D"/>
    <w:rsid w:val="00874F4F"/>
    <w:rsid w:val="00875079"/>
    <w:rsid w:val="00875263"/>
    <w:rsid w:val="00875A3D"/>
    <w:rsid w:val="00876F69"/>
    <w:rsid w:val="00877010"/>
    <w:rsid w:val="008770B2"/>
    <w:rsid w:val="008802DF"/>
    <w:rsid w:val="00882DF4"/>
    <w:rsid w:val="00884F35"/>
    <w:rsid w:val="00885287"/>
    <w:rsid w:val="00885E19"/>
    <w:rsid w:val="00891150"/>
    <w:rsid w:val="00893298"/>
    <w:rsid w:val="00893359"/>
    <w:rsid w:val="008966DF"/>
    <w:rsid w:val="008974E7"/>
    <w:rsid w:val="008A0A82"/>
    <w:rsid w:val="008A0C81"/>
    <w:rsid w:val="008A0F4C"/>
    <w:rsid w:val="008A16B3"/>
    <w:rsid w:val="008A33D3"/>
    <w:rsid w:val="008A3C68"/>
    <w:rsid w:val="008A5747"/>
    <w:rsid w:val="008A6AA4"/>
    <w:rsid w:val="008A6FF7"/>
    <w:rsid w:val="008B22BA"/>
    <w:rsid w:val="008B2313"/>
    <w:rsid w:val="008B40CA"/>
    <w:rsid w:val="008B4252"/>
    <w:rsid w:val="008B7369"/>
    <w:rsid w:val="008B7DE5"/>
    <w:rsid w:val="008C3443"/>
    <w:rsid w:val="008C4940"/>
    <w:rsid w:val="008D0B1B"/>
    <w:rsid w:val="008D23FF"/>
    <w:rsid w:val="008D53BB"/>
    <w:rsid w:val="008D56BA"/>
    <w:rsid w:val="008D7739"/>
    <w:rsid w:val="008E5F46"/>
    <w:rsid w:val="008E6047"/>
    <w:rsid w:val="008E7479"/>
    <w:rsid w:val="008F2FF2"/>
    <w:rsid w:val="008F3780"/>
    <w:rsid w:val="008F38CD"/>
    <w:rsid w:val="008F4A2D"/>
    <w:rsid w:val="008F5067"/>
    <w:rsid w:val="008F675F"/>
    <w:rsid w:val="008F6B84"/>
    <w:rsid w:val="008F752C"/>
    <w:rsid w:val="0090248E"/>
    <w:rsid w:val="00904A63"/>
    <w:rsid w:val="0090530E"/>
    <w:rsid w:val="009060CD"/>
    <w:rsid w:val="00911071"/>
    <w:rsid w:val="009115C1"/>
    <w:rsid w:val="009137BC"/>
    <w:rsid w:val="00913C3E"/>
    <w:rsid w:val="00913D05"/>
    <w:rsid w:val="009141BB"/>
    <w:rsid w:val="00917BBD"/>
    <w:rsid w:val="00921806"/>
    <w:rsid w:val="00921B46"/>
    <w:rsid w:val="0092213C"/>
    <w:rsid w:val="009229C0"/>
    <w:rsid w:val="00923B65"/>
    <w:rsid w:val="00923FD7"/>
    <w:rsid w:val="00926A57"/>
    <w:rsid w:val="00927FAD"/>
    <w:rsid w:val="00931D94"/>
    <w:rsid w:val="00932D9A"/>
    <w:rsid w:val="00934399"/>
    <w:rsid w:val="009359F9"/>
    <w:rsid w:val="009360A5"/>
    <w:rsid w:val="009360CB"/>
    <w:rsid w:val="00937A22"/>
    <w:rsid w:val="00940B0B"/>
    <w:rsid w:val="00941D73"/>
    <w:rsid w:val="00942B8E"/>
    <w:rsid w:val="00942D68"/>
    <w:rsid w:val="00943173"/>
    <w:rsid w:val="00944057"/>
    <w:rsid w:val="009479CD"/>
    <w:rsid w:val="0095175B"/>
    <w:rsid w:val="00952BE9"/>
    <w:rsid w:val="00952F93"/>
    <w:rsid w:val="00954F1D"/>
    <w:rsid w:val="00957C6D"/>
    <w:rsid w:val="009609B8"/>
    <w:rsid w:val="0096174C"/>
    <w:rsid w:val="009631F6"/>
    <w:rsid w:val="00964358"/>
    <w:rsid w:val="009663C8"/>
    <w:rsid w:val="009664A3"/>
    <w:rsid w:val="00967199"/>
    <w:rsid w:val="00967BB1"/>
    <w:rsid w:val="00970197"/>
    <w:rsid w:val="00970336"/>
    <w:rsid w:val="0097134F"/>
    <w:rsid w:val="00971A17"/>
    <w:rsid w:val="00971C26"/>
    <w:rsid w:val="00971DED"/>
    <w:rsid w:val="00973BFB"/>
    <w:rsid w:val="009744AE"/>
    <w:rsid w:val="00975EE0"/>
    <w:rsid w:val="00977F3B"/>
    <w:rsid w:val="00980134"/>
    <w:rsid w:val="009811DC"/>
    <w:rsid w:val="0098370A"/>
    <w:rsid w:val="009909A8"/>
    <w:rsid w:val="00991A30"/>
    <w:rsid w:val="00993AFA"/>
    <w:rsid w:val="00995BC2"/>
    <w:rsid w:val="0099616C"/>
    <w:rsid w:val="00996785"/>
    <w:rsid w:val="009A1CE1"/>
    <w:rsid w:val="009A31E1"/>
    <w:rsid w:val="009A3826"/>
    <w:rsid w:val="009A57BF"/>
    <w:rsid w:val="009B3569"/>
    <w:rsid w:val="009B3ED5"/>
    <w:rsid w:val="009B459D"/>
    <w:rsid w:val="009B46C4"/>
    <w:rsid w:val="009B7788"/>
    <w:rsid w:val="009C1E8A"/>
    <w:rsid w:val="009C37DF"/>
    <w:rsid w:val="009C38A1"/>
    <w:rsid w:val="009C3A73"/>
    <w:rsid w:val="009C54DF"/>
    <w:rsid w:val="009C61CD"/>
    <w:rsid w:val="009C712A"/>
    <w:rsid w:val="009C7D7B"/>
    <w:rsid w:val="009D3D79"/>
    <w:rsid w:val="009D4881"/>
    <w:rsid w:val="009D61E0"/>
    <w:rsid w:val="009D712C"/>
    <w:rsid w:val="009D78BE"/>
    <w:rsid w:val="009D79C7"/>
    <w:rsid w:val="009E0A8A"/>
    <w:rsid w:val="009E0FFB"/>
    <w:rsid w:val="009E25BF"/>
    <w:rsid w:val="009E3539"/>
    <w:rsid w:val="009E3ACB"/>
    <w:rsid w:val="009E3C37"/>
    <w:rsid w:val="009E5317"/>
    <w:rsid w:val="009F0FCE"/>
    <w:rsid w:val="009F1D11"/>
    <w:rsid w:val="009F20D8"/>
    <w:rsid w:val="009F36A0"/>
    <w:rsid w:val="009F5502"/>
    <w:rsid w:val="009F5CCE"/>
    <w:rsid w:val="00A000D9"/>
    <w:rsid w:val="00A01673"/>
    <w:rsid w:val="00A023AB"/>
    <w:rsid w:val="00A02B93"/>
    <w:rsid w:val="00A03769"/>
    <w:rsid w:val="00A04821"/>
    <w:rsid w:val="00A11ABC"/>
    <w:rsid w:val="00A13421"/>
    <w:rsid w:val="00A134B5"/>
    <w:rsid w:val="00A14131"/>
    <w:rsid w:val="00A14583"/>
    <w:rsid w:val="00A154A2"/>
    <w:rsid w:val="00A15C1C"/>
    <w:rsid w:val="00A16601"/>
    <w:rsid w:val="00A16CB4"/>
    <w:rsid w:val="00A20A12"/>
    <w:rsid w:val="00A20DDA"/>
    <w:rsid w:val="00A22F85"/>
    <w:rsid w:val="00A24C76"/>
    <w:rsid w:val="00A255E4"/>
    <w:rsid w:val="00A258FB"/>
    <w:rsid w:val="00A300D5"/>
    <w:rsid w:val="00A31B69"/>
    <w:rsid w:val="00A32490"/>
    <w:rsid w:val="00A32769"/>
    <w:rsid w:val="00A332D7"/>
    <w:rsid w:val="00A347D9"/>
    <w:rsid w:val="00A35F80"/>
    <w:rsid w:val="00A369E3"/>
    <w:rsid w:val="00A37643"/>
    <w:rsid w:val="00A37DC0"/>
    <w:rsid w:val="00A4032D"/>
    <w:rsid w:val="00A40A15"/>
    <w:rsid w:val="00A445BA"/>
    <w:rsid w:val="00A44CC0"/>
    <w:rsid w:val="00A45A33"/>
    <w:rsid w:val="00A46D38"/>
    <w:rsid w:val="00A4705A"/>
    <w:rsid w:val="00A47242"/>
    <w:rsid w:val="00A50870"/>
    <w:rsid w:val="00A50912"/>
    <w:rsid w:val="00A52F77"/>
    <w:rsid w:val="00A54997"/>
    <w:rsid w:val="00A555F8"/>
    <w:rsid w:val="00A56094"/>
    <w:rsid w:val="00A560D7"/>
    <w:rsid w:val="00A5621B"/>
    <w:rsid w:val="00A56655"/>
    <w:rsid w:val="00A56767"/>
    <w:rsid w:val="00A56B30"/>
    <w:rsid w:val="00A57CEA"/>
    <w:rsid w:val="00A63373"/>
    <w:rsid w:val="00A6368E"/>
    <w:rsid w:val="00A64FFE"/>
    <w:rsid w:val="00A668A0"/>
    <w:rsid w:val="00A67B08"/>
    <w:rsid w:val="00A67EDA"/>
    <w:rsid w:val="00A709CD"/>
    <w:rsid w:val="00A7169A"/>
    <w:rsid w:val="00A7445C"/>
    <w:rsid w:val="00A75DAD"/>
    <w:rsid w:val="00A76D54"/>
    <w:rsid w:val="00A77EAF"/>
    <w:rsid w:val="00A815FF"/>
    <w:rsid w:val="00A85D71"/>
    <w:rsid w:val="00A87F24"/>
    <w:rsid w:val="00A90514"/>
    <w:rsid w:val="00A91E88"/>
    <w:rsid w:val="00A92310"/>
    <w:rsid w:val="00A9328B"/>
    <w:rsid w:val="00A93A90"/>
    <w:rsid w:val="00A943FC"/>
    <w:rsid w:val="00A97E9B"/>
    <w:rsid w:val="00AA0DE3"/>
    <w:rsid w:val="00AA2588"/>
    <w:rsid w:val="00AA2D9E"/>
    <w:rsid w:val="00AA5E21"/>
    <w:rsid w:val="00AA7FBB"/>
    <w:rsid w:val="00AB0560"/>
    <w:rsid w:val="00AB07AC"/>
    <w:rsid w:val="00AB1088"/>
    <w:rsid w:val="00AB117B"/>
    <w:rsid w:val="00AB1205"/>
    <w:rsid w:val="00AB1865"/>
    <w:rsid w:val="00AB2333"/>
    <w:rsid w:val="00AB23B9"/>
    <w:rsid w:val="00AB2FE9"/>
    <w:rsid w:val="00AB32C4"/>
    <w:rsid w:val="00AB34E5"/>
    <w:rsid w:val="00AC20FA"/>
    <w:rsid w:val="00AC3868"/>
    <w:rsid w:val="00AC387F"/>
    <w:rsid w:val="00AC49AE"/>
    <w:rsid w:val="00AC4D8F"/>
    <w:rsid w:val="00AC5239"/>
    <w:rsid w:val="00AC7376"/>
    <w:rsid w:val="00AC7457"/>
    <w:rsid w:val="00AD0E67"/>
    <w:rsid w:val="00AD1A11"/>
    <w:rsid w:val="00AD1B49"/>
    <w:rsid w:val="00AD1C21"/>
    <w:rsid w:val="00AD2437"/>
    <w:rsid w:val="00AD30CE"/>
    <w:rsid w:val="00AD64A8"/>
    <w:rsid w:val="00AD677D"/>
    <w:rsid w:val="00AD691A"/>
    <w:rsid w:val="00AD6AF1"/>
    <w:rsid w:val="00AE2761"/>
    <w:rsid w:val="00AE305B"/>
    <w:rsid w:val="00AE36BE"/>
    <w:rsid w:val="00AE7314"/>
    <w:rsid w:val="00AF0AB7"/>
    <w:rsid w:val="00AF0D64"/>
    <w:rsid w:val="00AF264E"/>
    <w:rsid w:val="00AF26A8"/>
    <w:rsid w:val="00AF3142"/>
    <w:rsid w:val="00AF3F85"/>
    <w:rsid w:val="00AF4476"/>
    <w:rsid w:val="00AF4772"/>
    <w:rsid w:val="00AF4EA6"/>
    <w:rsid w:val="00AF5086"/>
    <w:rsid w:val="00AF55E9"/>
    <w:rsid w:val="00AF6274"/>
    <w:rsid w:val="00AF68F9"/>
    <w:rsid w:val="00B01BE3"/>
    <w:rsid w:val="00B0217D"/>
    <w:rsid w:val="00B028C2"/>
    <w:rsid w:val="00B04774"/>
    <w:rsid w:val="00B07E7A"/>
    <w:rsid w:val="00B1076B"/>
    <w:rsid w:val="00B125C6"/>
    <w:rsid w:val="00B178CB"/>
    <w:rsid w:val="00B21779"/>
    <w:rsid w:val="00B24400"/>
    <w:rsid w:val="00B260BA"/>
    <w:rsid w:val="00B26306"/>
    <w:rsid w:val="00B26387"/>
    <w:rsid w:val="00B267F8"/>
    <w:rsid w:val="00B27338"/>
    <w:rsid w:val="00B27AC1"/>
    <w:rsid w:val="00B30600"/>
    <w:rsid w:val="00B30F0B"/>
    <w:rsid w:val="00B3229A"/>
    <w:rsid w:val="00B3359E"/>
    <w:rsid w:val="00B3493E"/>
    <w:rsid w:val="00B35483"/>
    <w:rsid w:val="00B355E7"/>
    <w:rsid w:val="00B35C28"/>
    <w:rsid w:val="00B364AF"/>
    <w:rsid w:val="00B36970"/>
    <w:rsid w:val="00B410D2"/>
    <w:rsid w:val="00B43585"/>
    <w:rsid w:val="00B445CA"/>
    <w:rsid w:val="00B45285"/>
    <w:rsid w:val="00B45442"/>
    <w:rsid w:val="00B4591D"/>
    <w:rsid w:val="00B45A18"/>
    <w:rsid w:val="00B50021"/>
    <w:rsid w:val="00B530F6"/>
    <w:rsid w:val="00B547AB"/>
    <w:rsid w:val="00B54BB9"/>
    <w:rsid w:val="00B5520E"/>
    <w:rsid w:val="00B5523C"/>
    <w:rsid w:val="00B557B5"/>
    <w:rsid w:val="00B558DA"/>
    <w:rsid w:val="00B56B25"/>
    <w:rsid w:val="00B60C14"/>
    <w:rsid w:val="00B628E7"/>
    <w:rsid w:val="00B64401"/>
    <w:rsid w:val="00B64C65"/>
    <w:rsid w:val="00B66472"/>
    <w:rsid w:val="00B67320"/>
    <w:rsid w:val="00B67942"/>
    <w:rsid w:val="00B70938"/>
    <w:rsid w:val="00B70C33"/>
    <w:rsid w:val="00B71750"/>
    <w:rsid w:val="00B718E5"/>
    <w:rsid w:val="00B724CB"/>
    <w:rsid w:val="00B753A2"/>
    <w:rsid w:val="00B764D8"/>
    <w:rsid w:val="00B81F1D"/>
    <w:rsid w:val="00B82614"/>
    <w:rsid w:val="00B82DFC"/>
    <w:rsid w:val="00B83A08"/>
    <w:rsid w:val="00B83D2B"/>
    <w:rsid w:val="00B86DAB"/>
    <w:rsid w:val="00B92051"/>
    <w:rsid w:val="00B924BF"/>
    <w:rsid w:val="00B92CEC"/>
    <w:rsid w:val="00B94118"/>
    <w:rsid w:val="00B94405"/>
    <w:rsid w:val="00B95799"/>
    <w:rsid w:val="00B95A05"/>
    <w:rsid w:val="00BA05C6"/>
    <w:rsid w:val="00BA0A71"/>
    <w:rsid w:val="00BA30B8"/>
    <w:rsid w:val="00BA3589"/>
    <w:rsid w:val="00BA36A6"/>
    <w:rsid w:val="00BA4AE5"/>
    <w:rsid w:val="00BA5F3D"/>
    <w:rsid w:val="00BB1790"/>
    <w:rsid w:val="00BB20B4"/>
    <w:rsid w:val="00BB2EAF"/>
    <w:rsid w:val="00BB2FC8"/>
    <w:rsid w:val="00BB3792"/>
    <w:rsid w:val="00BB3EDA"/>
    <w:rsid w:val="00BB5ED9"/>
    <w:rsid w:val="00BB6E3C"/>
    <w:rsid w:val="00BB74D9"/>
    <w:rsid w:val="00BC1AB8"/>
    <w:rsid w:val="00BC1B64"/>
    <w:rsid w:val="00BC32AA"/>
    <w:rsid w:val="00BC3659"/>
    <w:rsid w:val="00BC415E"/>
    <w:rsid w:val="00BC4A67"/>
    <w:rsid w:val="00BC4F64"/>
    <w:rsid w:val="00BC5C85"/>
    <w:rsid w:val="00BC61E4"/>
    <w:rsid w:val="00BC6D45"/>
    <w:rsid w:val="00BC6F04"/>
    <w:rsid w:val="00BC7DF2"/>
    <w:rsid w:val="00BD05BF"/>
    <w:rsid w:val="00BD0842"/>
    <w:rsid w:val="00BD5054"/>
    <w:rsid w:val="00BD58A2"/>
    <w:rsid w:val="00BD5D64"/>
    <w:rsid w:val="00BD5FE4"/>
    <w:rsid w:val="00BE02A8"/>
    <w:rsid w:val="00BE4B1C"/>
    <w:rsid w:val="00BE5205"/>
    <w:rsid w:val="00BE5B00"/>
    <w:rsid w:val="00BE6BFC"/>
    <w:rsid w:val="00BE7551"/>
    <w:rsid w:val="00BF1423"/>
    <w:rsid w:val="00BF2E13"/>
    <w:rsid w:val="00BF3DD6"/>
    <w:rsid w:val="00BF64BA"/>
    <w:rsid w:val="00C01857"/>
    <w:rsid w:val="00C020F2"/>
    <w:rsid w:val="00C02F32"/>
    <w:rsid w:val="00C03359"/>
    <w:rsid w:val="00C04335"/>
    <w:rsid w:val="00C04DCB"/>
    <w:rsid w:val="00C05D2A"/>
    <w:rsid w:val="00C05DB4"/>
    <w:rsid w:val="00C11568"/>
    <w:rsid w:val="00C115E9"/>
    <w:rsid w:val="00C11E96"/>
    <w:rsid w:val="00C1218C"/>
    <w:rsid w:val="00C12228"/>
    <w:rsid w:val="00C12C94"/>
    <w:rsid w:val="00C14A7F"/>
    <w:rsid w:val="00C151BC"/>
    <w:rsid w:val="00C1522D"/>
    <w:rsid w:val="00C15C60"/>
    <w:rsid w:val="00C163F6"/>
    <w:rsid w:val="00C218E3"/>
    <w:rsid w:val="00C2229D"/>
    <w:rsid w:val="00C23681"/>
    <w:rsid w:val="00C3053B"/>
    <w:rsid w:val="00C307D4"/>
    <w:rsid w:val="00C321EE"/>
    <w:rsid w:val="00C3226B"/>
    <w:rsid w:val="00C32A19"/>
    <w:rsid w:val="00C361D6"/>
    <w:rsid w:val="00C36A5F"/>
    <w:rsid w:val="00C375C4"/>
    <w:rsid w:val="00C402E6"/>
    <w:rsid w:val="00C403A4"/>
    <w:rsid w:val="00C42A1F"/>
    <w:rsid w:val="00C42ED3"/>
    <w:rsid w:val="00C4770B"/>
    <w:rsid w:val="00C50E04"/>
    <w:rsid w:val="00C50F5D"/>
    <w:rsid w:val="00C51061"/>
    <w:rsid w:val="00C51AE8"/>
    <w:rsid w:val="00C524BB"/>
    <w:rsid w:val="00C53CFB"/>
    <w:rsid w:val="00C552CB"/>
    <w:rsid w:val="00C5639A"/>
    <w:rsid w:val="00C57097"/>
    <w:rsid w:val="00C6238C"/>
    <w:rsid w:val="00C62743"/>
    <w:rsid w:val="00C65AFF"/>
    <w:rsid w:val="00C65EC9"/>
    <w:rsid w:val="00C664AC"/>
    <w:rsid w:val="00C70A85"/>
    <w:rsid w:val="00C71278"/>
    <w:rsid w:val="00C7171D"/>
    <w:rsid w:val="00C722DA"/>
    <w:rsid w:val="00C73C09"/>
    <w:rsid w:val="00C74409"/>
    <w:rsid w:val="00C75B1E"/>
    <w:rsid w:val="00C764DE"/>
    <w:rsid w:val="00C76CDD"/>
    <w:rsid w:val="00C77227"/>
    <w:rsid w:val="00C7722D"/>
    <w:rsid w:val="00C773A8"/>
    <w:rsid w:val="00C774D5"/>
    <w:rsid w:val="00C77950"/>
    <w:rsid w:val="00C80533"/>
    <w:rsid w:val="00C8084D"/>
    <w:rsid w:val="00C81F3F"/>
    <w:rsid w:val="00C824A7"/>
    <w:rsid w:val="00C85057"/>
    <w:rsid w:val="00C85B62"/>
    <w:rsid w:val="00C85DF8"/>
    <w:rsid w:val="00C8625C"/>
    <w:rsid w:val="00C879FF"/>
    <w:rsid w:val="00C90F3C"/>
    <w:rsid w:val="00C91B7B"/>
    <w:rsid w:val="00C9232A"/>
    <w:rsid w:val="00C92B7B"/>
    <w:rsid w:val="00C92D19"/>
    <w:rsid w:val="00C92F2A"/>
    <w:rsid w:val="00C9317D"/>
    <w:rsid w:val="00C93C0A"/>
    <w:rsid w:val="00C93D1A"/>
    <w:rsid w:val="00C94693"/>
    <w:rsid w:val="00C96BE8"/>
    <w:rsid w:val="00C96CA3"/>
    <w:rsid w:val="00C97457"/>
    <w:rsid w:val="00CA01A5"/>
    <w:rsid w:val="00CA33D2"/>
    <w:rsid w:val="00CA43F1"/>
    <w:rsid w:val="00CA5C75"/>
    <w:rsid w:val="00CA5D57"/>
    <w:rsid w:val="00CA76CF"/>
    <w:rsid w:val="00CA784E"/>
    <w:rsid w:val="00CA7880"/>
    <w:rsid w:val="00CB430C"/>
    <w:rsid w:val="00CB7118"/>
    <w:rsid w:val="00CB75B0"/>
    <w:rsid w:val="00CB7D58"/>
    <w:rsid w:val="00CC1173"/>
    <w:rsid w:val="00CC28CA"/>
    <w:rsid w:val="00CC2D0D"/>
    <w:rsid w:val="00CC2D69"/>
    <w:rsid w:val="00CC4D74"/>
    <w:rsid w:val="00CC55F2"/>
    <w:rsid w:val="00CC612C"/>
    <w:rsid w:val="00CC644F"/>
    <w:rsid w:val="00CC6B48"/>
    <w:rsid w:val="00CC7EB2"/>
    <w:rsid w:val="00CD30C8"/>
    <w:rsid w:val="00CD30FD"/>
    <w:rsid w:val="00CD7E74"/>
    <w:rsid w:val="00CE0532"/>
    <w:rsid w:val="00CE1626"/>
    <w:rsid w:val="00CE27DD"/>
    <w:rsid w:val="00CE3FCB"/>
    <w:rsid w:val="00CE4A74"/>
    <w:rsid w:val="00CE50D4"/>
    <w:rsid w:val="00CE6534"/>
    <w:rsid w:val="00CE6A86"/>
    <w:rsid w:val="00CE76B1"/>
    <w:rsid w:val="00CF1620"/>
    <w:rsid w:val="00CF28D9"/>
    <w:rsid w:val="00CF2FDB"/>
    <w:rsid w:val="00CF339F"/>
    <w:rsid w:val="00CF37BB"/>
    <w:rsid w:val="00CF381E"/>
    <w:rsid w:val="00CF4AD7"/>
    <w:rsid w:val="00CF65F1"/>
    <w:rsid w:val="00CF6A51"/>
    <w:rsid w:val="00CF75FD"/>
    <w:rsid w:val="00CF79F6"/>
    <w:rsid w:val="00D00496"/>
    <w:rsid w:val="00D01149"/>
    <w:rsid w:val="00D02438"/>
    <w:rsid w:val="00D0256F"/>
    <w:rsid w:val="00D027B3"/>
    <w:rsid w:val="00D02B9D"/>
    <w:rsid w:val="00D039D8"/>
    <w:rsid w:val="00D0633C"/>
    <w:rsid w:val="00D0658E"/>
    <w:rsid w:val="00D07029"/>
    <w:rsid w:val="00D11582"/>
    <w:rsid w:val="00D1254F"/>
    <w:rsid w:val="00D13D37"/>
    <w:rsid w:val="00D14C1E"/>
    <w:rsid w:val="00D14DA1"/>
    <w:rsid w:val="00D16E30"/>
    <w:rsid w:val="00D17264"/>
    <w:rsid w:val="00D22DC4"/>
    <w:rsid w:val="00D231FE"/>
    <w:rsid w:val="00D23235"/>
    <w:rsid w:val="00D233DA"/>
    <w:rsid w:val="00D23619"/>
    <w:rsid w:val="00D24215"/>
    <w:rsid w:val="00D2645B"/>
    <w:rsid w:val="00D26A38"/>
    <w:rsid w:val="00D27FA4"/>
    <w:rsid w:val="00D3078D"/>
    <w:rsid w:val="00D33A35"/>
    <w:rsid w:val="00D3688A"/>
    <w:rsid w:val="00D37370"/>
    <w:rsid w:val="00D37B1D"/>
    <w:rsid w:val="00D4118B"/>
    <w:rsid w:val="00D4205F"/>
    <w:rsid w:val="00D43792"/>
    <w:rsid w:val="00D44A2F"/>
    <w:rsid w:val="00D44AEB"/>
    <w:rsid w:val="00D44FBE"/>
    <w:rsid w:val="00D4572D"/>
    <w:rsid w:val="00D50B51"/>
    <w:rsid w:val="00D512A7"/>
    <w:rsid w:val="00D5214A"/>
    <w:rsid w:val="00D5398B"/>
    <w:rsid w:val="00D54798"/>
    <w:rsid w:val="00D56776"/>
    <w:rsid w:val="00D60294"/>
    <w:rsid w:val="00D60B48"/>
    <w:rsid w:val="00D63126"/>
    <w:rsid w:val="00D65114"/>
    <w:rsid w:val="00D65718"/>
    <w:rsid w:val="00D65B05"/>
    <w:rsid w:val="00D65DA6"/>
    <w:rsid w:val="00D668A4"/>
    <w:rsid w:val="00D66E47"/>
    <w:rsid w:val="00D67033"/>
    <w:rsid w:val="00D70378"/>
    <w:rsid w:val="00D70380"/>
    <w:rsid w:val="00D7049A"/>
    <w:rsid w:val="00D707C9"/>
    <w:rsid w:val="00D70BCF"/>
    <w:rsid w:val="00D714AF"/>
    <w:rsid w:val="00D720D2"/>
    <w:rsid w:val="00D72712"/>
    <w:rsid w:val="00D735E2"/>
    <w:rsid w:val="00D75B31"/>
    <w:rsid w:val="00D76468"/>
    <w:rsid w:val="00D76516"/>
    <w:rsid w:val="00D77196"/>
    <w:rsid w:val="00D77381"/>
    <w:rsid w:val="00D77503"/>
    <w:rsid w:val="00D835F7"/>
    <w:rsid w:val="00D86918"/>
    <w:rsid w:val="00D87D18"/>
    <w:rsid w:val="00D90C63"/>
    <w:rsid w:val="00D91EC5"/>
    <w:rsid w:val="00D9222C"/>
    <w:rsid w:val="00D92C3C"/>
    <w:rsid w:val="00D9353A"/>
    <w:rsid w:val="00D94300"/>
    <w:rsid w:val="00D944A2"/>
    <w:rsid w:val="00DA0078"/>
    <w:rsid w:val="00DA2007"/>
    <w:rsid w:val="00DA2C65"/>
    <w:rsid w:val="00DA2CEC"/>
    <w:rsid w:val="00DA7638"/>
    <w:rsid w:val="00DB013C"/>
    <w:rsid w:val="00DB1C3B"/>
    <w:rsid w:val="00DB2976"/>
    <w:rsid w:val="00DB2A3B"/>
    <w:rsid w:val="00DB31D0"/>
    <w:rsid w:val="00DB3365"/>
    <w:rsid w:val="00DB388C"/>
    <w:rsid w:val="00DB4D9F"/>
    <w:rsid w:val="00DB5197"/>
    <w:rsid w:val="00DB55D5"/>
    <w:rsid w:val="00DB64E0"/>
    <w:rsid w:val="00DC09A4"/>
    <w:rsid w:val="00DC1193"/>
    <w:rsid w:val="00DC2028"/>
    <w:rsid w:val="00DC345D"/>
    <w:rsid w:val="00DC4EFF"/>
    <w:rsid w:val="00DC6360"/>
    <w:rsid w:val="00DC6C67"/>
    <w:rsid w:val="00DC7545"/>
    <w:rsid w:val="00DC7766"/>
    <w:rsid w:val="00DD360A"/>
    <w:rsid w:val="00DD42D8"/>
    <w:rsid w:val="00DD6920"/>
    <w:rsid w:val="00DE09B7"/>
    <w:rsid w:val="00DE2F51"/>
    <w:rsid w:val="00DE3066"/>
    <w:rsid w:val="00DE48D0"/>
    <w:rsid w:val="00DE4AE2"/>
    <w:rsid w:val="00DE7C2B"/>
    <w:rsid w:val="00DF2B94"/>
    <w:rsid w:val="00DF365B"/>
    <w:rsid w:val="00DF4A1E"/>
    <w:rsid w:val="00DF4CF5"/>
    <w:rsid w:val="00DF625B"/>
    <w:rsid w:val="00DF62A8"/>
    <w:rsid w:val="00E01FA2"/>
    <w:rsid w:val="00E03C5A"/>
    <w:rsid w:val="00E050F3"/>
    <w:rsid w:val="00E067EF"/>
    <w:rsid w:val="00E06E0A"/>
    <w:rsid w:val="00E07C08"/>
    <w:rsid w:val="00E11D72"/>
    <w:rsid w:val="00E126BD"/>
    <w:rsid w:val="00E12B4F"/>
    <w:rsid w:val="00E21266"/>
    <w:rsid w:val="00E216D5"/>
    <w:rsid w:val="00E2389F"/>
    <w:rsid w:val="00E24ECA"/>
    <w:rsid w:val="00E25CCC"/>
    <w:rsid w:val="00E25E97"/>
    <w:rsid w:val="00E2649D"/>
    <w:rsid w:val="00E26B75"/>
    <w:rsid w:val="00E304A3"/>
    <w:rsid w:val="00E31049"/>
    <w:rsid w:val="00E33021"/>
    <w:rsid w:val="00E336CC"/>
    <w:rsid w:val="00E34ADB"/>
    <w:rsid w:val="00E355BB"/>
    <w:rsid w:val="00E36F4C"/>
    <w:rsid w:val="00E41266"/>
    <w:rsid w:val="00E418AC"/>
    <w:rsid w:val="00E42C2C"/>
    <w:rsid w:val="00E43476"/>
    <w:rsid w:val="00E43B4C"/>
    <w:rsid w:val="00E45409"/>
    <w:rsid w:val="00E50456"/>
    <w:rsid w:val="00E527A2"/>
    <w:rsid w:val="00E5516D"/>
    <w:rsid w:val="00E57A09"/>
    <w:rsid w:val="00E57C6F"/>
    <w:rsid w:val="00E604E6"/>
    <w:rsid w:val="00E61A4F"/>
    <w:rsid w:val="00E638A2"/>
    <w:rsid w:val="00E646C2"/>
    <w:rsid w:val="00E6669F"/>
    <w:rsid w:val="00E67C1D"/>
    <w:rsid w:val="00E7188A"/>
    <w:rsid w:val="00E71C4F"/>
    <w:rsid w:val="00E72BFF"/>
    <w:rsid w:val="00E73761"/>
    <w:rsid w:val="00E7605F"/>
    <w:rsid w:val="00E7691C"/>
    <w:rsid w:val="00E800CF"/>
    <w:rsid w:val="00E828AB"/>
    <w:rsid w:val="00E8438E"/>
    <w:rsid w:val="00E849E7"/>
    <w:rsid w:val="00E85EA0"/>
    <w:rsid w:val="00E85FD6"/>
    <w:rsid w:val="00E87DDF"/>
    <w:rsid w:val="00E916CC"/>
    <w:rsid w:val="00E92552"/>
    <w:rsid w:val="00E95B4F"/>
    <w:rsid w:val="00E9731B"/>
    <w:rsid w:val="00EA0B21"/>
    <w:rsid w:val="00EA1AF9"/>
    <w:rsid w:val="00EA64A8"/>
    <w:rsid w:val="00EA718B"/>
    <w:rsid w:val="00EA71E0"/>
    <w:rsid w:val="00EB0177"/>
    <w:rsid w:val="00EB4DE2"/>
    <w:rsid w:val="00EB5708"/>
    <w:rsid w:val="00EC044D"/>
    <w:rsid w:val="00EC0F0B"/>
    <w:rsid w:val="00EC16BF"/>
    <w:rsid w:val="00EC48F8"/>
    <w:rsid w:val="00EC5ED0"/>
    <w:rsid w:val="00EC60B6"/>
    <w:rsid w:val="00EC677B"/>
    <w:rsid w:val="00EC6FD2"/>
    <w:rsid w:val="00EC7039"/>
    <w:rsid w:val="00ED005A"/>
    <w:rsid w:val="00ED39E9"/>
    <w:rsid w:val="00ED55EC"/>
    <w:rsid w:val="00ED6113"/>
    <w:rsid w:val="00ED76E8"/>
    <w:rsid w:val="00ED7A13"/>
    <w:rsid w:val="00EE0458"/>
    <w:rsid w:val="00EE0AC2"/>
    <w:rsid w:val="00EE1740"/>
    <w:rsid w:val="00EE22D0"/>
    <w:rsid w:val="00EE235D"/>
    <w:rsid w:val="00EE3EAB"/>
    <w:rsid w:val="00EE7DB2"/>
    <w:rsid w:val="00EF02C4"/>
    <w:rsid w:val="00EF03C9"/>
    <w:rsid w:val="00EF1D82"/>
    <w:rsid w:val="00EF2CD8"/>
    <w:rsid w:val="00EF3C6B"/>
    <w:rsid w:val="00EF3CD6"/>
    <w:rsid w:val="00EF3D19"/>
    <w:rsid w:val="00EF5DE0"/>
    <w:rsid w:val="00F00F4A"/>
    <w:rsid w:val="00F02C3E"/>
    <w:rsid w:val="00F03008"/>
    <w:rsid w:val="00F035B9"/>
    <w:rsid w:val="00F04126"/>
    <w:rsid w:val="00F04A51"/>
    <w:rsid w:val="00F04AED"/>
    <w:rsid w:val="00F051D1"/>
    <w:rsid w:val="00F05341"/>
    <w:rsid w:val="00F056C7"/>
    <w:rsid w:val="00F05A9D"/>
    <w:rsid w:val="00F05F95"/>
    <w:rsid w:val="00F0652F"/>
    <w:rsid w:val="00F10A51"/>
    <w:rsid w:val="00F11045"/>
    <w:rsid w:val="00F11363"/>
    <w:rsid w:val="00F11EC4"/>
    <w:rsid w:val="00F1339F"/>
    <w:rsid w:val="00F13A57"/>
    <w:rsid w:val="00F17DD3"/>
    <w:rsid w:val="00F20336"/>
    <w:rsid w:val="00F2259B"/>
    <w:rsid w:val="00F23005"/>
    <w:rsid w:val="00F240D9"/>
    <w:rsid w:val="00F2477D"/>
    <w:rsid w:val="00F24A3A"/>
    <w:rsid w:val="00F26165"/>
    <w:rsid w:val="00F26762"/>
    <w:rsid w:val="00F2796F"/>
    <w:rsid w:val="00F35A1F"/>
    <w:rsid w:val="00F35CD6"/>
    <w:rsid w:val="00F369BD"/>
    <w:rsid w:val="00F36E34"/>
    <w:rsid w:val="00F4024F"/>
    <w:rsid w:val="00F41845"/>
    <w:rsid w:val="00F42435"/>
    <w:rsid w:val="00F44B5C"/>
    <w:rsid w:val="00F44C50"/>
    <w:rsid w:val="00F44E86"/>
    <w:rsid w:val="00F45122"/>
    <w:rsid w:val="00F45171"/>
    <w:rsid w:val="00F451E4"/>
    <w:rsid w:val="00F51304"/>
    <w:rsid w:val="00F518FA"/>
    <w:rsid w:val="00F5211A"/>
    <w:rsid w:val="00F5219E"/>
    <w:rsid w:val="00F52AB8"/>
    <w:rsid w:val="00F54AD1"/>
    <w:rsid w:val="00F54FC0"/>
    <w:rsid w:val="00F56014"/>
    <w:rsid w:val="00F601EA"/>
    <w:rsid w:val="00F606BA"/>
    <w:rsid w:val="00F624BD"/>
    <w:rsid w:val="00F627E5"/>
    <w:rsid w:val="00F63ACB"/>
    <w:rsid w:val="00F65271"/>
    <w:rsid w:val="00F66A5A"/>
    <w:rsid w:val="00F67085"/>
    <w:rsid w:val="00F671D6"/>
    <w:rsid w:val="00F67E28"/>
    <w:rsid w:val="00F74B9A"/>
    <w:rsid w:val="00F752F1"/>
    <w:rsid w:val="00F75FD2"/>
    <w:rsid w:val="00F76208"/>
    <w:rsid w:val="00F77357"/>
    <w:rsid w:val="00F776D2"/>
    <w:rsid w:val="00F80352"/>
    <w:rsid w:val="00F8149D"/>
    <w:rsid w:val="00F817EA"/>
    <w:rsid w:val="00F82222"/>
    <w:rsid w:val="00F824FA"/>
    <w:rsid w:val="00F82B9D"/>
    <w:rsid w:val="00F84B91"/>
    <w:rsid w:val="00F851E0"/>
    <w:rsid w:val="00F853C1"/>
    <w:rsid w:val="00F86064"/>
    <w:rsid w:val="00F901AF"/>
    <w:rsid w:val="00F9123A"/>
    <w:rsid w:val="00F93031"/>
    <w:rsid w:val="00F94AEE"/>
    <w:rsid w:val="00F94CB4"/>
    <w:rsid w:val="00F95A69"/>
    <w:rsid w:val="00F95CAB"/>
    <w:rsid w:val="00F9623B"/>
    <w:rsid w:val="00FA122F"/>
    <w:rsid w:val="00FA266F"/>
    <w:rsid w:val="00FA3093"/>
    <w:rsid w:val="00FB2B28"/>
    <w:rsid w:val="00FB5AE5"/>
    <w:rsid w:val="00FC1C8B"/>
    <w:rsid w:val="00FC206C"/>
    <w:rsid w:val="00FC259C"/>
    <w:rsid w:val="00FC50D1"/>
    <w:rsid w:val="00FC554E"/>
    <w:rsid w:val="00FC66C4"/>
    <w:rsid w:val="00FD02D9"/>
    <w:rsid w:val="00FD1F14"/>
    <w:rsid w:val="00FD57C6"/>
    <w:rsid w:val="00FD6B62"/>
    <w:rsid w:val="00FE0C62"/>
    <w:rsid w:val="00FE2226"/>
    <w:rsid w:val="00FE3035"/>
    <w:rsid w:val="00FE3BA8"/>
    <w:rsid w:val="00FE3F8E"/>
    <w:rsid w:val="00FE442C"/>
    <w:rsid w:val="00FE5101"/>
    <w:rsid w:val="00FE57B6"/>
    <w:rsid w:val="00FE5E37"/>
    <w:rsid w:val="00FE689D"/>
    <w:rsid w:val="00FE7F78"/>
    <w:rsid w:val="00FF0550"/>
    <w:rsid w:val="00FF178A"/>
    <w:rsid w:val="00FF29E8"/>
    <w:rsid w:val="00FF458A"/>
    <w:rsid w:val="00FF548F"/>
    <w:rsid w:val="00FF6911"/>
    <w:rsid w:val="00FF74C8"/>
    <w:rsid w:val="04E803D9"/>
    <w:rsid w:val="29EF2B65"/>
    <w:rsid w:val="3FB35AE8"/>
    <w:rsid w:val="43A93D18"/>
    <w:rsid w:val="4C9ECF08"/>
    <w:rsid w:val="53090CFA"/>
    <w:rsid w:val="57A8E5AC"/>
    <w:rsid w:val="60CA49F4"/>
    <w:rsid w:val="616A3806"/>
    <w:rsid w:val="719251C6"/>
    <w:rsid w:val="7657E211"/>
    <w:rsid w:val="773CAE03"/>
    <w:rsid w:val="797FA8C2"/>
    <w:rsid w:val="7D9D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8BA38"/>
  <w15:docId w15:val="{53816295-3648-4F67-B3B1-8B815362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9066A"/>
  </w:style>
  <w:style w:type="paragraph" w:styleId="Nadpis1">
    <w:name w:val="heading 1"/>
    <w:basedOn w:val="Normlny"/>
    <w:next w:val="Normlny"/>
    <w:link w:val="Nadpis1Char"/>
    <w:qFormat/>
    <w:rsid w:val="00344EB6"/>
    <w:pPr>
      <w:keepNext/>
      <w:numPr>
        <w:numId w:val="2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344EB6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344EB6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qFormat/>
    <w:rsid w:val="00344EB6"/>
    <w:pPr>
      <w:keepNext/>
      <w:numPr>
        <w:ilvl w:val="3"/>
        <w:numId w:val="2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44EB6"/>
    <w:pPr>
      <w:keepNext/>
      <w:numPr>
        <w:ilvl w:val="4"/>
        <w:numId w:val="2"/>
      </w:num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344EB6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paragraph" w:styleId="Nadpis7">
    <w:name w:val="heading 7"/>
    <w:basedOn w:val="Normlny"/>
    <w:next w:val="Normlny"/>
    <w:link w:val="Nadpis7Char"/>
    <w:qFormat/>
    <w:rsid w:val="00344EB6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344EB6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344EB6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344EB6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344EB6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344EB6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character" w:customStyle="1" w:styleId="Nadpis6Char">
    <w:name w:val="Nadpis 6 Char"/>
    <w:basedOn w:val="Predvolenpsmoodseku"/>
    <w:link w:val="Nadpis6"/>
    <w:rsid w:val="00344EB6"/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character" w:customStyle="1" w:styleId="Nadpis7Char">
    <w:name w:val="Nadpis 7 Char"/>
    <w:basedOn w:val="Predvolenpsmoodseku"/>
    <w:link w:val="Nadpis7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44EB6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344EB6"/>
    <w:rPr>
      <w:rFonts w:ascii="Arial" w:eastAsia="Times New Roman" w:hAnsi="Arial" w:cs="Arial"/>
      <w:lang w:eastAsia="sk-SK"/>
    </w:rPr>
  </w:style>
  <w:style w:type="paragraph" w:styleId="Pta">
    <w:name w:val="footer"/>
    <w:basedOn w:val="Normlny"/>
    <w:link w:val="PtaChar"/>
    <w:uiPriority w:val="99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344EB6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rsid w:val="00344EB6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344EB6"/>
    <w:pPr>
      <w:shd w:val="pct10" w:color="auto" w:fill="auto"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344EB6"/>
    <w:rPr>
      <w:rFonts w:ascii="Times New Roman" w:eastAsia="Times New Roman" w:hAnsi="Times New Roman" w:cs="Times New Roman"/>
      <w:b/>
      <w:i/>
      <w:sz w:val="28"/>
      <w:szCs w:val="20"/>
      <w:shd w:val="pct10" w:color="auto" w:fill="auto"/>
      <w:lang w:eastAsia="sk-SK"/>
    </w:rPr>
  </w:style>
  <w:style w:type="paragraph" w:styleId="Zarkazkladnhotextu3">
    <w:name w:val="Body Text Indent 3"/>
    <w:basedOn w:val="Normlny"/>
    <w:link w:val="Zarkazkladnhotextu3Char"/>
    <w:semiHidden/>
    <w:rsid w:val="00344EB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344EB6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344EB6"/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styleId="slostrany">
    <w:name w:val="page number"/>
    <w:basedOn w:val="Predvolenpsmoodseku"/>
    <w:rsid w:val="00344EB6"/>
  </w:style>
  <w:style w:type="paragraph" w:styleId="Hlavika">
    <w:name w:val="header"/>
    <w:basedOn w:val="Normlny"/>
    <w:link w:val="HlavikaChar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BodyText21">
    <w:name w:val="Body Text 21"/>
    <w:basedOn w:val="Normlny"/>
    <w:rsid w:val="00344EB6"/>
    <w:pPr>
      <w:spacing w:before="120" w:after="0" w:line="8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sk-SK"/>
    </w:rPr>
  </w:style>
  <w:style w:type="character" w:customStyle="1" w:styleId="TextkoncovejpoznmkyChar">
    <w:name w:val="Text koncovej poznámky Char"/>
    <w:semiHidden/>
    <w:rsid w:val="00344EB6"/>
    <w:rPr>
      <w:lang w:val="fr-FR" w:eastAsia="cs-CZ"/>
    </w:rPr>
  </w:style>
  <w:style w:type="paragraph" w:customStyle="1" w:styleId="Rub2">
    <w:name w:val="Rub2"/>
    <w:basedOn w:val="Normlny"/>
    <w:next w:val="Normlny"/>
    <w:rsid w:val="00344EB6"/>
    <w:pPr>
      <w:tabs>
        <w:tab w:val="left" w:pos="709"/>
        <w:tab w:val="left" w:pos="5670"/>
        <w:tab w:val="left" w:pos="6663"/>
        <w:tab w:val="left" w:pos="7088"/>
      </w:tabs>
      <w:spacing w:after="0" w:line="240" w:lineRule="auto"/>
      <w:ind w:right="-596"/>
    </w:pPr>
    <w:rPr>
      <w:rFonts w:ascii="Times New Roman" w:eastAsia="Times New Roman" w:hAnsi="Times New Roman" w:cs="Times New Roman"/>
      <w:smallCaps/>
      <w:sz w:val="20"/>
      <w:szCs w:val="20"/>
      <w:lang w:val="en-GB" w:eastAsia="cs-CZ"/>
    </w:rPr>
  </w:style>
  <w:style w:type="paragraph" w:styleId="Register1">
    <w:name w:val="index 1"/>
    <w:basedOn w:val="Normlny"/>
    <w:next w:val="Normlny"/>
    <w:autoRedefine/>
    <w:semiHidden/>
    <w:rsid w:val="00344EB6"/>
    <w:pPr>
      <w:tabs>
        <w:tab w:val="right" w:leader="underscore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Normlny1">
    <w:name w:val="Normálny1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character" w:styleId="Hypertextovprepojenie">
    <w:name w:val="Hyperlink"/>
    <w:rsid w:val="00344EB6"/>
    <w:rPr>
      <w:color w:val="0000FF"/>
      <w:u w:val="single"/>
    </w:rPr>
  </w:style>
  <w:style w:type="paragraph" w:styleId="Zkladntext3">
    <w:name w:val="Body Text 3"/>
    <w:basedOn w:val="Normlny"/>
    <w:link w:val="Zkladntext3Char"/>
    <w:rsid w:val="00344EB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344EB6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Odsek1">
    <w:name w:val="Odsek1"/>
    <w:basedOn w:val="Normlny"/>
    <w:rsid w:val="00344EB6"/>
    <w:pPr>
      <w:spacing w:after="80" w:line="240" w:lineRule="auto"/>
      <w:ind w:left="284" w:hanging="284"/>
      <w:jc w:val="both"/>
    </w:pPr>
    <w:rPr>
      <w:rFonts w:ascii="Arial" w:eastAsia="Times New Roman" w:hAnsi="Arial" w:cs="Times New Roman"/>
      <w:sz w:val="18"/>
      <w:szCs w:val="20"/>
      <w:lang w:val="en-GB" w:eastAsia="sk-SK"/>
    </w:rPr>
  </w:style>
  <w:style w:type="paragraph" w:customStyle="1" w:styleId="Styl1">
    <w:name w:val="Styl1"/>
    <w:basedOn w:val="Normlny"/>
    <w:rsid w:val="00344EB6"/>
    <w:pPr>
      <w:tabs>
        <w:tab w:val="left" w:pos="540"/>
      </w:tabs>
      <w:spacing w:after="0" w:line="240" w:lineRule="auto"/>
    </w:pPr>
    <w:rPr>
      <w:rFonts w:ascii="Arial" w:eastAsia="Times New Roman" w:hAnsi="Arial" w:cs="Arial"/>
      <w:b/>
      <w:caps/>
      <w:noProof/>
    </w:rPr>
  </w:style>
  <w:style w:type="paragraph" w:customStyle="1" w:styleId="Zkladntext1">
    <w:name w:val="Základní text1"/>
    <w:rsid w:val="00344EB6"/>
    <w:pPr>
      <w:spacing w:after="0" w:line="240" w:lineRule="auto"/>
    </w:pPr>
    <w:rPr>
      <w:rFonts w:ascii="Tms Rmn" w:eastAsia="Times New Roman" w:hAnsi="Tms Rmn" w:cs="Times New Roman"/>
      <w:snapToGrid w:val="0"/>
      <w:color w:val="000000"/>
      <w:sz w:val="24"/>
      <w:szCs w:val="20"/>
      <w:lang w:eastAsia="sk-SK"/>
    </w:rPr>
  </w:style>
  <w:style w:type="paragraph" w:customStyle="1" w:styleId="Zkladntext0">
    <w:name w:val="Základní text"/>
    <w:aliases w:val="b"/>
    <w:rsid w:val="00344EB6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character" w:styleId="PouitHypertextovPrepojenie">
    <w:name w:val="FollowedHyperlink"/>
    <w:semiHidden/>
    <w:rsid w:val="00344EB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344EB6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4EB6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aliases w:val="Text poznámky pod čiarou 007,Text poznámky pod eiarou 007"/>
    <w:basedOn w:val="Normlny"/>
    <w:link w:val="TextpoznmkypodiarouChar"/>
    <w:semiHidden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,Text poznámky pod eiarou 007 Char"/>
    <w:basedOn w:val="Predvolenpsmoodseku"/>
    <w:link w:val="Textpoznmkypodiarou"/>
    <w:semiHidden/>
    <w:rsid w:val="00344EB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Logo">
    <w:name w:val="Logo"/>
    <w:basedOn w:val="Normlny"/>
    <w:rsid w:val="00344EB6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fr-FR" w:eastAsia="en-GB"/>
    </w:rPr>
  </w:style>
  <w:style w:type="paragraph" w:styleId="Textkomentra">
    <w:name w:val="annotation text"/>
    <w:basedOn w:val="Normlny"/>
    <w:link w:val="TextkomentraChar"/>
    <w:rsid w:val="00344EB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rsid w:val="00344EB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Podtitul">
    <w:name w:val="Subtitle"/>
    <w:basedOn w:val="Normlny"/>
    <w:link w:val="PodtitulChar"/>
    <w:qFormat/>
    <w:rsid w:val="00344EB6"/>
    <w:pPr>
      <w:spacing w:after="0" w:line="240" w:lineRule="auto"/>
    </w:pPr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customStyle="1" w:styleId="PodtitulChar">
    <w:name w:val="Podtitul Char"/>
    <w:basedOn w:val="Predvolenpsmoodseku"/>
    <w:link w:val="Podtitul"/>
    <w:rsid w:val="00344EB6"/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styleId="Odkaznapoznmkupodiarou">
    <w:name w:val="footnote reference"/>
    <w:semiHidden/>
    <w:rsid w:val="00344EB6"/>
    <w:rPr>
      <w:vertAlign w:val="superscript"/>
    </w:rPr>
  </w:style>
  <w:style w:type="character" w:styleId="Vrazn">
    <w:name w:val="Strong"/>
    <w:uiPriority w:val="22"/>
    <w:qFormat/>
    <w:rsid w:val="00344EB6"/>
    <w:rPr>
      <w:b/>
      <w:bCs/>
    </w:rPr>
  </w:style>
  <w:style w:type="paragraph" w:styleId="Odsekzoznamu">
    <w:name w:val="List Paragraph"/>
    <w:aliases w:val="Bullet Number,Bullet List,FooterText,numbered,List Paragraph1,Paragraphe de liste1,Bulletr List Paragraph,列出段落,列出段落1,List Paragraph2,List Paragraph21,Listeafsnit1,Parágrafo da Lista1,Párrafo de lista1,リスト段落1,Bullet list"/>
    <w:basedOn w:val="Normlny"/>
    <w:link w:val="OdsekzoznamuChar"/>
    <w:uiPriority w:val="34"/>
    <w:qFormat/>
    <w:rsid w:val="00344EB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4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har">
    <w:name w:val="Char"/>
    <w:basedOn w:val="Normlny"/>
    <w:rsid w:val="00344EB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pre">
    <w:name w:val="pre"/>
    <w:basedOn w:val="Predvolenpsmoodseku"/>
    <w:rsid w:val="00344EB6"/>
  </w:style>
  <w:style w:type="character" w:customStyle="1" w:styleId="nazov">
    <w:name w:val="nazov"/>
    <w:rsid w:val="00344EB6"/>
    <w:rPr>
      <w:b/>
      <w:bCs/>
    </w:rPr>
  </w:style>
  <w:style w:type="character" w:customStyle="1" w:styleId="podnazov">
    <w:name w:val="podnazov"/>
    <w:basedOn w:val="Predvolenpsmoodseku"/>
    <w:rsid w:val="00344EB6"/>
  </w:style>
  <w:style w:type="paragraph" w:customStyle="1" w:styleId="Normlny2">
    <w:name w:val="Normálny2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Zoznam">
    <w:name w:val="List"/>
    <w:basedOn w:val="Zkladntext"/>
    <w:semiHidden/>
    <w:rsid w:val="00344EB6"/>
    <w:pPr>
      <w:spacing w:line="360" w:lineRule="auto"/>
    </w:pPr>
    <w:rPr>
      <w:rFonts w:cs="Tahoma"/>
      <w:szCs w:val="20"/>
      <w:lang w:eastAsia="ar-SA"/>
    </w:rPr>
  </w:style>
  <w:style w:type="character" w:customStyle="1" w:styleId="hodnota">
    <w:name w:val="hodnota"/>
    <w:basedOn w:val="Predvolenpsmoodseku"/>
    <w:rsid w:val="00344EB6"/>
  </w:style>
  <w:style w:type="character" w:customStyle="1" w:styleId="PredmetkomentraChar">
    <w:name w:val="Predmet komentára Char"/>
    <w:link w:val="Predmetkomentra"/>
    <w:uiPriority w:val="99"/>
    <w:semiHidden/>
    <w:rsid w:val="00344EB6"/>
    <w:rPr>
      <w:b/>
      <w:bCs/>
      <w:lang w:val="en-GB" w:eastAsia="en-GB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44EB6"/>
    <w:pPr>
      <w:widowControl/>
    </w:pPr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PredmetkomentraChar1">
    <w:name w:val="Predmet komentára Char1"/>
    <w:basedOn w:val="TextkomentraChar"/>
    <w:uiPriority w:val="99"/>
    <w:semiHidden/>
    <w:rsid w:val="00344EB6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JASPInormlny">
    <w:name w:val="JASPI normálny"/>
    <w:basedOn w:val="Normlny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bsah1">
    <w:name w:val="toc 1"/>
    <w:basedOn w:val="Normlny"/>
    <w:next w:val="Normlny"/>
    <w:link w:val="Obsah1Char"/>
    <w:autoRedefine/>
    <w:uiPriority w:val="39"/>
    <w:unhideWhenUsed/>
    <w:rsid w:val="00344EB6"/>
    <w:pPr>
      <w:tabs>
        <w:tab w:val="left" w:pos="284"/>
        <w:tab w:val="right" w:leader="dot" w:pos="9061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344EB6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344EB6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Index">
    <w:name w:val="Index"/>
    <w:basedOn w:val="Normlny"/>
    <w:rsid w:val="00344EB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elenco">
    <w:name w:val="elenco"/>
    <w:basedOn w:val="Normlny"/>
    <w:rsid w:val="00344EB6"/>
    <w:pPr>
      <w:tabs>
        <w:tab w:val="left" w:pos="499"/>
      </w:tabs>
      <w:suppressAutoHyphens/>
      <w:spacing w:after="0" w:line="240" w:lineRule="auto"/>
      <w:ind w:right="352"/>
      <w:jc w:val="both"/>
    </w:pPr>
    <w:rPr>
      <w:rFonts w:ascii="Times New Roman" w:eastAsia="Times New Roman" w:hAnsi="Times New Roman" w:cs="Times New Roman"/>
      <w:szCs w:val="20"/>
      <w:lang w:val="en-GB" w:eastAsia="ar-SA"/>
    </w:rPr>
  </w:style>
  <w:style w:type="paragraph" w:customStyle="1" w:styleId="Zarkazkladnhotextu21">
    <w:name w:val="Zarážka základného textu 21"/>
    <w:basedOn w:val="Normlny"/>
    <w:rsid w:val="00344EB6"/>
    <w:pPr>
      <w:suppressAutoHyphens/>
      <w:spacing w:after="0" w:line="240" w:lineRule="auto"/>
      <w:ind w:left="360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styleId="Odkaznakomentr">
    <w:name w:val="annotation reference"/>
    <w:unhideWhenUsed/>
    <w:rsid w:val="00344EB6"/>
    <w:rPr>
      <w:sz w:val="16"/>
      <w:szCs w:val="16"/>
    </w:rPr>
  </w:style>
  <w:style w:type="character" w:customStyle="1" w:styleId="StylTimesNewRoman">
    <w:name w:val="Styl Times New Roman"/>
    <w:rsid w:val="00344EB6"/>
    <w:rPr>
      <w:rFonts w:ascii="Times New Roman" w:hAnsi="Times New Roman"/>
      <w:sz w:val="22"/>
    </w:rPr>
  </w:style>
  <w:style w:type="table" w:styleId="Mriekatabuky">
    <w:name w:val="Table Grid"/>
    <w:basedOn w:val="Normlnatabuka"/>
    <w:uiPriority w:val="39"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344EB6"/>
    <w:pPr>
      <w:suppressAutoHyphens/>
      <w:ind w:left="720"/>
    </w:pPr>
    <w:rPr>
      <w:rFonts w:ascii="Times New Roman" w:eastAsia="Calibri" w:hAnsi="Times New Roman" w:cs="Times New Roman"/>
      <w:kern w:val="1"/>
      <w:lang w:val="en-US" w:eastAsia="ar-SA"/>
    </w:rPr>
  </w:style>
  <w:style w:type="paragraph" w:customStyle="1" w:styleId="Normln1">
    <w:name w:val="Normální1"/>
    <w:rsid w:val="00344EB6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1"/>
      <w:sz w:val="24"/>
      <w:szCs w:val="20"/>
      <w:lang w:val="cs-CZ" w:eastAsia="ar-SA"/>
    </w:rPr>
  </w:style>
  <w:style w:type="paragraph" w:customStyle="1" w:styleId="Obrzok">
    <w:name w:val="Obrázok"/>
    <w:basedOn w:val="Normlny"/>
    <w:rsid w:val="00344EB6"/>
    <w:pPr>
      <w:suppressLineNumbers/>
      <w:suppressAutoHyphens/>
      <w:spacing w:before="120" w:after="120"/>
    </w:pPr>
    <w:rPr>
      <w:rFonts w:ascii="Calibri" w:eastAsia="Calibri" w:hAnsi="Calibri" w:cs="Tahoma"/>
      <w:i/>
      <w:iCs/>
      <w:kern w:val="1"/>
      <w:sz w:val="24"/>
      <w:szCs w:val="24"/>
      <w:lang w:val="en-US" w:eastAsia="ar-SA"/>
    </w:rPr>
  </w:style>
  <w:style w:type="character" w:customStyle="1" w:styleId="ra">
    <w:name w:val="ra"/>
    <w:basedOn w:val="Predvolenpsmoodseku"/>
    <w:rsid w:val="00344EB6"/>
  </w:style>
  <w:style w:type="paragraph" w:customStyle="1" w:styleId="Prohlen">
    <w:name w:val="Prohlášení"/>
    <w:basedOn w:val="Normlny"/>
    <w:rsid w:val="00344EB6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val="cs-CZ"/>
    </w:rPr>
  </w:style>
  <w:style w:type="paragraph" w:styleId="Popis">
    <w:name w:val="caption"/>
    <w:next w:val="Zkladntext"/>
    <w:qFormat/>
    <w:rsid w:val="00344EB6"/>
    <w:pPr>
      <w:tabs>
        <w:tab w:val="left" w:pos="3119"/>
      </w:tabs>
      <w:spacing w:before="120" w:after="60" w:line="240" w:lineRule="auto"/>
      <w:ind w:left="2835" w:hanging="1134"/>
    </w:pPr>
    <w:rPr>
      <w:rFonts w:ascii="Arial" w:eastAsia="Times New Roman" w:hAnsi="Arial" w:cs="Times New Roman"/>
      <w:i/>
      <w:kern w:val="20"/>
      <w:szCs w:val="20"/>
      <w:lang w:val="en-US"/>
    </w:rPr>
  </w:style>
  <w:style w:type="character" w:customStyle="1" w:styleId="st1">
    <w:name w:val="st1"/>
    <w:rsid w:val="00344EB6"/>
  </w:style>
  <w:style w:type="paragraph" w:customStyle="1" w:styleId="StylpopispolokyGEInspiraPed12b">
    <w:name w:val="Styl popis položky + GE Inspira Před:  12 b."/>
    <w:basedOn w:val="Normlny"/>
    <w:autoRedefine/>
    <w:rsid w:val="00344EB6"/>
    <w:pPr>
      <w:spacing w:after="0" w:line="240" w:lineRule="auto"/>
      <w:jc w:val="both"/>
    </w:pPr>
    <w:rPr>
      <w:rFonts w:ascii="GE Inspira" w:eastAsia="Times New Roman" w:hAnsi="GE Inspira" w:cs="GE Inspira"/>
      <w:sz w:val="20"/>
      <w:szCs w:val="20"/>
      <w:lang w:val="cs-CZ"/>
    </w:rPr>
  </w:style>
  <w:style w:type="character" w:customStyle="1" w:styleId="apple-converted-space">
    <w:name w:val="apple-converted-space"/>
    <w:rsid w:val="00344EB6"/>
  </w:style>
  <w:style w:type="paragraph" w:customStyle="1" w:styleId="FreeFormA">
    <w:name w:val="Free Form A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paragraph" w:customStyle="1" w:styleId="Normln">
    <w:name w:val="Normální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sk-SK"/>
    </w:rPr>
  </w:style>
  <w:style w:type="paragraph" w:customStyle="1" w:styleId="FreeForm">
    <w:name w:val="Free Form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character" w:customStyle="1" w:styleId="Zhlavie2">
    <w:name w:val="Záhlavie #2_"/>
    <w:link w:val="Zhlavie20"/>
    <w:rsid w:val="00344EB6"/>
    <w:rPr>
      <w:rFonts w:ascii="Arial" w:eastAsia="Arial" w:hAnsi="Arial" w:cs="Arial"/>
      <w:sz w:val="35"/>
      <w:szCs w:val="35"/>
      <w:shd w:val="clear" w:color="auto" w:fill="FFFFFF"/>
    </w:rPr>
  </w:style>
  <w:style w:type="character" w:customStyle="1" w:styleId="Hlavikaalebopta">
    <w:name w:val="Hlavička alebo päta_"/>
    <w:link w:val="Hlavikaalebopta0"/>
    <w:rsid w:val="00344EB6"/>
    <w:rPr>
      <w:shd w:val="clear" w:color="auto" w:fill="FFFFFF"/>
    </w:rPr>
  </w:style>
  <w:style w:type="character" w:customStyle="1" w:styleId="HlavikaaleboptaArial85bodov">
    <w:name w:val="Hlavička alebo päta + Arial;8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Zhlavie3">
    <w:name w:val="Záhlavie #3_"/>
    <w:link w:val="Zhlavie3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20">
    <w:name w:val="Základný text (2)_"/>
    <w:link w:val="Zkladntext2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4">
    <w:name w:val="Základný text_"/>
    <w:link w:val="Zkladntext4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Tun">
    <w:name w:val="Základný text + Tučné"/>
    <w:rsid w:val="00344EB6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Kapitlky">
    <w:name w:val="Základný text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30">
    <w:name w:val="Základný text (3)_"/>
    <w:link w:val="Zkladntext3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3Niekapitlky">
    <w:name w:val="Základný text (3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2185bodovNiekurzvaKapitlky">
    <w:name w:val="Záhlavie #2 + 18;5 bodov;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spacing w:val="0"/>
      <w:sz w:val="37"/>
      <w:szCs w:val="37"/>
    </w:rPr>
  </w:style>
  <w:style w:type="character" w:customStyle="1" w:styleId="Zkladntext2Kapitlky">
    <w:name w:val="Základný text (2)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41">
    <w:name w:val="Základný text (4)_"/>
    <w:link w:val="Zkladntext42"/>
    <w:rsid w:val="00344EB6"/>
    <w:rPr>
      <w:rFonts w:ascii="Arial" w:eastAsia="Arial" w:hAnsi="Arial" w:cs="Arial"/>
      <w:sz w:val="36"/>
      <w:szCs w:val="36"/>
      <w:shd w:val="clear" w:color="auto" w:fill="FFFFFF"/>
    </w:rPr>
  </w:style>
  <w:style w:type="character" w:customStyle="1" w:styleId="Zkladntext4185bodovTunNiekurzvaKapitlky">
    <w:name w:val="Základný text (4) + 18;5 bodov;Tučné;Nie kurzíva;Kapitálky"/>
    <w:rsid w:val="00344EB6"/>
    <w:rPr>
      <w:rFonts w:ascii="Arial" w:eastAsia="Arial" w:hAnsi="Arial" w:cs="Arial"/>
      <w:b/>
      <w:bCs/>
      <w:i/>
      <w:iCs/>
      <w:smallCaps/>
      <w:strike w:val="0"/>
      <w:spacing w:val="0"/>
      <w:sz w:val="37"/>
      <w:szCs w:val="37"/>
    </w:rPr>
  </w:style>
  <w:style w:type="character" w:customStyle="1" w:styleId="Zkladntext5">
    <w:name w:val="Základný text (5)_"/>
    <w:link w:val="Zkladntext50"/>
    <w:rsid w:val="00344EB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ZkladntextKurzva">
    <w:name w:val="Základný text + Kurzíva"/>
    <w:rsid w:val="00344EB6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Zkladntext6">
    <w:name w:val="Základný text (6)_"/>
    <w:link w:val="Zkladntext6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6Niekapitlky">
    <w:name w:val="Základný text (6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32">
    <w:name w:val="Záhlavie #3 (2)_"/>
    <w:link w:val="Zhlavie320"/>
    <w:rsid w:val="00344EB6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HlavikaaleboptaArial115bodov">
    <w:name w:val="Hlavička alebo päta + Arial;11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7">
    <w:name w:val="Základný text (7)_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70">
    <w:name w:val="Základný text (7)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color w:val="04387D"/>
      <w:spacing w:val="0"/>
      <w:sz w:val="22"/>
      <w:szCs w:val="22"/>
    </w:rPr>
  </w:style>
  <w:style w:type="character" w:customStyle="1" w:styleId="Zhlavie316bodovNietunNiekapitlky">
    <w:name w:val="Záhlavie #3 + 16 bodov;Nie tučné;Nie kapitálky"/>
    <w:rsid w:val="00344EB6"/>
    <w:rPr>
      <w:rFonts w:ascii="Arial" w:eastAsia="Arial" w:hAnsi="Arial" w:cs="Arial"/>
      <w:b/>
      <w:bCs/>
      <w:i w:val="0"/>
      <w:iCs w:val="0"/>
      <w:smallCaps/>
      <w:strike w:val="0"/>
      <w:spacing w:val="0"/>
      <w:sz w:val="32"/>
      <w:szCs w:val="32"/>
    </w:rPr>
  </w:style>
  <w:style w:type="character" w:customStyle="1" w:styleId="Zkladntext7NiekurzvaKapitlky">
    <w:name w:val="Základný text (7) + 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color w:val="1753A1"/>
      <w:spacing w:val="0"/>
      <w:sz w:val="22"/>
      <w:szCs w:val="22"/>
    </w:rPr>
  </w:style>
  <w:style w:type="character" w:customStyle="1" w:styleId="Zkladntext7135bodovTunNiekurzva">
    <w:name w:val="Základný text (7) + 13;5 bodov;Tučné;Nie kurzíva"/>
    <w:rsid w:val="00344EB6"/>
    <w:rPr>
      <w:rFonts w:ascii="Arial" w:eastAsia="Arial" w:hAnsi="Arial" w:cs="Arial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Obsah1Char">
    <w:name w:val="Obsah 1 Char"/>
    <w:link w:val="Obsah1"/>
    <w:uiPriority w:val="3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10">
    <w:name w:val="Základný text1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22">
    <w:name w:val="Základný text2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7115bodovKapitlky">
    <w:name w:val="Základný text (7) + 11;5 bodov;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color w:val="1753A1"/>
      <w:spacing w:val="0"/>
      <w:sz w:val="23"/>
      <w:szCs w:val="23"/>
    </w:rPr>
  </w:style>
  <w:style w:type="character" w:customStyle="1" w:styleId="Zhlavie1">
    <w:name w:val="Záhlavie #1_"/>
    <w:link w:val="Zhlavie1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8">
    <w:name w:val="Základný text (8)_"/>
    <w:link w:val="Zkladntext80"/>
    <w:rsid w:val="00344EB6"/>
    <w:rPr>
      <w:shd w:val="clear" w:color="auto" w:fill="FFFFFF"/>
    </w:rPr>
  </w:style>
  <w:style w:type="character" w:customStyle="1" w:styleId="ZkladntextRiadkovanie1pt">
    <w:name w:val="Základný text + Riadkovanie 1 pt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character" w:customStyle="1" w:styleId="Zkladntext32">
    <w:name w:val="Základný text3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Zhlavie20">
    <w:name w:val="Záhlavie #2"/>
    <w:basedOn w:val="Normlny"/>
    <w:link w:val="Zhlavie2"/>
    <w:rsid w:val="00344EB6"/>
    <w:pPr>
      <w:shd w:val="clear" w:color="auto" w:fill="FFFFFF"/>
      <w:spacing w:after="0" w:line="0" w:lineRule="atLeast"/>
      <w:outlineLvl w:val="1"/>
    </w:pPr>
    <w:rPr>
      <w:rFonts w:ascii="Arial" w:eastAsia="Arial" w:hAnsi="Arial" w:cs="Arial"/>
      <w:sz w:val="35"/>
      <w:szCs w:val="35"/>
    </w:rPr>
  </w:style>
  <w:style w:type="paragraph" w:customStyle="1" w:styleId="Hlavikaalebopta0">
    <w:name w:val="Hlavička alebo päta"/>
    <w:basedOn w:val="Normlny"/>
    <w:link w:val="Hlavikaalebopta"/>
    <w:rsid w:val="00344EB6"/>
    <w:pPr>
      <w:shd w:val="clear" w:color="auto" w:fill="FFFFFF"/>
      <w:spacing w:after="0" w:line="240" w:lineRule="auto"/>
    </w:pPr>
  </w:style>
  <w:style w:type="paragraph" w:customStyle="1" w:styleId="Zhlavie30">
    <w:name w:val="Záhlavie #3"/>
    <w:basedOn w:val="Normlny"/>
    <w:link w:val="Zhlavie3"/>
    <w:rsid w:val="00344EB6"/>
    <w:pPr>
      <w:shd w:val="clear" w:color="auto" w:fill="FFFFFF"/>
      <w:spacing w:after="0" w:line="0" w:lineRule="atLeast"/>
      <w:ind w:hanging="1120"/>
      <w:outlineLvl w:val="2"/>
    </w:pPr>
    <w:rPr>
      <w:rFonts w:ascii="Arial" w:eastAsia="Arial" w:hAnsi="Arial" w:cs="Arial"/>
      <w:sz w:val="37"/>
      <w:szCs w:val="37"/>
    </w:rPr>
  </w:style>
  <w:style w:type="paragraph" w:customStyle="1" w:styleId="Zkladntext21">
    <w:name w:val="Základný text (2)"/>
    <w:basedOn w:val="Normlny"/>
    <w:link w:val="Zkladntext20"/>
    <w:rsid w:val="00344EB6"/>
    <w:pPr>
      <w:shd w:val="clear" w:color="auto" w:fill="FFFFFF"/>
      <w:spacing w:after="60" w:line="0" w:lineRule="atLeast"/>
      <w:ind w:hanging="320"/>
      <w:jc w:val="center"/>
    </w:pPr>
    <w:rPr>
      <w:rFonts w:ascii="Arial" w:eastAsia="Arial" w:hAnsi="Arial" w:cs="Arial"/>
    </w:rPr>
  </w:style>
  <w:style w:type="paragraph" w:customStyle="1" w:styleId="Zkladntext40">
    <w:name w:val="Základný text4"/>
    <w:basedOn w:val="Normlny"/>
    <w:link w:val="Zkladntext4"/>
    <w:rsid w:val="00344EB6"/>
    <w:pPr>
      <w:shd w:val="clear" w:color="auto" w:fill="FFFFFF"/>
      <w:spacing w:before="60" w:after="60" w:line="0" w:lineRule="atLeast"/>
      <w:ind w:hanging="1140"/>
      <w:jc w:val="center"/>
    </w:pPr>
    <w:rPr>
      <w:rFonts w:ascii="Arial" w:eastAsia="Arial" w:hAnsi="Arial" w:cs="Arial"/>
    </w:rPr>
  </w:style>
  <w:style w:type="paragraph" w:customStyle="1" w:styleId="Zkladntext31">
    <w:name w:val="Základný text (3)"/>
    <w:basedOn w:val="Normlny"/>
    <w:link w:val="Zkladntext30"/>
    <w:rsid w:val="00344EB6"/>
    <w:pPr>
      <w:shd w:val="clear" w:color="auto" w:fill="FFFFFF"/>
      <w:spacing w:after="60" w:line="0" w:lineRule="atLeast"/>
      <w:ind w:hanging="860"/>
      <w:jc w:val="both"/>
    </w:pPr>
    <w:rPr>
      <w:rFonts w:ascii="Arial" w:eastAsia="Arial" w:hAnsi="Arial" w:cs="Arial"/>
    </w:rPr>
  </w:style>
  <w:style w:type="paragraph" w:customStyle="1" w:styleId="Zkladntext42">
    <w:name w:val="Základný text (4)"/>
    <w:basedOn w:val="Normlny"/>
    <w:link w:val="Zkladntext41"/>
    <w:rsid w:val="00344EB6"/>
    <w:pPr>
      <w:shd w:val="clear" w:color="auto" w:fill="FFFFFF"/>
      <w:spacing w:after="360" w:line="0" w:lineRule="atLeast"/>
    </w:pPr>
    <w:rPr>
      <w:rFonts w:ascii="Arial" w:eastAsia="Arial" w:hAnsi="Arial" w:cs="Arial"/>
      <w:sz w:val="36"/>
      <w:szCs w:val="36"/>
    </w:rPr>
  </w:style>
  <w:style w:type="paragraph" w:customStyle="1" w:styleId="Zkladntext50">
    <w:name w:val="Základný text (5)"/>
    <w:basedOn w:val="Normlny"/>
    <w:link w:val="Zkladntext5"/>
    <w:rsid w:val="00344EB6"/>
    <w:pPr>
      <w:shd w:val="clear" w:color="auto" w:fill="FFFFFF"/>
      <w:spacing w:before="60" w:after="60" w:line="0" w:lineRule="atLeast"/>
      <w:ind w:hanging="720"/>
    </w:pPr>
    <w:rPr>
      <w:rFonts w:ascii="Arial" w:eastAsia="Arial" w:hAnsi="Arial" w:cs="Arial"/>
      <w:sz w:val="18"/>
      <w:szCs w:val="18"/>
    </w:rPr>
  </w:style>
  <w:style w:type="paragraph" w:customStyle="1" w:styleId="Zkladntext60">
    <w:name w:val="Základný text (6)"/>
    <w:basedOn w:val="Normlny"/>
    <w:link w:val="Zkladntext6"/>
    <w:rsid w:val="00344EB6"/>
    <w:pPr>
      <w:shd w:val="clear" w:color="auto" w:fill="FFFFFF"/>
      <w:spacing w:before="60" w:after="300" w:line="0" w:lineRule="atLeast"/>
      <w:ind w:hanging="840"/>
      <w:jc w:val="both"/>
    </w:pPr>
    <w:rPr>
      <w:rFonts w:ascii="Arial" w:eastAsia="Arial" w:hAnsi="Arial" w:cs="Arial"/>
    </w:rPr>
  </w:style>
  <w:style w:type="paragraph" w:customStyle="1" w:styleId="Zhlavie320">
    <w:name w:val="Záhlavie #3 (2)"/>
    <w:basedOn w:val="Normlny"/>
    <w:link w:val="Zhlavie32"/>
    <w:rsid w:val="00344EB6"/>
    <w:pPr>
      <w:shd w:val="clear" w:color="auto" w:fill="FFFFFF"/>
      <w:spacing w:before="480" w:after="360" w:line="0" w:lineRule="atLeast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Zhlavie10">
    <w:name w:val="Záhlavie #1"/>
    <w:basedOn w:val="Normlny"/>
    <w:link w:val="Zhlavie1"/>
    <w:rsid w:val="00344EB6"/>
    <w:pPr>
      <w:shd w:val="clear" w:color="auto" w:fill="FFFFFF"/>
      <w:spacing w:after="300" w:line="0" w:lineRule="atLeast"/>
      <w:outlineLvl w:val="0"/>
    </w:pPr>
    <w:rPr>
      <w:rFonts w:ascii="Arial" w:eastAsia="Arial" w:hAnsi="Arial" w:cs="Arial"/>
      <w:sz w:val="37"/>
      <w:szCs w:val="37"/>
    </w:rPr>
  </w:style>
  <w:style w:type="paragraph" w:customStyle="1" w:styleId="Zkladntext80">
    <w:name w:val="Základný text (8)"/>
    <w:basedOn w:val="Normlny"/>
    <w:link w:val="Zkladntext8"/>
    <w:rsid w:val="00344EB6"/>
    <w:pPr>
      <w:shd w:val="clear" w:color="auto" w:fill="FFFFFF"/>
      <w:spacing w:after="0" w:line="0" w:lineRule="atLeast"/>
    </w:pPr>
  </w:style>
  <w:style w:type="paragraph" w:styleId="Bezriadkovania">
    <w:name w:val="No Spacing"/>
    <w:uiPriority w:val="1"/>
    <w:qFormat/>
    <w:rsid w:val="00344EB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sk" w:eastAsia="sk-SK"/>
    </w:rPr>
  </w:style>
  <w:style w:type="paragraph" w:customStyle="1" w:styleId="Odstavec0">
    <w:name w:val="Odstavec0"/>
    <w:basedOn w:val="Normlny"/>
    <w:rsid w:val="00344EB6"/>
    <w:pPr>
      <w:keepLines/>
      <w:tabs>
        <w:tab w:val="left" w:pos="680"/>
      </w:tabs>
      <w:spacing w:before="240" w:after="120" w:line="240" w:lineRule="auto"/>
      <w:ind w:left="680" w:hanging="680"/>
      <w:jc w:val="both"/>
    </w:pPr>
    <w:rPr>
      <w:rFonts w:ascii="Arial" w:eastAsia="Times New Roman" w:hAnsi="Arial" w:cs="Times New Roman"/>
      <w:szCs w:val="20"/>
      <w:lang w:val="cs-CZ" w:eastAsia="cs-CZ"/>
    </w:rPr>
  </w:style>
  <w:style w:type="paragraph" w:customStyle="1" w:styleId="Odstavec">
    <w:name w:val="Odstavec"/>
    <w:basedOn w:val="Normlny"/>
    <w:rsid w:val="00344EB6"/>
    <w:pPr>
      <w:spacing w:before="120" w:after="120" w:line="240" w:lineRule="auto"/>
    </w:pPr>
    <w:rPr>
      <w:rFonts w:ascii="Arial" w:eastAsia="Times New Roman" w:hAnsi="Arial" w:cs="Times New Roman"/>
      <w:kern w:val="28"/>
      <w:sz w:val="24"/>
      <w:szCs w:val="20"/>
      <w:lang w:val="cs-CZ" w:eastAsia="cs-CZ"/>
    </w:rPr>
  </w:style>
  <w:style w:type="paragraph" w:customStyle="1" w:styleId="Bod">
    <w:name w:val="Bod"/>
    <w:basedOn w:val="Normlny"/>
    <w:rsid w:val="00344EB6"/>
    <w:pPr>
      <w:widowControl w:val="0"/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customStyle="1" w:styleId="Odrka">
    <w:name w:val="Odrážka"/>
    <w:basedOn w:val="Normlny"/>
    <w:link w:val="OdrkaChar"/>
    <w:rsid w:val="00344EB6"/>
    <w:pPr>
      <w:tabs>
        <w:tab w:val="right" w:pos="284"/>
      </w:tabs>
      <w:spacing w:after="120" w:line="240" w:lineRule="auto"/>
      <w:ind w:left="284" w:hanging="284"/>
    </w:pPr>
    <w:rPr>
      <w:rFonts w:ascii="Arial" w:eastAsia="Times New Roman" w:hAnsi="Arial" w:cs="Times New Roman"/>
      <w:kern w:val="28"/>
      <w:szCs w:val="20"/>
      <w:lang w:val="cs-CZ" w:eastAsia="cs-CZ"/>
    </w:rPr>
  </w:style>
  <w:style w:type="character" w:customStyle="1" w:styleId="OdrkaChar">
    <w:name w:val="Odrážka Char"/>
    <w:link w:val="Odrka"/>
    <w:rsid w:val="00344EB6"/>
    <w:rPr>
      <w:rFonts w:ascii="Arial" w:eastAsia="Times New Roman" w:hAnsi="Arial" w:cs="Times New Roman"/>
      <w:kern w:val="28"/>
      <w:szCs w:val="20"/>
      <w:lang w:val="cs-CZ" w:eastAsia="cs-CZ"/>
    </w:rPr>
  </w:style>
  <w:style w:type="paragraph" w:styleId="truktradokumentu">
    <w:name w:val="Document Map"/>
    <w:basedOn w:val="Normlny"/>
    <w:link w:val="truktradokumentuChar"/>
    <w:semiHidden/>
    <w:rsid w:val="00344EB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cs-CZ"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44EB6"/>
    <w:rPr>
      <w:rFonts w:ascii="Tahoma" w:eastAsia="Times New Roman" w:hAnsi="Tahoma" w:cs="Tahoma"/>
      <w:sz w:val="20"/>
      <w:szCs w:val="20"/>
      <w:shd w:val="clear" w:color="auto" w:fill="000080"/>
      <w:lang w:val="cs-CZ" w:eastAsia="cs-CZ"/>
    </w:rPr>
  </w:style>
  <w:style w:type="paragraph" w:customStyle="1" w:styleId="Podnadpis">
    <w:name w:val="Podnadpis"/>
    <w:basedOn w:val="Normlny"/>
    <w:rsid w:val="00344EB6"/>
    <w:pPr>
      <w:keepNext/>
      <w:spacing w:before="120" w:after="120" w:line="240" w:lineRule="auto"/>
    </w:pPr>
    <w:rPr>
      <w:rFonts w:ascii="Arial" w:eastAsia="Times New Roman" w:hAnsi="Arial" w:cs="Times New Roman"/>
      <w:b/>
      <w:kern w:val="28"/>
      <w:szCs w:val="20"/>
      <w:lang w:val="cs-CZ" w:eastAsia="cs-CZ"/>
    </w:rPr>
  </w:style>
  <w:style w:type="paragraph" w:customStyle="1" w:styleId="Prosttext1">
    <w:name w:val="Prostý text1"/>
    <w:basedOn w:val="Normlny"/>
    <w:rsid w:val="00344E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sk-SK"/>
    </w:rPr>
  </w:style>
  <w:style w:type="paragraph" w:customStyle="1" w:styleId="StylZarovnatdobloku">
    <w:name w:val="Styl Zarovnat do bloku"/>
    <w:basedOn w:val="Normlny"/>
    <w:rsid w:val="00344EB6"/>
    <w:pPr>
      <w:spacing w:after="120" w:line="240" w:lineRule="auto"/>
    </w:pPr>
    <w:rPr>
      <w:rFonts w:ascii="Arial" w:eastAsia="Times New Roman" w:hAnsi="Arial" w:cs="Times New Roman"/>
      <w:kern w:val="28"/>
      <w:szCs w:val="20"/>
      <w:lang w:eastAsia="cs-CZ"/>
    </w:rPr>
  </w:style>
  <w:style w:type="paragraph" w:customStyle="1" w:styleId="Nzevspoleenosti">
    <w:name w:val="Název spoleenosti"/>
    <w:basedOn w:val="Zkladntext"/>
    <w:next w:val="Normlny"/>
    <w:rsid w:val="00344EB6"/>
    <w:pPr>
      <w:widowControl w:val="0"/>
      <w:overflowPunct w:val="0"/>
      <w:autoSpaceDE w:val="0"/>
      <w:autoSpaceDN w:val="0"/>
      <w:adjustRightInd w:val="0"/>
      <w:spacing w:before="80"/>
      <w:jc w:val="left"/>
      <w:textAlignment w:val="baseline"/>
    </w:pPr>
    <w:rPr>
      <w:b/>
      <w:sz w:val="20"/>
      <w:szCs w:val="20"/>
      <w:lang w:val="cs-CZ"/>
    </w:rPr>
  </w:style>
  <w:style w:type="paragraph" w:customStyle="1" w:styleId="odstavec1">
    <w:name w:val="odstavec"/>
    <w:basedOn w:val="Normlny"/>
    <w:rsid w:val="00344EB6"/>
    <w:pPr>
      <w:spacing w:after="120" w:line="240" w:lineRule="auto"/>
      <w:ind w:left="851"/>
      <w:jc w:val="both"/>
    </w:pPr>
    <w:rPr>
      <w:rFonts w:ascii="Arial" w:eastAsia="Times New Roman" w:hAnsi="Arial" w:cs="Times New Roman"/>
      <w:sz w:val="20"/>
      <w:szCs w:val="20"/>
      <w:lang w:val="cs-CZ"/>
    </w:rPr>
  </w:style>
  <w:style w:type="paragraph" w:styleId="Obsah4">
    <w:name w:val="toc 4"/>
    <w:basedOn w:val="Normlny"/>
    <w:next w:val="Normlny"/>
    <w:autoRedefine/>
    <w:uiPriority w:val="39"/>
    <w:unhideWhenUsed/>
    <w:rsid w:val="00344EB6"/>
    <w:pPr>
      <w:spacing w:after="0" w:line="240" w:lineRule="auto"/>
      <w:ind w:left="4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5">
    <w:name w:val="toc 5"/>
    <w:basedOn w:val="Normlny"/>
    <w:next w:val="Normlny"/>
    <w:autoRedefine/>
    <w:uiPriority w:val="39"/>
    <w:unhideWhenUsed/>
    <w:rsid w:val="00344EB6"/>
    <w:pPr>
      <w:spacing w:after="0" w:line="240" w:lineRule="auto"/>
      <w:ind w:left="66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6">
    <w:name w:val="toc 6"/>
    <w:basedOn w:val="Normlny"/>
    <w:next w:val="Normlny"/>
    <w:autoRedefine/>
    <w:uiPriority w:val="39"/>
    <w:unhideWhenUsed/>
    <w:rsid w:val="00344EB6"/>
    <w:pPr>
      <w:spacing w:after="0" w:line="240" w:lineRule="auto"/>
      <w:ind w:left="88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7">
    <w:name w:val="toc 7"/>
    <w:basedOn w:val="Normlny"/>
    <w:next w:val="Normlny"/>
    <w:autoRedefine/>
    <w:uiPriority w:val="39"/>
    <w:unhideWhenUsed/>
    <w:rsid w:val="00344EB6"/>
    <w:pPr>
      <w:spacing w:after="0" w:line="240" w:lineRule="auto"/>
      <w:ind w:left="110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8">
    <w:name w:val="toc 8"/>
    <w:basedOn w:val="Normlny"/>
    <w:next w:val="Normlny"/>
    <w:autoRedefine/>
    <w:uiPriority w:val="39"/>
    <w:unhideWhenUsed/>
    <w:rsid w:val="00344EB6"/>
    <w:pPr>
      <w:spacing w:after="0" w:line="240" w:lineRule="auto"/>
      <w:ind w:left="132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9">
    <w:name w:val="toc 9"/>
    <w:basedOn w:val="Normlny"/>
    <w:next w:val="Normlny"/>
    <w:autoRedefine/>
    <w:uiPriority w:val="39"/>
    <w:unhideWhenUsed/>
    <w:rsid w:val="00344EB6"/>
    <w:pPr>
      <w:spacing w:after="0" w:line="240" w:lineRule="auto"/>
      <w:ind w:left="15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344EB6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344EB6"/>
    <w:rPr>
      <w:sz w:val="20"/>
      <w:szCs w:val="20"/>
    </w:rPr>
  </w:style>
  <w:style w:type="paragraph" w:styleId="Revzia">
    <w:name w:val="Revision"/>
    <w:hidden/>
    <w:uiPriority w:val="99"/>
    <w:semiHidden/>
    <w:rsid w:val="006F547F"/>
    <w:pPr>
      <w:spacing w:after="0" w:line="240" w:lineRule="auto"/>
    </w:pPr>
  </w:style>
  <w:style w:type="character" w:customStyle="1" w:styleId="OdsekzoznamuChar">
    <w:name w:val="Odsek zoznamu Char"/>
    <w:aliases w:val="Bullet Number Char,Bullet List Char,FooterText Char,numbered Char,List Paragraph1 Char,Paragraphe de liste1 Char,Bulletr List Paragraph Char,列出段落 Char,列出段落1 Char,List Paragraph2 Char,List Paragraph21 Char,Listeafsnit1 Char,リスト段落1 Char"/>
    <w:link w:val="Odsekzoznamu"/>
    <w:uiPriority w:val="34"/>
    <w:locked/>
    <w:rsid w:val="003F7A8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slovan">
    <w:name w:val="Normálny číslovaný"/>
    <w:rsid w:val="00BA05C6"/>
    <w:pPr>
      <w:tabs>
        <w:tab w:val="num" w:pos="851"/>
      </w:tabs>
      <w:spacing w:after="240" w:line="240" w:lineRule="auto"/>
      <w:ind w:left="851" w:hanging="567"/>
      <w:jc w:val="both"/>
    </w:pPr>
    <w:rPr>
      <w:rFonts w:ascii="Tahoma" w:eastAsia="Calibri" w:hAnsi="Tahoma" w:cs="Tahoma"/>
      <w:sz w:val="20"/>
      <w:szCs w:val="23"/>
      <w:lang w:eastAsia="ar-SA"/>
    </w:rPr>
  </w:style>
  <w:style w:type="paragraph" w:customStyle="1" w:styleId="normalodsekCharChar">
    <w:name w:val="normal odsek Char Char"/>
    <w:basedOn w:val="Normlny"/>
    <w:link w:val="normalodsekCharCharChar"/>
    <w:rsid w:val="00BA05C6"/>
    <w:pPr>
      <w:numPr>
        <w:ilvl w:val="1"/>
        <w:numId w:val="4"/>
      </w:numPr>
      <w:spacing w:after="0" w:line="240" w:lineRule="auto"/>
    </w:pPr>
    <w:rPr>
      <w:rFonts w:ascii="Arial" w:eastAsia="Times New Roman" w:hAnsi="Arial" w:cs="Times New Roman"/>
      <w:bCs/>
      <w:noProof/>
      <w:szCs w:val="24"/>
      <w:lang w:val="x-none"/>
    </w:rPr>
  </w:style>
  <w:style w:type="character" w:customStyle="1" w:styleId="normalodsekCharCharChar">
    <w:name w:val="normal odsek Char Char Char"/>
    <w:link w:val="normalodsekCharChar"/>
    <w:rsid w:val="00BA05C6"/>
    <w:rPr>
      <w:rFonts w:ascii="Arial" w:eastAsia="Times New Roman" w:hAnsi="Arial" w:cs="Times New Roman"/>
      <w:bCs/>
      <w:noProof/>
      <w:szCs w:val="24"/>
      <w:lang w:val="x-none"/>
    </w:rPr>
  </w:style>
  <w:style w:type="paragraph" w:styleId="Obyajntext">
    <w:name w:val="Plain Text"/>
    <w:basedOn w:val="Normlny"/>
    <w:link w:val="ObyajntextChar"/>
    <w:uiPriority w:val="99"/>
    <w:unhideWhenUsed/>
    <w:rsid w:val="0011453E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1453E"/>
    <w:rPr>
      <w:rFonts w:ascii="Calibri" w:hAnsi="Calibri"/>
      <w:szCs w:val="21"/>
    </w:rPr>
  </w:style>
  <w:style w:type="paragraph" w:customStyle="1" w:styleId="Default">
    <w:name w:val="Default"/>
    <w:rsid w:val="00A668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6C3B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3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D7E00C37F0374F8A73D9AB97621524" ma:contentTypeVersion="20" ma:contentTypeDescription="Umožňuje vytvoriť nový dokument." ma:contentTypeScope="" ma:versionID="5bcbc1474b60377f88e028253c7f8445">
  <xsd:schema xmlns:xsd="http://www.w3.org/2001/XMLSchema" xmlns:xs="http://www.w3.org/2001/XMLSchema" xmlns:p="http://schemas.microsoft.com/office/2006/metadata/properties" xmlns:ns2="4dd834f4-8206-40bb-b7b1-ab042ef96366" xmlns:ns3="285d2c9b-062d-46e8-8ee7-df0d4b5b1d5f" targetNamespace="http://schemas.microsoft.com/office/2006/metadata/properties" ma:root="true" ma:fieldsID="6d80fd8553c359ac397359709bf461e1" ns2:_="" ns3:_="">
    <xsd:import namespace="4dd834f4-8206-40bb-b7b1-ab042ef96366"/>
    <xsd:import namespace="285d2c9b-062d-46e8-8ee7-df0d4b5b1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834f4-8206-40bb-b7b1-ab042ef96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2c9b-062d-46e8-8ee7-df0d4b5b1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094975-1945-4a6d-8437-fd47a136ae0f}" ma:internalName="TaxCatchAll" ma:showField="CatchAllData" ma:web="285d2c9b-062d-46e8-8ee7-df0d4b5b1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85d2c9b-062d-46e8-8ee7-df0d4b5b1d5f">
      <UserInfo>
        <DisplayName>Hrobárik Marcel ZA</DisplayName>
        <AccountId>32</AccountId>
        <AccountType/>
      </UserInfo>
    </SharedWithUsers>
    <lcf76f155ced4ddcb4097134ff3c332f xmlns="4dd834f4-8206-40bb-b7b1-ab042ef96366">
      <Terms xmlns="http://schemas.microsoft.com/office/infopath/2007/PartnerControls"/>
    </lcf76f155ced4ddcb4097134ff3c332f>
    <TaxCatchAll xmlns="285d2c9b-062d-46e8-8ee7-df0d4b5b1d5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CDC91A-170A-4883-8CE3-41C6FA071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834f4-8206-40bb-b7b1-ab042ef96366"/>
    <ds:schemaRef ds:uri="285d2c9b-062d-46e8-8ee7-df0d4b5b1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912A0B-B03D-482D-8A32-7B83FC7AF9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6FBCDC-B4DD-4500-B8B7-34FB74B8DDA5}">
  <ds:schemaRefs>
    <ds:schemaRef ds:uri="http://schemas.microsoft.com/office/2006/metadata/properties"/>
    <ds:schemaRef ds:uri="http://schemas.microsoft.com/office/infopath/2007/PartnerControls"/>
    <ds:schemaRef ds:uri="285d2c9b-062d-46e8-8ee7-df0d4b5b1d5f"/>
    <ds:schemaRef ds:uri="4dd834f4-8206-40bb-b7b1-ab042ef96366"/>
  </ds:schemaRefs>
</ds:datastoreItem>
</file>

<file path=customXml/itemProps4.xml><?xml version="1.0" encoding="utf-8"?>
<ds:datastoreItem xmlns:ds="http://schemas.openxmlformats.org/officeDocument/2006/customXml" ds:itemID="{32DCBC04-469D-4494-B42B-737CDB0AC0A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Hamaj Vladimír</dc:creator>
  <cp:keywords/>
  <cp:lastModifiedBy>Hamaj Vladimír</cp:lastModifiedBy>
  <cp:revision>3</cp:revision>
  <cp:lastPrinted>2017-09-21T16:57:00Z</cp:lastPrinted>
  <dcterms:created xsi:type="dcterms:W3CDTF">2026-09-30T08:06:00Z</dcterms:created>
  <dcterms:modified xsi:type="dcterms:W3CDTF">2026-10-08T13:44:00Z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0x010100B1D7E00C37F0374F8A73D9AB97621524</vt:lpwstr>
  </property>
  <property fmtid="{D5CDD505-2E9C-101B-9397-08002B2CF9AE}" pid="3" name="MediaServiceImageTags">
    <vt:lpwstr/>
  </property>
</Properties>
</file>