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C75C" w14:textId="5BC8E325" w:rsidR="00CF37BB" w:rsidRPr="00CF37BB" w:rsidRDefault="00B5520E" w:rsidP="00CF37BB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sk-SK"/>
        </w:rPr>
      </w:pPr>
      <w:r w:rsidRPr="00B5520E">
        <w:rPr>
          <w:rFonts w:ascii="Calibri" w:eastAsia="Times New Roman" w:hAnsi="Calibri" w:cs="Calibri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697B934F" wp14:editId="44BED8AF">
                <wp:simplePos x="0" y="0"/>
                <wp:positionH relativeFrom="column">
                  <wp:posOffset>3238500</wp:posOffset>
                </wp:positionH>
                <wp:positionV relativeFrom="paragraph">
                  <wp:posOffset>332105</wp:posOffset>
                </wp:positionV>
                <wp:extent cx="1047750" cy="295275"/>
                <wp:effectExtent l="0" t="0" r="0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1C65" w14:textId="3066FCC8" w:rsidR="00B5520E" w:rsidRDefault="00B5520E" w:rsidP="00B5520E">
                            <w:pPr>
                              <w:spacing w:line="24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7DA0A5F7">
              <v:shapetype id="_x0000_t202" coordsize="21600,21600" o:spt="202" path="m,l,21600r21600,l21600,xe" w14:anchorId="697B934F">
                <v:stroke joinstyle="miter"/>
                <v:path gradientshapeok="t" o:connecttype="rect"/>
              </v:shapetype>
              <v:shape id="Textové pole 2" style="position:absolute;left:0;text-align:left;margin-left:255pt;margin-top:26.15pt;width:82.5pt;height:23.2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">
                <v:textbox>
                  <w:txbxContent>
                    <w:p w:rsidR="00B5520E" w:rsidP="00B5520E" w:rsidRDefault="00B5520E" w14:paraId="672A6659" w14:textId="3066FCC8">
                      <w:pPr>
                        <w:spacing w:line="240" w:lineRule="atLeast"/>
                      </w:pPr>
                    </w:p>
                  </w:txbxContent>
                </v:textbox>
              </v:shape>
            </w:pict>
          </mc:Fallback>
        </mc:AlternateContent>
      </w:r>
    </w:p>
    <w:p w14:paraId="4833A639" w14:textId="3A593D3F" w:rsidR="00C115E9" w:rsidRDefault="003617E3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>
        <w:rPr>
          <w:rFonts w:ascii="Calibri" w:eastAsia="Times New Roman" w:hAnsi="Calibri" w:cs="Calibri"/>
          <w:noProof/>
          <w:sz w:val="26"/>
          <w:szCs w:val="26"/>
          <w:lang w:eastAsia="sk-SK"/>
        </w:rPr>
        <w:drawing>
          <wp:inline distT="0" distB="0" distL="0" distR="0" wp14:anchorId="7183FDB9" wp14:editId="2A1209E0">
            <wp:extent cx="1463040" cy="396240"/>
            <wp:effectExtent l="0" t="0" r="381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8A427E" w14:textId="3873A953" w:rsidR="00CF37BB" w:rsidRPr="00CF37BB" w:rsidRDefault="00CA784E" w:rsidP="003617E3">
      <w:pPr>
        <w:spacing w:after="0" w:line="360" w:lineRule="auto"/>
        <w:jc w:val="center"/>
        <w:rPr>
          <w:rFonts w:ascii="Calibri" w:eastAsia="Times New Roman" w:hAnsi="Calibri" w:cs="Calibri"/>
          <w:sz w:val="26"/>
          <w:szCs w:val="26"/>
          <w:lang w:eastAsia="sk-SK"/>
        </w:rPr>
      </w:pPr>
      <w:r w:rsidRPr="00CA784E">
        <w:rPr>
          <w:rFonts w:ascii="Calibri" w:eastAsia="Times New Roman" w:hAnsi="Calibri" w:cs="Calibri"/>
          <w:sz w:val="26"/>
          <w:szCs w:val="26"/>
          <w:lang w:eastAsia="sk-SK"/>
        </w:rPr>
        <w:t>Obstarávateľ: MH Teplárenský holding, a.s., Turbínová 3, 831 04  Bratislava</w:t>
      </w:r>
    </w:p>
    <w:p w14:paraId="10D7A867" w14:textId="77777777" w:rsidR="00F8149D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CF37BB">
        <w:rPr>
          <w:rFonts w:ascii="Calibri" w:eastAsia="Times New Roman" w:hAnsi="Calibri" w:cs="Calibri"/>
          <w:sz w:val="26"/>
          <w:szCs w:val="26"/>
          <w:lang w:eastAsia="sk-SK"/>
        </w:rPr>
        <w:br/>
      </w:r>
    </w:p>
    <w:p w14:paraId="6A865C96" w14:textId="77777777" w:rsidR="00F8149D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2F78070D" w14:textId="77777777" w:rsidR="00F8149D" w:rsidRDefault="00F8149D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</w:p>
    <w:p w14:paraId="1025B95D" w14:textId="3F9AC4AD" w:rsidR="00CF37BB" w:rsidRPr="00CF37BB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50"/>
          <w:szCs w:val="50"/>
          <w:lang w:eastAsia="sk-SK"/>
        </w:rPr>
      </w:pPr>
      <w:r w:rsidRPr="00CF37BB">
        <w:rPr>
          <w:rFonts w:ascii="Calibri" w:eastAsia="Times New Roman" w:hAnsi="Calibri" w:cs="Calibri"/>
          <w:sz w:val="50"/>
          <w:szCs w:val="50"/>
          <w:lang w:eastAsia="sk-SK"/>
        </w:rPr>
        <w:t>SÚŤAŽNÉ  PODKLADY</w:t>
      </w:r>
    </w:p>
    <w:p w14:paraId="1244D33E" w14:textId="77777777" w:rsidR="00CF37BB" w:rsidRPr="00CF37BB" w:rsidRDefault="00CF37BB" w:rsidP="00CF37BB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20"/>
          <w:lang w:eastAsia="sk-SK"/>
        </w:rPr>
      </w:pPr>
    </w:p>
    <w:p w14:paraId="5DC82640" w14:textId="77777777" w:rsidR="00A76D54" w:rsidRDefault="00F8149D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  <w:r w:rsidRPr="00F8149D">
        <w:rPr>
          <w:rFonts w:eastAsia="Times New Roman" w:cstheme="minorHAnsi"/>
          <w:b/>
          <w:sz w:val="32"/>
          <w:szCs w:val="32"/>
          <w:lang w:eastAsia="sk-SK"/>
        </w:rPr>
        <w:t>Predmet zákazky:</w:t>
      </w:r>
    </w:p>
    <w:p w14:paraId="094543B2" w14:textId="77777777" w:rsidR="006A79EB" w:rsidRDefault="006A79EB" w:rsidP="00821A05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sk-SK"/>
        </w:rPr>
      </w:pPr>
    </w:p>
    <w:p w14:paraId="7359346A" w14:textId="55FDB832" w:rsidR="00CF37BB" w:rsidRDefault="00F8149D" w:rsidP="00821A05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0"/>
          <w:lang w:eastAsia="sk-SK"/>
        </w:rPr>
      </w:pPr>
      <w:r w:rsidRPr="00F8149D">
        <w:rPr>
          <w:rFonts w:eastAsia="Times New Roman" w:cstheme="minorHAnsi"/>
          <w:b/>
          <w:sz w:val="32"/>
          <w:szCs w:val="32"/>
          <w:lang w:eastAsia="sk-SK"/>
        </w:rPr>
        <w:t xml:space="preserve"> </w:t>
      </w:r>
      <w:r w:rsidR="00116F63" w:rsidRPr="00F8149D">
        <w:rPr>
          <w:rFonts w:eastAsia="Times New Roman" w:cstheme="minorHAnsi"/>
          <w:b/>
          <w:sz w:val="32"/>
          <w:szCs w:val="32"/>
          <w:lang w:eastAsia="sk-SK"/>
        </w:rPr>
        <w:t>„</w:t>
      </w:r>
      <w:bookmarkStart w:id="0" w:name="_Hlk142314350"/>
      <w:r w:rsidR="00140107" w:rsidRPr="00140107">
        <w:rPr>
          <w:rFonts w:eastAsia="Times New Roman" w:cstheme="minorHAnsi"/>
          <w:b/>
          <w:i/>
          <w:sz w:val="32"/>
          <w:szCs w:val="32"/>
          <w:lang w:eastAsia="sk-SK"/>
        </w:rPr>
        <w:t xml:space="preserve">Projektová dokumentácia – </w:t>
      </w:r>
      <w:r w:rsidR="00936E12">
        <w:rPr>
          <w:rFonts w:eastAsia="Times New Roman" w:cstheme="minorHAnsi"/>
          <w:b/>
          <w:i/>
          <w:sz w:val="32"/>
          <w:szCs w:val="32"/>
          <w:lang w:eastAsia="sk-SK"/>
        </w:rPr>
        <w:t>Úprava rozvádzača R25</w:t>
      </w:r>
      <w:bookmarkEnd w:id="0"/>
      <w:r w:rsidR="000C4750">
        <w:rPr>
          <w:rFonts w:ascii="Arial" w:eastAsia="Times New Roman" w:hAnsi="Arial" w:cs="Times New Roman"/>
          <w:b/>
          <w:sz w:val="24"/>
          <w:szCs w:val="20"/>
          <w:lang w:eastAsia="sk-SK"/>
        </w:rPr>
        <w:t>“</w:t>
      </w:r>
    </w:p>
    <w:p w14:paraId="403CB015" w14:textId="77777777" w:rsidR="000C4750" w:rsidRPr="00CF37BB" w:rsidRDefault="000C4750" w:rsidP="00821A05">
      <w:pPr>
        <w:spacing w:after="0" w:line="240" w:lineRule="auto"/>
        <w:jc w:val="center"/>
        <w:rPr>
          <w:rFonts w:ascii="Calibri" w:eastAsia="Times New Roman" w:hAnsi="Calibri" w:cs="Calibri"/>
          <w:sz w:val="32"/>
          <w:szCs w:val="20"/>
          <w:lang w:eastAsia="sk-SK"/>
        </w:rPr>
      </w:pPr>
    </w:p>
    <w:p w14:paraId="733BF875" w14:textId="77777777" w:rsidR="00CF37BB" w:rsidRPr="00CF37BB" w:rsidRDefault="00CF37BB" w:rsidP="00CF37BB">
      <w:pPr>
        <w:spacing w:after="0" w:line="240" w:lineRule="auto"/>
        <w:rPr>
          <w:rFonts w:ascii="Calibri" w:eastAsia="Times New Roman" w:hAnsi="Calibri" w:cs="Calibri"/>
          <w:lang w:eastAsia="sk-SK"/>
        </w:rPr>
      </w:pPr>
    </w:p>
    <w:p w14:paraId="6979EC9E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51182ABF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AA44B67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6BB8DD2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CF83E6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0A43723" w14:textId="77777777" w:rsidR="00271BB7" w:rsidRDefault="00271BB7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4D405FF" w14:textId="77777777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A7656F" w14:textId="77777777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ED78573" w14:textId="77777777" w:rsidR="003D7056" w:rsidRDefault="003D705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41ED372" w14:textId="77777777" w:rsidR="003D4842" w:rsidRDefault="003D4842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0E14460" w14:textId="77777777" w:rsidR="005C6B65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2FDB769E" w14:textId="77777777" w:rsidR="005C6B65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06B30842" w14:textId="77777777" w:rsidR="005C6B65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35306B90" w14:textId="77777777" w:rsidR="005C6B65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67DD9A81" w14:textId="77777777" w:rsidR="005C6B65" w:rsidRDefault="005C6B65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4E13E041" w14:textId="178ADA21" w:rsidR="005C6B65" w:rsidRDefault="00321CE9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  <w:r>
        <w:rPr>
          <w:rFonts w:ascii="Calibri" w:eastAsia="Times New Roman" w:hAnsi="Calibri" w:cs="Calibri"/>
          <w:b/>
          <w:sz w:val="24"/>
          <w:szCs w:val="24"/>
          <w:lang w:eastAsia="sk-SK"/>
        </w:rPr>
        <w:t xml:space="preserve">Martin, </w:t>
      </w:r>
      <w:r w:rsidR="007D7917">
        <w:rPr>
          <w:rFonts w:ascii="Calibri" w:eastAsia="Times New Roman" w:hAnsi="Calibri" w:cs="Calibri"/>
          <w:b/>
          <w:sz w:val="24"/>
          <w:szCs w:val="24"/>
          <w:lang w:eastAsia="sk-SK"/>
        </w:rPr>
        <w:t>0</w:t>
      </w:r>
      <w:r w:rsidR="00195D60">
        <w:rPr>
          <w:rFonts w:ascii="Calibri" w:eastAsia="Times New Roman" w:hAnsi="Calibri" w:cs="Calibri"/>
          <w:b/>
          <w:sz w:val="24"/>
          <w:szCs w:val="24"/>
          <w:lang w:eastAsia="sk-SK"/>
        </w:rPr>
        <w:t>8</w:t>
      </w:r>
      <w:r w:rsidR="007D7917">
        <w:rPr>
          <w:rFonts w:ascii="Calibri" w:eastAsia="Times New Roman" w:hAnsi="Calibri" w:cs="Calibri"/>
          <w:b/>
          <w:sz w:val="24"/>
          <w:szCs w:val="24"/>
          <w:lang w:eastAsia="sk-SK"/>
        </w:rPr>
        <w:t>/</w:t>
      </w:r>
      <w:r>
        <w:rPr>
          <w:rFonts w:ascii="Calibri" w:eastAsia="Times New Roman" w:hAnsi="Calibri" w:cs="Calibri"/>
          <w:b/>
          <w:sz w:val="24"/>
          <w:szCs w:val="24"/>
          <w:lang w:eastAsia="sk-SK"/>
        </w:rPr>
        <w:t>202</w:t>
      </w:r>
      <w:r w:rsidR="00AA582C">
        <w:rPr>
          <w:rFonts w:ascii="Calibri" w:eastAsia="Times New Roman" w:hAnsi="Calibri" w:cs="Calibri"/>
          <w:b/>
          <w:sz w:val="24"/>
          <w:szCs w:val="24"/>
          <w:lang w:eastAsia="sk-SK"/>
        </w:rPr>
        <w:t>6</w:t>
      </w:r>
    </w:p>
    <w:p w14:paraId="3325371B" w14:textId="77777777" w:rsidR="00AA582C" w:rsidRDefault="00AA582C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sk-SK"/>
        </w:rPr>
      </w:pPr>
    </w:p>
    <w:p w14:paraId="73D934A7" w14:textId="2418BD31" w:rsidR="00BA05C6" w:rsidRDefault="00BA05C6" w:rsidP="00BA05C6">
      <w:pPr>
        <w:tabs>
          <w:tab w:val="num" w:pos="540"/>
          <w:tab w:val="left" w:pos="1620"/>
        </w:tabs>
        <w:spacing w:after="0" w:line="360" w:lineRule="auto"/>
        <w:rPr>
          <w:rFonts w:ascii="Calibri" w:eastAsia="Times New Roman" w:hAnsi="Calibri" w:cs="Calibri"/>
          <w:b/>
          <w:sz w:val="28"/>
          <w:szCs w:val="28"/>
          <w:lang w:eastAsia="sk-SK"/>
        </w:rPr>
      </w:pPr>
      <w:r w:rsidRPr="00BD5FE4">
        <w:rPr>
          <w:rFonts w:ascii="Calibri" w:eastAsia="Times New Roman" w:hAnsi="Calibri" w:cs="Calibri"/>
          <w:b/>
          <w:sz w:val="24"/>
          <w:szCs w:val="24"/>
          <w:lang w:eastAsia="sk-SK"/>
        </w:rPr>
        <w:lastRenderedPageBreak/>
        <w:t>ČASŤ 1 - VŠEOBECNÉ INFORMÁCIE</w:t>
      </w:r>
    </w:p>
    <w:p w14:paraId="6EC5D2F7" w14:textId="77362B64" w:rsidR="00BA05C6" w:rsidRPr="00CF37BB" w:rsidRDefault="00BA05C6" w:rsidP="00BA05C6">
      <w:pPr>
        <w:numPr>
          <w:ilvl w:val="0"/>
          <w:numId w:val="3"/>
        </w:numPr>
        <w:tabs>
          <w:tab w:val="num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CF37BB">
        <w:rPr>
          <w:rFonts w:ascii="Calibri" w:eastAsia="Times New Roman" w:hAnsi="Calibri" w:cs="Calibri"/>
          <w:b/>
          <w:bCs/>
          <w:lang w:eastAsia="sk-SK"/>
        </w:rPr>
        <w:t>Identifikácia obstarávateľa</w:t>
      </w:r>
    </w:p>
    <w:p w14:paraId="363B47F0" w14:textId="69A41C92" w:rsidR="00BA05C6" w:rsidRPr="00CF37BB" w:rsidRDefault="00BA05C6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CF37BB">
        <w:rPr>
          <w:rFonts w:ascii="Calibri" w:eastAsia="Times New Roman" w:hAnsi="Calibri" w:cs="Calibri"/>
          <w:lang w:eastAsia="sk-SK"/>
        </w:rPr>
        <w:t xml:space="preserve">Názov </w:t>
      </w:r>
      <w:r w:rsidR="00E828AB">
        <w:rPr>
          <w:rFonts w:ascii="Calibri" w:eastAsia="Times New Roman" w:hAnsi="Calibri" w:cs="Calibri"/>
          <w:lang w:eastAsia="sk-SK"/>
        </w:rPr>
        <w:t>a sídlo:</w:t>
      </w:r>
      <w:r w:rsidRPr="00CF37BB">
        <w:rPr>
          <w:rFonts w:ascii="Calibri" w:eastAsia="Times New Roman" w:hAnsi="Calibri" w:cs="Calibri"/>
          <w:lang w:eastAsia="sk-SK"/>
        </w:rPr>
        <w:t xml:space="preserve"> </w:t>
      </w:r>
    </w:p>
    <w:p w14:paraId="53DD4672" w14:textId="77777777" w:rsidR="00E828AB" w:rsidRPr="00E828AB" w:rsidRDefault="00E828AB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  <w:r w:rsidRPr="00E828AB">
        <w:rPr>
          <w:rFonts w:ascii="Calibri" w:eastAsia="Times New Roman" w:hAnsi="Calibri" w:cs="Calibri"/>
          <w:lang w:eastAsia="sk-SK"/>
        </w:rPr>
        <w:t>MH Teplárenský holding, a.s., Turbínová 3, 831 04 Bratislava – mestská časť Nové Mesto</w:t>
      </w:r>
    </w:p>
    <w:p w14:paraId="2DD82F3E" w14:textId="77777777" w:rsidR="00F671D6" w:rsidRPr="00CF37BB" w:rsidRDefault="00F671D6" w:rsidP="009360A5">
      <w:pPr>
        <w:spacing w:after="0" w:line="240" w:lineRule="auto"/>
        <w:ind w:left="284"/>
        <w:rPr>
          <w:rFonts w:ascii="Calibri" w:eastAsia="Times New Roman" w:hAnsi="Calibri" w:cs="Calibri"/>
          <w:lang w:eastAsia="sk-SK"/>
        </w:rPr>
      </w:pPr>
    </w:p>
    <w:p w14:paraId="2D9C8E1F" w14:textId="234147D3" w:rsidR="00BA05C6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CF37BB">
        <w:rPr>
          <w:rFonts w:ascii="Calibri" w:eastAsia="Times New Roman" w:hAnsi="Calibri" w:cs="Calibri"/>
          <w:b/>
          <w:bCs/>
          <w:lang w:eastAsia="sk-SK"/>
        </w:rPr>
        <w:t>Predmet zákazky</w:t>
      </w:r>
    </w:p>
    <w:p w14:paraId="567969F2" w14:textId="5E5E6FDC" w:rsidR="00667BC2" w:rsidRDefault="00545100" w:rsidP="00F67085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 w:rsidRPr="00721397">
        <w:rPr>
          <w:rFonts w:cstheme="minorHAnsi"/>
        </w:rPr>
        <w:t xml:space="preserve">Predmetom zákazky je </w:t>
      </w:r>
      <w:bookmarkStart w:id="1" w:name="_Hlk102592923"/>
      <w:r w:rsidR="006F4F2A" w:rsidRPr="00721397">
        <w:rPr>
          <w:rFonts w:cstheme="minorHAnsi"/>
        </w:rPr>
        <w:t xml:space="preserve">realizácia zákazky s názvom </w:t>
      </w:r>
      <w:bookmarkEnd w:id="1"/>
      <w:r w:rsidR="00721397" w:rsidRPr="00721397">
        <w:rPr>
          <w:rFonts w:cstheme="minorHAnsi"/>
        </w:rPr>
        <w:t>Projektová dokumentácia – Úprava rozvádzača R25</w:t>
      </w:r>
      <w:r w:rsidRPr="00721397">
        <w:rPr>
          <w:rFonts w:cstheme="minorHAnsi"/>
        </w:rPr>
        <w:t xml:space="preserve">. </w:t>
      </w:r>
      <w:r w:rsidR="00DA7638" w:rsidRPr="003432FA">
        <w:rPr>
          <w:rFonts w:cstheme="minorHAnsi"/>
        </w:rPr>
        <w:t>Podrobné vy</w:t>
      </w:r>
      <w:r w:rsidR="00DA7638">
        <w:rPr>
          <w:rFonts w:cstheme="minorHAnsi"/>
        </w:rPr>
        <w:t xml:space="preserve">medzenie predmetu zákazky tvorí </w:t>
      </w:r>
      <w:r w:rsidR="00B67320">
        <w:rPr>
          <w:rFonts w:cstheme="minorHAnsi"/>
        </w:rPr>
        <w:t>č</w:t>
      </w:r>
      <w:r w:rsidR="00DA7638" w:rsidRPr="003432FA">
        <w:rPr>
          <w:rFonts w:cstheme="minorHAnsi"/>
        </w:rPr>
        <w:t>asť 3 - Opis predmetu zákazky.</w:t>
      </w:r>
      <w:r w:rsidR="00DA7638" w:rsidRPr="00254E3F">
        <w:rPr>
          <w:rFonts w:cstheme="minorHAnsi"/>
        </w:rPr>
        <w:t xml:space="preserve"> </w:t>
      </w:r>
      <w:r w:rsidR="00DA7638">
        <w:rPr>
          <w:rFonts w:cstheme="minorHAnsi"/>
        </w:rPr>
        <w:t xml:space="preserve">     </w:t>
      </w:r>
    </w:p>
    <w:p w14:paraId="0CFA8721" w14:textId="55A2829B" w:rsidR="00DA7638" w:rsidRPr="00A47242" w:rsidRDefault="00DA7638" w:rsidP="00667BC2">
      <w:pPr>
        <w:tabs>
          <w:tab w:val="left" w:pos="284"/>
        </w:tabs>
        <w:spacing w:after="0" w:line="240" w:lineRule="auto"/>
        <w:ind w:left="284"/>
        <w:jc w:val="both"/>
        <w:rPr>
          <w:rFonts w:cstheme="minorHAnsi"/>
        </w:rPr>
      </w:pPr>
      <w:r>
        <w:rPr>
          <w:rFonts w:cstheme="minorHAnsi"/>
        </w:rPr>
        <w:t xml:space="preserve">  </w:t>
      </w:r>
    </w:p>
    <w:p w14:paraId="4A374CD4" w14:textId="7D63FDF0" w:rsidR="00BA05C6" w:rsidRPr="00CF37BB" w:rsidRDefault="00540EC0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>
        <w:rPr>
          <w:rFonts w:ascii="Calibri" w:eastAsia="Times New Roman" w:hAnsi="Calibri" w:cs="Calibri"/>
          <w:b/>
          <w:bCs/>
          <w:lang w:eastAsia="sk-SK"/>
        </w:rPr>
        <w:t>Typ zmluvy</w:t>
      </w:r>
    </w:p>
    <w:p w14:paraId="52CEF7DC" w14:textId="7E699C6A" w:rsidR="00283C6E" w:rsidRDefault="00BA05C6" w:rsidP="00F670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ascii="Calibri" w:hAnsi="Calibri" w:cs="Calibri"/>
        </w:rPr>
      </w:pPr>
      <w:r w:rsidRPr="00EB491F">
        <w:rPr>
          <w:rFonts w:cstheme="minorHAnsi"/>
        </w:rPr>
        <w:t xml:space="preserve">Výsledkom obstarávania bude uzatvorenie </w:t>
      </w:r>
      <w:r w:rsidR="00B06996">
        <w:rPr>
          <w:rFonts w:cstheme="minorHAnsi"/>
        </w:rPr>
        <w:t>objednávky</w:t>
      </w:r>
      <w:r w:rsidR="009B1B08">
        <w:rPr>
          <w:rFonts w:cstheme="minorHAnsi"/>
        </w:rPr>
        <w:t xml:space="preserve"> s VOP MHTH.</w:t>
      </w:r>
      <w:r w:rsidR="008F752C">
        <w:rPr>
          <w:rFonts w:ascii="Calibri" w:hAnsi="Calibri" w:cs="Calibri"/>
        </w:rPr>
        <w:t xml:space="preserve"> </w:t>
      </w:r>
      <w:r w:rsidRPr="00EB491F">
        <w:rPr>
          <w:rFonts w:ascii="Calibri" w:hAnsi="Calibri" w:cs="Calibri"/>
        </w:rPr>
        <w:t xml:space="preserve"> </w:t>
      </w:r>
    </w:p>
    <w:p w14:paraId="6BA9DFFF" w14:textId="38BD0E04" w:rsidR="00283C6E" w:rsidRDefault="00283C6E" w:rsidP="00F67085">
      <w:pPr>
        <w:tabs>
          <w:tab w:val="num" w:pos="284"/>
          <w:tab w:val="num" w:pos="432"/>
        </w:tabs>
        <w:spacing w:after="0" w:line="240" w:lineRule="auto"/>
        <w:ind w:left="284"/>
        <w:jc w:val="both"/>
        <w:rPr>
          <w:rFonts w:ascii="Calibri" w:hAnsi="Calibri" w:cs="Calibri"/>
        </w:rPr>
      </w:pPr>
      <w:r w:rsidRPr="003C3C5A">
        <w:rPr>
          <w:rFonts w:ascii="Calibri" w:hAnsi="Calibri" w:cs="Calibri"/>
        </w:rPr>
        <w:t xml:space="preserve">Podrobné vymedzenie zmluvných podmienok tvorí </w:t>
      </w:r>
      <w:r w:rsidR="005A0158" w:rsidRPr="003C3C5A">
        <w:rPr>
          <w:rFonts w:ascii="Calibri" w:hAnsi="Calibri" w:cs="Calibri"/>
        </w:rPr>
        <w:t>s</w:t>
      </w:r>
      <w:r w:rsidRPr="003C3C5A">
        <w:rPr>
          <w:rFonts w:ascii="Calibri" w:hAnsi="Calibri" w:cs="Calibri"/>
        </w:rPr>
        <w:t xml:space="preserve">amostatnú </w:t>
      </w:r>
      <w:r w:rsidR="009B1B08">
        <w:rPr>
          <w:rFonts w:ascii="Calibri" w:hAnsi="Calibri" w:cs="Calibri"/>
        </w:rPr>
        <w:t xml:space="preserve">časť </w:t>
      </w:r>
      <w:r w:rsidR="00861AA0" w:rsidRPr="003C3C5A">
        <w:rPr>
          <w:rFonts w:ascii="Calibri" w:hAnsi="Calibri" w:cs="Calibri"/>
        </w:rPr>
        <w:t>5 -</w:t>
      </w:r>
      <w:r w:rsidRPr="003C3C5A">
        <w:rPr>
          <w:rFonts w:ascii="Calibri" w:hAnsi="Calibri" w:cs="Calibri"/>
        </w:rPr>
        <w:t xml:space="preserve"> Obchodné podmienky.</w:t>
      </w:r>
    </w:p>
    <w:p w14:paraId="262A6C26" w14:textId="77777777" w:rsidR="00667BC2" w:rsidRPr="00EB491F" w:rsidRDefault="00667BC2" w:rsidP="00283C6E">
      <w:pPr>
        <w:tabs>
          <w:tab w:val="num" w:pos="284"/>
          <w:tab w:val="num" w:pos="432"/>
        </w:tabs>
        <w:spacing w:after="0"/>
        <w:ind w:left="284"/>
        <w:jc w:val="both"/>
        <w:rPr>
          <w:rFonts w:ascii="Calibri" w:hAnsi="Calibri" w:cs="Calibri"/>
        </w:rPr>
      </w:pPr>
    </w:p>
    <w:p w14:paraId="43CC4462" w14:textId="77777777" w:rsidR="00A85D71" w:rsidRPr="00A85D71" w:rsidRDefault="00A85D71" w:rsidP="00A85D71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A85D71">
        <w:rPr>
          <w:rFonts w:ascii="Calibri" w:eastAsia="Times New Roman" w:hAnsi="Calibri" w:cs="Calibri"/>
          <w:b/>
          <w:bCs/>
          <w:lang w:eastAsia="sk-SK"/>
        </w:rPr>
        <w:t>Miesto a termín realizácie predmetu zákazky</w:t>
      </w:r>
    </w:p>
    <w:p w14:paraId="141AD385" w14:textId="3A8D8436" w:rsidR="00BA05C6" w:rsidRPr="00CF37BB" w:rsidRDefault="00BA05C6" w:rsidP="00BA05C6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      </w:t>
      </w:r>
      <w:r w:rsidRPr="00CF37BB">
        <w:rPr>
          <w:rFonts w:ascii="Calibri" w:eastAsia="Times New Roman" w:hAnsi="Calibri" w:cs="Calibri"/>
          <w:lang w:eastAsia="sk-SK"/>
        </w:rPr>
        <w:t xml:space="preserve">Miesto realizácie: </w:t>
      </w:r>
      <w:r w:rsidR="001A5C1C">
        <w:rPr>
          <w:rFonts w:ascii="Calibri" w:eastAsia="Times New Roman" w:hAnsi="Calibri" w:cs="Calibri"/>
          <w:lang w:eastAsia="sk-SK"/>
        </w:rPr>
        <w:t xml:space="preserve">MH </w:t>
      </w:r>
      <w:r w:rsidR="00013548">
        <w:rPr>
          <w:rFonts w:ascii="Calibri" w:eastAsia="Times New Roman" w:hAnsi="Calibri" w:cs="Calibri"/>
          <w:lang w:eastAsia="sk-SK"/>
        </w:rPr>
        <w:t>T</w:t>
      </w:r>
      <w:r w:rsidR="001A5C1C">
        <w:rPr>
          <w:rFonts w:ascii="Calibri" w:eastAsia="Times New Roman" w:hAnsi="Calibri" w:cs="Calibri"/>
          <w:lang w:eastAsia="sk-SK"/>
        </w:rPr>
        <w:t xml:space="preserve">eplárenský holding, </w:t>
      </w:r>
      <w:r w:rsidR="001A5C1C" w:rsidRPr="001A5C1C">
        <w:rPr>
          <w:rFonts w:ascii="Calibri" w:eastAsia="Times New Roman" w:hAnsi="Calibri" w:cs="Calibri"/>
          <w:lang w:eastAsia="sk-SK"/>
        </w:rPr>
        <w:t>závod Martin, Robotnícka 17, 036 80 Martin</w:t>
      </w:r>
    </w:p>
    <w:p w14:paraId="4F17E9AC" w14:textId="30CFEB35" w:rsidR="00544FD1" w:rsidRDefault="00BA05C6" w:rsidP="0022521C">
      <w:pPr>
        <w:spacing w:after="0" w:line="240" w:lineRule="auto"/>
        <w:ind w:left="284"/>
        <w:jc w:val="both"/>
        <w:rPr>
          <w:rFonts w:ascii="Calibri" w:hAnsi="Calibri" w:cs="Calibri"/>
          <w:b/>
          <w:bCs/>
        </w:rPr>
      </w:pPr>
      <w:bookmarkStart w:id="2" w:name="_Hlk104977193"/>
      <w:r w:rsidRPr="00E448BA">
        <w:rPr>
          <w:rFonts w:ascii="Calibri" w:eastAsia="Times New Roman" w:hAnsi="Calibri" w:cs="Calibri"/>
          <w:lang w:eastAsia="sk-SK"/>
        </w:rPr>
        <w:t xml:space="preserve">Termín </w:t>
      </w:r>
      <w:r w:rsidR="00C76CDD" w:rsidRPr="00506932">
        <w:rPr>
          <w:rFonts w:ascii="Calibri" w:eastAsia="Times New Roman" w:hAnsi="Calibri" w:cs="Calibri"/>
          <w:lang w:eastAsia="sk-SK"/>
        </w:rPr>
        <w:t>realizácie</w:t>
      </w:r>
      <w:r w:rsidRPr="00506932">
        <w:rPr>
          <w:rFonts w:ascii="Calibri" w:eastAsia="Times New Roman" w:hAnsi="Calibri" w:cs="Calibri"/>
          <w:lang w:eastAsia="sk-SK"/>
        </w:rPr>
        <w:t xml:space="preserve">: </w:t>
      </w:r>
      <w:r w:rsidR="001A5C1C" w:rsidRPr="00506932">
        <w:rPr>
          <w:rFonts w:ascii="Calibri" w:eastAsia="Times New Roman" w:hAnsi="Calibri" w:cs="Calibri"/>
          <w:lang w:eastAsia="sk-SK"/>
        </w:rPr>
        <w:t xml:space="preserve">do </w:t>
      </w:r>
      <w:r w:rsidR="00890717" w:rsidRPr="00506932">
        <w:rPr>
          <w:rFonts w:ascii="Calibri" w:eastAsia="Times New Roman" w:hAnsi="Calibri" w:cs="Calibri"/>
          <w:lang w:eastAsia="sk-SK"/>
        </w:rPr>
        <w:t>11/2026</w:t>
      </w:r>
      <w:r>
        <w:rPr>
          <w:rFonts w:ascii="Calibri" w:hAnsi="Calibri" w:cs="Calibri"/>
          <w:b/>
          <w:bCs/>
        </w:rPr>
        <w:t xml:space="preserve">                                       </w:t>
      </w:r>
    </w:p>
    <w:bookmarkEnd w:id="2"/>
    <w:p w14:paraId="55B917C4" w14:textId="32046E71" w:rsidR="00BA05C6" w:rsidRPr="00EB6F67" w:rsidRDefault="00BA05C6" w:rsidP="00BA05C6">
      <w:pPr>
        <w:spacing w:after="0" w:line="240" w:lineRule="auto"/>
        <w:ind w:left="345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hAnsi="Calibri" w:cs="Calibri"/>
          <w:b/>
          <w:bCs/>
        </w:rPr>
        <w:t xml:space="preserve">             </w:t>
      </w:r>
    </w:p>
    <w:p w14:paraId="38D196AA" w14:textId="77777777" w:rsidR="00BA05C6" w:rsidRPr="006C132E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6C132E">
        <w:rPr>
          <w:rFonts w:ascii="Calibri" w:eastAsia="Times New Roman" w:hAnsi="Calibri" w:cs="Calibri"/>
          <w:b/>
          <w:lang w:eastAsia="sk-SK"/>
        </w:rPr>
        <w:t>Obhliadka</w:t>
      </w:r>
      <w:r w:rsidRPr="006C132E">
        <w:rPr>
          <w:rFonts w:ascii="Calibri" w:eastAsia="Times New Roman" w:hAnsi="Calibri" w:cs="Calibri"/>
          <w:b/>
          <w:bCs/>
          <w:lang w:eastAsia="sk-SK"/>
        </w:rPr>
        <w:t xml:space="preserve"> miesta realizácie zákazky</w:t>
      </w:r>
    </w:p>
    <w:p w14:paraId="16BA4820" w14:textId="767723A8" w:rsidR="00D355CD" w:rsidRPr="00D355CD" w:rsidRDefault="00D355CD" w:rsidP="00874374">
      <w:pPr>
        <w:pStyle w:val="Normlnyslovan"/>
        <w:autoSpaceDE w:val="0"/>
        <w:autoSpaceDN w:val="0"/>
        <w:adjustRightInd w:val="0"/>
        <w:spacing w:after="0"/>
        <w:ind w:left="284" w:firstLine="0"/>
        <w:rPr>
          <w:rFonts w:asciiTheme="minorHAnsi" w:hAnsiTheme="minorHAnsi" w:cstheme="minorHAnsi"/>
          <w:sz w:val="22"/>
          <w:szCs w:val="22"/>
        </w:rPr>
      </w:pPr>
      <w:r w:rsidRPr="00D355CD">
        <w:rPr>
          <w:rFonts w:asciiTheme="minorHAnsi" w:hAnsiTheme="minorHAnsi" w:cstheme="minorHAnsi"/>
          <w:sz w:val="22"/>
          <w:szCs w:val="22"/>
        </w:rPr>
        <w:t xml:space="preserve">Pre upresnenie rozsahu predmetu zákazky požaduje obstarávateľ bezpodmienečnú účasť na prehliadke miesta realizácie, ktorá sa uskutoční pre jednotlivých </w:t>
      </w:r>
      <w:r w:rsidR="002463F6">
        <w:rPr>
          <w:rFonts w:asciiTheme="minorHAnsi" w:hAnsiTheme="minorHAnsi" w:cstheme="minorHAnsi"/>
          <w:sz w:val="22"/>
          <w:szCs w:val="22"/>
        </w:rPr>
        <w:t>účastníkov</w:t>
      </w:r>
      <w:r w:rsidRPr="00D355CD">
        <w:rPr>
          <w:rFonts w:asciiTheme="minorHAnsi" w:hAnsiTheme="minorHAnsi" w:cstheme="minorHAnsi"/>
          <w:sz w:val="22"/>
          <w:szCs w:val="22"/>
        </w:rPr>
        <w:t xml:space="preserve"> samostatne.</w:t>
      </w:r>
    </w:p>
    <w:p w14:paraId="43713487" w14:textId="605DA219" w:rsidR="00173603" w:rsidRDefault="00874374" w:rsidP="00874374">
      <w:pPr>
        <w:pStyle w:val="Normlnyslovan"/>
        <w:autoSpaceDE w:val="0"/>
        <w:autoSpaceDN w:val="0"/>
        <w:adjustRightInd w:val="0"/>
        <w:spacing w:after="0"/>
        <w:ind w:left="284" w:hanging="1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Kontaktná osoba</w:t>
      </w:r>
      <w:r w:rsidR="00173603" w:rsidRPr="00173603">
        <w:rPr>
          <w:rFonts w:asciiTheme="minorHAnsi" w:hAnsiTheme="minorHAnsi" w:cstheme="minorHAnsi"/>
          <w:sz w:val="22"/>
          <w:szCs w:val="22"/>
        </w:rPr>
        <w:t xml:space="preserve"> </w:t>
      </w:r>
      <w:r w:rsidR="00FF5C70">
        <w:rPr>
          <w:rFonts w:asciiTheme="minorHAnsi" w:hAnsiTheme="minorHAnsi" w:cstheme="minorHAnsi"/>
          <w:sz w:val="22"/>
          <w:szCs w:val="22"/>
        </w:rPr>
        <w:t>obstarávateľa</w:t>
      </w:r>
      <w:r w:rsidR="000E541E">
        <w:rPr>
          <w:rFonts w:asciiTheme="minorHAnsi" w:hAnsiTheme="minorHAnsi" w:cstheme="minorHAnsi"/>
          <w:sz w:val="22"/>
          <w:szCs w:val="22"/>
        </w:rPr>
        <w:t xml:space="preserve"> </w:t>
      </w:r>
      <w:r w:rsidR="00D658BC">
        <w:rPr>
          <w:rFonts w:asciiTheme="minorHAnsi" w:hAnsiTheme="minorHAnsi" w:cstheme="minorHAnsi"/>
          <w:sz w:val="22"/>
          <w:szCs w:val="22"/>
        </w:rPr>
        <w:t>–</w:t>
      </w:r>
      <w:r w:rsidR="00FF5C70">
        <w:rPr>
          <w:rFonts w:asciiTheme="minorHAnsi" w:hAnsiTheme="minorHAnsi" w:cstheme="minorHAnsi"/>
          <w:sz w:val="22"/>
          <w:szCs w:val="22"/>
        </w:rPr>
        <w:t xml:space="preserve"> </w:t>
      </w:r>
      <w:r w:rsidR="001965E1" w:rsidRPr="001965E1">
        <w:rPr>
          <w:rFonts w:asciiTheme="minorHAnsi" w:hAnsiTheme="minorHAnsi" w:cstheme="minorHAnsi"/>
          <w:b/>
          <w:bCs/>
          <w:sz w:val="22"/>
          <w:szCs w:val="22"/>
        </w:rPr>
        <w:t xml:space="preserve">Ing. </w:t>
      </w:r>
      <w:r w:rsidR="00890717">
        <w:rPr>
          <w:rFonts w:asciiTheme="minorHAnsi" w:hAnsiTheme="minorHAnsi" w:cstheme="minorHAnsi"/>
          <w:b/>
          <w:bCs/>
          <w:sz w:val="22"/>
          <w:szCs w:val="22"/>
        </w:rPr>
        <w:t>Martin Matula</w:t>
      </w:r>
      <w:r w:rsidR="001965E1" w:rsidRPr="001965E1">
        <w:rPr>
          <w:rFonts w:asciiTheme="minorHAnsi" w:hAnsiTheme="minorHAnsi" w:cstheme="minorHAnsi"/>
          <w:sz w:val="22"/>
          <w:szCs w:val="22"/>
        </w:rPr>
        <w:t>, tel. +421</w:t>
      </w:r>
      <w:r w:rsidR="00542A44">
        <w:rPr>
          <w:rFonts w:asciiTheme="minorHAnsi" w:hAnsiTheme="minorHAnsi" w:cstheme="minorHAnsi"/>
          <w:sz w:val="22"/>
          <w:szCs w:val="22"/>
        </w:rPr>
        <w:t> </w:t>
      </w:r>
      <w:r w:rsidR="001965E1" w:rsidRPr="001965E1">
        <w:rPr>
          <w:rFonts w:asciiTheme="minorHAnsi" w:hAnsiTheme="minorHAnsi" w:cstheme="minorHAnsi"/>
          <w:sz w:val="22"/>
          <w:szCs w:val="22"/>
        </w:rPr>
        <w:t>9</w:t>
      </w:r>
      <w:r w:rsidR="00542A44">
        <w:rPr>
          <w:rFonts w:asciiTheme="minorHAnsi" w:hAnsiTheme="minorHAnsi" w:cstheme="minorHAnsi"/>
          <w:sz w:val="22"/>
          <w:szCs w:val="22"/>
        </w:rPr>
        <w:t>10 891 105</w:t>
      </w:r>
      <w:r w:rsidR="001965E1" w:rsidRPr="001965E1">
        <w:rPr>
          <w:rFonts w:asciiTheme="minorHAnsi" w:hAnsiTheme="minorHAnsi" w:cstheme="minorHAnsi"/>
          <w:sz w:val="22"/>
          <w:szCs w:val="22"/>
        </w:rPr>
        <w:t xml:space="preserve">, </w:t>
      </w:r>
      <w:hyperlink r:id="rId12" w:history="1">
        <w:r w:rsidR="00E9120B" w:rsidRPr="0033004A">
          <w:rPr>
            <w:rStyle w:val="Hypertextovprepojenie"/>
            <w:rFonts w:asciiTheme="minorHAnsi" w:hAnsiTheme="minorHAnsi" w:cstheme="minorHAnsi"/>
            <w:sz w:val="22"/>
            <w:szCs w:val="22"/>
          </w:rPr>
          <w:t>martin.matula@mhth.sk</w:t>
        </w:r>
      </w:hyperlink>
    </w:p>
    <w:p w14:paraId="55550B23" w14:textId="62E445C3" w:rsidR="002B703A" w:rsidRPr="00173603" w:rsidRDefault="002529F9" w:rsidP="00173603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68D733E4" w14:textId="77777777" w:rsidR="007343A9" w:rsidRPr="007343A9" w:rsidRDefault="007343A9" w:rsidP="0022521C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bCs/>
          <w:lang w:eastAsia="sk-SK"/>
        </w:rPr>
      </w:pPr>
      <w:r w:rsidRPr="007343A9">
        <w:rPr>
          <w:rFonts w:ascii="Calibri" w:eastAsia="Times New Roman" w:hAnsi="Calibri" w:cs="Calibri"/>
          <w:b/>
          <w:bCs/>
          <w:lang w:eastAsia="sk-SK"/>
        </w:rPr>
        <w:t>Vysvetľovanie a doplnenie súťažných podkladov</w:t>
      </w:r>
    </w:p>
    <w:p w14:paraId="2A6DAEEA" w14:textId="77726D53" w:rsidR="00BA05C6" w:rsidRPr="009B6A2F" w:rsidRDefault="000A239D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020F9" w:rsidRPr="0022521C">
        <w:rPr>
          <w:rFonts w:asciiTheme="minorHAnsi" w:hAnsiTheme="minorHAnsi" w:cstheme="minorHAnsi"/>
          <w:sz w:val="22"/>
          <w:szCs w:val="22"/>
        </w:rPr>
        <w:t>V prípade potreby objasniť súťažné podklady</w:t>
      </w:r>
      <w:r w:rsidR="004020F9">
        <w:rPr>
          <w:rFonts w:asciiTheme="minorHAnsi" w:hAnsiTheme="minorHAnsi" w:cstheme="minorHAnsi"/>
          <w:sz w:val="22"/>
          <w:szCs w:val="22"/>
        </w:rPr>
        <w:t>, p</w:t>
      </w:r>
      <w:r w:rsidRPr="000A239D">
        <w:rPr>
          <w:rFonts w:asciiTheme="minorHAnsi" w:hAnsiTheme="minorHAnsi" w:cstheme="minorHAnsi"/>
          <w:sz w:val="22"/>
          <w:szCs w:val="22"/>
        </w:rPr>
        <w:t>oskytovanie vysvetlení a iné dorozumievanie medzi obstarávateľom a</w:t>
      </w:r>
      <w:r w:rsidR="00FD02D9">
        <w:rPr>
          <w:rFonts w:asciiTheme="minorHAnsi" w:hAnsiTheme="minorHAnsi" w:cstheme="minorHAnsi"/>
          <w:sz w:val="22"/>
          <w:szCs w:val="22"/>
        </w:rPr>
        <w:t> </w:t>
      </w:r>
      <w:r w:rsidRPr="000A239D">
        <w:rPr>
          <w:rFonts w:asciiTheme="minorHAnsi" w:hAnsiTheme="minorHAnsi" w:cstheme="minorHAnsi"/>
          <w:sz w:val="22"/>
          <w:szCs w:val="22"/>
        </w:rPr>
        <w:t>účastníkmi</w:t>
      </w:r>
      <w:r w:rsidR="00FD02D9">
        <w:rPr>
          <w:rFonts w:asciiTheme="minorHAnsi" w:hAnsiTheme="minorHAnsi" w:cstheme="minorHAnsi"/>
          <w:sz w:val="22"/>
          <w:szCs w:val="22"/>
        </w:rPr>
        <w:t>,</w:t>
      </w:r>
      <w:r w:rsidRPr="000A239D">
        <w:rPr>
          <w:rFonts w:asciiTheme="minorHAnsi" w:hAnsiTheme="minorHAnsi" w:cstheme="minorHAnsi"/>
          <w:sz w:val="22"/>
          <w:szCs w:val="22"/>
        </w:rPr>
        <w:t xml:space="preserve"> sa bude uskutočňovať písomnou formou – elektronicky prostredníctvom modulu „Zapečatené ponuky“.</w:t>
      </w:r>
      <w:r w:rsidR="00BA05C6" w:rsidRPr="009B6A2F">
        <w:rPr>
          <w:rFonts w:asciiTheme="minorHAnsi" w:hAnsiTheme="minorHAnsi" w:cstheme="minorHAnsi"/>
          <w:sz w:val="22"/>
          <w:szCs w:val="22"/>
        </w:rPr>
        <w:tab/>
      </w:r>
      <w:r w:rsidR="00BA05C6" w:rsidRPr="009B6A2F">
        <w:rPr>
          <w:rFonts w:asciiTheme="minorHAnsi" w:hAnsiTheme="minorHAnsi" w:cstheme="minorHAnsi"/>
          <w:sz w:val="22"/>
          <w:szCs w:val="22"/>
        </w:rPr>
        <w:tab/>
      </w:r>
      <w:r w:rsidR="00BA05C6" w:rsidRPr="009B6A2F">
        <w:rPr>
          <w:rFonts w:asciiTheme="minorHAnsi" w:hAnsiTheme="minorHAnsi" w:cstheme="minorHAnsi"/>
          <w:sz w:val="22"/>
          <w:szCs w:val="22"/>
        </w:rPr>
        <w:tab/>
      </w:r>
    </w:p>
    <w:p w14:paraId="4CDC0AAB" w14:textId="77777777" w:rsidR="00BA05C6" w:rsidRPr="009B6A2F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9B6A2F">
        <w:rPr>
          <w:rFonts w:asciiTheme="minorHAnsi" w:hAnsiTheme="minorHAnsi" w:cstheme="minorHAnsi"/>
          <w:sz w:val="22"/>
          <w:szCs w:val="22"/>
        </w:rPr>
        <w:t xml:space="preserve">Za včas doručenú požiadavku </w:t>
      </w:r>
      <w:r>
        <w:rPr>
          <w:rFonts w:asciiTheme="minorHAnsi" w:hAnsiTheme="minorHAnsi" w:cstheme="minorHAnsi"/>
          <w:sz w:val="22"/>
          <w:szCs w:val="22"/>
        </w:rPr>
        <w:t>účastník</w:t>
      </w:r>
      <w:r w:rsidRPr="009B6A2F">
        <w:rPr>
          <w:rFonts w:asciiTheme="minorHAnsi" w:hAnsiTheme="minorHAnsi" w:cstheme="minorHAnsi"/>
          <w:sz w:val="22"/>
          <w:szCs w:val="22"/>
        </w:rPr>
        <w:t xml:space="preserve">a o vysvetlenie súťažných podkladov sa považuje požiadavka doručená v písomnej forme najneskôr 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9B6A2F">
        <w:rPr>
          <w:rFonts w:asciiTheme="minorHAnsi" w:hAnsiTheme="minorHAnsi" w:cstheme="minorHAnsi"/>
          <w:sz w:val="22"/>
          <w:szCs w:val="22"/>
        </w:rPr>
        <w:t xml:space="preserve"> dn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9B6A2F">
        <w:rPr>
          <w:rFonts w:asciiTheme="minorHAnsi" w:hAnsiTheme="minorHAnsi" w:cstheme="minorHAnsi"/>
          <w:sz w:val="22"/>
          <w:szCs w:val="22"/>
        </w:rPr>
        <w:t xml:space="preserve"> pred uplynutím lehoty na predkladanie ponúk. </w:t>
      </w:r>
      <w:r w:rsidRPr="009B6A2F">
        <w:rPr>
          <w:rFonts w:asciiTheme="minorHAnsi" w:hAnsiTheme="minorHAnsi" w:cstheme="minorHAnsi"/>
          <w:sz w:val="22"/>
          <w:szCs w:val="22"/>
        </w:rPr>
        <w:tab/>
      </w:r>
    </w:p>
    <w:p w14:paraId="30921CC9" w14:textId="77777777" w:rsidR="00BA05C6" w:rsidRDefault="00BA05C6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9B6A2F">
        <w:rPr>
          <w:rFonts w:asciiTheme="minorHAnsi" w:hAnsiTheme="minorHAnsi" w:cstheme="minorHAnsi"/>
          <w:sz w:val="22"/>
          <w:szCs w:val="22"/>
        </w:rPr>
        <w:t xml:space="preserve">Ak je to nevyhnutné, obstarávateľ môže doplniť informácie uvedené v súťažných podkladoch, ktoré oznámi súčasne všetkým </w:t>
      </w:r>
      <w:r>
        <w:rPr>
          <w:rFonts w:asciiTheme="minorHAnsi" w:hAnsiTheme="minorHAnsi" w:cstheme="minorHAnsi"/>
          <w:sz w:val="22"/>
          <w:szCs w:val="22"/>
        </w:rPr>
        <w:t>účastník</w:t>
      </w:r>
      <w:r w:rsidRPr="009B6A2F">
        <w:rPr>
          <w:rFonts w:asciiTheme="minorHAnsi" w:hAnsiTheme="minorHAnsi" w:cstheme="minorHAnsi"/>
          <w:sz w:val="22"/>
          <w:szCs w:val="22"/>
        </w:rPr>
        <w:t xml:space="preserve">om najneskôr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9B6A2F">
        <w:rPr>
          <w:rFonts w:asciiTheme="minorHAnsi" w:hAnsiTheme="minorHAnsi" w:cstheme="minorHAnsi"/>
          <w:sz w:val="22"/>
          <w:szCs w:val="22"/>
        </w:rPr>
        <w:t xml:space="preserve"> dni pred lehotou na predkladanie ponúk.</w:t>
      </w:r>
    </w:p>
    <w:p w14:paraId="3EC1ABD2" w14:textId="77777777" w:rsidR="00BA05C6" w:rsidRDefault="00BA05C6" w:rsidP="00BA05C6">
      <w:pPr>
        <w:pStyle w:val="Normlnyslovan"/>
        <w:tabs>
          <w:tab w:val="clear" w:pos="851"/>
          <w:tab w:val="left" w:pos="284"/>
        </w:tabs>
        <w:autoSpaceDE w:val="0"/>
        <w:autoSpaceDN w:val="0"/>
        <w:adjustRightInd w:val="0"/>
        <w:spacing w:after="0"/>
        <w:ind w:left="567"/>
        <w:rPr>
          <w:rFonts w:asciiTheme="minorHAnsi" w:hAnsiTheme="minorHAnsi" w:cstheme="minorHAnsi"/>
          <w:sz w:val="22"/>
          <w:szCs w:val="22"/>
        </w:rPr>
      </w:pPr>
    </w:p>
    <w:p w14:paraId="26E969A3" w14:textId="77777777" w:rsidR="00BA05C6" w:rsidRPr="007A56E2" w:rsidRDefault="00BA05C6" w:rsidP="00BA05C6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7A56E2">
        <w:rPr>
          <w:rFonts w:ascii="Calibri" w:eastAsia="Times New Roman" w:hAnsi="Calibri" w:cs="Calibri"/>
          <w:b/>
          <w:lang w:eastAsia="sk-SK"/>
        </w:rPr>
        <w:t>Obsah ponuky</w:t>
      </w:r>
    </w:p>
    <w:p w14:paraId="63865D97" w14:textId="78FF4703" w:rsidR="00BA05C6" w:rsidRPr="0084536A" w:rsidRDefault="00BA05C6" w:rsidP="00BA05C6">
      <w:pPr>
        <w:spacing w:after="0" w:line="240" w:lineRule="auto"/>
        <w:ind w:left="345"/>
        <w:jc w:val="both"/>
        <w:rPr>
          <w:rFonts w:eastAsia="Times New Roman" w:cstheme="minorHAnsi"/>
          <w:lang w:eastAsia="sk-SK"/>
        </w:rPr>
      </w:pPr>
      <w:r w:rsidRPr="00CF37BB">
        <w:rPr>
          <w:rFonts w:ascii="Calibri" w:eastAsia="Times New Roman" w:hAnsi="Calibri" w:cs="Calibri"/>
          <w:lang w:eastAsia="sk-SK"/>
        </w:rPr>
        <w:t xml:space="preserve">Ponuka predložená </w:t>
      </w:r>
      <w:r>
        <w:rPr>
          <w:rFonts w:ascii="Calibri" w:eastAsia="Times New Roman" w:hAnsi="Calibri" w:cs="Calibri"/>
          <w:lang w:eastAsia="sk-SK"/>
        </w:rPr>
        <w:t>účastník</w:t>
      </w:r>
      <w:r w:rsidRPr="00CF37BB">
        <w:rPr>
          <w:rFonts w:ascii="Calibri" w:eastAsia="Times New Roman" w:hAnsi="Calibri" w:cs="Calibri"/>
          <w:lang w:eastAsia="sk-SK"/>
        </w:rPr>
        <w:t xml:space="preserve">om musí </w:t>
      </w:r>
      <w:r>
        <w:rPr>
          <w:rFonts w:ascii="Calibri" w:eastAsia="Times New Roman" w:hAnsi="Calibri" w:cs="Calibri"/>
          <w:lang w:eastAsia="sk-SK"/>
        </w:rPr>
        <w:t>obsahovať</w:t>
      </w:r>
      <w:r w:rsidR="009D712C">
        <w:rPr>
          <w:rFonts w:ascii="Calibri" w:eastAsia="Times New Roman" w:hAnsi="Calibri" w:cs="Calibri"/>
          <w:lang w:eastAsia="sk-SK"/>
        </w:rPr>
        <w:t xml:space="preserve"> </w:t>
      </w:r>
      <w:r w:rsidR="009D712C" w:rsidRPr="009D712C">
        <w:rPr>
          <w:rFonts w:ascii="Calibri" w:eastAsia="Times New Roman" w:hAnsi="Calibri" w:cs="Calibri"/>
          <w:lang w:eastAsia="sk-SK"/>
        </w:rPr>
        <w:t xml:space="preserve">nasledovné doklady a dokumenty preukazujúce </w:t>
      </w:r>
      <w:r w:rsidR="009D712C" w:rsidRPr="0084536A">
        <w:rPr>
          <w:rFonts w:eastAsia="Times New Roman" w:cstheme="minorHAnsi"/>
          <w:lang w:eastAsia="sk-SK"/>
        </w:rPr>
        <w:t>splnenie podmienok účasti a požiadaviek obstarávateľa v súťaži:</w:t>
      </w:r>
    </w:p>
    <w:p w14:paraId="5E7D5917" w14:textId="2663B6FA" w:rsidR="00BB780D" w:rsidRPr="00EA6DA8" w:rsidRDefault="002708F9" w:rsidP="00EA6DA8">
      <w:pPr>
        <w:spacing w:after="0" w:line="240" w:lineRule="auto"/>
        <w:ind w:left="284" w:firstLine="61"/>
        <w:jc w:val="both"/>
        <w:rPr>
          <w:rFonts w:cstheme="minorHAnsi"/>
        </w:rPr>
      </w:pPr>
      <w:r w:rsidRPr="00EA6DA8">
        <w:rPr>
          <w:rFonts w:cstheme="minorHAnsi"/>
        </w:rPr>
        <w:t>7.1</w:t>
      </w:r>
      <w:r w:rsidR="00BB780D" w:rsidRPr="00EA6DA8">
        <w:rPr>
          <w:rFonts w:cstheme="minorHAnsi"/>
        </w:rPr>
        <w:t xml:space="preserve"> Zoznam referencií </w:t>
      </w:r>
    </w:p>
    <w:p w14:paraId="09CFB893" w14:textId="57549CDF" w:rsidR="00BB780D" w:rsidRPr="00EA6DA8" w:rsidRDefault="00D3761A" w:rsidP="00EA6DA8">
      <w:pPr>
        <w:spacing w:after="0" w:line="240" w:lineRule="auto"/>
        <w:ind w:left="345"/>
        <w:jc w:val="both"/>
        <w:rPr>
          <w:rFonts w:cstheme="minorHAnsi"/>
          <w:b/>
          <w:bCs/>
        </w:rPr>
      </w:pPr>
      <w:bookmarkStart w:id="3" w:name="_Hlk109904332"/>
      <w:r w:rsidRPr="00EA6DA8">
        <w:rPr>
          <w:rFonts w:cstheme="minorHAnsi"/>
          <w:color w:val="000000" w:themeColor="text1"/>
        </w:rPr>
        <w:t>Z</w:t>
      </w:r>
      <w:r w:rsidR="00BB780D" w:rsidRPr="00EA6DA8">
        <w:rPr>
          <w:rFonts w:cstheme="minorHAnsi"/>
          <w:color w:val="000000" w:themeColor="text1"/>
        </w:rPr>
        <w:t>ákazky</w:t>
      </w:r>
      <w:r w:rsidR="00BB780D" w:rsidRPr="00EA6DA8">
        <w:rPr>
          <w:rFonts w:cstheme="minorHAnsi"/>
        </w:rPr>
        <w:t xml:space="preserve"> s obdobným predmetom obstarávania realizované v predchádzajúcich 5-tich rokoch</w:t>
      </w:r>
      <w:r w:rsidR="002708F9" w:rsidRPr="00EA6DA8">
        <w:rPr>
          <w:rFonts w:cstheme="minorHAnsi"/>
        </w:rPr>
        <w:t xml:space="preserve">, </w:t>
      </w:r>
      <w:r w:rsidR="00BB780D" w:rsidRPr="00EA6DA8">
        <w:rPr>
          <w:rFonts w:cstheme="minorHAnsi"/>
        </w:rPr>
        <w:t xml:space="preserve">s uvedením </w:t>
      </w:r>
      <w:r w:rsidR="006E65C5" w:rsidRPr="00EA6DA8">
        <w:rPr>
          <w:rFonts w:cstheme="minorHAnsi"/>
        </w:rPr>
        <w:t>ceny realizovaného diela</w:t>
      </w:r>
      <w:r w:rsidR="00BB780D" w:rsidRPr="00EA6DA8">
        <w:rPr>
          <w:rFonts w:cstheme="minorHAnsi"/>
        </w:rPr>
        <w:t xml:space="preserve"> v EUR bez DPH.</w:t>
      </w:r>
    </w:p>
    <w:p w14:paraId="00E8A47E" w14:textId="77777777" w:rsidR="00BB780D" w:rsidRPr="00EA6DA8" w:rsidRDefault="00BB780D" w:rsidP="00EA6DA8">
      <w:pPr>
        <w:spacing w:after="0" w:line="240" w:lineRule="auto"/>
        <w:ind w:left="284" w:firstLine="61"/>
        <w:jc w:val="both"/>
        <w:rPr>
          <w:rFonts w:cstheme="minorHAnsi"/>
        </w:rPr>
      </w:pPr>
      <w:r w:rsidRPr="00EA6DA8">
        <w:rPr>
          <w:rFonts w:cstheme="minorHAnsi"/>
        </w:rPr>
        <w:t xml:space="preserve">Referencia bude obsahovať: </w:t>
      </w:r>
    </w:p>
    <w:p w14:paraId="77FB1504" w14:textId="77777777" w:rsidR="00BB780D" w:rsidRPr="00EA6DA8" w:rsidRDefault="00BB780D" w:rsidP="00EA6DA8">
      <w:pPr>
        <w:pStyle w:val="Odsekzoznamu"/>
        <w:numPr>
          <w:ilvl w:val="0"/>
          <w:numId w:val="20"/>
        </w:numPr>
        <w:ind w:left="426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6DA8">
        <w:rPr>
          <w:rFonts w:asciiTheme="minorHAnsi" w:hAnsiTheme="minorHAnsi" w:cstheme="minorHAnsi"/>
          <w:sz w:val="22"/>
          <w:szCs w:val="22"/>
        </w:rPr>
        <w:t>obchodné meno a sídlo odberateľa</w:t>
      </w:r>
    </w:p>
    <w:p w14:paraId="766230D7" w14:textId="77777777" w:rsidR="00BB780D" w:rsidRPr="00EA6DA8" w:rsidRDefault="00BB780D" w:rsidP="00EA6DA8">
      <w:pPr>
        <w:pStyle w:val="Odsekzoznamu"/>
        <w:numPr>
          <w:ilvl w:val="0"/>
          <w:numId w:val="20"/>
        </w:numPr>
        <w:ind w:left="426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6DA8">
        <w:rPr>
          <w:rFonts w:asciiTheme="minorHAnsi" w:hAnsiTheme="minorHAnsi" w:cstheme="minorHAnsi"/>
          <w:sz w:val="22"/>
          <w:szCs w:val="22"/>
        </w:rPr>
        <w:t>obchodné meno a sídlo dodávateľa – účastníka</w:t>
      </w:r>
    </w:p>
    <w:p w14:paraId="2FF88D2F" w14:textId="04A5A53E" w:rsidR="00BB780D" w:rsidRPr="00EA6DA8" w:rsidRDefault="00BB780D" w:rsidP="00EA6DA8">
      <w:pPr>
        <w:pStyle w:val="Odsekzoznamu"/>
        <w:numPr>
          <w:ilvl w:val="0"/>
          <w:numId w:val="20"/>
        </w:numPr>
        <w:ind w:left="426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6DA8">
        <w:rPr>
          <w:rFonts w:asciiTheme="minorHAnsi" w:hAnsiTheme="minorHAnsi" w:cstheme="minorHAnsi"/>
          <w:sz w:val="22"/>
          <w:szCs w:val="22"/>
        </w:rPr>
        <w:t>stručný opis predmetu zákazky (označenie stavby, stručný popis)</w:t>
      </w:r>
    </w:p>
    <w:p w14:paraId="6D4D1F42" w14:textId="77777777" w:rsidR="00BB780D" w:rsidRPr="00EA6DA8" w:rsidRDefault="00BB780D" w:rsidP="00EA6DA8">
      <w:pPr>
        <w:pStyle w:val="Odsekzoznamu"/>
        <w:numPr>
          <w:ilvl w:val="0"/>
          <w:numId w:val="20"/>
        </w:numPr>
        <w:ind w:left="426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6DA8">
        <w:rPr>
          <w:rFonts w:asciiTheme="minorHAnsi" w:hAnsiTheme="minorHAnsi" w:cstheme="minorHAnsi"/>
          <w:sz w:val="22"/>
          <w:szCs w:val="22"/>
        </w:rPr>
        <w:t>celkový finančný objem v EUR bez DPH</w:t>
      </w:r>
    </w:p>
    <w:p w14:paraId="42B5295A" w14:textId="77777777" w:rsidR="00BB780D" w:rsidRPr="00EA6DA8" w:rsidRDefault="00BB780D" w:rsidP="00EA6DA8">
      <w:pPr>
        <w:pStyle w:val="Odsekzoznamu"/>
        <w:numPr>
          <w:ilvl w:val="0"/>
          <w:numId w:val="20"/>
        </w:numPr>
        <w:ind w:left="426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6DA8">
        <w:rPr>
          <w:rFonts w:asciiTheme="minorHAnsi" w:hAnsiTheme="minorHAnsi" w:cstheme="minorHAnsi"/>
          <w:sz w:val="22"/>
          <w:szCs w:val="22"/>
        </w:rPr>
        <w:t>rok realizácie (lehota realizácie)</w:t>
      </w:r>
    </w:p>
    <w:p w14:paraId="134944D3" w14:textId="30897F8E" w:rsidR="00BB780D" w:rsidRPr="00EA6DA8" w:rsidRDefault="00BB780D" w:rsidP="00EA6DA8">
      <w:pPr>
        <w:pStyle w:val="Odsekzoznamu"/>
        <w:numPr>
          <w:ilvl w:val="0"/>
          <w:numId w:val="20"/>
        </w:numPr>
        <w:ind w:left="426" w:firstLine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A6DA8">
        <w:rPr>
          <w:rFonts w:asciiTheme="minorHAnsi" w:hAnsiTheme="minorHAnsi" w:cstheme="minorHAnsi"/>
          <w:sz w:val="22"/>
          <w:szCs w:val="22"/>
        </w:rPr>
        <w:t xml:space="preserve">meno a priezvisko a telefónne číslo kontaktnej oprávnenej osoby odberateľa, u ktorej je možné </w:t>
      </w:r>
      <w:r w:rsidR="00EA6DA8" w:rsidRPr="00EA6DA8">
        <w:rPr>
          <w:rFonts w:asciiTheme="minorHAnsi" w:hAnsiTheme="minorHAnsi" w:cstheme="minorHAnsi"/>
          <w:sz w:val="22"/>
          <w:szCs w:val="22"/>
        </w:rPr>
        <w:tab/>
      </w:r>
      <w:r w:rsidRPr="00EA6DA8">
        <w:rPr>
          <w:rFonts w:asciiTheme="minorHAnsi" w:hAnsiTheme="minorHAnsi" w:cstheme="minorHAnsi"/>
          <w:sz w:val="22"/>
          <w:szCs w:val="22"/>
        </w:rPr>
        <w:t>si tieto údaje overiť</w:t>
      </w:r>
    </w:p>
    <w:bookmarkEnd w:id="3"/>
    <w:p w14:paraId="567E357D" w14:textId="61ED36C8" w:rsidR="00FC1C96" w:rsidRPr="00EA6DA8" w:rsidRDefault="00FC1C96" w:rsidP="00EA6DA8">
      <w:pPr>
        <w:pStyle w:val="Odsekzoznamu"/>
        <w:numPr>
          <w:ilvl w:val="1"/>
          <w:numId w:val="21"/>
        </w:numPr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EA6DA8">
        <w:rPr>
          <w:rFonts w:asciiTheme="minorHAnsi" w:eastAsia="Calibri" w:hAnsiTheme="minorHAnsi" w:cstheme="minorHAnsi"/>
          <w:sz w:val="22"/>
          <w:szCs w:val="22"/>
        </w:rPr>
        <w:lastRenderedPageBreak/>
        <w:t>Kópia osvedčenia uchádzača – zápis v zozname autorizovaných stavebných inžinierov v podkategórii Inžinier pre technické, technologické a energetické vybavenie stavieb – elektrotechnické zariadenia.</w:t>
      </w:r>
    </w:p>
    <w:p w14:paraId="14A40A51" w14:textId="42E876CE" w:rsidR="00D231FE" w:rsidRPr="00EA6DA8" w:rsidRDefault="00B651BC" w:rsidP="00EA6DA8">
      <w:pPr>
        <w:pStyle w:val="Odsekzoznamu"/>
        <w:numPr>
          <w:ilvl w:val="1"/>
          <w:numId w:val="21"/>
        </w:numPr>
        <w:ind w:left="284" w:firstLine="0"/>
        <w:jc w:val="both"/>
        <w:rPr>
          <w:rFonts w:asciiTheme="minorHAnsi" w:hAnsiTheme="minorHAnsi" w:cstheme="minorHAnsi"/>
          <w:sz w:val="22"/>
          <w:szCs w:val="22"/>
        </w:rPr>
      </w:pPr>
      <w:r w:rsidRPr="00EA6DA8">
        <w:rPr>
          <w:rFonts w:asciiTheme="minorHAnsi" w:hAnsiTheme="minorHAnsi" w:cstheme="minorHAnsi"/>
          <w:sz w:val="22"/>
          <w:szCs w:val="22"/>
        </w:rPr>
        <w:t>C</w:t>
      </w:r>
      <w:r w:rsidR="004A46F0" w:rsidRPr="00EA6DA8">
        <w:rPr>
          <w:rFonts w:asciiTheme="minorHAnsi" w:hAnsiTheme="minorHAnsi" w:cstheme="minorHAnsi"/>
          <w:sz w:val="22"/>
          <w:szCs w:val="22"/>
        </w:rPr>
        <w:t>enov</w:t>
      </w:r>
      <w:r w:rsidRPr="00EA6DA8">
        <w:rPr>
          <w:rFonts w:asciiTheme="minorHAnsi" w:hAnsiTheme="minorHAnsi" w:cstheme="minorHAnsi"/>
          <w:sz w:val="22"/>
          <w:szCs w:val="22"/>
        </w:rPr>
        <w:t>á</w:t>
      </w:r>
      <w:r w:rsidR="004A46F0" w:rsidRPr="00EA6DA8">
        <w:rPr>
          <w:rFonts w:asciiTheme="minorHAnsi" w:hAnsiTheme="minorHAnsi" w:cstheme="minorHAnsi"/>
          <w:sz w:val="22"/>
          <w:szCs w:val="22"/>
        </w:rPr>
        <w:t xml:space="preserve"> ponuk</w:t>
      </w:r>
      <w:r w:rsidRPr="00EA6DA8">
        <w:rPr>
          <w:rFonts w:asciiTheme="minorHAnsi" w:hAnsiTheme="minorHAnsi" w:cstheme="minorHAnsi"/>
          <w:sz w:val="22"/>
          <w:szCs w:val="22"/>
        </w:rPr>
        <w:t>a</w:t>
      </w:r>
      <w:r w:rsidR="004A46F0" w:rsidRPr="00EA6DA8">
        <w:rPr>
          <w:rFonts w:asciiTheme="minorHAnsi" w:hAnsiTheme="minorHAnsi" w:cstheme="minorHAnsi"/>
          <w:sz w:val="22"/>
          <w:szCs w:val="22"/>
        </w:rPr>
        <w:t xml:space="preserve"> podľa časti 4 týchto súťažných podkladov</w:t>
      </w:r>
      <w:r w:rsidR="00FA3005" w:rsidRPr="00EA6DA8">
        <w:rPr>
          <w:rFonts w:asciiTheme="minorHAnsi" w:hAnsiTheme="minorHAnsi" w:cstheme="minorHAnsi"/>
          <w:sz w:val="22"/>
          <w:szCs w:val="22"/>
        </w:rPr>
        <w:t>.</w:t>
      </w:r>
    </w:p>
    <w:p w14:paraId="057FACD7" w14:textId="77777777" w:rsidR="00CB6433" w:rsidRPr="00D54798" w:rsidRDefault="00CB6433" w:rsidP="00CB6433">
      <w:pPr>
        <w:pStyle w:val="Odsekzoznamu"/>
        <w:ind w:left="720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</w:p>
    <w:p w14:paraId="3F46C5F8" w14:textId="77777777" w:rsidR="00C01857" w:rsidRPr="00F67085" w:rsidRDefault="00C01857" w:rsidP="00F67085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F67085">
        <w:rPr>
          <w:rFonts w:ascii="Calibri" w:eastAsia="Times New Roman" w:hAnsi="Calibri" w:cs="Calibri"/>
          <w:b/>
          <w:lang w:eastAsia="sk-SK"/>
        </w:rPr>
        <w:t>Predloženie ponuky</w:t>
      </w:r>
    </w:p>
    <w:p w14:paraId="1925984F" w14:textId="77777777" w:rsidR="00C01857" w:rsidRDefault="00C01857" w:rsidP="00C01857">
      <w:pPr>
        <w:pStyle w:val="Zarkazkladnhotextu3"/>
        <w:ind w:left="0"/>
        <w:rPr>
          <w:sz w:val="2"/>
        </w:rPr>
      </w:pPr>
    </w:p>
    <w:p w14:paraId="39AAF565" w14:textId="73C38E68" w:rsidR="00C01857" w:rsidRPr="00C73C09" w:rsidRDefault="00DC4EFF" w:rsidP="009C38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C01857" w:rsidRPr="00C73C09">
        <w:rPr>
          <w:rFonts w:asciiTheme="minorHAnsi" w:hAnsiTheme="minorHAnsi" w:cstheme="minorHAnsi"/>
          <w:sz w:val="22"/>
          <w:szCs w:val="22"/>
        </w:rPr>
        <w:t>Účastník predkladá ponuku elektronicky v module „Zapečatené ponuky“</w:t>
      </w:r>
      <w:r w:rsidR="008E7479" w:rsidRPr="00C73C09">
        <w:rPr>
          <w:rFonts w:asciiTheme="minorHAnsi" w:hAnsiTheme="minorHAnsi" w:cstheme="minorHAnsi"/>
          <w:sz w:val="22"/>
          <w:szCs w:val="22"/>
        </w:rPr>
        <w:t xml:space="preserve">. </w:t>
      </w:r>
      <w:r w:rsidR="00C01857" w:rsidRPr="00C73C09">
        <w:rPr>
          <w:rFonts w:asciiTheme="minorHAnsi" w:hAnsiTheme="minorHAnsi" w:cstheme="minorHAnsi"/>
          <w:sz w:val="22"/>
          <w:szCs w:val="22"/>
        </w:rPr>
        <w:t>V prípade ak účastník predloží ponuky iným spôsobom (napríklad poštovou zásielkou, osobne, e-mailom), nebude sa na jeho ponuku prihliadať.</w:t>
      </w:r>
    </w:p>
    <w:p w14:paraId="5C976CA8" w14:textId="77777777" w:rsidR="00DF62A8" w:rsidRDefault="00DF62A8" w:rsidP="00DF62A8">
      <w:pPr>
        <w:pStyle w:val="Odsekzoznamu"/>
        <w:ind w:left="567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3B785E62" w14:textId="77777777" w:rsidR="00126855" w:rsidRPr="00126855" w:rsidRDefault="00126855" w:rsidP="00126855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126855">
        <w:rPr>
          <w:rFonts w:ascii="Calibri" w:eastAsia="Times New Roman" w:hAnsi="Calibri" w:cs="Calibri"/>
          <w:b/>
          <w:lang w:eastAsia="sk-SK"/>
        </w:rPr>
        <w:t>Termín predkladania ponúk</w:t>
      </w:r>
    </w:p>
    <w:p w14:paraId="3D573B1C" w14:textId="7F5A181A" w:rsidR="00126855" w:rsidRDefault="003F5E70" w:rsidP="003F5E70">
      <w:pPr>
        <w:ind w:firstLine="284"/>
        <w:jc w:val="both"/>
        <w:rPr>
          <w:rFonts w:ascii="Calibri" w:hAnsi="Calibri" w:cs="Calibri"/>
        </w:rPr>
      </w:pPr>
      <w:r w:rsidRPr="003F5E70">
        <w:rPr>
          <w:rFonts w:ascii="Calibri" w:hAnsi="Calibri" w:cs="Calibri"/>
        </w:rPr>
        <w:t xml:space="preserve">Lehota na </w:t>
      </w:r>
      <w:r w:rsidRPr="0037119E">
        <w:rPr>
          <w:rFonts w:ascii="Calibri" w:hAnsi="Calibri" w:cs="Calibri"/>
        </w:rPr>
        <w:t xml:space="preserve">predkladanie ponúk: </w:t>
      </w:r>
      <w:r w:rsidR="00DA7735">
        <w:rPr>
          <w:rFonts w:ascii="Calibri" w:hAnsi="Calibri" w:cs="Calibri"/>
          <w:b/>
          <w:bCs/>
        </w:rPr>
        <w:t>7</w:t>
      </w:r>
      <w:r w:rsidR="00E365C1">
        <w:rPr>
          <w:rFonts w:ascii="Calibri" w:hAnsi="Calibri" w:cs="Calibri"/>
          <w:b/>
          <w:bCs/>
        </w:rPr>
        <w:t>.9.2026</w:t>
      </w:r>
      <w:r w:rsidR="00E45D1F" w:rsidRPr="0037119E">
        <w:rPr>
          <w:rFonts w:ascii="Calibri" w:hAnsi="Calibri" w:cs="Calibri"/>
          <w:b/>
          <w:bCs/>
        </w:rPr>
        <w:t>, 1</w:t>
      </w:r>
      <w:r w:rsidR="00FA3005">
        <w:rPr>
          <w:rFonts w:ascii="Calibri" w:hAnsi="Calibri" w:cs="Calibri"/>
          <w:b/>
          <w:bCs/>
        </w:rPr>
        <w:t>8</w:t>
      </w:r>
      <w:r w:rsidR="00E45D1F" w:rsidRPr="0037119E">
        <w:rPr>
          <w:rFonts w:ascii="Calibri" w:hAnsi="Calibri" w:cs="Calibri"/>
          <w:b/>
          <w:bCs/>
        </w:rPr>
        <w:t xml:space="preserve">:00 </w:t>
      </w:r>
      <w:r w:rsidRPr="0037119E">
        <w:rPr>
          <w:rFonts w:ascii="Calibri" w:hAnsi="Calibri" w:cs="Calibri"/>
          <w:b/>
          <w:bCs/>
        </w:rPr>
        <w:t>hod</w:t>
      </w:r>
      <w:r w:rsidRPr="0037119E">
        <w:rPr>
          <w:rFonts w:ascii="Calibri" w:hAnsi="Calibri" w:cs="Calibri"/>
        </w:rPr>
        <w:t>.</w:t>
      </w:r>
    </w:p>
    <w:p w14:paraId="0AA681B2" w14:textId="1147271C" w:rsidR="00BA05C6" w:rsidRPr="00F601EA" w:rsidRDefault="00BA05C6" w:rsidP="00F601EA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F601EA">
        <w:rPr>
          <w:rFonts w:ascii="Calibri" w:eastAsia="Times New Roman" w:hAnsi="Calibri" w:cs="Calibri"/>
          <w:b/>
          <w:lang w:eastAsia="sk-SK"/>
        </w:rPr>
        <w:t>Preskúmanie ponúk</w:t>
      </w:r>
    </w:p>
    <w:p w14:paraId="30CA4E99" w14:textId="77777777" w:rsidR="00BA05C6" w:rsidRPr="00EB2E69" w:rsidRDefault="00BA05C6" w:rsidP="00BA05C6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Obstarávateľ</w:t>
      </w:r>
      <w:r w:rsidRPr="00EB2E69">
        <w:rPr>
          <w:rFonts w:asciiTheme="minorHAnsi" w:eastAsia="Times New Roman" w:hAnsiTheme="minorHAnsi" w:cstheme="minorHAnsi"/>
          <w:sz w:val="22"/>
          <w:szCs w:val="22"/>
          <w:lang w:eastAsia="sk-SK"/>
        </w:rPr>
        <w:t xml:space="preserve"> preskúma, či všetky ponuky spĺňajú požiadavky obstarávateľa a rozhodne, či ponuka:</w:t>
      </w:r>
    </w:p>
    <w:p w14:paraId="5C36219E" w14:textId="77777777" w:rsidR="00BA05C6" w:rsidRPr="00E26E5E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E26E5E">
        <w:rPr>
          <w:rFonts w:ascii="Calibri" w:hAnsi="Calibri" w:cs="Calibri"/>
          <w:sz w:val="22"/>
          <w:szCs w:val="22"/>
        </w:rPr>
        <w:t xml:space="preserve">obsahuje všetky náležitosti určené v bode </w:t>
      </w:r>
      <w:r>
        <w:rPr>
          <w:rFonts w:ascii="Calibri" w:hAnsi="Calibri" w:cs="Calibri"/>
          <w:sz w:val="22"/>
          <w:szCs w:val="22"/>
        </w:rPr>
        <w:t xml:space="preserve">7 </w:t>
      </w:r>
      <w:r w:rsidRPr="00E26E5E">
        <w:rPr>
          <w:rFonts w:ascii="Calibri" w:hAnsi="Calibri" w:cs="Calibri"/>
          <w:sz w:val="22"/>
          <w:szCs w:val="22"/>
        </w:rPr>
        <w:t>tejto časti súťažných podkladov,</w:t>
      </w:r>
    </w:p>
    <w:p w14:paraId="23B482AB" w14:textId="399A2AE1" w:rsidR="00BA05C6" w:rsidRDefault="00BA05C6" w:rsidP="00085151">
      <w:pPr>
        <w:pStyle w:val="Odsekzoznamu"/>
        <w:numPr>
          <w:ilvl w:val="0"/>
          <w:numId w:val="5"/>
        </w:numPr>
        <w:tabs>
          <w:tab w:val="clear" w:pos="900"/>
          <w:tab w:val="num" w:pos="567"/>
        </w:tabs>
        <w:ind w:left="567" w:hanging="283"/>
        <w:rPr>
          <w:rFonts w:ascii="Calibri" w:hAnsi="Calibri" w:cs="Calibri"/>
          <w:sz w:val="22"/>
          <w:szCs w:val="22"/>
        </w:rPr>
      </w:pPr>
      <w:r w:rsidRPr="00E26E5E">
        <w:rPr>
          <w:rFonts w:ascii="Calibri" w:hAnsi="Calibri" w:cs="Calibri"/>
          <w:sz w:val="22"/>
          <w:szCs w:val="22"/>
        </w:rPr>
        <w:t>zodpovedá ďalším pokynom a  náležitostiam  uvedeným v týchto súťažných podkladoch</w:t>
      </w:r>
      <w:r w:rsidR="00272E10">
        <w:rPr>
          <w:rFonts w:ascii="Calibri" w:hAnsi="Calibri" w:cs="Calibri"/>
          <w:sz w:val="22"/>
          <w:szCs w:val="22"/>
        </w:rPr>
        <w:t xml:space="preserve"> </w:t>
      </w:r>
      <w:r w:rsidR="00272E10" w:rsidRPr="00272E10">
        <w:rPr>
          <w:rFonts w:ascii="Calibri" w:hAnsi="Calibri" w:cs="Calibri"/>
          <w:sz w:val="22"/>
          <w:szCs w:val="22"/>
        </w:rPr>
        <w:t>a vo výzve k súťaži</w:t>
      </w:r>
      <w:r w:rsidRPr="00E26E5E">
        <w:rPr>
          <w:rFonts w:ascii="Calibri" w:hAnsi="Calibri" w:cs="Calibri"/>
          <w:sz w:val="22"/>
          <w:szCs w:val="22"/>
        </w:rPr>
        <w:t>.</w:t>
      </w:r>
    </w:p>
    <w:p w14:paraId="21412CCE" w14:textId="5CE70A79" w:rsidR="00421549" w:rsidRPr="00421549" w:rsidRDefault="00BA05C6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B3ED5">
        <w:rPr>
          <w:rFonts w:asciiTheme="minorHAnsi" w:hAnsiTheme="minorHAnsi" w:cstheme="minorHAnsi"/>
          <w:sz w:val="22"/>
          <w:szCs w:val="22"/>
        </w:rPr>
        <w:t xml:space="preserve">Platnou ponukou </w:t>
      </w:r>
      <w:r w:rsidR="00421549" w:rsidRPr="00421549">
        <w:rPr>
          <w:rFonts w:asciiTheme="minorHAnsi" w:hAnsiTheme="minorHAnsi" w:cstheme="minorHAnsi"/>
          <w:sz w:val="22"/>
          <w:szCs w:val="22"/>
        </w:rPr>
        <w:t>je ponuka, ktorá vyhovuje všetkým požiadavkám a špecifikáciám podľa týchto súťažných podkladov a výzvy k súťaži a zároveň neobsahuje žiadne obmedzenia alebo výhrady, ktoré sú v rozpore s uvedenými požiadavkami. Ostatné ponuky budú zo súťaže vylúčené.</w:t>
      </w:r>
    </w:p>
    <w:p w14:paraId="467B2DA6" w14:textId="77777777" w:rsidR="00321CE9" w:rsidRDefault="00321CE9" w:rsidP="00421549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54D84E6C" w14:textId="5FEF8DA4" w:rsidR="0090530E" w:rsidRPr="0090530E" w:rsidRDefault="0090530E" w:rsidP="0090530E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90530E">
        <w:rPr>
          <w:rFonts w:ascii="Calibri" w:eastAsia="Times New Roman" w:hAnsi="Calibri" w:cs="Calibri"/>
          <w:b/>
          <w:lang w:eastAsia="sk-SK"/>
        </w:rPr>
        <w:t>Vysvetľovanie ponúk</w:t>
      </w:r>
    </w:p>
    <w:p w14:paraId="09455FD4" w14:textId="3B673451" w:rsidR="0090530E" w:rsidRPr="0090530E" w:rsidRDefault="000E3951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0530E" w:rsidRPr="0090530E">
        <w:rPr>
          <w:rFonts w:asciiTheme="minorHAnsi" w:hAnsiTheme="minorHAnsi" w:cstheme="minorHAnsi"/>
          <w:sz w:val="22"/>
          <w:szCs w:val="22"/>
        </w:rPr>
        <w:t xml:space="preserve">Obstarávateľ môže požiadať elektronicky prostredníctvom modulu „Zapečatené ponuky“ účastníkov o písomné vysvetlenie ponúk. </w:t>
      </w:r>
    </w:p>
    <w:p w14:paraId="716A5CB2" w14:textId="68C7EDEF" w:rsidR="0090530E" w:rsidRPr="0090530E" w:rsidRDefault="00F11363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0530E" w:rsidRPr="0090530E">
        <w:rPr>
          <w:rFonts w:asciiTheme="minorHAnsi" w:hAnsiTheme="minorHAnsi" w:cstheme="minorHAnsi"/>
          <w:sz w:val="22"/>
          <w:szCs w:val="22"/>
        </w:rPr>
        <w:t>Obstarávateľ vylúči ponuku účastníka z procesu vyhodnocovania:</w:t>
      </w:r>
    </w:p>
    <w:p w14:paraId="18731100" w14:textId="6A6370BA" w:rsidR="0090530E" w:rsidRPr="0090530E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90530E">
        <w:rPr>
          <w:rFonts w:asciiTheme="minorHAnsi" w:hAnsiTheme="minorHAnsi" w:cstheme="minorHAnsi"/>
          <w:sz w:val="22"/>
          <w:szCs w:val="22"/>
        </w:rPr>
        <w:t>ak neuzná vysvetlenie návrhu ceny alebo vysvetlenie ponuky za dostatočné alebo</w:t>
      </w:r>
    </w:p>
    <w:p w14:paraId="115FFC0D" w14:textId="5A944E97" w:rsidR="0090530E" w:rsidRPr="0090530E" w:rsidRDefault="0090530E" w:rsidP="00085151">
      <w:pPr>
        <w:pStyle w:val="Normlnyslovan"/>
        <w:numPr>
          <w:ilvl w:val="0"/>
          <w:numId w:val="7"/>
        </w:num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2"/>
          <w:szCs w:val="22"/>
        </w:rPr>
      </w:pPr>
      <w:r w:rsidRPr="0090530E">
        <w:rPr>
          <w:rFonts w:asciiTheme="minorHAnsi" w:hAnsiTheme="minorHAnsi" w:cstheme="minorHAnsi"/>
          <w:sz w:val="22"/>
          <w:szCs w:val="22"/>
        </w:rPr>
        <w:t xml:space="preserve">ak účastník neposkytne vysvetlenie návrhu ceny alebo vysvetlenie ponuky v lehote určenej </w:t>
      </w:r>
      <w:r w:rsidR="00FC554E">
        <w:rPr>
          <w:rFonts w:asciiTheme="minorHAnsi" w:hAnsiTheme="minorHAnsi" w:cstheme="minorHAnsi"/>
          <w:sz w:val="22"/>
          <w:szCs w:val="22"/>
        </w:rPr>
        <w:t>o</w:t>
      </w:r>
      <w:r w:rsidRPr="0090530E">
        <w:rPr>
          <w:rFonts w:asciiTheme="minorHAnsi" w:hAnsiTheme="minorHAnsi" w:cstheme="minorHAnsi"/>
          <w:sz w:val="22"/>
          <w:szCs w:val="22"/>
        </w:rPr>
        <w:t>bstarávateľom</w:t>
      </w:r>
      <w:r w:rsidR="00B125C6">
        <w:rPr>
          <w:rFonts w:asciiTheme="minorHAnsi" w:hAnsiTheme="minorHAnsi" w:cstheme="minorHAnsi"/>
          <w:sz w:val="22"/>
          <w:szCs w:val="22"/>
        </w:rPr>
        <w:t>.</w:t>
      </w:r>
    </w:p>
    <w:p w14:paraId="4B760E67" w14:textId="77777777" w:rsidR="004C55E8" w:rsidRDefault="004C55E8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73ED00D2" w14:textId="4690FD21" w:rsidR="004C55E8" w:rsidRPr="004C55E8" w:rsidRDefault="004C55E8" w:rsidP="004C55E8">
      <w:pPr>
        <w:numPr>
          <w:ilvl w:val="0"/>
          <w:numId w:val="3"/>
        </w:numPr>
        <w:tabs>
          <w:tab w:val="left" w:pos="284"/>
          <w:tab w:val="num" w:pos="600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 w:rsidRPr="004C55E8">
        <w:rPr>
          <w:rFonts w:ascii="Calibri" w:eastAsia="Times New Roman" w:hAnsi="Calibri" w:cs="Calibri"/>
          <w:b/>
          <w:lang w:eastAsia="sk-SK"/>
        </w:rPr>
        <w:t>Vyhodnotenie ponúk</w:t>
      </w:r>
    </w:p>
    <w:p w14:paraId="66455AE5" w14:textId="7883A64F" w:rsidR="004C55E8" w:rsidRPr="004C55E8" w:rsidRDefault="004C55E8" w:rsidP="004C55E8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4C55E8">
        <w:rPr>
          <w:rFonts w:asciiTheme="minorHAnsi" w:hAnsiTheme="minorHAnsi" w:cstheme="minorHAnsi"/>
          <w:sz w:val="22"/>
          <w:szCs w:val="22"/>
        </w:rPr>
        <w:t xml:space="preserve">Obstarávateľ hodnotí tie ponuky, ktoré neboli podľa bodu </w:t>
      </w:r>
      <w:r w:rsidR="008342CE">
        <w:rPr>
          <w:rFonts w:asciiTheme="minorHAnsi" w:hAnsiTheme="minorHAnsi" w:cstheme="minorHAnsi"/>
          <w:sz w:val="22"/>
          <w:szCs w:val="22"/>
        </w:rPr>
        <w:t>1</w:t>
      </w:r>
      <w:r w:rsidR="003A4C91">
        <w:rPr>
          <w:rFonts w:asciiTheme="minorHAnsi" w:hAnsiTheme="minorHAnsi" w:cstheme="minorHAnsi"/>
          <w:sz w:val="22"/>
          <w:szCs w:val="22"/>
        </w:rPr>
        <w:t>0</w:t>
      </w:r>
      <w:r w:rsidRPr="004C55E8">
        <w:rPr>
          <w:rFonts w:asciiTheme="minorHAnsi" w:hAnsiTheme="minorHAnsi" w:cstheme="minorHAnsi"/>
          <w:sz w:val="22"/>
          <w:szCs w:val="22"/>
        </w:rPr>
        <w:t xml:space="preserve"> a </w:t>
      </w:r>
      <w:r w:rsidR="008342CE">
        <w:rPr>
          <w:rFonts w:asciiTheme="minorHAnsi" w:hAnsiTheme="minorHAnsi" w:cstheme="minorHAnsi"/>
          <w:sz w:val="22"/>
          <w:szCs w:val="22"/>
        </w:rPr>
        <w:t>1</w:t>
      </w:r>
      <w:r w:rsidR="003A4C91">
        <w:rPr>
          <w:rFonts w:asciiTheme="minorHAnsi" w:hAnsiTheme="minorHAnsi" w:cstheme="minorHAnsi"/>
          <w:sz w:val="22"/>
          <w:szCs w:val="22"/>
        </w:rPr>
        <w:t>1</w:t>
      </w:r>
      <w:r w:rsidRPr="004C55E8">
        <w:rPr>
          <w:rFonts w:asciiTheme="minorHAnsi" w:hAnsiTheme="minorHAnsi" w:cstheme="minorHAnsi"/>
          <w:sz w:val="22"/>
          <w:szCs w:val="22"/>
        </w:rPr>
        <w:t xml:space="preserve"> zo súťaže vylúčené. </w:t>
      </w:r>
    </w:p>
    <w:p w14:paraId="0DBCDE88" w14:textId="4EAF5429" w:rsidR="004C55E8" w:rsidRPr="004C55E8" w:rsidRDefault="004C55E8" w:rsidP="000C06A1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4C55E8">
        <w:rPr>
          <w:rFonts w:asciiTheme="minorHAnsi" w:hAnsiTheme="minorHAnsi" w:cstheme="minorHAnsi"/>
          <w:sz w:val="22"/>
          <w:szCs w:val="22"/>
        </w:rPr>
        <w:t xml:space="preserve">Pri vyhodnocovaní ponúk postupuje Obstarávateľ len podľa kritéria na vyhodnotenie ponúk   súťaže a spôsobom určeným v časti  </w:t>
      </w:r>
      <w:r w:rsidR="00484FAA">
        <w:rPr>
          <w:rFonts w:asciiTheme="minorHAnsi" w:hAnsiTheme="minorHAnsi" w:cstheme="minorHAnsi"/>
          <w:sz w:val="22"/>
          <w:szCs w:val="22"/>
        </w:rPr>
        <w:t>2 týchto súťažných podkladov</w:t>
      </w:r>
      <w:r w:rsidRPr="004C55E8">
        <w:rPr>
          <w:rFonts w:asciiTheme="minorHAnsi" w:hAnsiTheme="minorHAnsi" w:cstheme="minorHAnsi"/>
          <w:sz w:val="22"/>
          <w:szCs w:val="22"/>
        </w:rPr>
        <w:t xml:space="preserve"> Kritérium na vyhodnotenie ponúk a spôsob jeho uplatnenia.</w:t>
      </w:r>
    </w:p>
    <w:p w14:paraId="4A3F1B53" w14:textId="77777777" w:rsidR="00780E1A" w:rsidRPr="00F54181" w:rsidRDefault="00780E1A" w:rsidP="0090530E">
      <w:pPr>
        <w:pStyle w:val="Normlnyslovan"/>
        <w:autoSpaceDE w:val="0"/>
        <w:autoSpaceDN w:val="0"/>
        <w:adjustRightInd w:val="0"/>
        <w:spacing w:after="0"/>
        <w:ind w:left="284" w:hanging="273"/>
        <w:rPr>
          <w:rFonts w:asciiTheme="minorHAnsi" w:hAnsiTheme="minorHAnsi" w:cstheme="minorHAnsi"/>
          <w:sz w:val="22"/>
          <w:szCs w:val="22"/>
        </w:rPr>
      </w:pPr>
    </w:p>
    <w:p w14:paraId="2507E489" w14:textId="0C582231" w:rsidR="00BA05C6" w:rsidRPr="00116A6C" w:rsidRDefault="007525F1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>
        <w:rPr>
          <w:rFonts w:ascii="Calibri" w:eastAsia="Times New Roman" w:hAnsi="Calibri" w:cs="Calibri"/>
          <w:b/>
          <w:lang w:eastAsia="sk-SK"/>
        </w:rPr>
        <w:t>Platnosť ponuky</w:t>
      </w:r>
    </w:p>
    <w:p w14:paraId="3AD724D3" w14:textId="05F5CF8B" w:rsidR="00BA05C6" w:rsidRPr="00F13A57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  <w:r w:rsidRPr="00CF37BB">
        <w:rPr>
          <w:rFonts w:ascii="Calibri" w:eastAsia="Times New Roman" w:hAnsi="Calibri" w:cs="Calibri"/>
          <w:lang w:eastAsia="sk-SK"/>
        </w:rPr>
        <w:t xml:space="preserve">Lehota viazanosti ponúk je </w:t>
      </w:r>
      <w:r w:rsidRPr="00F13A57">
        <w:rPr>
          <w:rFonts w:ascii="Calibri" w:eastAsia="Times New Roman" w:hAnsi="Calibri" w:cs="Calibri"/>
          <w:lang w:eastAsia="sk-SK"/>
        </w:rPr>
        <w:t>stanovená do 3</w:t>
      </w:r>
      <w:r w:rsidR="009A20F3">
        <w:rPr>
          <w:rFonts w:ascii="Calibri" w:eastAsia="Times New Roman" w:hAnsi="Calibri" w:cs="Calibri"/>
          <w:lang w:eastAsia="sk-SK"/>
        </w:rPr>
        <w:t>1</w:t>
      </w:r>
      <w:r w:rsidRPr="00F13A57">
        <w:rPr>
          <w:rFonts w:ascii="Calibri" w:eastAsia="Times New Roman" w:hAnsi="Calibri" w:cs="Calibri"/>
          <w:lang w:eastAsia="sk-SK"/>
        </w:rPr>
        <w:t>.</w:t>
      </w:r>
      <w:r w:rsidR="009A20F3">
        <w:rPr>
          <w:rFonts w:ascii="Calibri" w:eastAsia="Times New Roman" w:hAnsi="Calibri" w:cs="Calibri"/>
          <w:lang w:eastAsia="sk-SK"/>
        </w:rPr>
        <w:t>10</w:t>
      </w:r>
      <w:r w:rsidRPr="00F13A57">
        <w:rPr>
          <w:rFonts w:ascii="Calibri" w:eastAsia="Times New Roman" w:hAnsi="Calibri" w:cs="Calibri"/>
          <w:lang w:eastAsia="sk-SK"/>
        </w:rPr>
        <w:t>.202</w:t>
      </w:r>
      <w:r w:rsidR="009A20F3">
        <w:rPr>
          <w:rFonts w:ascii="Calibri" w:eastAsia="Times New Roman" w:hAnsi="Calibri" w:cs="Calibri"/>
          <w:lang w:eastAsia="sk-SK"/>
        </w:rPr>
        <w:t>6</w:t>
      </w:r>
      <w:r w:rsidRPr="00F13A57">
        <w:rPr>
          <w:rFonts w:ascii="Calibri" w:eastAsia="Times New Roman" w:hAnsi="Calibri" w:cs="Calibri"/>
          <w:lang w:eastAsia="sk-SK"/>
        </w:rPr>
        <w:t>.</w:t>
      </w:r>
    </w:p>
    <w:p w14:paraId="6AAC904F" w14:textId="77777777" w:rsidR="00BA05C6" w:rsidRPr="00CF37BB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lang w:eastAsia="sk-SK"/>
        </w:rPr>
      </w:pPr>
    </w:p>
    <w:p w14:paraId="792928D9" w14:textId="7A22EA5A" w:rsidR="00BA05C6" w:rsidRPr="00116A6C" w:rsidRDefault="00BA05C6" w:rsidP="00F601EA">
      <w:pPr>
        <w:numPr>
          <w:ilvl w:val="0"/>
          <w:numId w:val="3"/>
        </w:numPr>
        <w:tabs>
          <w:tab w:val="left" w:pos="284"/>
        </w:tabs>
        <w:spacing w:after="0" w:line="360" w:lineRule="auto"/>
        <w:jc w:val="both"/>
        <w:rPr>
          <w:rFonts w:ascii="Calibri" w:eastAsia="Times New Roman" w:hAnsi="Calibri" w:cs="Calibri"/>
          <w:b/>
          <w:lang w:eastAsia="sk-SK"/>
        </w:rPr>
      </w:pPr>
      <w:r>
        <w:rPr>
          <w:rFonts w:ascii="Calibri" w:eastAsia="Times New Roman" w:hAnsi="Calibri" w:cs="Calibri"/>
          <w:b/>
          <w:lang w:eastAsia="sk-SK"/>
        </w:rPr>
        <w:t xml:space="preserve">Práva </w:t>
      </w:r>
      <w:r w:rsidR="003B02B5">
        <w:rPr>
          <w:rFonts w:ascii="Calibri" w:eastAsia="Times New Roman" w:hAnsi="Calibri" w:cs="Calibri"/>
          <w:b/>
          <w:lang w:eastAsia="sk-SK"/>
        </w:rPr>
        <w:t>o</w:t>
      </w:r>
      <w:r>
        <w:rPr>
          <w:rFonts w:ascii="Calibri" w:eastAsia="Times New Roman" w:hAnsi="Calibri" w:cs="Calibri"/>
          <w:b/>
          <w:lang w:eastAsia="sk-SK"/>
        </w:rPr>
        <w:t>bstarávateľa</w:t>
      </w:r>
    </w:p>
    <w:p w14:paraId="3B10FA3A" w14:textId="77777777" w:rsidR="00BA05C6" w:rsidRPr="00CF37BB" w:rsidRDefault="00BA05C6" w:rsidP="00BA05C6">
      <w:pPr>
        <w:spacing w:after="0" w:line="240" w:lineRule="auto"/>
        <w:ind w:left="284"/>
        <w:jc w:val="both"/>
        <w:rPr>
          <w:rFonts w:ascii="Calibri" w:eastAsia="Times New Roman" w:hAnsi="Calibri" w:cs="Calibri"/>
          <w:highlight w:val="cyan"/>
          <w:lang w:eastAsia="cs-CZ"/>
        </w:rPr>
      </w:pPr>
      <w:r w:rsidRPr="00CF37BB">
        <w:rPr>
          <w:rFonts w:ascii="Calibri" w:eastAsia="Times New Roman" w:hAnsi="Calibri" w:cs="Calibri"/>
          <w:lang w:eastAsia="sk-SK"/>
        </w:rPr>
        <w:t>Obstarávateľ</w:t>
      </w:r>
      <w:r w:rsidRPr="00CF37BB">
        <w:rPr>
          <w:rFonts w:ascii="Calibri" w:eastAsia="Times New Roman" w:hAnsi="Calibri" w:cs="Calibri"/>
          <w:lang w:eastAsia="cs-CZ"/>
        </w:rPr>
        <w:t xml:space="preserve"> si vyhradzuje právo:</w:t>
      </w:r>
    </w:p>
    <w:p w14:paraId="155C6468" w14:textId="77777777" w:rsidR="00BA05C6" w:rsidRPr="001E53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 xml:space="preserve">v priebehu súťažnej lehoty zmeniť, spresniť, alebo doplniť podmienky zadania, a to písomne vo vzťahu k všetkým </w:t>
      </w:r>
      <w:r>
        <w:rPr>
          <w:rFonts w:ascii="Calibri" w:hAnsi="Calibri" w:cs="Calibri"/>
          <w:sz w:val="22"/>
          <w:szCs w:val="22"/>
        </w:rPr>
        <w:t>účastník</w:t>
      </w:r>
      <w:r w:rsidRPr="001E5392">
        <w:rPr>
          <w:rFonts w:ascii="Calibri" w:hAnsi="Calibri" w:cs="Calibri"/>
          <w:sz w:val="22"/>
          <w:szCs w:val="22"/>
        </w:rPr>
        <w:t xml:space="preserve">om rovnako, </w:t>
      </w:r>
    </w:p>
    <w:p w14:paraId="14849B63" w14:textId="77777777" w:rsidR="00BA05C6" w:rsidRPr="001E53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 xml:space="preserve">súťaž zrušiť, </w:t>
      </w:r>
    </w:p>
    <w:p w14:paraId="3E49E1E2" w14:textId="77777777" w:rsidR="00BA05C6" w:rsidRPr="001E53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>odmietnuť všetky ponuky a neuzavrieť zmluvu so žiadnym z </w:t>
      </w:r>
      <w:r>
        <w:rPr>
          <w:rFonts w:ascii="Calibri" w:hAnsi="Calibri" w:cs="Calibri"/>
          <w:sz w:val="22"/>
          <w:szCs w:val="22"/>
        </w:rPr>
        <w:t>účastník</w:t>
      </w:r>
      <w:r w:rsidRPr="001E5392">
        <w:rPr>
          <w:rFonts w:ascii="Calibri" w:hAnsi="Calibri" w:cs="Calibri"/>
          <w:sz w:val="22"/>
          <w:szCs w:val="22"/>
        </w:rPr>
        <w:t>ov,</w:t>
      </w:r>
    </w:p>
    <w:p w14:paraId="3A9208D2" w14:textId="77777777" w:rsidR="00BA05C6" w:rsidRPr="001E53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>ďalej rokovať s </w:t>
      </w:r>
      <w:r>
        <w:rPr>
          <w:rFonts w:ascii="Calibri" w:hAnsi="Calibri" w:cs="Calibri"/>
          <w:sz w:val="22"/>
          <w:szCs w:val="22"/>
        </w:rPr>
        <w:t>účastník</w:t>
      </w:r>
      <w:r w:rsidRPr="001E5392">
        <w:rPr>
          <w:rFonts w:ascii="Calibri" w:hAnsi="Calibri" w:cs="Calibri"/>
          <w:sz w:val="22"/>
          <w:szCs w:val="22"/>
        </w:rPr>
        <w:t>mi o ponukovej cene a ďalších podmienkach ponuky,</w:t>
      </w:r>
    </w:p>
    <w:p w14:paraId="0F69375C" w14:textId="77777777" w:rsidR="00BA05C6" w:rsidRPr="001E5392" w:rsidRDefault="00BA05C6" w:rsidP="00085151">
      <w:pPr>
        <w:pStyle w:val="Odsekzoznamu"/>
        <w:numPr>
          <w:ilvl w:val="0"/>
          <w:numId w:val="5"/>
        </w:numPr>
        <w:spacing w:line="259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1E5392">
        <w:rPr>
          <w:rFonts w:ascii="Calibri" w:hAnsi="Calibri" w:cs="Calibri"/>
          <w:sz w:val="22"/>
          <w:szCs w:val="22"/>
        </w:rPr>
        <w:t xml:space="preserve">ponuky vyhodnocovať v ďalších kolách; </w:t>
      </w:r>
      <w:r w:rsidRPr="005C6B65">
        <w:rPr>
          <w:rFonts w:ascii="Calibri" w:hAnsi="Calibri" w:cs="Calibri"/>
          <w:b/>
          <w:bCs/>
          <w:sz w:val="22"/>
          <w:szCs w:val="22"/>
        </w:rPr>
        <w:t>aj formou e-aukcie</w:t>
      </w:r>
      <w:r w:rsidRPr="001E5392">
        <w:rPr>
          <w:rFonts w:ascii="Calibri" w:hAnsi="Calibri" w:cs="Calibri"/>
          <w:sz w:val="22"/>
          <w:szCs w:val="22"/>
        </w:rPr>
        <w:t>.</w:t>
      </w:r>
    </w:p>
    <w:p w14:paraId="6DA6C546" w14:textId="77777777" w:rsidR="000B067F" w:rsidRDefault="000B067F" w:rsidP="00CF37BB">
      <w:pPr>
        <w:spacing w:after="0" w:line="240" w:lineRule="auto"/>
        <w:rPr>
          <w:rFonts w:ascii="Calibri" w:eastAsia="Times New Roman" w:hAnsi="Calibri" w:cs="Calibri"/>
          <w:lang w:eastAsia="sk-SK"/>
        </w:rPr>
      </w:pPr>
    </w:p>
    <w:p w14:paraId="3B14EA24" w14:textId="65B23477" w:rsidR="00F13A57" w:rsidRPr="00BD5FE4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sk-SK"/>
        </w:rPr>
      </w:pPr>
      <w:r w:rsidRPr="00BD5FE4">
        <w:rPr>
          <w:rFonts w:ascii="Calibri" w:eastAsia="Times New Roman" w:hAnsi="Calibri" w:cs="Calibri"/>
          <w:b/>
          <w:sz w:val="24"/>
          <w:szCs w:val="24"/>
          <w:lang w:eastAsia="sk-SK"/>
        </w:rPr>
        <w:lastRenderedPageBreak/>
        <w:t>ČASŤ 2 – KRITÉRIA NA VYHODNOTENIE PONÚK</w:t>
      </w:r>
    </w:p>
    <w:p w14:paraId="2C67415E" w14:textId="77777777" w:rsidR="00F13A57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10438845" w14:textId="77777777" w:rsidR="00F13A57" w:rsidRDefault="00F13A57" w:rsidP="00F13A5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084E91">
        <w:rPr>
          <w:rFonts w:ascii="Calibri" w:eastAsia="Times New Roman" w:hAnsi="Calibri" w:cs="Calibri"/>
          <w:lang w:eastAsia="sk-SK"/>
        </w:rPr>
        <w:t>Komisia na vyhodnotenie pon</w:t>
      </w:r>
      <w:r>
        <w:rPr>
          <w:rFonts w:ascii="Calibri" w:eastAsia="Times New Roman" w:hAnsi="Calibri" w:cs="Calibri"/>
          <w:lang w:eastAsia="sk-SK"/>
        </w:rPr>
        <w:t>ú</w:t>
      </w:r>
      <w:r w:rsidRPr="00084E91">
        <w:rPr>
          <w:rFonts w:ascii="Calibri" w:eastAsia="Times New Roman" w:hAnsi="Calibri" w:cs="Calibri"/>
          <w:lang w:eastAsia="sk-SK"/>
        </w:rPr>
        <w:t>k porovn</w:t>
      </w:r>
      <w:r>
        <w:rPr>
          <w:rFonts w:ascii="Calibri" w:eastAsia="Times New Roman" w:hAnsi="Calibri" w:cs="Calibri"/>
          <w:lang w:eastAsia="sk-SK"/>
        </w:rPr>
        <w:t>á a vyhodnotí</w:t>
      </w:r>
      <w:r w:rsidRPr="00084E91">
        <w:rPr>
          <w:rFonts w:ascii="Calibri" w:eastAsia="Times New Roman" w:hAnsi="Calibri" w:cs="Calibri"/>
          <w:lang w:eastAsia="sk-SK"/>
        </w:rPr>
        <w:t xml:space="preserve"> iba tie ponuky, ktor</w:t>
      </w:r>
      <w:r>
        <w:rPr>
          <w:rFonts w:ascii="Calibri" w:eastAsia="Times New Roman" w:hAnsi="Calibri" w:cs="Calibri"/>
          <w:lang w:eastAsia="sk-SK"/>
        </w:rPr>
        <w:t>é sa pre účely týchto súťažných podkladov nepovažujú za neplatné.</w:t>
      </w:r>
    </w:p>
    <w:p w14:paraId="08814C6D" w14:textId="318B3893" w:rsidR="00510A8F" w:rsidRDefault="00F13A57" w:rsidP="004C145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sk-SK"/>
        </w:rPr>
      </w:pPr>
      <w:r w:rsidRPr="00AF4EA6">
        <w:rPr>
          <w:rFonts w:ascii="Calibri" w:eastAsia="Times New Roman" w:hAnsi="Calibri" w:cs="Calibri"/>
          <w:lang w:eastAsia="sk-SK"/>
        </w:rPr>
        <w:t>Jediným kritériom na vyhodnotenie ponúk je najnižšia cena za dodanie predmetu obstarávania vyjadrená  v eurách, s uvedením ceny bez DPH, vypočítaná podľa časti 4 - Spôsob určenia ceny</w:t>
      </w:r>
      <w:r w:rsidRPr="00074DBB">
        <w:rPr>
          <w:rFonts w:ascii="Calibri" w:eastAsia="Times New Roman" w:hAnsi="Calibri" w:cs="Calibri"/>
          <w:lang w:eastAsia="sk-SK"/>
        </w:rPr>
        <w:t>.</w:t>
      </w:r>
      <w:r w:rsidRPr="00AF4EA6">
        <w:rPr>
          <w:rFonts w:ascii="Calibri" w:eastAsia="Times New Roman" w:hAnsi="Calibri" w:cs="Calibri"/>
          <w:lang w:eastAsia="sk-SK"/>
        </w:rPr>
        <w:t xml:space="preserve"> Poradie </w:t>
      </w:r>
      <w:r>
        <w:rPr>
          <w:rFonts w:ascii="Calibri" w:eastAsia="Times New Roman" w:hAnsi="Calibri" w:cs="Calibri"/>
          <w:lang w:eastAsia="sk-SK"/>
        </w:rPr>
        <w:t>účastník</w:t>
      </w:r>
      <w:r w:rsidRPr="00AF4EA6">
        <w:rPr>
          <w:rFonts w:ascii="Calibri" w:eastAsia="Times New Roman" w:hAnsi="Calibri" w:cs="Calibri"/>
          <w:lang w:eastAsia="sk-SK"/>
        </w:rPr>
        <w:t>ov sa určí porovnaním výšky navrhnutých ponukových cien</w:t>
      </w:r>
      <w:r>
        <w:rPr>
          <w:rFonts w:ascii="Calibri" w:eastAsia="Times New Roman" w:hAnsi="Calibri" w:cs="Calibri"/>
          <w:lang w:eastAsia="sk-SK"/>
        </w:rPr>
        <w:t xml:space="preserve">. </w:t>
      </w:r>
      <w:r w:rsidRPr="00AF4EA6">
        <w:rPr>
          <w:rFonts w:ascii="Calibri" w:eastAsia="Times New Roman" w:hAnsi="Calibri" w:cs="Calibri"/>
          <w:lang w:eastAsia="sk-SK"/>
        </w:rPr>
        <w:t xml:space="preserve">Úspešný bude ten </w:t>
      </w:r>
      <w:r>
        <w:rPr>
          <w:rFonts w:ascii="Calibri" w:eastAsia="Times New Roman" w:hAnsi="Calibri" w:cs="Calibri"/>
          <w:lang w:eastAsia="sk-SK"/>
        </w:rPr>
        <w:t>účastník</w:t>
      </w:r>
      <w:r w:rsidRPr="00AF4EA6">
        <w:rPr>
          <w:rFonts w:ascii="Calibri" w:eastAsia="Times New Roman" w:hAnsi="Calibri" w:cs="Calibri"/>
          <w:lang w:eastAsia="sk-SK"/>
        </w:rPr>
        <w:t>, ktorý požaduje za dodanie predmetu obstarávania najnižšiu cenu.</w:t>
      </w:r>
      <w:r>
        <w:rPr>
          <w:rFonts w:ascii="Calibri" w:eastAsia="Times New Roman" w:hAnsi="Calibri" w:cs="Calibri"/>
          <w:b/>
          <w:sz w:val="24"/>
          <w:szCs w:val="24"/>
          <w:lang w:eastAsia="sk-SK"/>
        </w:rPr>
        <w:t xml:space="preserve"> </w:t>
      </w:r>
    </w:p>
    <w:p w14:paraId="1B8CB053" w14:textId="77777777" w:rsidR="00510A8F" w:rsidRDefault="00510A8F" w:rsidP="007946D4">
      <w:pPr>
        <w:keepNext/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k-SK"/>
        </w:rPr>
      </w:pPr>
    </w:p>
    <w:p w14:paraId="1A47B747" w14:textId="77777777" w:rsidR="004C1453" w:rsidRDefault="004C1453" w:rsidP="007946D4">
      <w:pPr>
        <w:keepNext/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k-SK"/>
        </w:rPr>
      </w:pPr>
    </w:p>
    <w:p w14:paraId="6AAF8E52" w14:textId="450635B8" w:rsidR="00CF37BB" w:rsidRDefault="007946D4" w:rsidP="007946D4">
      <w:pPr>
        <w:keepNext/>
        <w:spacing w:after="0" w:line="240" w:lineRule="auto"/>
        <w:outlineLvl w:val="0"/>
        <w:rPr>
          <w:rFonts w:eastAsia="Times New Roman" w:cstheme="minorHAnsi"/>
          <w:b/>
          <w:sz w:val="24"/>
          <w:szCs w:val="24"/>
          <w:lang w:eastAsia="sk-SK"/>
        </w:rPr>
      </w:pPr>
      <w:r w:rsidRPr="00422346">
        <w:rPr>
          <w:rFonts w:eastAsia="Times New Roman" w:cstheme="minorHAnsi"/>
          <w:b/>
          <w:sz w:val="24"/>
          <w:szCs w:val="24"/>
          <w:lang w:eastAsia="sk-SK"/>
        </w:rPr>
        <w:t xml:space="preserve">ČASŤ </w:t>
      </w:r>
      <w:r w:rsidR="00A555F8" w:rsidRPr="00422346">
        <w:rPr>
          <w:rFonts w:eastAsia="Times New Roman" w:cstheme="minorHAnsi"/>
          <w:b/>
          <w:sz w:val="24"/>
          <w:szCs w:val="24"/>
          <w:lang w:eastAsia="sk-SK"/>
        </w:rPr>
        <w:t>3</w:t>
      </w:r>
      <w:r w:rsidRPr="00422346">
        <w:rPr>
          <w:rFonts w:eastAsia="Times New Roman" w:cstheme="minorHAnsi"/>
          <w:b/>
          <w:sz w:val="24"/>
          <w:szCs w:val="24"/>
          <w:lang w:eastAsia="sk-SK"/>
        </w:rPr>
        <w:t xml:space="preserve"> - OPIS PREDMETU ZÁKAZKY</w:t>
      </w:r>
    </w:p>
    <w:p w14:paraId="7E833928" w14:textId="77777777" w:rsidR="00C271CE" w:rsidRDefault="00C271CE" w:rsidP="00B64B37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p w14:paraId="0C7F6A03" w14:textId="276BB2F9" w:rsidR="006B4AE4" w:rsidRDefault="006B4AE4" w:rsidP="00C03D10">
      <w:pPr>
        <w:spacing w:after="0" w:line="240" w:lineRule="auto"/>
        <w:contextualSpacing/>
        <w:jc w:val="both"/>
        <w:rPr>
          <w:rFonts w:ascii="Calibri" w:eastAsia="Times New Roman" w:hAnsi="Calibri" w:cs="Calibri"/>
          <w:lang w:eastAsia="sk-SK"/>
        </w:rPr>
      </w:pPr>
      <w:r w:rsidRPr="00B64B37">
        <w:rPr>
          <w:rFonts w:ascii="Calibri" w:eastAsia="Times New Roman" w:hAnsi="Calibri" w:cs="Calibri"/>
          <w:lang w:eastAsia="sk-SK"/>
        </w:rPr>
        <w:t xml:space="preserve">Predmetom </w:t>
      </w:r>
      <w:r w:rsidR="00C271CE">
        <w:rPr>
          <w:rFonts w:ascii="Calibri" w:eastAsia="Times New Roman" w:hAnsi="Calibri" w:cs="Calibri"/>
          <w:lang w:eastAsia="sk-SK"/>
        </w:rPr>
        <w:t>zákazky</w:t>
      </w:r>
      <w:r w:rsidRPr="00B64B37">
        <w:rPr>
          <w:rFonts w:ascii="Calibri" w:eastAsia="Times New Roman" w:hAnsi="Calibri" w:cs="Calibri"/>
          <w:lang w:eastAsia="sk-SK"/>
        </w:rPr>
        <w:t xml:space="preserve"> </w:t>
      </w:r>
      <w:r w:rsidR="009C4095" w:rsidRPr="009C4095">
        <w:rPr>
          <w:rFonts w:ascii="Calibri" w:eastAsia="Times New Roman" w:hAnsi="Calibri" w:cs="Calibri"/>
          <w:lang w:eastAsia="sk-SK"/>
        </w:rPr>
        <w:t>je vypracovanie realizačnej projektovej dokumentácie na výmenu ochrán v</w:t>
      </w:r>
      <w:r w:rsidR="004F3476">
        <w:rPr>
          <w:rFonts w:ascii="Calibri" w:eastAsia="Times New Roman" w:hAnsi="Calibri" w:cs="Calibri"/>
          <w:lang w:eastAsia="sk-SK"/>
        </w:rPr>
        <w:t xml:space="preserve"> rozvádzači </w:t>
      </w:r>
      <w:r w:rsidR="009C4095" w:rsidRPr="009C4095">
        <w:rPr>
          <w:rFonts w:ascii="Calibri" w:eastAsia="Times New Roman" w:hAnsi="Calibri" w:cs="Calibri"/>
          <w:lang w:eastAsia="sk-SK"/>
        </w:rPr>
        <w:t>R25</w:t>
      </w:r>
      <w:r w:rsidR="000E7D71">
        <w:rPr>
          <w:rFonts w:ascii="Calibri" w:eastAsia="Times New Roman" w:hAnsi="Calibri" w:cs="Calibri"/>
          <w:lang w:eastAsia="sk-SK"/>
        </w:rPr>
        <w:t xml:space="preserve">, t. j. </w:t>
      </w:r>
      <w:r w:rsidR="000E7D71" w:rsidRPr="000E7D71">
        <w:rPr>
          <w:rFonts w:ascii="Calibri" w:eastAsia="Times New Roman" w:hAnsi="Calibri" w:cs="Calibri"/>
          <w:lang w:eastAsia="sk-SK"/>
        </w:rPr>
        <w:t>prezbrojenie NN časti VN rozvádzača 6 kV a  nahradenie analógových  ochrán za elektronické digitálne ochrany</w:t>
      </w:r>
      <w:r w:rsidR="009C4095" w:rsidRPr="009C4095">
        <w:rPr>
          <w:rFonts w:ascii="Calibri" w:eastAsia="Times New Roman" w:hAnsi="Calibri" w:cs="Calibri"/>
          <w:lang w:eastAsia="sk-SK"/>
        </w:rPr>
        <w:t xml:space="preserve">. </w:t>
      </w:r>
      <w:r w:rsidR="004F3476">
        <w:rPr>
          <w:rFonts w:ascii="Calibri" w:eastAsia="Times New Roman" w:hAnsi="Calibri" w:cs="Calibri"/>
          <w:lang w:eastAsia="sk-SK"/>
        </w:rPr>
        <w:t>R</w:t>
      </w:r>
      <w:r w:rsidR="009C4095" w:rsidRPr="009C4095">
        <w:rPr>
          <w:rFonts w:ascii="Calibri" w:eastAsia="Times New Roman" w:hAnsi="Calibri" w:cs="Calibri"/>
          <w:lang w:eastAsia="sk-SK"/>
        </w:rPr>
        <w:t xml:space="preserve">ozvádzač </w:t>
      </w:r>
      <w:r w:rsidR="004F3476">
        <w:rPr>
          <w:rFonts w:ascii="Calibri" w:eastAsia="Times New Roman" w:hAnsi="Calibri" w:cs="Calibri"/>
          <w:lang w:eastAsia="sk-SK"/>
        </w:rPr>
        <w:t xml:space="preserve">R25 </w:t>
      </w:r>
      <w:r w:rsidR="009C4095" w:rsidRPr="009C4095">
        <w:rPr>
          <w:rFonts w:ascii="Calibri" w:eastAsia="Times New Roman" w:hAnsi="Calibri" w:cs="Calibri"/>
          <w:lang w:eastAsia="sk-SK"/>
        </w:rPr>
        <w:t>slúži ako hlavný napájací 6 kV rozvádzač zo 110 kV rozvodne SSD</w:t>
      </w:r>
      <w:r w:rsidR="004226FA">
        <w:rPr>
          <w:rFonts w:ascii="Calibri" w:eastAsia="Times New Roman" w:hAnsi="Calibri" w:cs="Calibri"/>
          <w:lang w:eastAsia="sk-SK"/>
        </w:rPr>
        <w:t xml:space="preserve">, </w:t>
      </w:r>
      <w:r w:rsidR="009C4095" w:rsidRPr="009C4095">
        <w:rPr>
          <w:rFonts w:ascii="Calibri" w:eastAsia="Times New Roman" w:hAnsi="Calibri" w:cs="Calibri"/>
          <w:lang w:eastAsia="sk-SK"/>
        </w:rPr>
        <w:t>cez transformátory T125, T127</w:t>
      </w:r>
      <w:r w:rsidR="004226FA">
        <w:rPr>
          <w:rFonts w:ascii="Calibri" w:eastAsia="Times New Roman" w:hAnsi="Calibri" w:cs="Calibri"/>
          <w:lang w:eastAsia="sk-SK"/>
        </w:rPr>
        <w:t>,</w:t>
      </w:r>
      <w:r w:rsidR="009C4095" w:rsidRPr="009C4095">
        <w:rPr>
          <w:rFonts w:ascii="Calibri" w:eastAsia="Times New Roman" w:hAnsi="Calibri" w:cs="Calibri"/>
          <w:lang w:eastAsia="sk-SK"/>
        </w:rPr>
        <w:t xml:space="preserve"> pre ostatné prevádzky teplárne Martin.</w:t>
      </w:r>
    </w:p>
    <w:p w14:paraId="432E73B5" w14:textId="77777777" w:rsidR="00C03D10" w:rsidRPr="00B64B37" w:rsidRDefault="00C03D10" w:rsidP="00C03D10">
      <w:pPr>
        <w:spacing w:after="0" w:line="240" w:lineRule="auto"/>
        <w:contextualSpacing/>
        <w:jc w:val="both"/>
        <w:rPr>
          <w:rFonts w:ascii="Calibri" w:eastAsia="Times New Roman" w:hAnsi="Calibri" w:cs="Calibri"/>
          <w:lang w:eastAsia="sk-SK"/>
        </w:rPr>
      </w:pPr>
    </w:p>
    <w:p w14:paraId="30D26576" w14:textId="77777777" w:rsidR="006B4AE4" w:rsidRPr="00C03D10" w:rsidRDefault="006B4AE4" w:rsidP="00C03D10">
      <w:pPr>
        <w:pStyle w:val="Odsekzoznamu"/>
        <w:overflowPunct w:val="0"/>
        <w:autoSpaceDE w:val="0"/>
        <w:autoSpaceDN w:val="0"/>
        <w:adjustRightInd w:val="0"/>
        <w:ind w:left="0"/>
        <w:contextualSpacing/>
        <w:jc w:val="both"/>
        <w:textAlignment w:val="baseline"/>
        <w:rPr>
          <w:rFonts w:asciiTheme="minorHAnsi" w:hAnsiTheme="minorHAnsi" w:cstheme="minorHAnsi"/>
          <w:b/>
          <w:bCs/>
          <w:sz w:val="22"/>
          <w:szCs w:val="22"/>
        </w:rPr>
      </w:pPr>
      <w:r w:rsidRPr="00C03D10">
        <w:rPr>
          <w:rFonts w:asciiTheme="minorHAnsi" w:hAnsiTheme="minorHAnsi" w:cstheme="minorHAnsi"/>
          <w:b/>
          <w:bCs/>
          <w:sz w:val="22"/>
          <w:szCs w:val="22"/>
        </w:rPr>
        <w:t xml:space="preserve">Súčasný stav: </w:t>
      </w:r>
    </w:p>
    <w:p w14:paraId="128B33F1" w14:textId="40B17B40" w:rsidR="006B4AE4" w:rsidRPr="00C03D10" w:rsidRDefault="00BC050F" w:rsidP="00C03D10">
      <w:pPr>
        <w:spacing w:after="0" w:line="240" w:lineRule="auto"/>
        <w:contextualSpacing/>
        <w:jc w:val="both"/>
        <w:rPr>
          <w:rFonts w:eastAsia="Times New Roman" w:cstheme="minorHAnsi"/>
          <w:lang w:eastAsia="sk-SK"/>
        </w:rPr>
      </w:pPr>
      <w:r w:rsidRPr="00C03D10">
        <w:rPr>
          <w:rFonts w:eastAsia="Times New Roman" w:cstheme="minorHAnsi"/>
          <w:lang w:eastAsia="sk-SK"/>
        </w:rPr>
        <w:t>R</w:t>
      </w:r>
      <w:r w:rsidR="006B4AE4" w:rsidRPr="00C03D10">
        <w:rPr>
          <w:rFonts w:eastAsia="Times New Roman" w:cstheme="minorHAnsi"/>
          <w:lang w:eastAsia="sk-SK"/>
        </w:rPr>
        <w:t>ozvodňa bola zrealizovaná v roku 1989. Pôvodné zapojenie je riešené analógovými ochranam</w:t>
      </w:r>
      <w:r w:rsidR="005D3B73" w:rsidRPr="00C03D10">
        <w:rPr>
          <w:rFonts w:eastAsia="Times New Roman" w:cstheme="minorHAnsi"/>
          <w:lang w:eastAsia="sk-SK"/>
        </w:rPr>
        <w:t>i</w:t>
      </w:r>
      <w:r w:rsidR="006B4AE4" w:rsidRPr="00C03D10">
        <w:rPr>
          <w:rFonts w:eastAsia="Times New Roman" w:cstheme="minorHAnsi"/>
          <w:lang w:eastAsia="sk-SK"/>
        </w:rPr>
        <w:t xml:space="preserve"> a panelom s poruchovou signalizáciou na </w:t>
      </w:r>
      <w:proofErr w:type="spellStart"/>
      <w:r w:rsidR="006B4AE4" w:rsidRPr="00C03D10">
        <w:rPr>
          <w:rFonts w:eastAsia="Times New Roman" w:cstheme="minorHAnsi"/>
          <w:lang w:eastAsia="sk-SK"/>
        </w:rPr>
        <w:t>velíne</w:t>
      </w:r>
      <w:proofErr w:type="spellEnd"/>
      <w:r w:rsidR="006B4AE4" w:rsidRPr="00C03D10">
        <w:rPr>
          <w:rFonts w:eastAsia="Times New Roman" w:cstheme="minorHAnsi"/>
          <w:lang w:eastAsia="sk-SK"/>
        </w:rPr>
        <w:t xml:space="preserve"> IV. etapa. Diaľkové ovládanie a meranie bolo riešené analógovými meracími prístrojmi cez prepínače z ovládacieho panela vo </w:t>
      </w:r>
      <w:proofErr w:type="spellStart"/>
      <w:r w:rsidR="006B4AE4" w:rsidRPr="00C03D10">
        <w:rPr>
          <w:rFonts w:eastAsia="Times New Roman" w:cstheme="minorHAnsi"/>
          <w:lang w:eastAsia="sk-SK"/>
        </w:rPr>
        <w:t>velíne</w:t>
      </w:r>
      <w:proofErr w:type="spellEnd"/>
      <w:r w:rsidR="006B4AE4" w:rsidRPr="00C03D10">
        <w:rPr>
          <w:rFonts w:eastAsia="Times New Roman" w:cstheme="minorHAnsi"/>
          <w:lang w:eastAsia="sk-SK"/>
        </w:rPr>
        <w:t xml:space="preserve"> IV. etapa. Po zrušení ovládacieho a poruchového panela je potrebné zhotoviť nové ovládanie (vrátane signalizácie a </w:t>
      </w:r>
      <w:proofErr w:type="spellStart"/>
      <w:r w:rsidR="006B4AE4" w:rsidRPr="00C03D10">
        <w:rPr>
          <w:rFonts w:eastAsia="Times New Roman" w:cstheme="minorHAnsi"/>
          <w:lang w:eastAsia="sk-SK"/>
        </w:rPr>
        <w:t>poruchovky</w:t>
      </w:r>
      <w:proofErr w:type="spellEnd"/>
      <w:r w:rsidR="006B4AE4" w:rsidRPr="00C03D10">
        <w:rPr>
          <w:rFonts w:eastAsia="Times New Roman" w:cstheme="minorHAnsi"/>
          <w:lang w:eastAsia="sk-SK"/>
        </w:rPr>
        <w:t xml:space="preserve">) z RS </w:t>
      </w:r>
      <w:proofErr w:type="spellStart"/>
      <w:r w:rsidR="006B4AE4" w:rsidRPr="00C03D10">
        <w:rPr>
          <w:rFonts w:eastAsia="Times New Roman" w:cstheme="minorHAnsi"/>
          <w:lang w:eastAsia="sk-SK"/>
        </w:rPr>
        <w:t>elektrovelína</w:t>
      </w:r>
      <w:proofErr w:type="spellEnd"/>
      <w:r w:rsidR="006B4AE4" w:rsidRPr="00C03D10">
        <w:rPr>
          <w:rFonts w:eastAsia="Times New Roman" w:cstheme="minorHAnsi"/>
          <w:lang w:eastAsia="sk-SK"/>
        </w:rPr>
        <w:t xml:space="preserve"> v </w:t>
      </w:r>
      <w:proofErr w:type="spellStart"/>
      <w:r w:rsidR="006B4AE4" w:rsidRPr="00C03D10">
        <w:rPr>
          <w:rFonts w:eastAsia="Times New Roman" w:cstheme="minorHAnsi"/>
          <w:lang w:eastAsia="sk-SK"/>
        </w:rPr>
        <w:t>II.etape</w:t>
      </w:r>
      <w:proofErr w:type="spellEnd"/>
      <w:r w:rsidR="006B4AE4" w:rsidRPr="00C03D10">
        <w:rPr>
          <w:rFonts w:eastAsia="Times New Roman" w:cstheme="minorHAnsi"/>
          <w:lang w:eastAsia="sk-SK"/>
        </w:rPr>
        <w:t>.</w:t>
      </w:r>
    </w:p>
    <w:p w14:paraId="737975BD" w14:textId="77777777" w:rsidR="00C03D10" w:rsidRPr="00C03D10" w:rsidRDefault="00C03D10" w:rsidP="00C03D10">
      <w:pPr>
        <w:spacing w:after="0" w:line="240" w:lineRule="auto"/>
        <w:contextualSpacing/>
        <w:jc w:val="both"/>
        <w:rPr>
          <w:rFonts w:eastAsia="Times New Roman" w:cstheme="minorHAnsi"/>
          <w:lang w:eastAsia="sk-SK"/>
        </w:rPr>
      </w:pPr>
    </w:p>
    <w:p w14:paraId="01545063" w14:textId="77777777" w:rsidR="006B4AE4" w:rsidRPr="00C03D10" w:rsidRDefault="006B4AE4" w:rsidP="00C03D10">
      <w:pPr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cstheme="minorHAnsi"/>
          <w:b/>
          <w:bCs/>
        </w:rPr>
      </w:pPr>
      <w:r w:rsidRPr="00C03D10">
        <w:rPr>
          <w:rFonts w:cstheme="minorHAnsi"/>
          <w:b/>
          <w:bCs/>
        </w:rPr>
        <w:t>Nové technické riešenie:</w:t>
      </w:r>
    </w:p>
    <w:p w14:paraId="2F4026D3" w14:textId="77777777" w:rsidR="00BC050F" w:rsidRPr="00C03D10" w:rsidRDefault="00BC050F" w:rsidP="00C03D10">
      <w:pPr>
        <w:pStyle w:val="Odsekzoznamu"/>
        <w:numPr>
          <w:ilvl w:val="0"/>
          <w:numId w:val="22"/>
        </w:numPr>
        <w:overflowPunct w:val="0"/>
        <w:autoSpaceDE w:val="0"/>
        <w:autoSpaceDN w:val="0"/>
        <w:adjustRightInd w:val="0"/>
        <w:spacing w:line="259" w:lineRule="auto"/>
        <w:ind w:left="284" w:hanging="284"/>
        <w:contextualSpacing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03D10">
        <w:rPr>
          <w:rFonts w:asciiTheme="minorHAnsi" w:hAnsiTheme="minorHAnsi" w:cstheme="minorHAnsi"/>
          <w:sz w:val="22"/>
          <w:szCs w:val="22"/>
        </w:rPr>
        <w:t>Demontáž pôvodných ochrán a pôvodnej výzbroje NN časti VN skríň</w:t>
      </w:r>
    </w:p>
    <w:p w14:paraId="4B1E3868" w14:textId="5ABF2B7A" w:rsidR="00BC050F" w:rsidRPr="00C03D10" w:rsidRDefault="00061AD9" w:rsidP="00C03D10">
      <w:pPr>
        <w:pStyle w:val="Odsekzoznamu"/>
        <w:numPr>
          <w:ilvl w:val="0"/>
          <w:numId w:val="22"/>
        </w:numPr>
        <w:overflowPunct w:val="0"/>
        <w:autoSpaceDE w:val="0"/>
        <w:autoSpaceDN w:val="0"/>
        <w:adjustRightInd w:val="0"/>
        <w:spacing w:line="259" w:lineRule="auto"/>
        <w:ind w:left="284" w:hanging="284"/>
        <w:contextualSpacing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03D10">
        <w:rPr>
          <w:rFonts w:asciiTheme="minorHAnsi" w:hAnsiTheme="minorHAnsi" w:cstheme="minorHAnsi"/>
          <w:sz w:val="22"/>
          <w:szCs w:val="22"/>
        </w:rPr>
        <w:t>Zhotovenie a os</w:t>
      </w:r>
      <w:r w:rsidR="00BC050F" w:rsidRPr="00C03D10">
        <w:rPr>
          <w:rFonts w:asciiTheme="minorHAnsi" w:hAnsiTheme="minorHAnsi" w:cstheme="minorHAnsi"/>
          <w:sz w:val="22"/>
          <w:szCs w:val="22"/>
        </w:rPr>
        <w:t xml:space="preserve">adenie novej </w:t>
      </w:r>
      <w:proofErr w:type="spellStart"/>
      <w:r w:rsidR="00BC050F" w:rsidRPr="00C03D10">
        <w:rPr>
          <w:rFonts w:asciiTheme="minorHAnsi" w:hAnsiTheme="minorHAnsi" w:cstheme="minorHAnsi"/>
          <w:sz w:val="22"/>
          <w:szCs w:val="22"/>
        </w:rPr>
        <w:t>elektrovýzbroje</w:t>
      </w:r>
      <w:proofErr w:type="spellEnd"/>
      <w:r w:rsidR="00BC050F" w:rsidRPr="00C03D10">
        <w:rPr>
          <w:rFonts w:asciiTheme="minorHAnsi" w:hAnsiTheme="minorHAnsi" w:cstheme="minorHAnsi"/>
          <w:sz w:val="22"/>
          <w:szCs w:val="22"/>
        </w:rPr>
        <w:t xml:space="preserve"> vrátane istenia.</w:t>
      </w:r>
    </w:p>
    <w:p w14:paraId="6166B9C2" w14:textId="77777777" w:rsidR="00BC050F" w:rsidRPr="00C03D10" w:rsidRDefault="00BC050F" w:rsidP="00C03D10">
      <w:pPr>
        <w:pStyle w:val="Odsekzoznamu"/>
        <w:numPr>
          <w:ilvl w:val="0"/>
          <w:numId w:val="22"/>
        </w:numPr>
        <w:overflowPunct w:val="0"/>
        <w:autoSpaceDE w:val="0"/>
        <w:autoSpaceDN w:val="0"/>
        <w:adjustRightInd w:val="0"/>
        <w:spacing w:line="259" w:lineRule="auto"/>
        <w:ind w:left="284" w:hanging="284"/>
        <w:contextualSpacing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03D10">
        <w:rPr>
          <w:rFonts w:asciiTheme="minorHAnsi" w:hAnsiTheme="minorHAnsi" w:cstheme="minorHAnsi"/>
          <w:sz w:val="22"/>
          <w:szCs w:val="22"/>
        </w:rPr>
        <w:t xml:space="preserve">Výmena predných dvier na ktoré budú namontované nové ochrany, ovládacie tlačidlá zapínania a vypínania vypínača a ovládacia schéma </w:t>
      </w:r>
    </w:p>
    <w:p w14:paraId="3CF1285C" w14:textId="693B66DB" w:rsidR="00BC050F" w:rsidRDefault="00BC050F" w:rsidP="00C03D10">
      <w:pPr>
        <w:pStyle w:val="Odsekzoznamu"/>
        <w:numPr>
          <w:ilvl w:val="0"/>
          <w:numId w:val="22"/>
        </w:numPr>
        <w:overflowPunct w:val="0"/>
        <w:autoSpaceDE w:val="0"/>
        <w:autoSpaceDN w:val="0"/>
        <w:adjustRightInd w:val="0"/>
        <w:spacing w:line="259" w:lineRule="auto"/>
        <w:ind w:left="284" w:hanging="284"/>
        <w:contextualSpacing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C03D10">
        <w:rPr>
          <w:rFonts w:asciiTheme="minorHAnsi" w:hAnsiTheme="minorHAnsi" w:cstheme="minorHAnsi"/>
          <w:sz w:val="22"/>
          <w:szCs w:val="22"/>
        </w:rPr>
        <w:t>Vyhotovenie nového ovládania do </w:t>
      </w:r>
      <w:proofErr w:type="spellStart"/>
      <w:r w:rsidRPr="00C03D10">
        <w:rPr>
          <w:rFonts w:asciiTheme="minorHAnsi" w:hAnsiTheme="minorHAnsi" w:cstheme="minorHAnsi"/>
          <w:sz w:val="22"/>
          <w:szCs w:val="22"/>
        </w:rPr>
        <w:t>RISu</w:t>
      </w:r>
      <w:proofErr w:type="spellEnd"/>
      <w:r w:rsidRPr="00C03D10">
        <w:rPr>
          <w:rFonts w:asciiTheme="minorHAnsi" w:hAnsiTheme="minorHAnsi" w:cstheme="minorHAnsi"/>
          <w:sz w:val="22"/>
          <w:szCs w:val="22"/>
        </w:rPr>
        <w:t xml:space="preserve"> typu SCADA na </w:t>
      </w:r>
      <w:proofErr w:type="spellStart"/>
      <w:r w:rsidRPr="00C03D10">
        <w:rPr>
          <w:rFonts w:asciiTheme="minorHAnsi" w:hAnsiTheme="minorHAnsi" w:cstheme="minorHAnsi"/>
          <w:sz w:val="22"/>
          <w:szCs w:val="22"/>
        </w:rPr>
        <w:t>elektrovelín</w:t>
      </w:r>
      <w:proofErr w:type="spellEnd"/>
      <w:r w:rsidRPr="00C03D10">
        <w:rPr>
          <w:rFonts w:asciiTheme="minorHAnsi" w:hAnsiTheme="minorHAnsi" w:cstheme="minorHAnsi"/>
          <w:sz w:val="22"/>
          <w:szCs w:val="22"/>
        </w:rPr>
        <w:t xml:space="preserve"> II.</w:t>
      </w:r>
      <w:r w:rsidR="00824A12" w:rsidRPr="00C03D10">
        <w:rPr>
          <w:rFonts w:asciiTheme="minorHAnsi" w:hAnsiTheme="minorHAnsi" w:cstheme="minorHAnsi"/>
          <w:sz w:val="22"/>
          <w:szCs w:val="22"/>
        </w:rPr>
        <w:t xml:space="preserve"> </w:t>
      </w:r>
      <w:r w:rsidRPr="00C03D10">
        <w:rPr>
          <w:rFonts w:asciiTheme="minorHAnsi" w:hAnsiTheme="minorHAnsi" w:cstheme="minorHAnsi"/>
          <w:sz w:val="22"/>
          <w:szCs w:val="22"/>
        </w:rPr>
        <w:t>etapa, vrátane poruchovej signalizácie</w:t>
      </w:r>
    </w:p>
    <w:p w14:paraId="79D27260" w14:textId="75A8C5CD" w:rsidR="004F0022" w:rsidRPr="004F0022" w:rsidRDefault="004F0022" w:rsidP="004F0022">
      <w:pPr>
        <w:pStyle w:val="Odsekzoznamu"/>
        <w:numPr>
          <w:ilvl w:val="0"/>
          <w:numId w:val="22"/>
        </w:numPr>
        <w:overflowPunct w:val="0"/>
        <w:autoSpaceDE w:val="0"/>
        <w:autoSpaceDN w:val="0"/>
        <w:adjustRightInd w:val="0"/>
        <w:spacing w:line="259" w:lineRule="auto"/>
        <w:ind w:left="284" w:hanging="284"/>
        <w:contextualSpacing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4F0022">
        <w:rPr>
          <w:rFonts w:asciiTheme="minorHAnsi" w:hAnsiTheme="minorHAnsi" w:cstheme="minorHAnsi"/>
          <w:sz w:val="22"/>
          <w:szCs w:val="22"/>
        </w:rPr>
        <w:t xml:space="preserve">repojenie ochrán do </w:t>
      </w:r>
      <w:proofErr w:type="spellStart"/>
      <w:r w:rsidRPr="004F0022">
        <w:rPr>
          <w:rFonts w:asciiTheme="minorHAnsi" w:hAnsiTheme="minorHAnsi" w:cstheme="minorHAnsi"/>
          <w:sz w:val="22"/>
          <w:szCs w:val="22"/>
        </w:rPr>
        <w:t>RISu</w:t>
      </w:r>
      <w:proofErr w:type="spellEnd"/>
      <w:r w:rsidRPr="004F0022">
        <w:rPr>
          <w:rFonts w:asciiTheme="minorHAnsi" w:hAnsiTheme="minorHAnsi" w:cstheme="minorHAnsi"/>
          <w:sz w:val="22"/>
          <w:szCs w:val="22"/>
        </w:rPr>
        <w:t xml:space="preserve"> vrátane poruchových hlášok a ovládania (nový RIS bude namontovaný do nového riadiaceho rozvádzača umiestneného v priestoroch pod  </w:t>
      </w:r>
      <w:proofErr w:type="spellStart"/>
      <w:r w:rsidRPr="004F0022">
        <w:rPr>
          <w:rFonts w:asciiTheme="minorHAnsi" w:hAnsiTheme="minorHAnsi" w:cstheme="minorHAnsi"/>
          <w:sz w:val="22"/>
          <w:szCs w:val="22"/>
        </w:rPr>
        <w:t>elektrovelínom</w:t>
      </w:r>
      <w:proofErr w:type="spellEnd"/>
      <w:r w:rsidRPr="004F0022">
        <w:rPr>
          <w:rFonts w:asciiTheme="minorHAnsi" w:hAnsiTheme="minorHAnsi" w:cstheme="minorHAnsi"/>
          <w:sz w:val="22"/>
          <w:szCs w:val="22"/>
        </w:rPr>
        <w:t>)</w:t>
      </w:r>
    </w:p>
    <w:p w14:paraId="197AC570" w14:textId="69D12BAF" w:rsidR="004F0022" w:rsidRPr="004F0022" w:rsidRDefault="004F0022" w:rsidP="004F0022">
      <w:pPr>
        <w:pStyle w:val="Odsekzoznamu"/>
        <w:numPr>
          <w:ilvl w:val="0"/>
          <w:numId w:val="22"/>
        </w:numPr>
        <w:overflowPunct w:val="0"/>
        <w:autoSpaceDE w:val="0"/>
        <w:autoSpaceDN w:val="0"/>
        <w:adjustRightInd w:val="0"/>
        <w:spacing w:line="259" w:lineRule="auto"/>
        <w:ind w:left="284" w:hanging="284"/>
        <w:contextualSpacing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</w:t>
      </w:r>
      <w:r w:rsidRPr="004F0022">
        <w:rPr>
          <w:rFonts w:asciiTheme="minorHAnsi" w:hAnsiTheme="minorHAnsi" w:cstheme="minorHAnsi"/>
          <w:sz w:val="22"/>
          <w:szCs w:val="22"/>
        </w:rPr>
        <w:t xml:space="preserve">abezpečenie konfigurácie všetkých potrebných switchov a </w:t>
      </w:r>
      <w:proofErr w:type="spellStart"/>
      <w:r w:rsidRPr="004F0022">
        <w:rPr>
          <w:rFonts w:asciiTheme="minorHAnsi" w:hAnsiTheme="minorHAnsi" w:cstheme="minorHAnsi"/>
          <w:sz w:val="22"/>
          <w:szCs w:val="22"/>
        </w:rPr>
        <w:t>routrov</w:t>
      </w:r>
      <w:proofErr w:type="spellEnd"/>
      <w:r w:rsidRPr="004F0022">
        <w:rPr>
          <w:rFonts w:asciiTheme="minorHAnsi" w:hAnsiTheme="minorHAnsi" w:cstheme="minorHAnsi"/>
          <w:sz w:val="22"/>
          <w:szCs w:val="22"/>
        </w:rPr>
        <w:t xml:space="preserve"> v sieti PPA a IPESOFT a doplnenie komunikačných liniek</w:t>
      </w:r>
    </w:p>
    <w:p w14:paraId="15F51735" w14:textId="77777777" w:rsidR="004F0022" w:rsidRPr="004F0022" w:rsidRDefault="0098753A" w:rsidP="431C940B">
      <w:pPr>
        <w:pStyle w:val="Odsekzoznamu"/>
        <w:numPr>
          <w:ilvl w:val="0"/>
          <w:numId w:val="22"/>
        </w:numPr>
        <w:overflowPunct w:val="0"/>
        <w:autoSpaceDE w:val="0"/>
        <w:autoSpaceDN w:val="0"/>
        <w:adjustRightInd w:val="0"/>
        <w:spacing w:line="259" w:lineRule="auto"/>
        <w:ind w:left="284" w:hanging="284"/>
        <w:contextualSpacing/>
        <w:jc w:val="both"/>
        <w:textAlignment w:val="baseline"/>
        <w:rPr>
          <w:rFonts w:asciiTheme="minorHAnsi" w:hAnsiTheme="minorHAnsi" w:cstheme="minorBidi"/>
          <w:sz w:val="22"/>
          <w:szCs w:val="22"/>
        </w:rPr>
      </w:pPr>
      <w:r w:rsidRPr="431C940B">
        <w:rPr>
          <w:rFonts w:asciiTheme="minorHAnsi" w:hAnsiTheme="minorHAnsi" w:cstheme="minorBidi"/>
          <w:sz w:val="22"/>
          <w:szCs w:val="22"/>
        </w:rPr>
        <w:t>V</w:t>
      </w:r>
      <w:r w:rsidR="004F0022" w:rsidRPr="431C940B">
        <w:rPr>
          <w:rFonts w:asciiTheme="minorHAnsi" w:hAnsiTheme="minorHAnsi" w:cstheme="minorBidi"/>
          <w:sz w:val="22"/>
          <w:szCs w:val="22"/>
        </w:rPr>
        <w:t xml:space="preserve">šetky úpravy sa  budú realizovať za plnej </w:t>
      </w:r>
      <w:r w:rsidR="558F82ED" w:rsidRPr="431C940B">
        <w:rPr>
          <w:rFonts w:asciiTheme="minorHAnsi" w:hAnsiTheme="minorHAnsi" w:cstheme="minorBidi"/>
          <w:sz w:val="22"/>
          <w:szCs w:val="22"/>
        </w:rPr>
        <w:t>prevádzky</w:t>
      </w:r>
      <w:r w:rsidR="535A0DEF" w:rsidRPr="431C940B">
        <w:rPr>
          <w:rFonts w:asciiTheme="minorHAnsi" w:hAnsiTheme="minorHAnsi" w:cstheme="minorBidi"/>
          <w:sz w:val="22"/>
          <w:szCs w:val="22"/>
        </w:rPr>
        <w:t xml:space="preserve"> </w:t>
      </w:r>
      <w:r w:rsidR="004F0022" w:rsidRPr="431C940B">
        <w:rPr>
          <w:rFonts w:asciiTheme="minorHAnsi" w:hAnsiTheme="minorHAnsi" w:cstheme="minorBidi"/>
          <w:sz w:val="22"/>
          <w:szCs w:val="22"/>
        </w:rPr>
        <w:t xml:space="preserve">rozvodní </w:t>
      </w:r>
      <w:r w:rsidR="4008C168" w:rsidRPr="431C940B">
        <w:rPr>
          <w:rFonts w:asciiTheme="minorHAnsi" w:hAnsiTheme="minorHAnsi" w:cstheme="minorBidi"/>
          <w:sz w:val="22"/>
          <w:szCs w:val="22"/>
        </w:rPr>
        <w:t xml:space="preserve">na </w:t>
      </w:r>
      <w:r w:rsidR="004F0022" w:rsidRPr="431C940B">
        <w:rPr>
          <w:rFonts w:asciiTheme="minorHAnsi" w:hAnsiTheme="minorHAnsi" w:cstheme="minorBidi"/>
          <w:sz w:val="22"/>
          <w:szCs w:val="22"/>
        </w:rPr>
        <w:t>el. zariadenia</w:t>
      </w:r>
      <w:r w:rsidR="32E9F926" w:rsidRPr="431C940B">
        <w:rPr>
          <w:rFonts w:asciiTheme="minorHAnsi" w:hAnsiTheme="minorHAnsi" w:cstheme="minorBidi"/>
          <w:sz w:val="22"/>
          <w:szCs w:val="22"/>
        </w:rPr>
        <w:t>ch</w:t>
      </w:r>
      <w:r w:rsidR="004F0022" w:rsidRPr="431C940B">
        <w:rPr>
          <w:rFonts w:asciiTheme="minorHAnsi" w:hAnsiTheme="minorHAnsi" w:cstheme="minorBidi"/>
          <w:sz w:val="22"/>
          <w:szCs w:val="22"/>
        </w:rPr>
        <w:t xml:space="preserve"> po častiach, aby nebola ohrozená prevádzka  </w:t>
      </w:r>
    </w:p>
    <w:p w14:paraId="0A10D49A" w14:textId="77777777" w:rsidR="004F0022" w:rsidRDefault="004F0022" w:rsidP="0098753A">
      <w:pPr>
        <w:pStyle w:val="Odsekzoznamu"/>
        <w:overflowPunct w:val="0"/>
        <w:autoSpaceDE w:val="0"/>
        <w:autoSpaceDN w:val="0"/>
        <w:adjustRightInd w:val="0"/>
        <w:spacing w:line="259" w:lineRule="auto"/>
        <w:ind w:left="284"/>
        <w:contextualSpacing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30D93A4" w14:textId="31020793" w:rsidR="002B47A7" w:rsidRPr="009C3C08" w:rsidRDefault="002B47A7" w:rsidP="002B47A7">
      <w:pPr>
        <w:pStyle w:val="Odsekzoznamu"/>
        <w:overflowPunct w:val="0"/>
        <w:autoSpaceDE w:val="0"/>
        <w:autoSpaceDN w:val="0"/>
        <w:adjustRightInd w:val="0"/>
        <w:spacing w:line="259" w:lineRule="auto"/>
        <w:ind w:left="284"/>
        <w:contextualSpacing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9C3C08">
        <w:rPr>
          <w:rFonts w:asciiTheme="minorHAnsi" w:hAnsiTheme="minorHAnsi" w:cstheme="minorHAnsi"/>
          <w:sz w:val="22"/>
          <w:szCs w:val="22"/>
        </w:rPr>
        <w:t xml:space="preserve">Podrobnejšia technická špecifikácia predmetu zákazky tvorí Prílohu č. </w:t>
      </w:r>
      <w:r w:rsidR="002D0923" w:rsidRPr="009C3C08">
        <w:rPr>
          <w:rFonts w:asciiTheme="minorHAnsi" w:hAnsiTheme="minorHAnsi" w:cstheme="minorHAnsi"/>
          <w:sz w:val="22"/>
          <w:szCs w:val="22"/>
        </w:rPr>
        <w:t>1</w:t>
      </w:r>
      <w:r w:rsidRPr="009C3C08">
        <w:rPr>
          <w:rFonts w:asciiTheme="minorHAnsi" w:hAnsiTheme="minorHAnsi" w:cstheme="minorHAnsi"/>
          <w:sz w:val="22"/>
          <w:szCs w:val="22"/>
        </w:rPr>
        <w:t xml:space="preserve"> (Výkresová dokumentácia – schémy </w:t>
      </w:r>
      <w:proofErr w:type="spellStart"/>
      <w:r w:rsidRPr="009C3C08">
        <w:rPr>
          <w:rFonts w:asciiTheme="minorHAnsi" w:hAnsiTheme="minorHAnsi" w:cstheme="minorHAnsi"/>
          <w:sz w:val="22"/>
          <w:szCs w:val="22"/>
        </w:rPr>
        <w:t>vn</w:t>
      </w:r>
      <w:proofErr w:type="spellEnd"/>
      <w:r w:rsidRPr="009C3C08">
        <w:rPr>
          <w:rFonts w:asciiTheme="minorHAnsi" w:hAnsiTheme="minorHAnsi" w:cstheme="minorHAnsi"/>
          <w:sz w:val="22"/>
          <w:szCs w:val="22"/>
        </w:rPr>
        <w:t xml:space="preserve"> polí) týchto súťažných podkladov.</w:t>
      </w:r>
    </w:p>
    <w:p w14:paraId="3044ED7C" w14:textId="77777777" w:rsidR="00B36F28" w:rsidRPr="009C3C08" w:rsidRDefault="00B36F28" w:rsidP="00C03D10">
      <w:pPr>
        <w:spacing w:after="0"/>
        <w:contextualSpacing/>
        <w:jc w:val="both"/>
        <w:rPr>
          <w:rFonts w:cstheme="minorHAnsi"/>
          <w:b/>
          <w:bCs/>
        </w:rPr>
      </w:pPr>
    </w:p>
    <w:p w14:paraId="3477DBA0" w14:textId="55CACB1E" w:rsidR="000569A4" w:rsidRPr="00C03D10" w:rsidRDefault="004A315B" w:rsidP="00C03D10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eastAsia="Times New Roman" w:cstheme="minorHAnsi"/>
          <w:b/>
          <w:lang w:eastAsia="sk-SK"/>
        </w:rPr>
      </w:pPr>
      <w:r w:rsidRPr="009C3C08">
        <w:rPr>
          <w:rFonts w:eastAsia="Times New Roman" w:cstheme="minorHAnsi"/>
          <w:b/>
          <w:lang w:eastAsia="sk-SK"/>
        </w:rPr>
        <w:t xml:space="preserve">Požiadavky na obsah </w:t>
      </w:r>
      <w:r w:rsidR="00B04CF6" w:rsidRPr="009C3C08">
        <w:rPr>
          <w:rFonts w:eastAsia="Times New Roman" w:cstheme="minorHAnsi"/>
          <w:b/>
          <w:lang w:eastAsia="sk-SK"/>
        </w:rPr>
        <w:t>projektovej dokumentácie</w:t>
      </w:r>
      <w:r w:rsidR="000569A4" w:rsidRPr="009C3C08">
        <w:rPr>
          <w:rFonts w:eastAsia="Times New Roman" w:cstheme="minorHAnsi"/>
          <w:b/>
          <w:lang w:eastAsia="sk-SK"/>
        </w:rPr>
        <w:t>:</w:t>
      </w:r>
    </w:p>
    <w:p w14:paraId="7E7B5FC4" w14:textId="77777777" w:rsidR="000569A4" w:rsidRPr="00E07B00" w:rsidRDefault="000569A4" w:rsidP="00C03D10">
      <w:pPr>
        <w:pStyle w:val="Nabdka1CharCharChar"/>
        <w:numPr>
          <w:ilvl w:val="1"/>
          <w:numId w:val="17"/>
        </w:numPr>
        <w:ind w:left="284" w:right="310" w:hanging="284"/>
        <w:contextualSpacing/>
        <w:rPr>
          <w:rFonts w:asciiTheme="minorHAnsi" w:hAnsiTheme="minorHAnsi" w:cstheme="minorHAnsi"/>
          <w:lang w:val="sk-SK"/>
        </w:rPr>
      </w:pPr>
      <w:r w:rsidRPr="00E07B00">
        <w:rPr>
          <w:rFonts w:asciiTheme="minorHAnsi" w:hAnsiTheme="minorHAnsi" w:cstheme="minorHAnsi"/>
          <w:lang w:val="sk-SK"/>
        </w:rPr>
        <w:t>technická správa,</w:t>
      </w:r>
    </w:p>
    <w:p w14:paraId="1CC49AAB" w14:textId="31FB198B" w:rsidR="000569A4" w:rsidRPr="00E07B00" w:rsidRDefault="27C1E996" w:rsidP="2447003A">
      <w:pPr>
        <w:pStyle w:val="Nabdka1CharCharChar"/>
        <w:numPr>
          <w:ilvl w:val="1"/>
          <w:numId w:val="17"/>
        </w:numPr>
        <w:ind w:left="284" w:right="310" w:hanging="284"/>
        <w:contextualSpacing/>
        <w:rPr>
          <w:rFonts w:asciiTheme="minorHAnsi" w:hAnsiTheme="minorHAnsi" w:cstheme="minorBidi"/>
          <w:lang w:val="sk-SK"/>
        </w:rPr>
      </w:pPr>
      <w:r w:rsidRPr="00E07B00">
        <w:rPr>
          <w:rFonts w:asciiTheme="minorHAnsi" w:hAnsiTheme="minorHAnsi" w:cstheme="minorBidi"/>
          <w:lang w:val="sk-SK"/>
        </w:rPr>
        <w:t xml:space="preserve">špecifikácia </w:t>
      </w:r>
      <w:proofErr w:type="spellStart"/>
      <w:r w:rsidR="1C14B25E" w:rsidRPr="00E07B00">
        <w:rPr>
          <w:rFonts w:asciiTheme="minorHAnsi" w:hAnsiTheme="minorHAnsi" w:cstheme="minorBidi"/>
          <w:lang w:val="sk-SK"/>
        </w:rPr>
        <w:t>položkovitého</w:t>
      </w:r>
      <w:proofErr w:type="spellEnd"/>
      <w:r w:rsidR="1C14B25E" w:rsidRPr="00E07B00">
        <w:rPr>
          <w:rFonts w:asciiTheme="minorHAnsi" w:hAnsiTheme="minorHAnsi" w:cstheme="minorBidi"/>
          <w:lang w:val="sk-SK"/>
        </w:rPr>
        <w:t xml:space="preserve"> </w:t>
      </w:r>
      <w:r w:rsidRPr="00E07B00">
        <w:rPr>
          <w:rFonts w:asciiTheme="minorHAnsi" w:hAnsiTheme="minorHAnsi" w:cstheme="minorBidi"/>
          <w:lang w:val="sk-SK"/>
        </w:rPr>
        <w:t>rozpočt</w:t>
      </w:r>
      <w:r w:rsidR="1C14B25E" w:rsidRPr="00E07B00">
        <w:rPr>
          <w:rFonts w:asciiTheme="minorHAnsi" w:hAnsiTheme="minorHAnsi" w:cstheme="minorBidi"/>
          <w:lang w:val="sk-SK"/>
        </w:rPr>
        <w:t>u</w:t>
      </w:r>
      <w:r w:rsidRPr="00E07B00">
        <w:rPr>
          <w:rFonts w:asciiTheme="minorHAnsi" w:hAnsiTheme="minorHAnsi" w:cstheme="minorBidi"/>
          <w:lang w:val="sk-SK"/>
        </w:rPr>
        <w:t>,</w:t>
      </w:r>
    </w:p>
    <w:p w14:paraId="4BA7F638" w14:textId="00897924" w:rsidR="00A57FF8" w:rsidRPr="00E07B00" w:rsidRDefault="00A57FF8" w:rsidP="00C03D10">
      <w:pPr>
        <w:pStyle w:val="Nabdka1CharCharChar"/>
        <w:numPr>
          <w:ilvl w:val="1"/>
          <w:numId w:val="17"/>
        </w:numPr>
        <w:ind w:left="284" w:right="310" w:hanging="284"/>
        <w:contextualSpacing/>
        <w:rPr>
          <w:rFonts w:asciiTheme="minorHAnsi" w:hAnsiTheme="minorHAnsi" w:cstheme="minorHAnsi"/>
          <w:lang w:val="sk-SK"/>
        </w:rPr>
      </w:pPr>
      <w:r w:rsidRPr="00E07B00">
        <w:rPr>
          <w:rFonts w:asciiTheme="minorHAnsi" w:hAnsiTheme="minorHAnsi" w:cstheme="minorHAnsi"/>
          <w:lang w:val="sk-SK"/>
        </w:rPr>
        <w:t>výka</w:t>
      </w:r>
      <w:r w:rsidR="00B66204" w:rsidRPr="00E07B00">
        <w:rPr>
          <w:rFonts w:asciiTheme="minorHAnsi" w:hAnsiTheme="minorHAnsi" w:cstheme="minorHAnsi"/>
          <w:lang w:val="sk-SK"/>
        </w:rPr>
        <w:t>z</w:t>
      </w:r>
      <w:r w:rsidRPr="00E07B00">
        <w:rPr>
          <w:rFonts w:asciiTheme="minorHAnsi" w:hAnsiTheme="minorHAnsi" w:cstheme="minorHAnsi"/>
          <w:lang w:val="sk-SK"/>
        </w:rPr>
        <w:t xml:space="preserve"> výmer</w:t>
      </w:r>
    </w:p>
    <w:p w14:paraId="3D6E5E2C" w14:textId="77777777" w:rsidR="000569A4" w:rsidRPr="00E07B00" w:rsidRDefault="000569A4" w:rsidP="00C03D10">
      <w:pPr>
        <w:pStyle w:val="Nabdka1CharCharChar"/>
        <w:numPr>
          <w:ilvl w:val="1"/>
          <w:numId w:val="17"/>
        </w:numPr>
        <w:ind w:left="284" w:right="310" w:hanging="284"/>
        <w:contextualSpacing/>
        <w:rPr>
          <w:rFonts w:asciiTheme="minorHAnsi" w:hAnsiTheme="minorHAnsi" w:cstheme="minorHAnsi"/>
          <w:lang w:val="sk-SK"/>
        </w:rPr>
      </w:pPr>
      <w:r w:rsidRPr="00E07B00">
        <w:rPr>
          <w:rFonts w:asciiTheme="minorHAnsi" w:hAnsiTheme="minorHAnsi" w:cstheme="minorHAnsi"/>
          <w:lang w:val="sk-SK"/>
        </w:rPr>
        <w:t xml:space="preserve">vypracovanie dokumentácie 5x v papierovej  a 1x v elektronickej forme (1X USB ), </w:t>
      </w:r>
      <w:proofErr w:type="spellStart"/>
      <w:r w:rsidRPr="00E07B00">
        <w:rPr>
          <w:rFonts w:asciiTheme="minorHAnsi" w:hAnsiTheme="minorHAnsi" w:cstheme="minorHAnsi"/>
          <w:lang w:val="sk-SK"/>
        </w:rPr>
        <w:t>word</w:t>
      </w:r>
      <w:proofErr w:type="spellEnd"/>
      <w:r w:rsidRPr="00E07B00">
        <w:rPr>
          <w:rFonts w:asciiTheme="minorHAnsi" w:hAnsiTheme="minorHAnsi" w:cstheme="minorHAnsi"/>
          <w:lang w:val="sk-SK"/>
        </w:rPr>
        <w:t xml:space="preserve">, </w:t>
      </w:r>
      <w:proofErr w:type="spellStart"/>
      <w:r w:rsidRPr="00E07B00">
        <w:rPr>
          <w:rFonts w:asciiTheme="minorHAnsi" w:hAnsiTheme="minorHAnsi" w:cstheme="minorHAnsi"/>
          <w:lang w:val="sk-SK"/>
        </w:rPr>
        <w:t>excel</w:t>
      </w:r>
      <w:proofErr w:type="spellEnd"/>
      <w:r w:rsidRPr="00E07B00">
        <w:rPr>
          <w:rFonts w:asciiTheme="minorHAnsi" w:hAnsiTheme="minorHAnsi" w:cstheme="minorHAnsi"/>
          <w:lang w:val="sk-SK"/>
        </w:rPr>
        <w:t xml:space="preserve">, </w:t>
      </w:r>
      <w:proofErr w:type="spellStart"/>
      <w:r w:rsidRPr="00E07B00">
        <w:rPr>
          <w:rFonts w:asciiTheme="minorHAnsi" w:hAnsiTheme="minorHAnsi" w:cstheme="minorHAnsi"/>
          <w:lang w:val="sk-SK"/>
        </w:rPr>
        <w:t>dwg</w:t>
      </w:r>
      <w:proofErr w:type="spellEnd"/>
      <w:r w:rsidRPr="00E07B00">
        <w:rPr>
          <w:rFonts w:asciiTheme="minorHAnsi" w:hAnsiTheme="minorHAnsi" w:cstheme="minorHAnsi"/>
          <w:lang w:val="sk-SK"/>
        </w:rPr>
        <w:t xml:space="preserve"> aj </w:t>
      </w:r>
      <w:proofErr w:type="spellStart"/>
      <w:r w:rsidRPr="00E07B00">
        <w:rPr>
          <w:rFonts w:asciiTheme="minorHAnsi" w:hAnsiTheme="minorHAnsi" w:cstheme="minorHAnsi"/>
          <w:lang w:val="sk-SK"/>
        </w:rPr>
        <w:t>pdf</w:t>
      </w:r>
      <w:proofErr w:type="spellEnd"/>
    </w:p>
    <w:p w14:paraId="2220F502" w14:textId="57D5F8DD" w:rsidR="00A52510" w:rsidRPr="00E07B00" w:rsidRDefault="00A52510" w:rsidP="00C03D10">
      <w:pPr>
        <w:pStyle w:val="Nabdka1CharCharChar"/>
        <w:numPr>
          <w:ilvl w:val="1"/>
          <w:numId w:val="17"/>
        </w:numPr>
        <w:ind w:left="284" w:right="310" w:hanging="284"/>
        <w:contextualSpacing/>
        <w:rPr>
          <w:rFonts w:asciiTheme="minorHAnsi" w:hAnsiTheme="minorHAnsi" w:cstheme="minorHAnsi"/>
          <w:lang w:val="sk-SK"/>
        </w:rPr>
      </w:pPr>
      <w:r w:rsidRPr="00E07B00">
        <w:rPr>
          <w:rFonts w:asciiTheme="minorHAnsi" w:hAnsiTheme="minorHAnsi" w:cstheme="minorHAnsi"/>
          <w:lang w:val="sk-SK"/>
        </w:rPr>
        <w:t>overenie PD technickou inšpekciou</w:t>
      </w:r>
    </w:p>
    <w:p w14:paraId="4E1FA5D6" w14:textId="77777777" w:rsidR="000569A4" w:rsidRDefault="000569A4" w:rsidP="00C03D1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sk-SK"/>
        </w:rPr>
      </w:pPr>
    </w:p>
    <w:p w14:paraId="6915B2E2" w14:textId="77777777" w:rsidR="00E07B00" w:rsidRPr="00C03D10" w:rsidRDefault="00E07B00" w:rsidP="00C03D1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Cs/>
          <w:lang w:eastAsia="sk-SK"/>
        </w:rPr>
      </w:pPr>
    </w:p>
    <w:p w14:paraId="4FBE1E3B" w14:textId="77777777" w:rsidR="00C362F4" w:rsidRPr="00C03D10" w:rsidRDefault="00C362F4" w:rsidP="00C03D10">
      <w:pPr>
        <w:pStyle w:val="Nabdka1CharCharChar"/>
        <w:ind w:left="0" w:right="310"/>
        <w:rPr>
          <w:rFonts w:asciiTheme="minorHAnsi" w:hAnsiTheme="minorHAnsi" w:cstheme="minorHAnsi"/>
          <w:b/>
          <w:bCs/>
          <w:lang w:val="sk-SK"/>
        </w:rPr>
      </w:pPr>
      <w:r w:rsidRPr="00C03D10">
        <w:rPr>
          <w:rFonts w:asciiTheme="minorHAnsi" w:hAnsiTheme="minorHAnsi" w:cstheme="minorHAnsi"/>
          <w:b/>
          <w:bCs/>
          <w:lang w:val="sk-SK"/>
        </w:rPr>
        <w:lastRenderedPageBreak/>
        <w:t>Všeobecné požiadavky na vypracovanie dokumentácie:</w:t>
      </w:r>
    </w:p>
    <w:p w14:paraId="4B9A8C42" w14:textId="77777777" w:rsidR="00C362F4" w:rsidRPr="00C03D10" w:rsidRDefault="00C362F4" w:rsidP="00C03D10">
      <w:pPr>
        <w:pStyle w:val="Nabdka1CharCharChar"/>
        <w:ind w:left="0" w:right="310"/>
        <w:rPr>
          <w:rFonts w:asciiTheme="minorHAnsi" w:hAnsiTheme="minorHAnsi" w:cstheme="minorHAnsi"/>
          <w:lang w:val="sk-SK"/>
        </w:rPr>
      </w:pPr>
      <w:r w:rsidRPr="00C03D10">
        <w:rPr>
          <w:rFonts w:asciiTheme="minorHAnsi" w:hAnsiTheme="minorHAnsi" w:cstheme="minorHAnsi"/>
          <w:lang w:val="sk-SK"/>
        </w:rPr>
        <w:t xml:space="preserve">V PD vyjadrené riešenie musí byť v súlade s právnymi predpismi,  technickými normami a inými technickými predpismi, pokiaľ je odvolanie na právne predpisy alebo technické normy, ako aj v súlade s dobrou inžinierskou praxou v prípadoch, kde nie je iná úprava; vo vzťahu k technickým normám platí, že riešenie musí byť v súlade aj s ich odporúčajúcimi ustanoveniami. </w:t>
      </w:r>
    </w:p>
    <w:p w14:paraId="03039D1E" w14:textId="77777777" w:rsidR="00C362F4" w:rsidRPr="00C03D10" w:rsidRDefault="00C362F4" w:rsidP="00C03D10">
      <w:pPr>
        <w:pStyle w:val="Nabdka1CharCharChar"/>
        <w:ind w:left="0" w:right="310"/>
        <w:rPr>
          <w:rFonts w:asciiTheme="minorHAnsi" w:hAnsiTheme="minorHAnsi" w:cstheme="minorHAnsi"/>
          <w:lang w:val="sk-SK"/>
        </w:rPr>
      </w:pPr>
      <w:r w:rsidRPr="00C03D10">
        <w:rPr>
          <w:rFonts w:asciiTheme="minorHAnsi" w:hAnsiTheme="minorHAnsi" w:cstheme="minorHAnsi"/>
          <w:lang w:val="sk-SK"/>
        </w:rPr>
        <w:t>V PD vyjadrené riešenie musí byť efektívne a hospodárne z pohľadu realizácie, prevádzky a budúcej údržby. V rámci PD budú pri rešpektovaní požiadaviek na efektívnosť a hospodárnosť zohľadnené požiadavky vyplývajúce z týchto súťažných podkladov pre výber dodávateľa PD.</w:t>
      </w:r>
    </w:p>
    <w:p w14:paraId="3CAF32E8" w14:textId="77777777" w:rsidR="00C362F4" w:rsidRPr="00C03D10" w:rsidRDefault="00C362F4" w:rsidP="00C03D10">
      <w:pPr>
        <w:pStyle w:val="Nabdka1CharCharChar"/>
        <w:ind w:left="0" w:right="310"/>
        <w:rPr>
          <w:rFonts w:asciiTheme="minorHAnsi" w:hAnsiTheme="minorHAnsi" w:cstheme="minorHAnsi"/>
          <w:lang w:val="sk-SK"/>
        </w:rPr>
      </w:pPr>
      <w:r w:rsidRPr="00C03D10">
        <w:rPr>
          <w:rFonts w:asciiTheme="minorHAnsi" w:hAnsiTheme="minorHAnsi" w:cstheme="minorHAnsi"/>
          <w:lang w:val="sk-SK"/>
        </w:rPr>
        <w:t xml:space="preserve">Všetky prílohy jednotlivých častí PD sa potvrdzujú odborne spôsobilou osobou v príslušnom odbore v zmysle platných predpisov. </w:t>
      </w:r>
    </w:p>
    <w:p w14:paraId="2840D22A" w14:textId="77777777" w:rsidR="00C362F4" w:rsidRPr="00C03D10" w:rsidRDefault="00C362F4" w:rsidP="00C03D10">
      <w:pPr>
        <w:pStyle w:val="Nabdka1CharCharChar"/>
        <w:ind w:right="310"/>
        <w:rPr>
          <w:rFonts w:asciiTheme="minorHAnsi" w:hAnsiTheme="minorHAnsi" w:cstheme="minorHAnsi"/>
          <w:lang w:val="sk-SK"/>
        </w:rPr>
      </w:pPr>
    </w:p>
    <w:p w14:paraId="59CB649B" w14:textId="77777777" w:rsidR="00C362F4" w:rsidRPr="00C03D10" w:rsidRDefault="00C362F4" w:rsidP="00C03D10">
      <w:pPr>
        <w:pStyle w:val="Nabdka1CharCharChar"/>
        <w:ind w:left="0" w:right="310"/>
        <w:rPr>
          <w:rFonts w:asciiTheme="minorHAnsi" w:hAnsiTheme="minorHAnsi" w:cstheme="minorHAnsi"/>
          <w:b/>
          <w:bCs/>
          <w:lang w:val="sk-SK"/>
        </w:rPr>
      </w:pPr>
      <w:r w:rsidRPr="00C03D10">
        <w:rPr>
          <w:rFonts w:asciiTheme="minorHAnsi" w:hAnsiTheme="minorHAnsi" w:cstheme="minorHAnsi"/>
          <w:b/>
          <w:bCs/>
          <w:lang w:val="sk-SK"/>
        </w:rPr>
        <w:t>Protiplnenie obstarávateľa</w:t>
      </w:r>
    </w:p>
    <w:p w14:paraId="6ADF75DB" w14:textId="77777777" w:rsidR="00C362F4" w:rsidRPr="00C03D10" w:rsidRDefault="00C362F4" w:rsidP="00C03D10">
      <w:pPr>
        <w:pStyle w:val="Nabdka1CharCharChar"/>
        <w:ind w:left="0" w:right="310"/>
        <w:rPr>
          <w:rFonts w:asciiTheme="minorHAnsi" w:hAnsiTheme="minorHAnsi" w:cstheme="minorHAnsi"/>
          <w:lang w:val="sk-SK"/>
        </w:rPr>
      </w:pPr>
      <w:r w:rsidRPr="00C03D10">
        <w:rPr>
          <w:rFonts w:asciiTheme="minorHAnsi" w:hAnsiTheme="minorHAnsi" w:cstheme="minorHAnsi"/>
          <w:lang w:val="sk-SK"/>
        </w:rPr>
        <w:t>Obstarávateľ poskytne úspešnému účastníkovi dokumentáciu, ktorou disponuje (v tejto súvislosti obstarávateľ upozorňuje na to, že nie všetky časti existujúcej dokumentácie dokumentujú skutkový stav a tiež nie je k dispozícii ucelená dokumentácia).</w:t>
      </w:r>
    </w:p>
    <w:p w14:paraId="25EF844C" w14:textId="77777777" w:rsidR="00B1191D" w:rsidRPr="000569A4" w:rsidRDefault="00B1191D" w:rsidP="00B1191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u w:val="single"/>
          <w:lang w:eastAsia="sk-SK"/>
        </w:rPr>
      </w:pPr>
    </w:p>
    <w:p w14:paraId="1D77B0C1" w14:textId="333A4ED1" w:rsidR="00A555F8" w:rsidRPr="00A02B93" w:rsidRDefault="00A555F8" w:rsidP="0049305D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BD5FE4">
        <w:rPr>
          <w:rFonts w:eastAsia="Times New Roman" w:cs="Calibri"/>
          <w:b/>
          <w:sz w:val="24"/>
          <w:szCs w:val="24"/>
          <w:lang w:eastAsia="sk-SK"/>
        </w:rPr>
        <w:t>ČASŤ 4 - SPÔSOB URČENIA CENY</w:t>
      </w:r>
    </w:p>
    <w:p w14:paraId="58A468E0" w14:textId="413F4633" w:rsidR="00756F2C" w:rsidRDefault="00756F2C" w:rsidP="00756F2C">
      <w:pPr>
        <w:spacing w:after="0" w:line="240" w:lineRule="auto"/>
        <w:jc w:val="both"/>
        <w:outlineLvl w:val="0"/>
      </w:pPr>
      <w:r>
        <w:t>Cena za obstarávanú zákazku bude stanovená v zmysle zákona NR SR č.18/1996 Z. z. o cenách v znení neskorších predpisov, vyhlášky MF SR č.87/1996 Z. z., ktorou sa vykonáva zákon NR SR č.18/1996 Z. z. o cenách v znení neskorších predpisov.</w:t>
      </w:r>
    </w:p>
    <w:p w14:paraId="05A50E19" w14:textId="313B20CC" w:rsidR="00AA34CD" w:rsidRDefault="00756F2C" w:rsidP="00756F2C">
      <w:pPr>
        <w:spacing w:after="0" w:line="240" w:lineRule="auto"/>
        <w:jc w:val="both"/>
        <w:outlineLvl w:val="0"/>
      </w:pPr>
      <w:r>
        <w:t xml:space="preserve">Celková cena bude zahŕňať všetky náklady a výdavky, ktoré môžu súvisieť s úplnou  realizáciou diela vrátane dopravných nákladov, a ďalších nákladov súvisiacich s dodaním  predmetu zákazky, t. j. licenčné poplatky, poplatky za vybavenie certifikátov a osvedčení, resp. iných ciel a daní podľa </w:t>
      </w:r>
      <w:proofErr w:type="spellStart"/>
      <w:r>
        <w:t>Incoterms</w:t>
      </w:r>
      <w:proofErr w:type="spellEnd"/>
      <w:r>
        <w:t xml:space="preserve"> DDP.</w:t>
      </w:r>
    </w:p>
    <w:p w14:paraId="0F9865C4" w14:textId="77777777" w:rsidR="009F1844" w:rsidRPr="00A45A33" w:rsidRDefault="009F1844" w:rsidP="00433F29">
      <w:pPr>
        <w:spacing w:after="0" w:line="240" w:lineRule="auto"/>
        <w:jc w:val="both"/>
        <w:outlineLvl w:val="0"/>
      </w:pPr>
    </w:p>
    <w:p w14:paraId="2C355374" w14:textId="51AA6B5A" w:rsidR="00BC3659" w:rsidRPr="00A16CB4" w:rsidRDefault="00BC3659" w:rsidP="00A16CB4">
      <w:pPr>
        <w:tabs>
          <w:tab w:val="center" w:pos="4536"/>
          <w:tab w:val="right" w:pos="9072"/>
        </w:tabs>
        <w:spacing w:line="240" w:lineRule="auto"/>
        <w:rPr>
          <w:rFonts w:eastAsia="Times New Roman" w:cs="Calibri"/>
          <w:b/>
          <w:sz w:val="24"/>
          <w:szCs w:val="24"/>
          <w:lang w:eastAsia="sk-SK"/>
        </w:rPr>
      </w:pPr>
      <w:r w:rsidRPr="00A16CB4">
        <w:rPr>
          <w:rFonts w:eastAsia="Times New Roman" w:cs="Calibri"/>
          <w:b/>
          <w:sz w:val="24"/>
          <w:szCs w:val="24"/>
          <w:lang w:eastAsia="sk-SK"/>
        </w:rPr>
        <w:t>ČASŤ 5 – OBCHODNÉ PODMIENKY</w:t>
      </w:r>
    </w:p>
    <w:p w14:paraId="22639583" w14:textId="51638037" w:rsidR="001A607E" w:rsidRDefault="009811DC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  <w:r w:rsidRPr="009811DC">
        <w:rPr>
          <w:rFonts w:ascii="Calibri" w:eastAsia="Times New Roman" w:hAnsi="Calibri" w:cs="Calibri"/>
          <w:lang w:eastAsia="sk-SK"/>
        </w:rPr>
        <w:t xml:space="preserve">Zmluvné podmienky realizácie predmetu zákazky sú podrobne stanovené v prílohe </w:t>
      </w:r>
      <w:r w:rsidR="00774481">
        <w:rPr>
          <w:rFonts w:ascii="Calibri" w:eastAsia="Times New Roman" w:hAnsi="Calibri" w:cs="Calibri"/>
          <w:lang w:eastAsia="sk-SK"/>
        </w:rPr>
        <w:t>týchto</w:t>
      </w:r>
      <w:r w:rsidRPr="009811DC">
        <w:rPr>
          <w:rFonts w:ascii="Calibri" w:eastAsia="Times New Roman" w:hAnsi="Calibri" w:cs="Calibri"/>
          <w:lang w:eastAsia="sk-SK"/>
        </w:rPr>
        <w:t xml:space="preserve"> súťažných podkladov</w:t>
      </w:r>
      <w:r w:rsidR="00461C49">
        <w:rPr>
          <w:rFonts w:ascii="Calibri" w:eastAsia="Times New Roman" w:hAnsi="Calibri" w:cs="Calibri"/>
          <w:lang w:eastAsia="sk-SK"/>
        </w:rPr>
        <w:t xml:space="preserve"> - </w:t>
      </w:r>
      <w:r w:rsidR="000A510B" w:rsidRPr="000A510B">
        <w:rPr>
          <w:rFonts w:ascii="Calibri" w:eastAsia="Times New Roman" w:hAnsi="Calibri" w:cs="Calibri"/>
          <w:lang w:eastAsia="sk-SK"/>
        </w:rPr>
        <w:t>Všeobecné zmluvné podmienky pre nákup MHTH</w:t>
      </w:r>
      <w:r w:rsidR="000A510B">
        <w:rPr>
          <w:rFonts w:ascii="Calibri" w:eastAsia="Times New Roman" w:hAnsi="Calibri" w:cs="Calibri"/>
          <w:lang w:eastAsia="sk-SK"/>
        </w:rPr>
        <w:t>.</w:t>
      </w:r>
      <w:r w:rsidR="001A607E">
        <w:rPr>
          <w:rFonts w:ascii="Calibri" w:eastAsia="Times New Roman" w:hAnsi="Calibri" w:cs="Calibri"/>
          <w:lang w:eastAsia="sk-SK"/>
        </w:rPr>
        <w:t xml:space="preserve"> </w:t>
      </w:r>
    </w:p>
    <w:p w14:paraId="45DA23B4" w14:textId="77777777" w:rsidR="001517E2" w:rsidRDefault="001517E2" w:rsidP="00943173">
      <w:pPr>
        <w:spacing w:after="0" w:line="240" w:lineRule="auto"/>
        <w:jc w:val="both"/>
        <w:rPr>
          <w:rFonts w:ascii="Calibri" w:eastAsia="Times New Roman" w:hAnsi="Calibri" w:cs="Calibri"/>
          <w:lang w:eastAsia="sk-SK"/>
        </w:rPr>
      </w:pPr>
    </w:p>
    <w:sectPr w:rsidR="001517E2" w:rsidSect="00CB6433">
      <w:headerReference w:type="default" r:id="rId13"/>
      <w:footerReference w:type="default" r:id="rId14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82686" w14:textId="77777777" w:rsidR="004F45CB" w:rsidRDefault="004F45CB" w:rsidP="00344EB6">
      <w:pPr>
        <w:spacing w:after="0" w:line="240" w:lineRule="auto"/>
      </w:pPr>
      <w:r>
        <w:separator/>
      </w:r>
    </w:p>
  </w:endnote>
  <w:endnote w:type="continuationSeparator" w:id="0">
    <w:p w14:paraId="3A5BF635" w14:textId="77777777" w:rsidR="004F45CB" w:rsidRDefault="004F45CB" w:rsidP="00344EB6">
      <w:pPr>
        <w:spacing w:after="0" w:line="240" w:lineRule="auto"/>
      </w:pPr>
      <w:r>
        <w:continuationSeparator/>
      </w:r>
    </w:p>
  </w:endnote>
  <w:endnote w:type="continuationNotice" w:id="1">
    <w:p w14:paraId="458D122E" w14:textId="77777777" w:rsidR="004F45CB" w:rsidRDefault="004F45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GE Inspira">
    <w:altName w:val="Calibri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431415"/>
      <w:docPartObj>
        <w:docPartGallery w:val="Page Numbers (Bottom of Page)"/>
        <w:docPartUnique/>
      </w:docPartObj>
    </w:sdtPr>
    <w:sdtContent>
      <w:p w14:paraId="0D611597" w14:textId="77777777" w:rsidR="00426F41" w:rsidRDefault="00426F41">
        <w:pPr>
          <w:pStyle w:val="Pta"/>
          <w:jc w:val="right"/>
        </w:pPr>
        <w:r w:rsidRPr="003F1641">
          <w:rPr>
            <w:rFonts w:asciiTheme="minorHAnsi" w:hAnsiTheme="minorHAnsi"/>
          </w:rPr>
          <w:fldChar w:fldCharType="begin"/>
        </w:r>
        <w:r w:rsidRPr="003F1641">
          <w:rPr>
            <w:rFonts w:asciiTheme="minorHAnsi" w:hAnsiTheme="minorHAnsi"/>
          </w:rPr>
          <w:instrText>PAGE   \* MERGEFORMAT</w:instrText>
        </w:r>
        <w:r w:rsidRPr="003F1641">
          <w:rPr>
            <w:rFonts w:asciiTheme="minorHAnsi" w:hAnsiTheme="minorHAnsi"/>
          </w:rPr>
          <w:fldChar w:fldCharType="separate"/>
        </w:r>
        <w:r w:rsidR="00AA2588">
          <w:rPr>
            <w:rFonts w:asciiTheme="minorHAnsi" w:hAnsiTheme="minorHAnsi"/>
            <w:noProof/>
          </w:rPr>
          <w:t>8</w:t>
        </w:r>
        <w:r w:rsidRPr="003F1641">
          <w:rPr>
            <w:rFonts w:asciiTheme="minorHAnsi" w:hAnsiTheme="minorHAnsi"/>
          </w:rPr>
          <w:fldChar w:fldCharType="end"/>
        </w:r>
      </w:p>
    </w:sdtContent>
  </w:sdt>
  <w:p w14:paraId="6085E8D1" w14:textId="77777777" w:rsidR="00426F41" w:rsidRDefault="00426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0FA4C" w14:textId="77777777" w:rsidR="004F45CB" w:rsidRDefault="004F45CB" w:rsidP="00344EB6">
      <w:pPr>
        <w:spacing w:after="0" w:line="240" w:lineRule="auto"/>
      </w:pPr>
      <w:r>
        <w:separator/>
      </w:r>
    </w:p>
  </w:footnote>
  <w:footnote w:type="continuationSeparator" w:id="0">
    <w:p w14:paraId="719AD142" w14:textId="77777777" w:rsidR="004F45CB" w:rsidRDefault="004F45CB" w:rsidP="00344EB6">
      <w:pPr>
        <w:spacing w:after="0" w:line="240" w:lineRule="auto"/>
      </w:pPr>
      <w:r>
        <w:continuationSeparator/>
      </w:r>
    </w:p>
  </w:footnote>
  <w:footnote w:type="continuationNotice" w:id="1">
    <w:p w14:paraId="45D2A690" w14:textId="77777777" w:rsidR="004F45CB" w:rsidRDefault="004F45C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C47C" w14:textId="7F8AC711" w:rsidR="00426F41" w:rsidRPr="009631F6" w:rsidRDefault="00036FC7" w:rsidP="00036FC7">
    <w:pPr>
      <w:pStyle w:val="Hlavika"/>
      <w:pBdr>
        <w:bottom w:val="single" w:sz="4" w:space="1" w:color="auto"/>
      </w:pBdr>
      <w:rPr>
        <w:rFonts w:ascii="Calibri" w:hAnsi="Calibri" w:cs="Calibri"/>
        <w:i/>
        <w:color w:val="000000" w:themeColor="text1"/>
        <w:sz w:val="22"/>
        <w:szCs w:val="22"/>
      </w:rPr>
    </w:pPr>
    <w:r>
      <w:rPr>
        <w:rFonts w:asciiTheme="minorHAnsi" w:hAnsiTheme="minorHAnsi" w:cstheme="minorHAnsi"/>
        <w:i/>
        <w:sz w:val="22"/>
        <w:szCs w:val="22"/>
      </w:rPr>
      <w:t xml:space="preserve">Súťaž </w:t>
    </w:r>
    <w:r w:rsidR="00B27AC1">
      <w:rPr>
        <w:rFonts w:asciiTheme="minorHAnsi" w:hAnsiTheme="minorHAnsi" w:cstheme="minorHAnsi"/>
        <w:i/>
        <w:sz w:val="22"/>
        <w:szCs w:val="22"/>
      </w:rPr>
      <w:t>–</w:t>
    </w:r>
    <w:r>
      <w:rPr>
        <w:rFonts w:asciiTheme="minorHAnsi" w:hAnsiTheme="minorHAnsi" w:cstheme="minorHAnsi"/>
        <w:i/>
        <w:sz w:val="22"/>
        <w:szCs w:val="22"/>
      </w:rPr>
      <w:t xml:space="preserve"> </w:t>
    </w:r>
    <w:r w:rsidR="00195D60" w:rsidRPr="00195D60">
      <w:rPr>
        <w:rFonts w:asciiTheme="minorHAnsi" w:hAnsiTheme="minorHAnsi" w:cstheme="minorHAnsi"/>
        <w:i/>
        <w:sz w:val="22"/>
        <w:szCs w:val="22"/>
      </w:rPr>
      <w:t>Projektová dokumentácia</w:t>
    </w:r>
    <w:r w:rsidR="006B0854">
      <w:rPr>
        <w:rFonts w:asciiTheme="minorHAnsi" w:hAnsiTheme="minorHAnsi" w:cstheme="minorHAnsi"/>
        <w:i/>
        <w:sz w:val="22"/>
        <w:szCs w:val="22"/>
      </w:rPr>
      <w:t xml:space="preserve"> </w:t>
    </w:r>
    <w:r w:rsidR="00337EDF">
      <w:rPr>
        <w:rFonts w:asciiTheme="minorHAnsi" w:hAnsiTheme="minorHAnsi" w:cstheme="minorHAnsi"/>
        <w:i/>
        <w:sz w:val="22"/>
        <w:szCs w:val="22"/>
      </w:rPr>
      <w:t>„</w:t>
    </w:r>
    <w:r w:rsidR="00AA582C" w:rsidRPr="00AA582C">
      <w:rPr>
        <w:rFonts w:asciiTheme="minorHAnsi" w:hAnsiTheme="minorHAnsi" w:cstheme="minorHAnsi"/>
        <w:i/>
        <w:sz w:val="22"/>
        <w:szCs w:val="22"/>
      </w:rPr>
      <w:t>Úprava rozvádzača R25</w:t>
    </w:r>
    <w:r w:rsidR="00337EDF">
      <w:rPr>
        <w:rFonts w:asciiTheme="minorHAnsi" w:hAnsiTheme="minorHAnsi" w:cstheme="minorHAnsi"/>
        <w:i/>
        <w:sz w:val="22"/>
        <w:szCs w:val="22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2F8"/>
    <w:multiLevelType w:val="hybridMultilevel"/>
    <w:tmpl w:val="FC04D36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D46637"/>
    <w:multiLevelType w:val="hybridMultilevel"/>
    <w:tmpl w:val="35A2D028"/>
    <w:lvl w:ilvl="0" w:tplc="1096A9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7F4A"/>
    <w:multiLevelType w:val="singleLevel"/>
    <w:tmpl w:val="E758D068"/>
    <w:lvl w:ilvl="0">
      <w:start w:val="1"/>
      <w:numFmt w:val="bullet"/>
      <w:pStyle w:val="Bod"/>
      <w:lvlText w:val=""/>
      <w:lvlJc w:val="left"/>
      <w:pPr>
        <w:tabs>
          <w:tab w:val="num" w:pos="360"/>
        </w:tabs>
        <w:ind w:left="284" w:hanging="284"/>
      </w:pPr>
      <w:rPr>
        <w:rFonts w:ascii="Impact" w:hAnsi="Impact" w:hint="default"/>
      </w:rPr>
    </w:lvl>
  </w:abstractNum>
  <w:abstractNum w:abstractNumId="3" w15:restartNumberingAfterBreak="0">
    <w:nsid w:val="11DC5633"/>
    <w:multiLevelType w:val="multilevel"/>
    <w:tmpl w:val="8558F5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83D0AF1"/>
    <w:multiLevelType w:val="multilevel"/>
    <w:tmpl w:val="B28AE19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DBF518E"/>
    <w:multiLevelType w:val="hybridMultilevel"/>
    <w:tmpl w:val="1AB2653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E2EDF"/>
    <w:multiLevelType w:val="hybridMultilevel"/>
    <w:tmpl w:val="D354F5E8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8B8566E"/>
    <w:multiLevelType w:val="multilevel"/>
    <w:tmpl w:val="F626BF86"/>
    <w:lvl w:ilvl="0">
      <w:start w:val="1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021" w:hanging="1021"/>
      </w:pPr>
      <w:rPr>
        <w:rFonts w:ascii="Wingdings" w:hAnsi="Wingdings" w:hint="default"/>
      </w:rPr>
    </w:lvl>
    <w:lvl w:ilvl="4">
      <w:start w:val="1"/>
      <w:numFmt w:val="lowerLetter"/>
      <w:lvlText w:val="%1.%2.%3.%4.%5)"/>
      <w:lvlJc w:val="left"/>
      <w:pPr>
        <w:ind w:left="1474" w:hanging="1474"/>
      </w:pPr>
      <w:rPr>
        <w:rFonts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307A8D6"/>
    <w:multiLevelType w:val="hybridMultilevel"/>
    <w:tmpl w:val="FD3CAE36"/>
    <w:lvl w:ilvl="0" w:tplc="F17CA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D81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B414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1A9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8C49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00AE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9400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8A34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3063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F6CF8"/>
    <w:multiLevelType w:val="hybridMultilevel"/>
    <w:tmpl w:val="72106454"/>
    <w:lvl w:ilvl="0" w:tplc="FFFFFFFF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084189"/>
    <w:multiLevelType w:val="multilevel"/>
    <w:tmpl w:val="80E2D510"/>
    <w:lvl w:ilvl="0">
      <w:start w:val="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pStyle w:val="normalodsekCharChar"/>
      <w:lvlText w:val="%1.%2"/>
      <w:lvlJc w:val="left"/>
      <w:pPr>
        <w:tabs>
          <w:tab w:val="num" w:pos="1050"/>
        </w:tabs>
        <w:ind w:left="105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11" w15:restartNumberingAfterBreak="0">
    <w:nsid w:val="39A663C0"/>
    <w:multiLevelType w:val="multilevel"/>
    <w:tmpl w:val="4118B98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3B0F676D"/>
    <w:multiLevelType w:val="hybridMultilevel"/>
    <w:tmpl w:val="E784348E"/>
    <w:lvl w:ilvl="0" w:tplc="041B0005">
      <w:start w:val="1"/>
      <w:numFmt w:val="bullet"/>
      <w:lvlText w:val=""/>
      <w:lvlJc w:val="left"/>
      <w:pPr>
        <w:ind w:left="731" w:hanging="360"/>
      </w:pPr>
      <w:rPr>
        <w:rFonts w:ascii="Wingdings" w:hAnsi="Wingdings" w:hint="default"/>
      </w:rPr>
    </w:lvl>
    <w:lvl w:ilvl="1" w:tplc="8C4CE996">
      <w:numFmt w:val="bullet"/>
      <w:lvlText w:val="•"/>
      <w:lvlJc w:val="left"/>
      <w:pPr>
        <w:ind w:left="1796" w:hanging="705"/>
      </w:pPr>
      <w:rPr>
        <w:rFonts w:ascii="Calibri" w:eastAsia="Arial" w:hAnsi="Calibri" w:cs="Calibri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3" w15:restartNumberingAfterBreak="0">
    <w:nsid w:val="3DAE6ADE"/>
    <w:multiLevelType w:val="multilevel"/>
    <w:tmpl w:val="BC8E0E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F957154"/>
    <w:multiLevelType w:val="hybridMultilevel"/>
    <w:tmpl w:val="A1DAC9D0"/>
    <w:lvl w:ilvl="0" w:tplc="097C3C5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2088C"/>
    <w:multiLevelType w:val="hybridMultilevel"/>
    <w:tmpl w:val="47F60A4C"/>
    <w:lvl w:ilvl="0" w:tplc="041B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Times New Roman" w:hint="default"/>
      </w:rPr>
    </w:lvl>
  </w:abstractNum>
  <w:abstractNum w:abstractNumId="16" w15:restartNumberingAfterBreak="0">
    <w:nsid w:val="4B496AA5"/>
    <w:multiLevelType w:val="hybridMultilevel"/>
    <w:tmpl w:val="943417F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F4F47"/>
    <w:multiLevelType w:val="hybridMultilevel"/>
    <w:tmpl w:val="87D0CF8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02D3C"/>
    <w:multiLevelType w:val="hybridMultilevel"/>
    <w:tmpl w:val="47F26CF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47D0E93"/>
    <w:multiLevelType w:val="hybridMultilevel"/>
    <w:tmpl w:val="7CB255E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E307DFB"/>
    <w:multiLevelType w:val="hybridMultilevel"/>
    <w:tmpl w:val="6C5A375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w w:val="100"/>
        <w:sz w:val="22"/>
        <w:szCs w:val="22"/>
        <w:lang w:val="sk-SK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630613B"/>
    <w:multiLevelType w:val="hybridMultilevel"/>
    <w:tmpl w:val="EF5C30E0"/>
    <w:lvl w:ilvl="0" w:tplc="9C92064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9C920640">
      <w:start w:val="2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9C920640">
      <w:start w:val="2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14286">
    <w:abstractNumId w:val="2"/>
  </w:num>
  <w:num w:numId="2" w16cid:durableId="1342195282">
    <w:abstractNumId w:val="4"/>
  </w:num>
  <w:num w:numId="3" w16cid:durableId="356807517">
    <w:abstractNumId w:val="11"/>
  </w:num>
  <w:num w:numId="4" w16cid:durableId="1789079203">
    <w:abstractNumId w:val="10"/>
  </w:num>
  <w:num w:numId="5" w16cid:durableId="1685786287">
    <w:abstractNumId w:val="15"/>
  </w:num>
  <w:num w:numId="6" w16cid:durableId="269972616">
    <w:abstractNumId w:val="13"/>
  </w:num>
  <w:num w:numId="7" w16cid:durableId="1539590059">
    <w:abstractNumId w:val="12"/>
  </w:num>
  <w:num w:numId="8" w16cid:durableId="1494056361">
    <w:abstractNumId w:val="9"/>
  </w:num>
  <w:num w:numId="9" w16cid:durableId="973944079">
    <w:abstractNumId w:val="7"/>
  </w:num>
  <w:num w:numId="10" w16cid:durableId="1487159764">
    <w:abstractNumId w:val="17"/>
  </w:num>
  <w:num w:numId="11" w16cid:durableId="1014575403">
    <w:abstractNumId w:val="6"/>
  </w:num>
  <w:num w:numId="12" w16cid:durableId="171383675">
    <w:abstractNumId w:val="0"/>
  </w:num>
  <w:num w:numId="13" w16cid:durableId="1944997021">
    <w:abstractNumId w:val="19"/>
  </w:num>
  <w:num w:numId="14" w16cid:durableId="1427381426">
    <w:abstractNumId w:val="18"/>
  </w:num>
  <w:num w:numId="15" w16cid:durableId="1999380301">
    <w:abstractNumId w:val="1"/>
  </w:num>
  <w:num w:numId="16" w16cid:durableId="2086485149">
    <w:abstractNumId w:val="5"/>
  </w:num>
  <w:num w:numId="17" w16cid:durableId="378089086">
    <w:abstractNumId w:val="16"/>
  </w:num>
  <w:num w:numId="18" w16cid:durableId="1578129791">
    <w:abstractNumId w:val="8"/>
  </w:num>
  <w:num w:numId="19" w16cid:durableId="399786812">
    <w:abstractNumId w:val="20"/>
  </w:num>
  <w:num w:numId="20" w16cid:durableId="2031756338">
    <w:abstractNumId w:val="14"/>
  </w:num>
  <w:num w:numId="21" w16cid:durableId="587665192">
    <w:abstractNumId w:val="3"/>
  </w:num>
  <w:num w:numId="22" w16cid:durableId="1522817034">
    <w:abstractNumId w:val="2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EB6"/>
    <w:rsid w:val="00000093"/>
    <w:rsid w:val="00000243"/>
    <w:rsid w:val="00000301"/>
    <w:rsid w:val="00000A73"/>
    <w:rsid w:val="00001D8A"/>
    <w:rsid w:val="00002876"/>
    <w:rsid w:val="000035E0"/>
    <w:rsid w:val="000036B4"/>
    <w:rsid w:val="00003B81"/>
    <w:rsid w:val="00007640"/>
    <w:rsid w:val="00010381"/>
    <w:rsid w:val="00010C40"/>
    <w:rsid w:val="00011765"/>
    <w:rsid w:val="00013548"/>
    <w:rsid w:val="00021290"/>
    <w:rsid w:val="00021799"/>
    <w:rsid w:val="00022BD5"/>
    <w:rsid w:val="000253B3"/>
    <w:rsid w:val="00026EB1"/>
    <w:rsid w:val="0002712A"/>
    <w:rsid w:val="00027F31"/>
    <w:rsid w:val="0003319E"/>
    <w:rsid w:val="0003492D"/>
    <w:rsid w:val="00036224"/>
    <w:rsid w:val="00036FC7"/>
    <w:rsid w:val="000375B9"/>
    <w:rsid w:val="000404B8"/>
    <w:rsid w:val="00040F2B"/>
    <w:rsid w:val="00041BA2"/>
    <w:rsid w:val="000427E2"/>
    <w:rsid w:val="00043134"/>
    <w:rsid w:val="00044342"/>
    <w:rsid w:val="00044492"/>
    <w:rsid w:val="00045DED"/>
    <w:rsid w:val="0004645C"/>
    <w:rsid w:val="0004692F"/>
    <w:rsid w:val="00046BF9"/>
    <w:rsid w:val="00050E0F"/>
    <w:rsid w:val="00050F2F"/>
    <w:rsid w:val="00054663"/>
    <w:rsid w:val="0005545B"/>
    <w:rsid w:val="000556E5"/>
    <w:rsid w:val="00055B30"/>
    <w:rsid w:val="000569A4"/>
    <w:rsid w:val="000604C0"/>
    <w:rsid w:val="00061A5C"/>
    <w:rsid w:val="00061ACF"/>
    <w:rsid w:val="00061AD9"/>
    <w:rsid w:val="00063F53"/>
    <w:rsid w:val="0006594C"/>
    <w:rsid w:val="00065ECC"/>
    <w:rsid w:val="00066823"/>
    <w:rsid w:val="00070ED0"/>
    <w:rsid w:val="00072E09"/>
    <w:rsid w:val="00074178"/>
    <w:rsid w:val="00074DBB"/>
    <w:rsid w:val="00074E3B"/>
    <w:rsid w:val="000755C1"/>
    <w:rsid w:val="00075754"/>
    <w:rsid w:val="0007576B"/>
    <w:rsid w:val="00075B6E"/>
    <w:rsid w:val="00077020"/>
    <w:rsid w:val="000773AC"/>
    <w:rsid w:val="000810E1"/>
    <w:rsid w:val="00081950"/>
    <w:rsid w:val="000838A9"/>
    <w:rsid w:val="00083DDF"/>
    <w:rsid w:val="000847E3"/>
    <w:rsid w:val="00084CCE"/>
    <w:rsid w:val="00084E91"/>
    <w:rsid w:val="00085151"/>
    <w:rsid w:val="00085ED8"/>
    <w:rsid w:val="000860BB"/>
    <w:rsid w:val="000860BC"/>
    <w:rsid w:val="000908FC"/>
    <w:rsid w:val="00091E7B"/>
    <w:rsid w:val="00093BAA"/>
    <w:rsid w:val="000940F6"/>
    <w:rsid w:val="00094CEF"/>
    <w:rsid w:val="00094E05"/>
    <w:rsid w:val="00096383"/>
    <w:rsid w:val="0009707E"/>
    <w:rsid w:val="000A0F77"/>
    <w:rsid w:val="000A170D"/>
    <w:rsid w:val="000A239D"/>
    <w:rsid w:val="000A3B9E"/>
    <w:rsid w:val="000A504F"/>
    <w:rsid w:val="000A510B"/>
    <w:rsid w:val="000A5244"/>
    <w:rsid w:val="000A5879"/>
    <w:rsid w:val="000A6688"/>
    <w:rsid w:val="000A7BBD"/>
    <w:rsid w:val="000B067B"/>
    <w:rsid w:val="000B067F"/>
    <w:rsid w:val="000B75CB"/>
    <w:rsid w:val="000C06A1"/>
    <w:rsid w:val="000C0A58"/>
    <w:rsid w:val="000C1943"/>
    <w:rsid w:val="000C2273"/>
    <w:rsid w:val="000C2DC1"/>
    <w:rsid w:val="000C4750"/>
    <w:rsid w:val="000C535B"/>
    <w:rsid w:val="000C62C9"/>
    <w:rsid w:val="000C6585"/>
    <w:rsid w:val="000C6727"/>
    <w:rsid w:val="000D0725"/>
    <w:rsid w:val="000D1396"/>
    <w:rsid w:val="000D1889"/>
    <w:rsid w:val="000D35ED"/>
    <w:rsid w:val="000D7DB0"/>
    <w:rsid w:val="000E1B6C"/>
    <w:rsid w:val="000E24B8"/>
    <w:rsid w:val="000E3951"/>
    <w:rsid w:val="000E3AE6"/>
    <w:rsid w:val="000E4500"/>
    <w:rsid w:val="000E5370"/>
    <w:rsid w:val="000E541E"/>
    <w:rsid w:val="000E7D71"/>
    <w:rsid w:val="000F0076"/>
    <w:rsid w:val="000F24B1"/>
    <w:rsid w:val="000F24F3"/>
    <w:rsid w:val="000F2805"/>
    <w:rsid w:val="000F3730"/>
    <w:rsid w:val="000F3CF6"/>
    <w:rsid w:val="000F4766"/>
    <w:rsid w:val="00100268"/>
    <w:rsid w:val="00101335"/>
    <w:rsid w:val="00101FD3"/>
    <w:rsid w:val="001022EB"/>
    <w:rsid w:val="00104162"/>
    <w:rsid w:val="00104163"/>
    <w:rsid w:val="0010439F"/>
    <w:rsid w:val="001064D1"/>
    <w:rsid w:val="0010748A"/>
    <w:rsid w:val="00111675"/>
    <w:rsid w:val="00111D54"/>
    <w:rsid w:val="00112ACA"/>
    <w:rsid w:val="0011453E"/>
    <w:rsid w:val="00116F63"/>
    <w:rsid w:val="0012165C"/>
    <w:rsid w:val="0012250F"/>
    <w:rsid w:val="00122586"/>
    <w:rsid w:val="00126855"/>
    <w:rsid w:val="00126C3E"/>
    <w:rsid w:val="00126D9D"/>
    <w:rsid w:val="00131D0D"/>
    <w:rsid w:val="00133175"/>
    <w:rsid w:val="00134DE4"/>
    <w:rsid w:val="00135BC9"/>
    <w:rsid w:val="00136FF6"/>
    <w:rsid w:val="00137D8C"/>
    <w:rsid w:val="00140107"/>
    <w:rsid w:val="0014060C"/>
    <w:rsid w:val="00143172"/>
    <w:rsid w:val="0014368A"/>
    <w:rsid w:val="00143C83"/>
    <w:rsid w:val="00144B1F"/>
    <w:rsid w:val="00144F2D"/>
    <w:rsid w:val="0014545C"/>
    <w:rsid w:val="001465DA"/>
    <w:rsid w:val="00146B93"/>
    <w:rsid w:val="00146BB5"/>
    <w:rsid w:val="001474CF"/>
    <w:rsid w:val="001517E2"/>
    <w:rsid w:val="00152A5B"/>
    <w:rsid w:val="00152BFF"/>
    <w:rsid w:val="00154096"/>
    <w:rsid w:val="001557B8"/>
    <w:rsid w:val="001561D7"/>
    <w:rsid w:val="001564CE"/>
    <w:rsid w:val="00157024"/>
    <w:rsid w:val="0016015A"/>
    <w:rsid w:val="00160450"/>
    <w:rsid w:val="00161E52"/>
    <w:rsid w:val="0016242A"/>
    <w:rsid w:val="00162849"/>
    <w:rsid w:val="00163439"/>
    <w:rsid w:val="001709FC"/>
    <w:rsid w:val="0017354F"/>
    <w:rsid w:val="00173603"/>
    <w:rsid w:val="00175F80"/>
    <w:rsid w:val="00177E17"/>
    <w:rsid w:val="00182044"/>
    <w:rsid w:val="00185D8C"/>
    <w:rsid w:val="001906F3"/>
    <w:rsid w:val="00190BF0"/>
    <w:rsid w:val="00190EED"/>
    <w:rsid w:val="001938ED"/>
    <w:rsid w:val="00195D60"/>
    <w:rsid w:val="001965E1"/>
    <w:rsid w:val="00196B3A"/>
    <w:rsid w:val="00197412"/>
    <w:rsid w:val="00197F6D"/>
    <w:rsid w:val="001A5C1C"/>
    <w:rsid w:val="001A607E"/>
    <w:rsid w:val="001A6242"/>
    <w:rsid w:val="001B1D20"/>
    <w:rsid w:val="001B45C1"/>
    <w:rsid w:val="001B5914"/>
    <w:rsid w:val="001B723D"/>
    <w:rsid w:val="001C523C"/>
    <w:rsid w:val="001D4BFF"/>
    <w:rsid w:val="001D4E34"/>
    <w:rsid w:val="001D4EAD"/>
    <w:rsid w:val="001D5779"/>
    <w:rsid w:val="001D7DF8"/>
    <w:rsid w:val="001D7E1F"/>
    <w:rsid w:val="001E1332"/>
    <w:rsid w:val="001E75C5"/>
    <w:rsid w:val="001F0218"/>
    <w:rsid w:val="001F176D"/>
    <w:rsid w:val="001F1D50"/>
    <w:rsid w:val="001F4297"/>
    <w:rsid w:val="001F5366"/>
    <w:rsid w:val="001F7B27"/>
    <w:rsid w:val="001F7E75"/>
    <w:rsid w:val="00200500"/>
    <w:rsid w:val="00201EF7"/>
    <w:rsid w:val="002139D1"/>
    <w:rsid w:val="00215A76"/>
    <w:rsid w:val="00220D7F"/>
    <w:rsid w:val="0022195F"/>
    <w:rsid w:val="00223506"/>
    <w:rsid w:val="002239F8"/>
    <w:rsid w:val="002244BD"/>
    <w:rsid w:val="00224BDE"/>
    <w:rsid w:val="0022521C"/>
    <w:rsid w:val="002254AF"/>
    <w:rsid w:val="002267A1"/>
    <w:rsid w:val="002313BF"/>
    <w:rsid w:val="002328D7"/>
    <w:rsid w:val="00233D53"/>
    <w:rsid w:val="00234B8F"/>
    <w:rsid w:val="002369A0"/>
    <w:rsid w:val="002419C3"/>
    <w:rsid w:val="00241AA7"/>
    <w:rsid w:val="00242503"/>
    <w:rsid w:val="0024408D"/>
    <w:rsid w:val="002463F6"/>
    <w:rsid w:val="002478FC"/>
    <w:rsid w:val="002519CE"/>
    <w:rsid w:val="002529F9"/>
    <w:rsid w:val="00252D50"/>
    <w:rsid w:val="0025323E"/>
    <w:rsid w:val="00254E3F"/>
    <w:rsid w:val="00254FBC"/>
    <w:rsid w:val="00255986"/>
    <w:rsid w:val="002559B7"/>
    <w:rsid w:val="00261F8C"/>
    <w:rsid w:val="00264E17"/>
    <w:rsid w:val="002653D6"/>
    <w:rsid w:val="00266185"/>
    <w:rsid w:val="00266CCD"/>
    <w:rsid w:val="00267AEF"/>
    <w:rsid w:val="002708F9"/>
    <w:rsid w:val="00271BB7"/>
    <w:rsid w:val="00272AFB"/>
    <w:rsid w:val="00272D02"/>
    <w:rsid w:val="00272E10"/>
    <w:rsid w:val="002737F7"/>
    <w:rsid w:val="00274CC2"/>
    <w:rsid w:val="0027595E"/>
    <w:rsid w:val="00275C39"/>
    <w:rsid w:val="00276971"/>
    <w:rsid w:val="0028257A"/>
    <w:rsid w:val="00282844"/>
    <w:rsid w:val="002830A8"/>
    <w:rsid w:val="00283C6E"/>
    <w:rsid w:val="00284DE9"/>
    <w:rsid w:val="00286284"/>
    <w:rsid w:val="002864E1"/>
    <w:rsid w:val="00287B98"/>
    <w:rsid w:val="002905A9"/>
    <w:rsid w:val="00291D2B"/>
    <w:rsid w:val="002934CC"/>
    <w:rsid w:val="00294EAF"/>
    <w:rsid w:val="002952C3"/>
    <w:rsid w:val="00295421"/>
    <w:rsid w:val="00295738"/>
    <w:rsid w:val="00295A14"/>
    <w:rsid w:val="00296067"/>
    <w:rsid w:val="002A181B"/>
    <w:rsid w:val="002A1ABE"/>
    <w:rsid w:val="002A3206"/>
    <w:rsid w:val="002A5EB9"/>
    <w:rsid w:val="002A5FFD"/>
    <w:rsid w:val="002A7B28"/>
    <w:rsid w:val="002A7FD1"/>
    <w:rsid w:val="002B0350"/>
    <w:rsid w:val="002B3231"/>
    <w:rsid w:val="002B3A93"/>
    <w:rsid w:val="002B47A7"/>
    <w:rsid w:val="002B4A3B"/>
    <w:rsid w:val="002B504F"/>
    <w:rsid w:val="002B5AB1"/>
    <w:rsid w:val="002B703A"/>
    <w:rsid w:val="002B7FF8"/>
    <w:rsid w:val="002C21C4"/>
    <w:rsid w:val="002C44B4"/>
    <w:rsid w:val="002C4F0E"/>
    <w:rsid w:val="002C6DA1"/>
    <w:rsid w:val="002D0923"/>
    <w:rsid w:val="002D0C3F"/>
    <w:rsid w:val="002D1E36"/>
    <w:rsid w:val="002D2231"/>
    <w:rsid w:val="002E2869"/>
    <w:rsid w:val="002E2A3C"/>
    <w:rsid w:val="002F3D0D"/>
    <w:rsid w:val="002F47F6"/>
    <w:rsid w:val="002F71CF"/>
    <w:rsid w:val="003010A3"/>
    <w:rsid w:val="00301ACF"/>
    <w:rsid w:val="00301DA3"/>
    <w:rsid w:val="00302215"/>
    <w:rsid w:val="00303C27"/>
    <w:rsid w:val="003112E4"/>
    <w:rsid w:val="0031560E"/>
    <w:rsid w:val="00320082"/>
    <w:rsid w:val="00321643"/>
    <w:rsid w:val="00321CE9"/>
    <w:rsid w:val="00322AF0"/>
    <w:rsid w:val="00322E8B"/>
    <w:rsid w:val="003253E2"/>
    <w:rsid w:val="0032543D"/>
    <w:rsid w:val="00325BB4"/>
    <w:rsid w:val="00325BF8"/>
    <w:rsid w:val="00326C16"/>
    <w:rsid w:val="00326F1A"/>
    <w:rsid w:val="00326FA8"/>
    <w:rsid w:val="00331DA2"/>
    <w:rsid w:val="00332C46"/>
    <w:rsid w:val="00335A75"/>
    <w:rsid w:val="00337EDF"/>
    <w:rsid w:val="00340B17"/>
    <w:rsid w:val="00341B2E"/>
    <w:rsid w:val="00341D8C"/>
    <w:rsid w:val="00342632"/>
    <w:rsid w:val="00342A56"/>
    <w:rsid w:val="003432FA"/>
    <w:rsid w:val="00344EB6"/>
    <w:rsid w:val="00345091"/>
    <w:rsid w:val="003461AD"/>
    <w:rsid w:val="00347EC8"/>
    <w:rsid w:val="00350EBB"/>
    <w:rsid w:val="003518EB"/>
    <w:rsid w:val="00351B83"/>
    <w:rsid w:val="00352CD0"/>
    <w:rsid w:val="00352DE8"/>
    <w:rsid w:val="003545AA"/>
    <w:rsid w:val="003545EB"/>
    <w:rsid w:val="00356958"/>
    <w:rsid w:val="003617E3"/>
    <w:rsid w:val="003661D1"/>
    <w:rsid w:val="00366407"/>
    <w:rsid w:val="00367B26"/>
    <w:rsid w:val="00370393"/>
    <w:rsid w:val="00370B30"/>
    <w:rsid w:val="0037119E"/>
    <w:rsid w:val="00373C94"/>
    <w:rsid w:val="00373FC1"/>
    <w:rsid w:val="00374E91"/>
    <w:rsid w:val="00376ABD"/>
    <w:rsid w:val="0037783A"/>
    <w:rsid w:val="003807DE"/>
    <w:rsid w:val="003807FA"/>
    <w:rsid w:val="00383359"/>
    <w:rsid w:val="00390A8B"/>
    <w:rsid w:val="00391A5D"/>
    <w:rsid w:val="00393927"/>
    <w:rsid w:val="0039431C"/>
    <w:rsid w:val="00394417"/>
    <w:rsid w:val="003967C1"/>
    <w:rsid w:val="003A210A"/>
    <w:rsid w:val="003A2D60"/>
    <w:rsid w:val="003A3816"/>
    <w:rsid w:val="003A3BC0"/>
    <w:rsid w:val="003A4C91"/>
    <w:rsid w:val="003A53ED"/>
    <w:rsid w:val="003A72F7"/>
    <w:rsid w:val="003B02B5"/>
    <w:rsid w:val="003B2386"/>
    <w:rsid w:val="003B2C1A"/>
    <w:rsid w:val="003B3328"/>
    <w:rsid w:val="003B38AF"/>
    <w:rsid w:val="003B3C43"/>
    <w:rsid w:val="003B4C63"/>
    <w:rsid w:val="003B6B56"/>
    <w:rsid w:val="003C1375"/>
    <w:rsid w:val="003C2693"/>
    <w:rsid w:val="003C3C5A"/>
    <w:rsid w:val="003C7759"/>
    <w:rsid w:val="003D11B3"/>
    <w:rsid w:val="003D1824"/>
    <w:rsid w:val="003D2A37"/>
    <w:rsid w:val="003D2DFF"/>
    <w:rsid w:val="003D2FBF"/>
    <w:rsid w:val="003D36B2"/>
    <w:rsid w:val="003D4842"/>
    <w:rsid w:val="003D59F8"/>
    <w:rsid w:val="003D7056"/>
    <w:rsid w:val="003D7265"/>
    <w:rsid w:val="003E251F"/>
    <w:rsid w:val="003E3F63"/>
    <w:rsid w:val="003E546F"/>
    <w:rsid w:val="003E6111"/>
    <w:rsid w:val="003E6703"/>
    <w:rsid w:val="003E6DCB"/>
    <w:rsid w:val="003F11C1"/>
    <w:rsid w:val="003F1641"/>
    <w:rsid w:val="003F2405"/>
    <w:rsid w:val="003F5657"/>
    <w:rsid w:val="003F5D20"/>
    <w:rsid w:val="003F5E70"/>
    <w:rsid w:val="003F61CE"/>
    <w:rsid w:val="003F65F8"/>
    <w:rsid w:val="003F7A81"/>
    <w:rsid w:val="00400B91"/>
    <w:rsid w:val="00401038"/>
    <w:rsid w:val="00401367"/>
    <w:rsid w:val="004020F9"/>
    <w:rsid w:val="00403B57"/>
    <w:rsid w:val="00407786"/>
    <w:rsid w:val="00410F6C"/>
    <w:rsid w:val="0041154D"/>
    <w:rsid w:val="004127F1"/>
    <w:rsid w:val="0041282F"/>
    <w:rsid w:val="00412A21"/>
    <w:rsid w:val="00412DDF"/>
    <w:rsid w:val="00413EB3"/>
    <w:rsid w:val="00414ADA"/>
    <w:rsid w:val="00421549"/>
    <w:rsid w:val="00421DA1"/>
    <w:rsid w:val="00421FC7"/>
    <w:rsid w:val="00422346"/>
    <w:rsid w:val="004226FA"/>
    <w:rsid w:val="004229D3"/>
    <w:rsid w:val="004238DA"/>
    <w:rsid w:val="00423CE0"/>
    <w:rsid w:val="00426F41"/>
    <w:rsid w:val="004272E9"/>
    <w:rsid w:val="00427682"/>
    <w:rsid w:val="004318E9"/>
    <w:rsid w:val="00432A15"/>
    <w:rsid w:val="00433F29"/>
    <w:rsid w:val="00435818"/>
    <w:rsid w:val="00436B57"/>
    <w:rsid w:val="00441CF0"/>
    <w:rsid w:val="00443DD2"/>
    <w:rsid w:val="00446F90"/>
    <w:rsid w:val="00447873"/>
    <w:rsid w:val="00451924"/>
    <w:rsid w:val="00451D16"/>
    <w:rsid w:val="00453FFD"/>
    <w:rsid w:val="004548D4"/>
    <w:rsid w:val="00454EA3"/>
    <w:rsid w:val="00455964"/>
    <w:rsid w:val="00455D25"/>
    <w:rsid w:val="00455E8B"/>
    <w:rsid w:val="00461266"/>
    <w:rsid w:val="00461C49"/>
    <w:rsid w:val="00461F5F"/>
    <w:rsid w:val="004620F6"/>
    <w:rsid w:val="004647B9"/>
    <w:rsid w:val="00466299"/>
    <w:rsid w:val="00466EC0"/>
    <w:rsid w:val="0046737C"/>
    <w:rsid w:val="004678B9"/>
    <w:rsid w:val="0046797A"/>
    <w:rsid w:val="004707ED"/>
    <w:rsid w:val="00471400"/>
    <w:rsid w:val="0047490F"/>
    <w:rsid w:val="004763E3"/>
    <w:rsid w:val="00477906"/>
    <w:rsid w:val="00480B0A"/>
    <w:rsid w:val="00480E9D"/>
    <w:rsid w:val="00481148"/>
    <w:rsid w:val="00481399"/>
    <w:rsid w:val="00481D49"/>
    <w:rsid w:val="00482156"/>
    <w:rsid w:val="00484E01"/>
    <w:rsid w:val="00484FAA"/>
    <w:rsid w:val="0048596C"/>
    <w:rsid w:val="004927F6"/>
    <w:rsid w:val="0049305D"/>
    <w:rsid w:val="00493A61"/>
    <w:rsid w:val="00494664"/>
    <w:rsid w:val="00494ABD"/>
    <w:rsid w:val="00496BF2"/>
    <w:rsid w:val="00496F34"/>
    <w:rsid w:val="0049723F"/>
    <w:rsid w:val="004A05EE"/>
    <w:rsid w:val="004A0A39"/>
    <w:rsid w:val="004A0C41"/>
    <w:rsid w:val="004A25F3"/>
    <w:rsid w:val="004A2677"/>
    <w:rsid w:val="004A315B"/>
    <w:rsid w:val="004A3867"/>
    <w:rsid w:val="004A46F0"/>
    <w:rsid w:val="004A5743"/>
    <w:rsid w:val="004A76B3"/>
    <w:rsid w:val="004B2ACC"/>
    <w:rsid w:val="004B3282"/>
    <w:rsid w:val="004B579A"/>
    <w:rsid w:val="004B579B"/>
    <w:rsid w:val="004B72D7"/>
    <w:rsid w:val="004B7668"/>
    <w:rsid w:val="004C1453"/>
    <w:rsid w:val="004C4459"/>
    <w:rsid w:val="004C55E8"/>
    <w:rsid w:val="004C5F03"/>
    <w:rsid w:val="004D0A80"/>
    <w:rsid w:val="004D2D2E"/>
    <w:rsid w:val="004D42D6"/>
    <w:rsid w:val="004D5733"/>
    <w:rsid w:val="004D77EF"/>
    <w:rsid w:val="004E099A"/>
    <w:rsid w:val="004E1102"/>
    <w:rsid w:val="004E3A41"/>
    <w:rsid w:val="004E73C8"/>
    <w:rsid w:val="004F0022"/>
    <w:rsid w:val="004F038C"/>
    <w:rsid w:val="004F3476"/>
    <w:rsid w:val="004F45CB"/>
    <w:rsid w:val="004F473C"/>
    <w:rsid w:val="004F6305"/>
    <w:rsid w:val="004F68BE"/>
    <w:rsid w:val="004F7D9D"/>
    <w:rsid w:val="005003A3"/>
    <w:rsid w:val="00500803"/>
    <w:rsid w:val="0050123F"/>
    <w:rsid w:val="0050213F"/>
    <w:rsid w:val="00502CC7"/>
    <w:rsid w:val="005038F0"/>
    <w:rsid w:val="00503E2E"/>
    <w:rsid w:val="0050425F"/>
    <w:rsid w:val="00504562"/>
    <w:rsid w:val="00506932"/>
    <w:rsid w:val="00506CEE"/>
    <w:rsid w:val="00506FAA"/>
    <w:rsid w:val="00507343"/>
    <w:rsid w:val="00510898"/>
    <w:rsid w:val="00510A8F"/>
    <w:rsid w:val="00511466"/>
    <w:rsid w:val="00511A3E"/>
    <w:rsid w:val="00512E3C"/>
    <w:rsid w:val="005132B1"/>
    <w:rsid w:val="00513995"/>
    <w:rsid w:val="00514760"/>
    <w:rsid w:val="00514764"/>
    <w:rsid w:val="005156D5"/>
    <w:rsid w:val="0051611B"/>
    <w:rsid w:val="0051624A"/>
    <w:rsid w:val="00516A6A"/>
    <w:rsid w:val="005200EC"/>
    <w:rsid w:val="0052101F"/>
    <w:rsid w:val="005215EF"/>
    <w:rsid w:val="00521E4C"/>
    <w:rsid w:val="005232FB"/>
    <w:rsid w:val="005248B4"/>
    <w:rsid w:val="00527F00"/>
    <w:rsid w:val="00532F13"/>
    <w:rsid w:val="0053486B"/>
    <w:rsid w:val="00534A73"/>
    <w:rsid w:val="005350A8"/>
    <w:rsid w:val="00536A08"/>
    <w:rsid w:val="00536C99"/>
    <w:rsid w:val="00536E20"/>
    <w:rsid w:val="00540A37"/>
    <w:rsid w:val="00540EC0"/>
    <w:rsid w:val="00542A44"/>
    <w:rsid w:val="0054421A"/>
    <w:rsid w:val="00544A01"/>
    <w:rsid w:val="00544FD1"/>
    <w:rsid w:val="00545100"/>
    <w:rsid w:val="00545D3F"/>
    <w:rsid w:val="00547B63"/>
    <w:rsid w:val="0055317A"/>
    <w:rsid w:val="00553309"/>
    <w:rsid w:val="00554A67"/>
    <w:rsid w:val="00554CFF"/>
    <w:rsid w:val="00554E76"/>
    <w:rsid w:val="0056113C"/>
    <w:rsid w:val="00561D73"/>
    <w:rsid w:val="0056429E"/>
    <w:rsid w:val="0056502C"/>
    <w:rsid w:val="005667A8"/>
    <w:rsid w:val="005673DC"/>
    <w:rsid w:val="00570333"/>
    <w:rsid w:val="00571E1A"/>
    <w:rsid w:val="00572FB4"/>
    <w:rsid w:val="00575B57"/>
    <w:rsid w:val="005760EA"/>
    <w:rsid w:val="00577655"/>
    <w:rsid w:val="00581F06"/>
    <w:rsid w:val="005820B7"/>
    <w:rsid w:val="005927EA"/>
    <w:rsid w:val="00592F0C"/>
    <w:rsid w:val="005945EF"/>
    <w:rsid w:val="00594639"/>
    <w:rsid w:val="00595BDD"/>
    <w:rsid w:val="005A0026"/>
    <w:rsid w:val="005A0158"/>
    <w:rsid w:val="005A02A2"/>
    <w:rsid w:val="005A060D"/>
    <w:rsid w:val="005A31D5"/>
    <w:rsid w:val="005A4105"/>
    <w:rsid w:val="005A5636"/>
    <w:rsid w:val="005A5BFF"/>
    <w:rsid w:val="005B0682"/>
    <w:rsid w:val="005B3D43"/>
    <w:rsid w:val="005B4579"/>
    <w:rsid w:val="005B47A3"/>
    <w:rsid w:val="005B5B82"/>
    <w:rsid w:val="005B61A5"/>
    <w:rsid w:val="005B7FA9"/>
    <w:rsid w:val="005C0CE9"/>
    <w:rsid w:val="005C2BEC"/>
    <w:rsid w:val="005C3E1B"/>
    <w:rsid w:val="005C4EF3"/>
    <w:rsid w:val="005C5699"/>
    <w:rsid w:val="005C6B65"/>
    <w:rsid w:val="005C6CBA"/>
    <w:rsid w:val="005D0EE7"/>
    <w:rsid w:val="005D140A"/>
    <w:rsid w:val="005D224C"/>
    <w:rsid w:val="005D2F14"/>
    <w:rsid w:val="005D3B73"/>
    <w:rsid w:val="005D43A7"/>
    <w:rsid w:val="005D4D3C"/>
    <w:rsid w:val="005D5938"/>
    <w:rsid w:val="005D5EF9"/>
    <w:rsid w:val="005D75F3"/>
    <w:rsid w:val="005D7E0C"/>
    <w:rsid w:val="005E0C04"/>
    <w:rsid w:val="005E1923"/>
    <w:rsid w:val="005F0953"/>
    <w:rsid w:val="005F3655"/>
    <w:rsid w:val="005F6880"/>
    <w:rsid w:val="00602CC7"/>
    <w:rsid w:val="00603502"/>
    <w:rsid w:val="006038E0"/>
    <w:rsid w:val="00603C44"/>
    <w:rsid w:val="00604346"/>
    <w:rsid w:val="0060437B"/>
    <w:rsid w:val="00604A58"/>
    <w:rsid w:val="00604CD7"/>
    <w:rsid w:val="006050A8"/>
    <w:rsid w:val="00605B56"/>
    <w:rsid w:val="00605E60"/>
    <w:rsid w:val="00605FB2"/>
    <w:rsid w:val="006064B9"/>
    <w:rsid w:val="00616204"/>
    <w:rsid w:val="0061669D"/>
    <w:rsid w:val="00617E54"/>
    <w:rsid w:val="006214AC"/>
    <w:rsid w:val="006224B9"/>
    <w:rsid w:val="00622546"/>
    <w:rsid w:val="00625B81"/>
    <w:rsid w:val="00625F2A"/>
    <w:rsid w:val="006305D1"/>
    <w:rsid w:val="006317A0"/>
    <w:rsid w:val="00633AEF"/>
    <w:rsid w:val="00636B9B"/>
    <w:rsid w:val="0064075C"/>
    <w:rsid w:val="0064193E"/>
    <w:rsid w:val="00645092"/>
    <w:rsid w:val="006463D8"/>
    <w:rsid w:val="00647057"/>
    <w:rsid w:val="00647924"/>
    <w:rsid w:val="00652149"/>
    <w:rsid w:val="0065266A"/>
    <w:rsid w:val="00653828"/>
    <w:rsid w:val="00653C9E"/>
    <w:rsid w:val="00653DED"/>
    <w:rsid w:val="00654B2F"/>
    <w:rsid w:val="00655181"/>
    <w:rsid w:val="00656463"/>
    <w:rsid w:val="0065665F"/>
    <w:rsid w:val="00656A69"/>
    <w:rsid w:val="00662F11"/>
    <w:rsid w:val="00662FED"/>
    <w:rsid w:val="0066396C"/>
    <w:rsid w:val="00663C98"/>
    <w:rsid w:val="00663CB1"/>
    <w:rsid w:val="00664245"/>
    <w:rsid w:val="00664775"/>
    <w:rsid w:val="00666640"/>
    <w:rsid w:val="00666E7E"/>
    <w:rsid w:val="006675AE"/>
    <w:rsid w:val="00667BC2"/>
    <w:rsid w:val="00671589"/>
    <w:rsid w:val="0067252F"/>
    <w:rsid w:val="00672C4D"/>
    <w:rsid w:val="00673DB0"/>
    <w:rsid w:val="00675230"/>
    <w:rsid w:val="00675A38"/>
    <w:rsid w:val="00675A81"/>
    <w:rsid w:val="0067651E"/>
    <w:rsid w:val="00684940"/>
    <w:rsid w:val="0068595F"/>
    <w:rsid w:val="00685CE7"/>
    <w:rsid w:val="00687474"/>
    <w:rsid w:val="006945E0"/>
    <w:rsid w:val="00694951"/>
    <w:rsid w:val="00695171"/>
    <w:rsid w:val="00695CE7"/>
    <w:rsid w:val="00696432"/>
    <w:rsid w:val="006970C5"/>
    <w:rsid w:val="006A1C18"/>
    <w:rsid w:val="006A292B"/>
    <w:rsid w:val="006A393A"/>
    <w:rsid w:val="006A72E9"/>
    <w:rsid w:val="006A79EB"/>
    <w:rsid w:val="006A7FF0"/>
    <w:rsid w:val="006B0854"/>
    <w:rsid w:val="006B1144"/>
    <w:rsid w:val="006B2176"/>
    <w:rsid w:val="006B3037"/>
    <w:rsid w:val="006B3709"/>
    <w:rsid w:val="006B4984"/>
    <w:rsid w:val="006B4AE4"/>
    <w:rsid w:val="006B5090"/>
    <w:rsid w:val="006B56E3"/>
    <w:rsid w:val="006B6B5F"/>
    <w:rsid w:val="006B6B6F"/>
    <w:rsid w:val="006B7927"/>
    <w:rsid w:val="006C0F19"/>
    <w:rsid w:val="006C132E"/>
    <w:rsid w:val="006C2331"/>
    <w:rsid w:val="006C6689"/>
    <w:rsid w:val="006C6D98"/>
    <w:rsid w:val="006C7A5B"/>
    <w:rsid w:val="006D09BA"/>
    <w:rsid w:val="006D466C"/>
    <w:rsid w:val="006D4B1F"/>
    <w:rsid w:val="006D55CB"/>
    <w:rsid w:val="006D5B7E"/>
    <w:rsid w:val="006D77F2"/>
    <w:rsid w:val="006E02BB"/>
    <w:rsid w:val="006E0628"/>
    <w:rsid w:val="006E0DD6"/>
    <w:rsid w:val="006E3107"/>
    <w:rsid w:val="006E65C5"/>
    <w:rsid w:val="006E704F"/>
    <w:rsid w:val="006F0687"/>
    <w:rsid w:val="006F1718"/>
    <w:rsid w:val="006F2283"/>
    <w:rsid w:val="006F4F2A"/>
    <w:rsid w:val="006F547F"/>
    <w:rsid w:val="006F696E"/>
    <w:rsid w:val="006F723B"/>
    <w:rsid w:val="006F779E"/>
    <w:rsid w:val="006F7BAC"/>
    <w:rsid w:val="00700A0E"/>
    <w:rsid w:val="007015FE"/>
    <w:rsid w:val="00701A3B"/>
    <w:rsid w:val="0070329E"/>
    <w:rsid w:val="007048ED"/>
    <w:rsid w:val="00706268"/>
    <w:rsid w:val="007075F9"/>
    <w:rsid w:val="00707F5F"/>
    <w:rsid w:val="007102D6"/>
    <w:rsid w:val="007139FB"/>
    <w:rsid w:val="0071483E"/>
    <w:rsid w:val="007158F2"/>
    <w:rsid w:val="007207A7"/>
    <w:rsid w:val="00721055"/>
    <w:rsid w:val="00721397"/>
    <w:rsid w:val="0072193C"/>
    <w:rsid w:val="007228FE"/>
    <w:rsid w:val="00724E75"/>
    <w:rsid w:val="00725918"/>
    <w:rsid w:val="00726CE0"/>
    <w:rsid w:val="00726F8C"/>
    <w:rsid w:val="00727717"/>
    <w:rsid w:val="00732A63"/>
    <w:rsid w:val="007333F7"/>
    <w:rsid w:val="00733A2A"/>
    <w:rsid w:val="00733DC5"/>
    <w:rsid w:val="007343A9"/>
    <w:rsid w:val="00734D18"/>
    <w:rsid w:val="007376E4"/>
    <w:rsid w:val="00737B0E"/>
    <w:rsid w:val="00737BBC"/>
    <w:rsid w:val="00743302"/>
    <w:rsid w:val="00743663"/>
    <w:rsid w:val="00743AD9"/>
    <w:rsid w:val="00744735"/>
    <w:rsid w:val="007448E9"/>
    <w:rsid w:val="00744B57"/>
    <w:rsid w:val="00746B61"/>
    <w:rsid w:val="0074724B"/>
    <w:rsid w:val="00750A7F"/>
    <w:rsid w:val="007525F1"/>
    <w:rsid w:val="00756F2C"/>
    <w:rsid w:val="0076060A"/>
    <w:rsid w:val="007617E3"/>
    <w:rsid w:val="00761929"/>
    <w:rsid w:val="00761E6B"/>
    <w:rsid w:val="007632D2"/>
    <w:rsid w:val="00763A59"/>
    <w:rsid w:val="00763FD5"/>
    <w:rsid w:val="007709BA"/>
    <w:rsid w:val="00772707"/>
    <w:rsid w:val="00773C28"/>
    <w:rsid w:val="0077400E"/>
    <w:rsid w:val="007741EC"/>
    <w:rsid w:val="00774481"/>
    <w:rsid w:val="007761C5"/>
    <w:rsid w:val="00780495"/>
    <w:rsid w:val="00780E1A"/>
    <w:rsid w:val="007811A0"/>
    <w:rsid w:val="00783A38"/>
    <w:rsid w:val="00784FBA"/>
    <w:rsid w:val="007869B1"/>
    <w:rsid w:val="00786E2C"/>
    <w:rsid w:val="00787D5B"/>
    <w:rsid w:val="00791C94"/>
    <w:rsid w:val="007940AD"/>
    <w:rsid w:val="00794225"/>
    <w:rsid w:val="00794231"/>
    <w:rsid w:val="0079451A"/>
    <w:rsid w:val="007946D4"/>
    <w:rsid w:val="00795C01"/>
    <w:rsid w:val="007965CA"/>
    <w:rsid w:val="0079728E"/>
    <w:rsid w:val="00797AF3"/>
    <w:rsid w:val="00797C30"/>
    <w:rsid w:val="00797D0B"/>
    <w:rsid w:val="007A151C"/>
    <w:rsid w:val="007A28C6"/>
    <w:rsid w:val="007A4067"/>
    <w:rsid w:val="007A56E2"/>
    <w:rsid w:val="007A6561"/>
    <w:rsid w:val="007A6AD7"/>
    <w:rsid w:val="007A6E1D"/>
    <w:rsid w:val="007B0853"/>
    <w:rsid w:val="007B1440"/>
    <w:rsid w:val="007B2898"/>
    <w:rsid w:val="007B3B0A"/>
    <w:rsid w:val="007B42EF"/>
    <w:rsid w:val="007B706F"/>
    <w:rsid w:val="007C0052"/>
    <w:rsid w:val="007C017B"/>
    <w:rsid w:val="007C0944"/>
    <w:rsid w:val="007D06A4"/>
    <w:rsid w:val="007D556E"/>
    <w:rsid w:val="007D6523"/>
    <w:rsid w:val="007D7917"/>
    <w:rsid w:val="007F0459"/>
    <w:rsid w:val="007F1142"/>
    <w:rsid w:val="007F28B1"/>
    <w:rsid w:val="007F2E58"/>
    <w:rsid w:val="007F2E65"/>
    <w:rsid w:val="007F31BD"/>
    <w:rsid w:val="007F3E6A"/>
    <w:rsid w:val="007F4759"/>
    <w:rsid w:val="007F4B9E"/>
    <w:rsid w:val="007F575C"/>
    <w:rsid w:val="007F67A0"/>
    <w:rsid w:val="00800DA6"/>
    <w:rsid w:val="008039D2"/>
    <w:rsid w:val="00807462"/>
    <w:rsid w:val="008122A5"/>
    <w:rsid w:val="00812568"/>
    <w:rsid w:val="00812B2E"/>
    <w:rsid w:val="008131E0"/>
    <w:rsid w:val="00813CAA"/>
    <w:rsid w:val="00813F08"/>
    <w:rsid w:val="0081526B"/>
    <w:rsid w:val="008167DD"/>
    <w:rsid w:val="00820421"/>
    <w:rsid w:val="00820D8F"/>
    <w:rsid w:val="0082140B"/>
    <w:rsid w:val="00821483"/>
    <w:rsid w:val="00821A05"/>
    <w:rsid w:val="00821C08"/>
    <w:rsid w:val="0082208A"/>
    <w:rsid w:val="0082246A"/>
    <w:rsid w:val="0082249F"/>
    <w:rsid w:val="00823C8D"/>
    <w:rsid w:val="00824A12"/>
    <w:rsid w:val="008274BB"/>
    <w:rsid w:val="00827969"/>
    <w:rsid w:val="00830B29"/>
    <w:rsid w:val="0083101A"/>
    <w:rsid w:val="008311F4"/>
    <w:rsid w:val="00831572"/>
    <w:rsid w:val="008318E9"/>
    <w:rsid w:val="00833BC8"/>
    <w:rsid w:val="00833CAF"/>
    <w:rsid w:val="008342CE"/>
    <w:rsid w:val="008357F7"/>
    <w:rsid w:val="008361D3"/>
    <w:rsid w:val="00840642"/>
    <w:rsid w:val="00840987"/>
    <w:rsid w:val="0084116A"/>
    <w:rsid w:val="008417E4"/>
    <w:rsid w:val="00841CF9"/>
    <w:rsid w:val="00843ECE"/>
    <w:rsid w:val="0084536A"/>
    <w:rsid w:val="00845E26"/>
    <w:rsid w:val="00846C02"/>
    <w:rsid w:val="008474A6"/>
    <w:rsid w:val="00847E37"/>
    <w:rsid w:val="00853909"/>
    <w:rsid w:val="00854367"/>
    <w:rsid w:val="00854E57"/>
    <w:rsid w:val="008550F5"/>
    <w:rsid w:val="00857B23"/>
    <w:rsid w:val="00860661"/>
    <w:rsid w:val="00861AA0"/>
    <w:rsid w:val="00861CD9"/>
    <w:rsid w:val="00861F42"/>
    <w:rsid w:val="00862EC5"/>
    <w:rsid w:val="00863158"/>
    <w:rsid w:val="00863F31"/>
    <w:rsid w:val="008643DC"/>
    <w:rsid w:val="0086621C"/>
    <w:rsid w:val="00866615"/>
    <w:rsid w:val="00866A61"/>
    <w:rsid w:val="0086748B"/>
    <w:rsid w:val="00870FC8"/>
    <w:rsid w:val="00872EFA"/>
    <w:rsid w:val="00874056"/>
    <w:rsid w:val="00874374"/>
    <w:rsid w:val="00874A46"/>
    <w:rsid w:val="00874E1D"/>
    <w:rsid w:val="00875079"/>
    <w:rsid w:val="008751C5"/>
    <w:rsid w:val="00875263"/>
    <w:rsid w:val="00875A3D"/>
    <w:rsid w:val="00876F69"/>
    <w:rsid w:val="00877010"/>
    <w:rsid w:val="008770B2"/>
    <w:rsid w:val="008802DF"/>
    <w:rsid w:val="00882DF4"/>
    <w:rsid w:val="00885287"/>
    <w:rsid w:val="00890717"/>
    <w:rsid w:val="00893298"/>
    <w:rsid w:val="00893359"/>
    <w:rsid w:val="008966DF"/>
    <w:rsid w:val="008974E7"/>
    <w:rsid w:val="008A0A82"/>
    <w:rsid w:val="008A0C81"/>
    <w:rsid w:val="008A0F4C"/>
    <w:rsid w:val="008A16B3"/>
    <w:rsid w:val="008A33D3"/>
    <w:rsid w:val="008A3C68"/>
    <w:rsid w:val="008A5747"/>
    <w:rsid w:val="008A5E25"/>
    <w:rsid w:val="008A6AA4"/>
    <w:rsid w:val="008A6E1A"/>
    <w:rsid w:val="008A6FF7"/>
    <w:rsid w:val="008B1799"/>
    <w:rsid w:val="008B2313"/>
    <w:rsid w:val="008B4252"/>
    <w:rsid w:val="008B7369"/>
    <w:rsid w:val="008B760F"/>
    <w:rsid w:val="008B7DE5"/>
    <w:rsid w:val="008C3443"/>
    <w:rsid w:val="008C4940"/>
    <w:rsid w:val="008D0B1B"/>
    <w:rsid w:val="008D53BB"/>
    <w:rsid w:val="008D7739"/>
    <w:rsid w:val="008E0E05"/>
    <w:rsid w:val="008E5F46"/>
    <w:rsid w:val="008E6047"/>
    <w:rsid w:val="008E7479"/>
    <w:rsid w:val="008F2FF2"/>
    <w:rsid w:val="008F3780"/>
    <w:rsid w:val="008F38CD"/>
    <w:rsid w:val="008F4260"/>
    <w:rsid w:val="008F4A2D"/>
    <w:rsid w:val="008F5067"/>
    <w:rsid w:val="008F675F"/>
    <w:rsid w:val="008F6B84"/>
    <w:rsid w:val="008F752C"/>
    <w:rsid w:val="0090248E"/>
    <w:rsid w:val="00904A63"/>
    <w:rsid w:val="0090530E"/>
    <w:rsid w:val="009060CD"/>
    <w:rsid w:val="00911071"/>
    <w:rsid w:val="009115C1"/>
    <w:rsid w:val="00913C3E"/>
    <w:rsid w:val="00913D05"/>
    <w:rsid w:val="009141BB"/>
    <w:rsid w:val="00914E26"/>
    <w:rsid w:val="00917BBD"/>
    <w:rsid w:val="00921806"/>
    <w:rsid w:val="00921B46"/>
    <w:rsid w:val="0092213C"/>
    <w:rsid w:val="009229C0"/>
    <w:rsid w:val="00923B65"/>
    <w:rsid w:val="00923FD7"/>
    <w:rsid w:val="00926A57"/>
    <w:rsid w:val="00931D94"/>
    <w:rsid w:val="00932D9A"/>
    <w:rsid w:val="009359F9"/>
    <w:rsid w:val="009360A5"/>
    <w:rsid w:val="009360CB"/>
    <w:rsid w:val="00936E12"/>
    <w:rsid w:val="00937A22"/>
    <w:rsid w:val="00942D68"/>
    <w:rsid w:val="00943173"/>
    <w:rsid w:val="00946FB1"/>
    <w:rsid w:val="00950C43"/>
    <w:rsid w:val="0095175B"/>
    <w:rsid w:val="00952F93"/>
    <w:rsid w:val="00953259"/>
    <w:rsid w:val="00957C6D"/>
    <w:rsid w:val="009609B8"/>
    <w:rsid w:val="0096174C"/>
    <w:rsid w:val="0096283D"/>
    <w:rsid w:val="009631F6"/>
    <w:rsid w:val="009663C8"/>
    <w:rsid w:val="009664A3"/>
    <w:rsid w:val="00967BB1"/>
    <w:rsid w:val="00970197"/>
    <w:rsid w:val="00970336"/>
    <w:rsid w:val="00970CA1"/>
    <w:rsid w:val="00971A17"/>
    <w:rsid w:val="00971C26"/>
    <w:rsid w:val="00971DED"/>
    <w:rsid w:val="00973BFB"/>
    <w:rsid w:val="009744AE"/>
    <w:rsid w:val="00975EE0"/>
    <w:rsid w:val="00976299"/>
    <w:rsid w:val="00980DCF"/>
    <w:rsid w:val="009811DC"/>
    <w:rsid w:val="0098370A"/>
    <w:rsid w:val="0098753A"/>
    <w:rsid w:val="00991A30"/>
    <w:rsid w:val="00993AFA"/>
    <w:rsid w:val="00995ACB"/>
    <w:rsid w:val="00995BC2"/>
    <w:rsid w:val="009A1CE1"/>
    <w:rsid w:val="009A20F3"/>
    <w:rsid w:val="009A31E1"/>
    <w:rsid w:val="009A57BF"/>
    <w:rsid w:val="009B1B08"/>
    <w:rsid w:val="009B3569"/>
    <w:rsid w:val="009B3ED5"/>
    <w:rsid w:val="009B459D"/>
    <w:rsid w:val="009B46C4"/>
    <w:rsid w:val="009B7788"/>
    <w:rsid w:val="009C121E"/>
    <w:rsid w:val="009C1E8A"/>
    <w:rsid w:val="009C37DF"/>
    <w:rsid w:val="009C38A1"/>
    <w:rsid w:val="009C3A73"/>
    <w:rsid w:val="009C3C08"/>
    <w:rsid w:val="009C4095"/>
    <w:rsid w:val="009C61CD"/>
    <w:rsid w:val="009C712A"/>
    <w:rsid w:val="009C7D7B"/>
    <w:rsid w:val="009D3B66"/>
    <w:rsid w:val="009D3D79"/>
    <w:rsid w:val="009D4881"/>
    <w:rsid w:val="009D61E0"/>
    <w:rsid w:val="009D712C"/>
    <w:rsid w:val="009D79C7"/>
    <w:rsid w:val="009E0FFB"/>
    <w:rsid w:val="009E3ACB"/>
    <w:rsid w:val="009E3C37"/>
    <w:rsid w:val="009E5317"/>
    <w:rsid w:val="009F0FCE"/>
    <w:rsid w:val="009F1844"/>
    <w:rsid w:val="009F1D11"/>
    <w:rsid w:val="009F20D8"/>
    <w:rsid w:val="009F36A0"/>
    <w:rsid w:val="009F5502"/>
    <w:rsid w:val="009F5CCE"/>
    <w:rsid w:val="00A000D9"/>
    <w:rsid w:val="00A023AB"/>
    <w:rsid w:val="00A02B93"/>
    <w:rsid w:val="00A03769"/>
    <w:rsid w:val="00A04821"/>
    <w:rsid w:val="00A0532D"/>
    <w:rsid w:val="00A13421"/>
    <w:rsid w:val="00A134B5"/>
    <w:rsid w:val="00A14131"/>
    <w:rsid w:val="00A14583"/>
    <w:rsid w:val="00A154A2"/>
    <w:rsid w:val="00A15C1C"/>
    <w:rsid w:val="00A16CB4"/>
    <w:rsid w:val="00A20A12"/>
    <w:rsid w:val="00A20DDA"/>
    <w:rsid w:val="00A20E05"/>
    <w:rsid w:val="00A22F85"/>
    <w:rsid w:val="00A2444B"/>
    <w:rsid w:val="00A24C76"/>
    <w:rsid w:val="00A24F9A"/>
    <w:rsid w:val="00A258FB"/>
    <w:rsid w:val="00A300D5"/>
    <w:rsid w:val="00A31B69"/>
    <w:rsid w:val="00A32490"/>
    <w:rsid w:val="00A32769"/>
    <w:rsid w:val="00A332D7"/>
    <w:rsid w:val="00A347D9"/>
    <w:rsid w:val="00A35F80"/>
    <w:rsid w:val="00A369E3"/>
    <w:rsid w:val="00A37DC0"/>
    <w:rsid w:val="00A4032D"/>
    <w:rsid w:val="00A40A15"/>
    <w:rsid w:val="00A445BA"/>
    <w:rsid w:val="00A44CC0"/>
    <w:rsid w:val="00A45A33"/>
    <w:rsid w:val="00A46D38"/>
    <w:rsid w:val="00A4705A"/>
    <w:rsid w:val="00A47242"/>
    <w:rsid w:val="00A50870"/>
    <w:rsid w:val="00A50912"/>
    <w:rsid w:val="00A52510"/>
    <w:rsid w:val="00A54318"/>
    <w:rsid w:val="00A54997"/>
    <w:rsid w:val="00A555F8"/>
    <w:rsid w:val="00A56094"/>
    <w:rsid w:val="00A560D7"/>
    <w:rsid w:val="00A5621B"/>
    <w:rsid w:val="00A56655"/>
    <w:rsid w:val="00A56767"/>
    <w:rsid w:val="00A57FF8"/>
    <w:rsid w:val="00A63373"/>
    <w:rsid w:val="00A6368E"/>
    <w:rsid w:val="00A64C3B"/>
    <w:rsid w:val="00A64FFE"/>
    <w:rsid w:val="00A668A0"/>
    <w:rsid w:val="00A67B08"/>
    <w:rsid w:val="00A67EDA"/>
    <w:rsid w:val="00A709CD"/>
    <w:rsid w:val="00A72C87"/>
    <w:rsid w:val="00A7445C"/>
    <w:rsid w:val="00A7456F"/>
    <w:rsid w:val="00A76D54"/>
    <w:rsid w:val="00A77EAF"/>
    <w:rsid w:val="00A815FF"/>
    <w:rsid w:val="00A8479D"/>
    <w:rsid w:val="00A85D71"/>
    <w:rsid w:val="00A87F24"/>
    <w:rsid w:val="00A90514"/>
    <w:rsid w:val="00A91E88"/>
    <w:rsid w:val="00A92310"/>
    <w:rsid w:val="00A9328B"/>
    <w:rsid w:val="00A943FC"/>
    <w:rsid w:val="00A97E9B"/>
    <w:rsid w:val="00AA2588"/>
    <w:rsid w:val="00AA34CD"/>
    <w:rsid w:val="00AA582C"/>
    <w:rsid w:val="00AA5E21"/>
    <w:rsid w:val="00AB0560"/>
    <w:rsid w:val="00AB07AC"/>
    <w:rsid w:val="00AB117B"/>
    <w:rsid w:val="00AB1205"/>
    <w:rsid w:val="00AB1865"/>
    <w:rsid w:val="00AB2333"/>
    <w:rsid w:val="00AB23B9"/>
    <w:rsid w:val="00AB2FE9"/>
    <w:rsid w:val="00AB34E5"/>
    <w:rsid w:val="00AB4DD6"/>
    <w:rsid w:val="00AC20FA"/>
    <w:rsid w:val="00AC3868"/>
    <w:rsid w:val="00AC5239"/>
    <w:rsid w:val="00AC7376"/>
    <w:rsid w:val="00AC7457"/>
    <w:rsid w:val="00AD0E67"/>
    <w:rsid w:val="00AD1A11"/>
    <w:rsid w:val="00AD1B49"/>
    <w:rsid w:val="00AD1C21"/>
    <w:rsid w:val="00AD30CE"/>
    <w:rsid w:val="00AD64A8"/>
    <w:rsid w:val="00AD677D"/>
    <w:rsid w:val="00AD691A"/>
    <w:rsid w:val="00AD6AF1"/>
    <w:rsid w:val="00AE2761"/>
    <w:rsid w:val="00AE305B"/>
    <w:rsid w:val="00AF0AB7"/>
    <w:rsid w:val="00AF0D64"/>
    <w:rsid w:val="00AF264E"/>
    <w:rsid w:val="00AF26A8"/>
    <w:rsid w:val="00AF3F85"/>
    <w:rsid w:val="00AF4772"/>
    <w:rsid w:val="00AF4EA6"/>
    <w:rsid w:val="00AF557F"/>
    <w:rsid w:val="00AF55E9"/>
    <w:rsid w:val="00AF6274"/>
    <w:rsid w:val="00AF68F9"/>
    <w:rsid w:val="00B01AB9"/>
    <w:rsid w:val="00B0217D"/>
    <w:rsid w:val="00B03B32"/>
    <w:rsid w:val="00B04CF6"/>
    <w:rsid w:val="00B06996"/>
    <w:rsid w:val="00B07E7A"/>
    <w:rsid w:val="00B1191D"/>
    <w:rsid w:val="00B125C6"/>
    <w:rsid w:val="00B155FE"/>
    <w:rsid w:val="00B178CB"/>
    <w:rsid w:val="00B21779"/>
    <w:rsid w:val="00B260BA"/>
    <w:rsid w:val="00B26306"/>
    <w:rsid w:val="00B27338"/>
    <w:rsid w:val="00B27AC1"/>
    <w:rsid w:val="00B30600"/>
    <w:rsid w:val="00B30F0B"/>
    <w:rsid w:val="00B3229A"/>
    <w:rsid w:val="00B3493E"/>
    <w:rsid w:val="00B35483"/>
    <w:rsid w:val="00B35C28"/>
    <w:rsid w:val="00B364AF"/>
    <w:rsid w:val="00B36970"/>
    <w:rsid w:val="00B36F28"/>
    <w:rsid w:val="00B410D2"/>
    <w:rsid w:val="00B445CA"/>
    <w:rsid w:val="00B4591D"/>
    <w:rsid w:val="00B45A18"/>
    <w:rsid w:val="00B50021"/>
    <w:rsid w:val="00B547AB"/>
    <w:rsid w:val="00B54BB9"/>
    <w:rsid w:val="00B5520E"/>
    <w:rsid w:val="00B5523C"/>
    <w:rsid w:val="00B557B5"/>
    <w:rsid w:val="00B56B25"/>
    <w:rsid w:val="00B60C14"/>
    <w:rsid w:val="00B628E7"/>
    <w:rsid w:val="00B64401"/>
    <w:rsid w:val="00B64B37"/>
    <w:rsid w:val="00B64C65"/>
    <w:rsid w:val="00B651BC"/>
    <w:rsid w:val="00B66204"/>
    <w:rsid w:val="00B67320"/>
    <w:rsid w:val="00B70938"/>
    <w:rsid w:val="00B70C33"/>
    <w:rsid w:val="00B7124D"/>
    <w:rsid w:val="00B71750"/>
    <w:rsid w:val="00B718E5"/>
    <w:rsid w:val="00B724CB"/>
    <w:rsid w:val="00B72834"/>
    <w:rsid w:val="00B753A2"/>
    <w:rsid w:val="00B764D8"/>
    <w:rsid w:val="00B82614"/>
    <w:rsid w:val="00B82A05"/>
    <w:rsid w:val="00B83DE9"/>
    <w:rsid w:val="00B86DAB"/>
    <w:rsid w:val="00B91A24"/>
    <w:rsid w:val="00B924BF"/>
    <w:rsid w:val="00B92CEC"/>
    <w:rsid w:val="00B94405"/>
    <w:rsid w:val="00B94514"/>
    <w:rsid w:val="00B95799"/>
    <w:rsid w:val="00B95A05"/>
    <w:rsid w:val="00B97B41"/>
    <w:rsid w:val="00BA05C6"/>
    <w:rsid w:val="00BA30B8"/>
    <w:rsid w:val="00BA3589"/>
    <w:rsid w:val="00BA36A6"/>
    <w:rsid w:val="00BA4AE5"/>
    <w:rsid w:val="00BA5F3D"/>
    <w:rsid w:val="00BB1790"/>
    <w:rsid w:val="00BB20B4"/>
    <w:rsid w:val="00BB2EAF"/>
    <w:rsid w:val="00BB2FC8"/>
    <w:rsid w:val="00BB3EDA"/>
    <w:rsid w:val="00BB5ED9"/>
    <w:rsid w:val="00BB74D9"/>
    <w:rsid w:val="00BB780D"/>
    <w:rsid w:val="00BC050F"/>
    <w:rsid w:val="00BC1AB8"/>
    <w:rsid w:val="00BC1B64"/>
    <w:rsid w:val="00BC323C"/>
    <w:rsid w:val="00BC32AA"/>
    <w:rsid w:val="00BC3659"/>
    <w:rsid w:val="00BC415E"/>
    <w:rsid w:val="00BC4A67"/>
    <w:rsid w:val="00BC5C85"/>
    <w:rsid w:val="00BC61E4"/>
    <w:rsid w:val="00BC6F04"/>
    <w:rsid w:val="00BC7DF2"/>
    <w:rsid w:val="00BD05BF"/>
    <w:rsid w:val="00BD5054"/>
    <w:rsid w:val="00BD58A2"/>
    <w:rsid w:val="00BD5FE4"/>
    <w:rsid w:val="00BE4B1C"/>
    <w:rsid w:val="00BE5205"/>
    <w:rsid w:val="00BE5B00"/>
    <w:rsid w:val="00BE6BFC"/>
    <w:rsid w:val="00BF2E13"/>
    <w:rsid w:val="00BF64BA"/>
    <w:rsid w:val="00C01857"/>
    <w:rsid w:val="00C01FB3"/>
    <w:rsid w:val="00C020F2"/>
    <w:rsid w:val="00C03359"/>
    <w:rsid w:val="00C03D10"/>
    <w:rsid w:val="00C04335"/>
    <w:rsid w:val="00C04DCB"/>
    <w:rsid w:val="00C05D2A"/>
    <w:rsid w:val="00C064BA"/>
    <w:rsid w:val="00C1090E"/>
    <w:rsid w:val="00C11568"/>
    <w:rsid w:val="00C115E9"/>
    <w:rsid w:val="00C11E96"/>
    <w:rsid w:val="00C12228"/>
    <w:rsid w:val="00C12C94"/>
    <w:rsid w:val="00C151BC"/>
    <w:rsid w:val="00C15C60"/>
    <w:rsid w:val="00C163F6"/>
    <w:rsid w:val="00C2229D"/>
    <w:rsid w:val="00C23681"/>
    <w:rsid w:val="00C271CE"/>
    <w:rsid w:val="00C307D4"/>
    <w:rsid w:val="00C3226B"/>
    <w:rsid w:val="00C32A19"/>
    <w:rsid w:val="00C361D6"/>
    <w:rsid w:val="00C362F4"/>
    <w:rsid w:val="00C36A5F"/>
    <w:rsid w:val="00C402E6"/>
    <w:rsid w:val="00C403A4"/>
    <w:rsid w:val="00C42A1F"/>
    <w:rsid w:val="00C42ED3"/>
    <w:rsid w:val="00C4770B"/>
    <w:rsid w:val="00C50E04"/>
    <w:rsid w:val="00C50F5D"/>
    <w:rsid w:val="00C51061"/>
    <w:rsid w:val="00C51AE8"/>
    <w:rsid w:val="00C524BB"/>
    <w:rsid w:val="00C5639A"/>
    <w:rsid w:val="00C6238C"/>
    <w:rsid w:val="00C62743"/>
    <w:rsid w:val="00C65AFF"/>
    <w:rsid w:val="00C65EC9"/>
    <w:rsid w:val="00C664AC"/>
    <w:rsid w:val="00C70A85"/>
    <w:rsid w:val="00C722DA"/>
    <w:rsid w:val="00C73C09"/>
    <w:rsid w:val="00C74409"/>
    <w:rsid w:val="00C74FF8"/>
    <w:rsid w:val="00C75B1E"/>
    <w:rsid w:val="00C764DE"/>
    <w:rsid w:val="00C76CDD"/>
    <w:rsid w:val="00C77227"/>
    <w:rsid w:val="00C7722D"/>
    <w:rsid w:val="00C773A8"/>
    <w:rsid w:val="00C77950"/>
    <w:rsid w:val="00C80533"/>
    <w:rsid w:val="00C8084D"/>
    <w:rsid w:val="00C81F3F"/>
    <w:rsid w:val="00C824A7"/>
    <w:rsid w:val="00C8415F"/>
    <w:rsid w:val="00C85057"/>
    <w:rsid w:val="00C85B62"/>
    <w:rsid w:val="00C85DF8"/>
    <w:rsid w:val="00C861EB"/>
    <w:rsid w:val="00C8625C"/>
    <w:rsid w:val="00C879FF"/>
    <w:rsid w:val="00C91B7B"/>
    <w:rsid w:val="00C92B7B"/>
    <w:rsid w:val="00C92F2A"/>
    <w:rsid w:val="00C9317D"/>
    <w:rsid w:val="00C93C0A"/>
    <w:rsid w:val="00C93D1A"/>
    <w:rsid w:val="00C94693"/>
    <w:rsid w:val="00C95DD3"/>
    <w:rsid w:val="00C95FD7"/>
    <w:rsid w:val="00C96BE8"/>
    <w:rsid w:val="00C96CA3"/>
    <w:rsid w:val="00CA01A5"/>
    <w:rsid w:val="00CA33D2"/>
    <w:rsid w:val="00CA5C75"/>
    <w:rsid w:val="00CA5D57"/>
    <w:rsid w:val="00CA76CF"/>
    <w:rsid w:val="00CA784E"/>
    <w:rsid w:val="00CB430C"/>
    <w:rsid w:val="00CB6433"/>
    <w:rsid w:val="00CC28CA"/>
    <w:rsid w:val="00CC2D69"/>
    <w:rsid w:val="00CC55F2"/>
    <w:rsid w:val="00CC612C"/>
    <w:rsid w:val="00CC7EB2"/>
    <w:rsid w:val="00CD7E74"/>
    <w:rsid w:val="00CE1626"/>
    <w:rsid w:val="00CE27DD"/>
    <w:rsid w:val="00CE4A74"/>
    <w:rsid w:val="00CE50D4"/>
    <w:rsid w:val="00CE6534"/>
    <w:rsid w:val="00CE76B1"/>
    <w:rsid w:val="00CF1620"/>
    <w:rsid w:val="00CF28D9"/>
    <w:rsid w:val="00CF2FDB"/>
    <w:rsid w:val="00CF339F"/>
    <w:rsid w:val="00CF37BB"/>
    <w:rsid w:val="00CF381E"/>
    <w:rsid w:val="00CF6A51"/>
    <w:rsid w:val="00CF79F6"/>
    <w:rsid w:val="00D00496"/>
    <w:rsid w:val="00D02438"/>
    <w:rsid w:val="00D0256F"/>
    <w:rsid w:val="00D027B3"/>
    <w:rsid w:val="00D02B9D"/>
    <w:rsid w:val="00D039D8"/>
    <w:rsid w:val="00D0633C"/>
    <w:rsid w:val="00D07029"/>
    <w:rsid w:val="00D11582"/>
    <w:rsid w:val="00D1254F"/>
    <w:rsid w:val="00D14C1E"/>
    <w:rsid w:val="00D14DA1"/>
    <w:rsid w:val="00D16E30"/>
    <w:rsid w:val="00D17264"/>
    <w:rsid w:val="00D22DC4"/>
    <w:rsid w:val="00D231FE"/>
    <w:rsid w:val="00D23235"/>
    <w:rsid w:val="00D233DA"/>
    <w:rsid w:val="00D23619"/>
    <w:rsid w:val="00D24215"/>
    <w:rsid w:val="00D24670"/>
    <w:rsid w:val="00D2645B"/>
    <w:rsid w:val="00D26A38"/>
    <w:rsid w:val="00D27FA4"/>
    <w:rsid w:val="00D33A35"/>
    <w:rsid w:val="00D355CD"/>
    <w:rsid w:val="00D35EC0"/>
    <w:rsid w:val="00D3688A"/>
    <w:rsid w:val="00D3761A"/>
    <w:rsid w:val="00D37B1D"/>
    <w:rsid w:val="00D4118B"/>
    <w:rsid w:val="00D4205F"/>
    <w:rsid w:val="00D43792"/>
    <w:rsid w:val="00D44A2F"/>
    <w:rsid w:val="00D44AEB"/>
    <w:rsid w:val="00D4572D"/>
    <w:rsid w:val="00D469EB"/>
    <w:rsid w:val="00D50B51"/>
    <w:rsid w:val="00D512A7"/>
    <w:rsid w:val="00D5214A"/>
    <w:rsid w:val="00D5398B"/>
    <w:rsid w:val="00D53F94"/>
    <w:rsid w:val="00D54798"/>
    <w:rsid w:val="00D56776"/>
    <w:rsid w:val="00D60294"/>
    <w:rsid w:val="00D60367"/>
    <w:rsid w:val="00D60A02"/>
    <w:rsid w:val="00D60B48"/>
    <w:rsid w:val="00D6166F"/>
    <w:rsid w:val="00D63126"/>
    <w:rsid w:val="00D65718"/>
    <w:rsid w:val="00D658BC"/>
    <w:rsid w:val="00D65B05"/>
    <w:rsid w:val="00D668A4"/>
    <w:rsid w:val="00D66E47"/>
    <w:rsid w:val="00D67033"/>
    <w:rsid w:val="00D70378"/>
    <w:rsid w:val="00D70380"/>
    <w:rsid w:val="00D7049A"/>
    <w:rsid w:val="00D70BCF"/>
    <w:rsid w:val="00D714AF"/>
    <w:rsid w:val="00D735E2"/>
    <w:rsid w:val="00D75B31"/>
    <w:rsid w:val="00D76468"/>
    <w:rsid w:val="00D76516"/>
    <w:rsid w:val="00D77381"/>
    <w:rsid w:val="00D77503"/>
    <w:rsid w:val="00D835F7"/>
    <w:rsid w:val="00D86918"/>
    <w:rsid w:val="00D86C06"/>
    <w:rsid w:val="00D90C63"/>
    <w:rsid w:val="00D91EC5"/>
    <w:rsid w:val="00D9222C"/>
    <w:rsid w:val="00D92C3C"/>
    <w:rsid w:val="00D9353A"/>
    <w:rsid w:val="00D94300"/>
    <w:rsid w:val="00D944A2"/>
    <w:rsid w:val="00DA0078"/>
    <w:rsid w:val="00DA2007"/>
    <w:rsid w:val="00DA2CEC"/>
    <w:rsid w:val="00DA7638"/>
    <w:rsid w:val="00DA7735"/>
    <w:rsid w:val="00DA7D4A"/>
    <w:rsid w:val="00DB013C"/>
    <w:rsid w:val="00DB1919"/>
    <w:rsid w:val="00DB2A3B"/>
    <w:rsid w:val="00DB31D0"/>
    <w:rsid w:val="00DB3365"/>
    <w:rsid w:val="00DB4D9F"/>
    <w:rsid w:val="00DB64E0"/>
    <w:rsid w:val="00DB7657"/>
    <w:rsid w:val="00DC2028"/>
    <w:rsid w:val="00DC345D"/>
    <w:rsid w:val="00DC4EFF"/>
    <w:rsid w:val="00DC4FC7"/>
    <w:rsid w:val="00DC6360"/>
    <w:rsid w:val="00DC6C67"/>
    <w:rsid w:val="00DC7545"/>
    <w:rsid w:val="00DC7766"/>
    <w:rsid w:val="00DD6920"/>
    <w:rsid w:val="00DE2F51"/>
    <w:rsid w:val="00DE3066"/>
    <w:rsid w:val="00DE48D0"/>
    <w:rsid w:val="00DE4AE2"/>
    <w:rsid w:val="00DE7C2B"/>
    <w:rsid w:val="00DF2B94"/>
    <w:rsid w:val="00DF365B"/>
    <w:rsid w:val="00DF4A1E"/>
    <w:rsid w:val="00DF625B"/>
    <w:rsid w:val="00DF62A8"/>
    <w:rsid w:val="00DF65EC"/>
    <w:rsid w:val="00E01FA2"/>
    <w:rsid w:val="00E03C5A"/>
    <w:rsid w:val="00E050F3"/>
    <w:rsid w:val="00E067EF"/>
    <w:rsid w:val="00E06E0A"/>
    <w:rsid w:val="00E07B00"/>
    <w:rsid w:val="00E07C08"/>
    <w:rsid w:val="00E126BD"/>
    <w:rsid w:val="00E12B4F"/>
    <w:rsid w:val="00E21266"/>
    <w:rsid w:val="00E216D5"/>
    <w:rsid w:val="00E25CCC"/>
    <w:rsid w:val="00E25E97"/>
    <w:rsid w:val="00E2649D"/>
    <w:rsid w:val="00E26B75"/>
    <w:rsid w:val="00E304A3"/>
    <w:rsid w:val="00E306AD"/>
    <w:rsid w:val="00E31049"/>
    <w:rsid w:val="00E33021"/>
    <w:rsid w:val="00E34ADB"/>
    <w:rsid w:val="00E35725"/>
    <w:rsid w:val="00E365C1"/>
    <w:rsid w:val="00E36F4C"/>
    <w:rsid w:val="00E41266"/>
    <w:rsid w:val="00E418AC"/>
    <w:rsid w:val="00E42C2C"/>
    <w:rsid w:val="00E43476"/>
    <w:rsid w:val="00E43B4C"/>
    <w:rsid w:val="00E448BA"/>
    <w:rsid w:val="00E45D1F"/>
    <w:rsid w:val="00E50456"/>
    <w:rsid w:val="00E50930"/>
    <w:rsid w:val="00E527A2"/>
    <w:rsid w:val="00E57A09"/>
    <w:rsid w:val="00E57C6F"/>
    <w:rsid w:val="00E60B3F"/>
    <w:rsid w:val="00E61A4F"/>
    <w:rsid w:val="00E646C2"/>
    <w:rsid w:val="00E6669F"/>
    <w:rsid w:val="00E67C1D"/>
    <w:rsid w:val="00E7188A"/>
    <w:rsid w:val="00E71C4F"/>
    <w:rsid w:val="00E73761"/>
    <w:rsid w:val="00E7605F"/>
    <w:rsid w:val="00E7618B"/>
    <w:rsid w:val="00E7691C"/>
    <w:rsid w:val="00E800CF"/>
    <w:rsid w:val="00E828AB"/>
    <w:rsid w:val="00E8438E"/>
    <w:rsid w:val="00E849E7"/>
    <w:rsid w:val="00E85EA0"/>
    <w:rsid w:val="00E85FD6"/>
    <w:rsid w:val="00E87DDF"/>
    <w:rsid w:val="00E9120B"/>
    <w:rsid w:val="00E916CC"/>
    <w:rsid w:val="00E94E87"/>
    <w:rsid w:val="00E9731B"/>
    <w:rsid w:val="00E9791A"/>
    <w:rsid w:val="00EA0B21"/>
    <w:rsid w:val="00EA130F"/>
    <w:rsid w:val="00EA1AF9"/>
    <w:rsid w:val="00EA6DA8"/>
    <w:rsid w:val="00EA718B"/>
    <w:rsid w:val="00EA71E0"/>
    <w:rsid w:val="00EB0177"/>
    <w:rsid w:val="00EB2484"/>
    <w:rsid w:val="00EC044D"/>
    <w:rsid w:val="00EC0F0B"/>
    <w:rsid w:val="00EC16BF"/>
    <w:rsid w:val="00EC48F8"/>
    <w:rsid w:val="00EC60B6"/>
    <w:rsid w:val="00EC677B"/>
    <w:rsid w:val="00EC6FD2"/>
    <w:rsid w:val="00EC7039"/>
    <w:rsid w:val="00ED005A"/>
    <w:rsid w:val="00ED0973"/>
    <w:rsid w:val="00ED39E9"/>
    <w:rsid w:val="00ED5220"/>
    <w:rsid w:val="00ED55EC"/>
    <w:rsid w:val="00ED5693"/>
    <w:rsid w:val="00ED6113"/>
    <w:rsid w:val="00ED76E8"/>
    <w:rsid w:val="00ED7A13"/>
    <w:rsid w:val="00EE22D0"/>
    <w:rsid w:val="00EE3EAB"/>
    <w:rsid w:val="00EE7DB2"/>
    <w:rsid w:val="00EF1D82"/>
    <w:rsid w:val="00EF2CD8"/>
    <w:rsid w:val="00EF3C6B"/>
    <w:rsid w:val="00EF3CD6"/>
    <w:rsid w:val="00EF3D19"/>
    <w:rsid w:val="00F000FE"/>
    <w:rsid w:val="00F00F4A"/>
    <w:rsid w:val="00F02C3E"/>
    <w:rsid w:val="00F03008"/>
    <w:rsid w:val="00F035B9"/>
    <w:rsid w:val="00F04126"/>
    <w:rsid w:val="00F04A51"/>
    <w:rsid w:val="00F04AED"/>
    <w:rsid w:val="00F051D1"/>
    <w:rsid w:val="00F05341"/>
    <w:rsid w:val="00F056C7"/>
    <w:rsid w:val="00F05A9D"/>
    <w:rsid w:val="00F05F78"/>
    <w:rsid w:val="00F05F95"/>
    <w:rsid w:val="00F0652F"/>
    <w:rsid w:val="00F10A51"/>
    <w:rsid w:val="00F11045"/>
    <w:rsid w:val="00F11363"/>
    <w:rsid w:val="00F11EC4"/>
    <w:rsid w:val="00F1339F"/>
    <w:rsid w:val="00F13A57"/>
    <w:rsid w:val="00F17DD3"/>
    <w:rsid w:val="00F20336"/>
    <w:rsid w:val="00F23005"/>
    <w:rsid w:val="00F240D9"/>
    <w:rsid w:val="00F2477D"/>
    <w:rsid w:val="00F24A3A"/>
    <w:rsid w:val="00F26762"/>
    <w:rsid w:val="00F2796F"/>
    <w:rsid w:val="00F35A1F"/>
    <w:rsid w:val="00F35CD6"/>
    <w:rsid w:val="00F369BD"/>
    <w:rsid w:val="00F4024F"/>
    <w:rsid w:val="00F42435"/>
    <w:rsid w:val="00F44B5C"/>
    <w:rsid w:val="00F44C50"/>
    <w:rsid w:val="00F44E86"/>
    <w:rsid w:val="00F45122"/>
    <w:rsid w:val="00F45171"/>
    <w:rsid w:val="00F451E4"/>
    <w:rsid w:val="00F51304"/>
    <w:rsid w:val="00F518FA"/>
    <w:rsid w:val="00F5211A"/>
    <w:rsid w:val="00F52AB8"/>
    <w:rsid w:val="00F54FC0"/>
    <w:rsid w:val="00F601EA"/>
    <w:rsid w:val="00F624BD"/>
    <w:rsid w:val="00F63ACB"/>
    <w:rsid w:val="00F65271"/>
    <w:rsid w:val="00F66A5A"/>
    <w:rsid w:val="00F67085"/>
    <w:rsid w:val="00F671D6"/>
    <w:rsid w:val="00F74B9A"/>
    <w:rsid w:val="00F75FD2"/>
    <w:rsid w:val="00F76208"/>
    <w:rsid w:val="00F776D2"/>
    <w:rsid w:val="00F80352"/>
    <w:rsid w:val="00F8149D"/>
    <w:rsid w:val="00F817EA"/>
    <w:rsid w:val="00F81A9B"/>
    <w:rsid w:val="00F82222"/>
    <w:rsid w:val="00F824FA"/>
    <w:rsid w:val="00F84B91"/>
    <w:rsid w:val="00F851E0"/>
    <w:rsid w:val="00F856DB"/>
    <w:rsid w:val="00F86064"/>
    <w:rsid w:val="00F86169"/>
    <w:rsid w:val="00F901AF"/>
    <w:rsid w:val="00F9123A"/>
    <w:rsid w:val="00F93031"/>
    <w:rsid w:val="00F94AEE"/>
    <w:rsid w:val="00F94CB4"/>
    <w:rsid w:val="00F95A69"/>
    <w:rsid w:val="00F95CAB"/>
    <w:rsid w:val="00F9623B"/>
    <w:rsid w:val="00F96B89"/>
    <w:rsid w:val="00FA122F"/>
    <w:rsid w:val="00FA3005"/>
    <w:rsid w:val="00FA3093"/>
    <w:rsid w:val="00FB2B28"/>
    <w:rsid w:val="00FB5AE5"/>
    <w:rsid w:val="00FB72DF"/>
    <w:rsid w:val="00FC1C8B"/>
    <w:rsid w:val="00FC1C96"/>
    <w:rsid w:val="00FC206C"/>
    <w:rsid w:val="00FC50D1"/>
    <w:rsid w:val="00FC554E"/>
    <w:rsid w:val="00FC66C4"/>
    <w:rsid w:val="00FD02D9"/>
    <w:rsid w:val="00FD1F14"/>
    <w:rsid w:val="00FD57C6"/>
    <w:rsid w:val="00FD5C1C"/>
    <w:rsid w:val="00FD6B62"/>
    <w:rsid w:val="00FE0C62"/>
    <w:rsid w:val="00FE2E87"/>
    <w:rsid w:val="00FE3BA8"/>
    <w:rsid w:val="00FE3F8E"/>
    <w:rsid w:val="00FE442C"/>
    <w:rsid w:val="00FE5101"/>
    <w:rsid w:val="00FE57B6"/>
    <w:rsid w:val="00FE5E37"/>
    <w:rsid w:val="00FE689D"/>
    <w:rsid w:val="00FF0550"/>
    <w:rsid w:val="00FF0651"/>
    <w:rsid w:val="00FF178A"/>
    <w:rsid w:val="00FF29E8"/>
    <w:rsid w:val="00FF458A"/>
    <w:rsid w:val="00FF548F"/>
    <w:rsid w:val="00FF5C70"/>
    <w:rsid w:val="00FF6911"/>
    <w:rsid w:val="00FF74C8"/>
    <w:rsid w:val="04E803D9"/>
    <w:rsid w:val="1C14B25E"/>
    <w:rsid w:val="21490519"/>
    <w:rsid w:val="2447003A"/>
    <w:rsid w:val="2601A1BD"/>
    <w:rsid w:val="27C1E996"/>
    <w:rsid w:val="29EF2B65"/>
    <w:rsid w:val="2D28557D"/>
    <w:rsid w:val="32E9F926"/>
    <w:rsid w:val="3FB35AE8"/>
    <w:rsid w:val="4008C168"/>
    <w:rsid w:val="431C940B"/>
    <w:rsid w:val="43A93D18"/>
    <w:rsid w:val="4C9ECF08"/>
    <w:rsid w:val="53090CFA"/>
    <w:rsid w:val="53396509"/>
    <w:rsid w:val="535A0DEF"/>
    <w:rsid w:val="558F82ED"/>
    <w:rsid w:val="57A8E5AC"/>
    <w:rsid w:val="60CA49F4"/>
    <w:rsid w:val="610001AD"/>
    <w:rsid w:val="614C4832"/>
    <w:rsid w:val="616A3806"/>
    <w:rsid w:val="70DF339F"/>
    <w:rsid w:val="719251C6"/>
    <w:rsid w:val="7657E211"/>
    <w:rsid w:val="773CAE03"/>
    <w:rsid w:val="797FA8C2"/>
    <w:rsid w:val="7D9DA90D"/>
    <w:rsid w:val="7FA1B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8BA38"/>
  <w15:docId w15:val="{C16F986F-EA24-48DE-B38E-970165C0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448BA"/>
  </w:style>
  <w:style w:type="paragraph" w:styleId="Nadpis1">
    <w:name w:val="heading 1"/>
    <w:basedOn w:val="Normlny"/>
    <w:next w:val="Normlny"/>
    <w:link w:val="Nadpis1Char"/>
    <w:qFormat/>
    <w:rsid w:val="00344EB6"/>
    <w:pPr>
      <w:keepNext/>
      <w:numPr>
        <w:numId w:val="2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344EB6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344EB6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4">
    <w:name w:val="heading 4"/>
    <w:basedOn w:val="Normlny"/>
    <w:next w:val="Normlny"/>
    <w:link w:val="Nadpis4Char"/>
    <w:uiPriority w:val="9"/>
    <w:qFormat/>
    <w:rsid w:val="00344EB6"/>
    <w:pPr>
      <w:keepNext/>
      <w:numPr>
        <w:ilvl w:val="3"/>
        <w:numId w:val="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44EB6"/>
    <w:pPr>
      <w:keepNext/>
      <w:numPr>
        <w:ilvl w:val="4"/>
        <w:numId w:val="2"/>
      </w:num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344EB6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paragraph" w:styleId="Nadpis7">
    <w:name w:val="heading 7"/>
    <w:basedOn w:val="Normlny"/>
    <w:next w:val="Normlny"/>
    <w:link w:val="Nadpis7Char"/>
    <w:qFormat/>
    <w:rsid w:val="00344EB6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qFormat/>
    <w:rsid w:val="00344EB6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qFormat/>
    <w:rsid w:val="00344EB6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Arial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344EB6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rsid w:val="00344EB6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344EB6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44EB6"/>
    <w:rPr>
      <w:rFonts w:ascii="Times New Roman" w:eastAsia="Times New Roman" w:hAnsi="Times New Roman" w:cs="Times New Roman"/>
      <w:b/>
      <w:bCs/>
      <w:sz w:val="24"/>
      <w:szCs w:val="24"/>
      <w:u w:val="single"/>
      <w:lang w:eastAsia="sk-SK"/>
    </w:rPr>
  </w:style>
  <w:style w:type="character" w:customStyle="1" w:styleId="Nadpis6Char">
    <w:name w:val="Nadpis 6 Char"/>
    <w:basedOn w:val="Predvolenpsmoodseku"/>
    <w:link w:val="Nadpis6"/>
    <w:rsid w:val="00344EB6"/>
    <w:rPr>
      <w:rFonts w:ascii="Times New Roman" w:eastAsia="Times New Roman" w:hAnsi="Times New Roman" w:cs="Times New Roman"/>
      <w:b/>
      <w:bCs/>
      <w:sz w:val="24"/>
      <w:szCs w:val="24"/>
      <w:lang w:val="en-TT" w:eastAsia="sk-SK"/>
    </w:rPr>
  </w:style>
  <w:style w:type="character" w:customStyle="1" w:styleId="Nadpis7Char">
    <w:name w:val="Nadpis 7 Char"/>
    <w:basedOn w:val="Predvolenpsmoodseku"/>
    <w:link w:val="Nadpis7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344EB6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344EB6"/>
    <w:rPr>
      <w:rFonts w:ascii="Arial" w:eastAsia="Times New Roman" w:hAnsi="Arial" w:cs="Arial"/>
      <w:lang w:eastAsia="sk-SK"/>
    </w:rPr>
  </w:style>
  <w:style w:type="paragraph" w:styleId="Pta">
    <w:name w:val="footer"/>
    <w:basedOn w:val="Normlny"/>
    <w:link w:val="PtaChar"/>
    <w:uiPriority w:val="99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344EB6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2">
    <w:name w:val="Body Text Indent 2"/>
    <w:basedOn w:val="Normlny"/>
    <w:link w:val="Zarkazkladnhotextu2Char"/>
    <w:rsid w:val="00344EB6"/>
    <w:pPr>
      <w:spacing w:after="0" w:line="240" w:lineRule="auto"/>
      <w:ind w:left="1440" w:hanging="72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semiHidden/>
    <w:rsid w:val="00344EB6"/>
    <w:pPr>
      <w:shd w:val="pct10" w:color="auto" w:fill="auto"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8"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semiHidden/>
    <w:rsid w:val="00344EB6"/>
    <w:rPr>
      <w:rFonts w:ascii="Times New Roman" w:eastAsia="Times New Roman" w:hAnsi="Times New Roman" w:cs="Times New Roman"/>
      <w:b/>
      <w:i/>
      <w:sz w:val="28"/>
      <w:szCs w:val="20"/>
      <w:shd w:val="pct10" w:color="auto" w:fill="auto"/>
      <w:lang w:eastAsia="sk-SK"/>
    </w:rPr>
  </w:style>
  <w:style w:type="paragraph" w:styleId="Zarkazkladnhotextu3">
    <w:name w:val="Body Text Indent 3"/>
    <w:basedOn w:val="Normlny"/>
    <w:link w:val="Zarkazkladnhotextu3Char"/>
    <w:semiHidden/>
    <w:rsid w:val="00344EB6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semiHidden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uiPriority w:val="99"/>
    <w:qFormat/>
    <w:rsid w:val="00344EB6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99"/>
    <w:rsid w:val="00344EB6"/>
    <w:rPr>
      <w:rFonts w:ascii="Times New Roman" w:eastAsia="Times New Roman" w:hAnsi="Times New Roman" w:cs="Times New Roman"/>
      <w:b/>
      <w:sz w:val="32"/>
      <w:szCs w:val="24"/>
      <w:lang w:eastAsia="sk-SK"/>
    </w:rPr>
  </w:style>
  <w:style w:type="character" w:styleId="slostrany">
    <w:name w:val="page number"/>
    <w:basedOn w:val="Predvolenpsmoodseku"/>
    <w:rsid w:val="00344EB6"/>
  </w:style>
  <w:style w:type="paragraph" w:styleId="Hlavika">
    <w:name w:val="header"/>
    <w:basedOn w:val="Normlny"/>
    <w:link w:val="HlavikaChar"/>
    <w:rsid w:val="00344E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BodyText21">
    <w:name w:val="Body Text 21"/>
    <w:basedOn w:val="Normlny"/>
    <w:rsid w:val="00344EB6"/>
    <w:pPr>
      <w:spacing w:before="120" w:after="0" w:line="8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sk-SK"/>
    </w:rPr>
  </w:style>
  <w:style w:type="character" w:customStyle="1" w:styleId="TextkoncovejpoznmkyChar">
    <w:name w:val="Text koncovej poznámky Char"/>
    <w:semiHidden/>
    <w:rsid w:val="00344EB6"/>
    <w:rPr>
      <w:lang w:val="fr-FR" w:eastAsia="cs-CZ"/>
    </w:rPr>
  </w:style>
  <w:style w:type="paragraph" w:customStyle="1" w:styleId="Rub2">
    <w:name w:val="Rub2"/>
    <w:basedOn w:val="Normlny"/>
    <w:next w:val="Normlny"/>
    <w:rsid w:val="00344EB6"/>
    <w:pPr>
      <w:tabs>
        <w:tab w:val="left" w:pos="709"/>
        <w:tab w:val="left" w:pos="5670"/>
        <w:tab w:val="left" w:pos="6663"/>
        <w:tab w:val="left" w:pos="7088"/>
      </w:tabs>
      <w:spacing w:after="0" w:line="240" w:lineRule="auto"/>
      <w:ind w:right="-596"/>
    </w:pPr>
    <w:rPr>
      <w:rFonts w:ascii="Times New Roman" w:eastAsia="Times New Roman" w:hAnsi="Times New Roman" w:cs="Times New Roman"/>
      <w:smallCaps/>
      <w:sz w:val="20"/>
      <w:szCs w:val="20"/>
      <w:lang w:val="en-GB" w:eastAsia="cs-CZ"/>
    </w:rPr>
  </w:style>
  <w:style w:type="paragraph" w:styleId="Register1">
    <w:name w:val="index 1"/>
    <w:basedOn w:val="Normlny"/>
    <w:next w:val="Normlny"/>
    <w:autoRedefine/>
    <w:semiHidden/>
    <w:rsid w:val="00344EB6"/>
    <w:pPr>
      <w:tabs>
        <w:tab w:val="right" w:leader="underscore" w:pos="9072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Normlny1">
    <w:name w:val="Normálny1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character" w:styleId="Hypertextovprepojenie">
    <w:name w:val="Hyperlink"/>
    <w:rsid w:val="00344EB6"/>
    <w:rPr>
      <w:color w:val="0000FF"/>
      <w:u w:val="single"/>
    </w:rPr>
  </w:style>
  <w:style w:type="paragraph" w:styleId="Zkladntext3">
    <w:name w:val="Body Text 3"/>
    <w:basedOn w:val="Normlny"/>
    <w:link w:val="Zkladntext3Char"/>
    <w:rsid w:val="00344EB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character" w:customStyle="1" w:styleId="Zkladntext3Char">
    <w:name w:val="Základný text 3 Char"/>
    <w:basedOn w:val="Predvolenpsmoodseku"/>
    <w:link w:val="Zkladntext3"/>
    <w:rsid w:val="00344EB6"/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Odsek1">
    <w:name w:val="Odsek1"/>
    <w:basedOn w:val="Normlny"/>
    <w:rsid w:val="00344EB6"/>
    <w:pPr>
      <w:spacing w:after="80" w:line="240" w:lineRule="auto"/>
      <w:ind w:left="284" w:hanging="284"/>
      <w:jc w:val="both"/>
    </w:pPr>
    <w:rPr>
      <w:rFonts w:ascii="Arial" w:eastAsia="Times New Roman" w:hAnsi="Arial" w:cs="Times New Roman"/>
      <w:sz w:val="18"/>
      <w:szCs w:val="20"/>
      <w:lang w:val="en-GB" w:eastAsia="sk-SK"/>
    </w:rPr>
  </w:style>
  <w:style w:type="paragraph" w:customStyle="1" w:styleId="Styl1">
    <w:name w:val="Styl1"/>
    <w:basedOn w:val="Normlny"/>
    <w:rsid w:val="00344EB6"/>
    <w:pPr>
      <w:tabs>
        <w:tab w:val="left" w:pos="540"/>
      </w:tabs>
      <w:spacing w:after="0" w:line="240" w:lineRule="auto"/>
    </w:pPr>
    <w:rPr>
      <w:rFonts w:ascii="Arial" w:eastAsia="Times New Roman" w:hAnsi="Arial" w:cs="Arial"/>
      <w:b/>
      <w:caps/>
      <w:noProof/>
    </w:rPr>
  </w:style>
  <w:style w:type="paragraph" w:customStyle="1" w:styleId="Zkladntext1">
    <w:name w:val="Základní text1"/>
    <w:rsid w:val="00344EB6"/>
    <w:pPr>
      <w:spacing w:after="0" w:line="240" w:lineRule="auto"/>
    </w:pPr>
    <w:rPr>
      <w:rFonts w:ascii="Tms Rmn" w:eastAsia="Times New Roman" w:hAnsi="Tms Rmn" w:cs="Times New Roman"/>
      <w:snapToGrid w:val="0"/>
      <w:color w:val="000000"/>
      <w:sz w:val="24"/>
      <w:szCs w:val="20"/>
      <w:lang w:eastAsia="sk-SK"/>
    </w:rPr>
  </w:style>
  <w:style w:type="paragraph" w:customStyle="1" w:styleId="Zkladntext0">
    <w:name w:val="Základní text"/>
    <w:aliases w:val="b"/>
    <w:rsid w:val="00344EB6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character" w:styleId="PouitHypertextovPrepojenie">
    <w:name w:val="FollowedHyperlink"/>
    <w:semiHidden/>
    <w:rsid w:val="00344EB6"/>
    <w:rPr>
      <w:color w:val="800080"/>
      <w:u w:val="single"/>
    </w:rPr>
  </w:style>
  <w:style w:type="paragraph" w:styleId="Textbubliny">
    <w:name w:val="Balloon Text"/>
    <w:basedOn w:val="Normlny"/>
    <w:link w:val="TextbublinyChar"/>
    <w:uiPriority w:val="99"/>
    <w:semiHidden/>
    <w:rsid w:val="00344EB6"/>
    <w:pPr>
      <w:spacing w:after="0" w:line="240" w:lineRule="auto"/>
    </w:pPr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4EB6"/>
    <w:rPr>
      <w:rFonts w:ascii="Tahoma" w:eastAsia="Times New Roman" w:hAnsi="Tahoma" w:cs="Tahoma"/>
      <w:sz w:val="16"/>
      <w:szCs w:val="16"/>
      <w:lang w:eastAsia="sk-SK"/>
    </w:rPr>
  </w:style>
  <w:style w:type="paragraph" w:styleId="Textpoznmkypodiarou">
    <w:name w:val="footnote text"/>
    <w:aliases w:val="Text poznámky pod čiarou 007,Text poznámky pod eiarou 007"/>
    <w:basedOn w:val="Normlny"/>
    <w:link w:val="TextpoznmkypodiarouChar"/>
    <w:semiHidden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Text poznámky pod eiarou 007 Char"/>
    <w:basedOn w:val="Predvolenpsmoodseku"/>
    <w:link w:val="Textpoznmkypodiarou"/>
    <w:semiHidden/>
    <w:rsid w:val="00344EB6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Logo">
    <w:name w:val="Logo"/>
    <w:basedOn w:val="Normlny"/>
    <w:rsid w:val="00344EB6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fr-FR" w:eastAsia="en-GB"/>
    </w:rPr>
  </w:style>
  <w:style w:type="paragraph" w:customStyle="1" w:styleId="CommentText">
    <w:name w:val="Comment Text"/>
    <w:basedOn w:val="Normlny"/>
    <w:link w:val="CommentTextChar"/>
    <w:rsid w:val="00344EB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Predvolenpsmoodseku"/>
    <w:link w:val="CommentText"/>
    <w:rsid w:val="00344EB6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Podtitul">
    <w:name w:val="Subtitle"/>
    <w:basedOn w:val="Normlny"/>
    <w:link w:val="PodtitulChar"/>
    <w:qFormat/>
    <w:rsid w:val="00344EB6"/>
    <w:pPr>
      <w:spacing w:after="0" w:line="240" w:lineRule="auto"/>
    </w:pPr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customStyle="1" w:styleId="PodtitulChar">
    <w:name w:val="Podtitul Char"/>
    <w:basedOn w:val="Predvolenpsmoodseku"/>
    <w:link w:val="Podtitul"/>
    <w:rsid w:val="00344EB6"/>
    <w:rPr>
      <w:rFonts w:ascii="Arial Narrow" w:eastAsia="Times New Roman" w:hAnsi="Arial Narrow" w:cs="Times New Roman"/>
      <w:b/>
      <w:color w:val="FF0000"/>
      <w:sz w:val="24"/>
      <w:szCs w:val="32"/>
      <w:lang w:eastAsia="sk-SK"/>
    </w:rPr>
  </w:style>
  <w:style w:type="character" w:styleId="Odkaznapoznmkupodiarou">
    <w:name w:val="footnote reference"/>
    <w:semiHidden/>
    <w:rsid w:val="00344EB6"/>
    <w:rPr>
      <w:vertAlign w:val="superscript"/>
    </w:rPr>
  </w:style>
  <w:style w:type="character" w:styleId="Vrazn">
    <w:name w:val="Strong"/>
    <w:uiPriority w:val="22"/>
    <w:qFormat/>
    <w:rsid w:val="00344EB6"/>
    <w:rPr>
      <w:b/>
      <w:bCs/>
    </w:rPr>
  </w:style>
  <w:style w:type="paragraph" w:styleId="Odsekzoznamu">
    <w:name w:val="List Paragraph"/>
    <w:aliases w:val="Bullet Number,Bullet List,FooterText,numbered,List Paragraph1,Paragraphe de liste1,Bulletr List Paragraph,列出段落,列出段落1,List Paragraph2,List Paragraph21,Listeafsnit1,Parágrafo da Lista1,Párrafo de lista1,リスト段落1,Bullet list,Odsek"/>
    <w:basedOn w:val="Normlny"/>
    <w:link w:val="OdsekzoznamuChar"/>
    <w:uiPriority w:val="34"/>
    <w:qFormat/>
    <w:rsid w:val="00344EB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34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Char">
    <w:name w:val="Char"/>
    <w:basedOn w:val="Normlny"/>
    <w:rsid w:val="00344EB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customStyle="1" w:styleId="pre">
    <w:name w:val="pre"/>
    <w:basedOn w:val="Predvolenpsmoodseku"/>
    <w:rsid w:val="00344EB6"/>
  </w:style>
  <w:style w:type="character" w:customStyle="1" w:styleId="nazov">
    <w:name w:val="nazov"/>
    <w:rsid w:val="00344EB6"/>
    <w:rPr>
      <w:b/>
      <w:bCs/>
    </w:rPr>
  </w:style>
  <w:style w:type="character" w:customStyle="1" w:styleId="podnazov">
    <w:name w:val="podnazov"/>
    <w:basedOn w:val="Predvolenpsmoodseku"/>
    <w:rsid w:val="00344EB6"/>
  </w:style>
  <w:style w:type="paragraph" w:customStyle="1" w:styleId="Normlny2">
    <w:name w:val="Normálny2"/>
    <w:basedOn w:val="Normlny"/>
    <w:rsid w:val="00344EB6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sz w:val="20"/>
      <w:szCs w:val="20"/>
      <w:lang w:val="en-GB" w:eastAsia="cs-CZ"/>
    </w:rPr>
  </w:style>
  <w:style w:type="paragraph" w:styleId="Zoznam">
    <w:name w:val="List"/>
    <w:basedOn w:val="Zkladntext"/>
    <w:semiHidden/>
    <w:rsid w:val="00344EB6"/>
    <w:pPr>
      <w:spacing w:line="360" w:lineRule="auto"/>
    </w:pPr>
    <w:rPr>
      <w:rFonts w:cs="Tahoma"/>
      <w:szCs w:val="20"/>
      <w:lang w:eastAsia="ar-SA"/>
    </w:rPr>
  </w:style>
  <w:style w:type="character" w:customStyle="1" w:styleId="hodnota">
    <w:name w:val="hodnota"/>
    <w:basedOn w:val="Predvolenpsmoodseku"/>
    <w:rsid w:val="00344EB6"/>
  </w:style>
  <w:style w:type="character" w:customStyle="1" w:styleId="CommentSubjectChar">
    <w:name w:val="Comment Subject Char"/>
    <w:link w:val="CommentSubject"/>
    <w:uiPriority w:val="99"/>
    <w:semiHidden/>
    <w:rsid w:val="00344EB6"/>
    <w:rPr>
      <w:b/>
      <w:bCs/>
      <w:lang w:val="en-GB" w:eastAsia="en-GB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344EB6"/>
    <w:pPr>
      <w:widowControl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PredmetkomentraChar1">
    <w:name w:val="Predmet komentára Char1"/>
    <w:basedOn w:val="CommentTextChar"/>
    <w:uiPriority w:val="99"/>
    <w:semiHidden/>
    <w:rsid w:val="00344EB6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customStyle="1" w:styleId="JASPInormlny">
    <w:name w:val="JASPI normálny"/>
    <w:basedOn w:val="Normlny"/>
    <w:rsid w:val="00344E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1">
    <w:name w:val="toc 1"/>
    <w:basedOn w:val="Normlny"/>
    <w:next w:val="Normlny"/>
    <w:link w:val="Obsah1Char"/>
    <w:autoRedefine/>
    <w:uiPriority w:val="39"/>
    <w:unhideWhenUsed/>
    <w:rsid w:val="00344EB6"/>
    <w:pPr>
      <w:tabs>
        <w:tab w:val="left" w:pos="284"/>
        <w:tab w:val="right" w:leader="dot" w:pos="9061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344EB6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44EB6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Index">
    <w:name w:val="Index"/>
    <w:basedOn w:val="Normlny"/>
    <w:rsid w:val="00344EB6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elenco">
    <w:name w:val="elenco"/>
    <w:basedOn w:val="Normlny"/>
    <w:rsid w:val="00344EB6"/>
    <w:pPr>
      <w:tabs>
        <w:tab w:val="left" w:pos="499"/>
      </w:tabs>
      <w:suppressAutoHyphens/>
      <w:spacing w:after="0" w:line="240" w:lineRule="auto"/>
      <w:ind w:right="352"/>
      <w:jc w:val="both"/>
    </w:pPr>
    <w:rPr>
      <w:rFonts w:ascii="Times New Roman" w:eastAsia="Times New Roman" w:hAnsi="Times New Roman" w:cs="Times New Roman"/>
      <w:szCs w:val="20"/>
      <w:lang w:val="en-GB" w:eastAsia="ar-SA"/>
    </w:rPr>
  </w:style>
  <w:style w:type="paragraph" w:customStyle="1" w:styleId="Zarkazkladnhotextu21">
    <w:name w:val="Zarážka základného textu 21"/>
    <w:basedOn w:val="Normlny"/>
    <w:rsid w:val="00344EB6"/>
    <w:pPr>
      <w:suppressAutoHyphens/>
      <w:spacing w:after="0" w:line="240" w:lineRule="auto"/>
      <w:ind w:left="36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customStyle="1" w:styleId="CommentReference">
    <w:name w:val="Comment Reference"/>
    <w:uiPriority w:val="99"/>
    <w:unhideWhenUsed/>
    <w:rsid w:val="00344EB6"/>
    <w:rPr>
      <w:sz w:val="16"/>
      <w:szCs w:val="16"/>
    </w:rPr>
  </w:style>
  <w:style w:type="character" w:customStyle="1" w:styleId="StylTimesNewRoman">
    <w:name w:val="Styl Times New Roman"/>
    <w:rsid w:val="00344EB6"/>
    <w:rPr>
      <w:rFonts w:ascii="Times New Roman" w:hAnsi="Times New Roman"/>
      <w:sz w:val="22"/>
    </w:rPr>
  </w:style>
  <w:style w:type="table" w:styleId="Mriekatabuky">
    <w:name w:val="Table Grid"/>
    <w:basedOn w:val="Normlnatabuka"/>
    <w:uiPriority w:val="39"/>
    <w:rsid w:val="00344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cseseznamem1">
    <w:name w:val="Odstavec se seznamem1"/>
    <w:basedOn w:val="Normlny"/>
    <w:rsid w:val="00344EB6"/>
    <w:pPr>
      <w:suppressAutoHyphens/>
      <w:ind w:left="720"/>
    </w:pPr>
    <w:rPr>
      <w:rFonts w:ascii="Times New Roman" w:eastAsia="Calibri" w:hAnsi="Times New Roman" w:cs="Times New Roman"/>
      <w:kern w:val="1"/>
      <w:lang w:val="en-US" w:eastAsia="ar-SA"/>
    </w:rPr>
  </w:style>
  <w:style w:type="paragraph" w:customStyle="1" w:styleId="Normln1">
    <w:name w:val="Normální1"/>
    <w:rsid w:val="00344EB6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1"/>
      <w:sz w:val="24"/>
      <w:szCs w:val="20"/>
      <w:lang w:val="cs-CZ" w:eastAsia="ar-SA"/>
    </w:rPr>
  </w:style>
  <w:style w:type="paragraph" w:customStyle="1" w:styleId="Obrzok">
    <w:name w:val="Obrázok"/>
    <w:basedOn w:val="Normlny"/>
    <w:rsid w:val="00344EB6"/>
    <w:pPr>
      <w:suppressLineNumbers/>
      <w:suppressAutoHyphens/>
      <w:spacing w:before="120" w:after="120"/>
    </w:pPr>
    <w:rPr>
      <w:rFonts w:ascii="Calibri" w:eastAsia="Calibri" w:hAnsi="Calibri" w:cs="Tahoma"/>
      <w:i/>
      <w:iCs/>
      <w:kern w:val="1"/>
      <w:sz w:val="24"/>
      <w:szCs w:val="24"/>
      <w:lang w:val="en-US" w:eastAsia="ar-SA"/>
    </w:rPr>
  </w:style>
  <w:style w:type="character" w:customStyle="1" w:styleId="ra">
    <w:name w:val="ra"/>
    <w:basedOn w:val="Predvolenpsmoodseku"/>
    <w:rsid w:val="00344EB6"/>
  </w:style>
  <w:style w:type="paragraph" w:customStyle="1" w:styleId="Prohlen">
    <w:name w:val="Prohlášení"/>
    <w:basedOn w:val="Normlny"/>
    <w:rsid w:val="00344EB6"/>
    <w:pPr>
      <w:overflowPunct w:val="0"/>
      <w:autoSpaceDE w:val="0"/>
      <w:autoSpaceDN w:val="0"/>
      <w:adjustRightInd w:val="0"/>
      <w:spacing w:after="0" w:line="280" w:lineRule="atLeast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val="cs-CZ"/>
    </w:rPr>
  </w:style>
  <w:style w:type="paragraph" w:styleId="Popis">
    <w:name w:val="caption"/>
    <w:next w:val="Zkladntext"/>
    <w:qFormat/>
    <w:rsid w:val="00344EB6"/>
    <w:pPr>
      <w:tabs>
        <w:tab w:val="left" w:pos="3119"/>
      </w:tabs>
      <w:spacing w:before="120" w:after="60" w:line="240" w:lineRule="auto"/>
      <w:ind w:left="2835" w:hanging="1134"/>
    </w:pPr>
    <w:rPr>
      <w:rFonts w:ascii="Arial" w:eastAsia="Times New Roman" w:hAnsi="Arial" w:cs="Times New Roman"/>
      <w:i/>
      <w:kern w:val="20"/>
      <w:szCs w:val="20"/>
      <w:lang w:val="en-US"/>
    </w:rPr>
  </w:style>
  <w:style w:type="character" w:customStyle="1" w:styleId="st1">
    <w:name w:val="st1"/>
    <w:rsid w:val="00344EB6"/>
  </w:style>
  <w:style w:type="paragraph" w:customStyle="1" w:styleId="StylpopispolokyGEInspiraPed12b">
    <w:name w:val="Styl popis položky + GE Inspira Před:  12 b."/>
    <w:basedOn w:val="Normlny"/>
    <w:autoRedefine/>
    <w:rsid w:val="00344EB6"/>
    <w:pPr>
      <w:spacing w:after="0" w:line="240" w:lineRule="auto"/>
      <w:jc w:val="both"/>
    </w:pPr>
    <w:rPr>
      <w:rFonts w:ascii="GE Inspira" w:eastAsia="Times New Roman" w:hAnsi="GE Inspira" w:cs="GE Inspira"/>
      <w:sz w:val="20"/>
      <w:szCs w:val="20"/>
      <w:lang w:val="cs-CZ"/>
    </w:rPr>
  </w:style>
  <w:style w:type="character" w:customStyle="1" w:styleId="apple-converted-space">
    <w:name w:val="apple-converted-space"/>
    <w:rsid w:val="00344EB6"/>
  </w:style>
  <w:style w:type="paragraph" w:customStyle="1" w:styleId="FreeFormA">
    <w:name w:val="Free Form A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paragraph" w:customStyle="1" w:styleId="Normln">
    <w:name w:val="Normální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sk-SK"/>
    </w:rPr>
  </w:style>
  <w:style w:type="paragraph" w:customStyle="1" w:styleId="FreeForm">
    <w:name w:val="Free Form"/>
    <w:rsid w:val="00344EB6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sk-SK"/>
    </w:rPr>
  </w:style>
  <w:style w:type="character" w:customStyle="1" w:styleId="Zhlavie2">
    <w:name w:val="Záhlavie #2_"/>
    <w:link w:val="Zhlavie20"/>
    <w:rsid w:val="00344EB6"/>
    <w:rPr>
      <w:rFonts w:ascii="Arial" w:eastAsia="Arial" w:hAnsi="Arial" w:cs="Arial"/>
      <w:sz w:val="35"/>
      <w:szCs w:val="35"/>
      <w:shd w:val="clear" w:color="auto" w:fill="FFFFFF"/>
    </w:rPr>
  </w:style>
  <w:style w:type="character" w:customStyle="1" w:styleId="Hlavikaalebopta">
    <w:name w:val="Hlavička alebo päta_"/>
    <w:link w:val="Hlavikaalebopta0"/>
    <w:rsid w:val="00344EB6"/>
    <w:rPr>
      <w:shd w:val="clear" w:color="auto" w:fill="FFFFFF"/>
    </w:rPr>
  </w:style>
  <w:style w:type="character" w:customStyle="1" w:styleId="HlavikaaleboptaArial85bodov">
    <w:name w:val="Hlavička alebo päta + Arial;8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Zhlavie3">
    <w:name w:val="Záhlavie #3_"/>
    <w:link w:val="Zhlavie3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20">
    <w:name w:val="Základný text (2)_"/>
    <w:link w:val="Zkladntext2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4">
    <w:name w:val="Základný text_"/>
    <w:link w:val="Zkladntext4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Tun">
    <w:name w:val="Základný text + Tučné"/>
    <w:rsid w:val="00344EB6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Kapitlky">
    <w:name w:val="Základný text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30">
    <w:name w:val="Základný text (3)_"/>
    <w:link w:val="Zkladntext31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3Niekapitlky">
    <w:name w:val="Základný text (3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2185bodovNiekurzvaKapitlky">
    <w:name w:val="Záhlavie #2 + 18;5 bodov;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spacing w:val="0"/>
      <w:sz w:val="37"/>
      <w:szCs w:val="37"/>
    </w:rPr>
  </w:style>
  <w:style w:type="character" w:customStyle="1" w:styleId="Zkladntext2Kapitlky">
    <w:name w:val="Základný text (2) +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kladntext41">
    <w:name w:val="Základný text (4)_"/>
    <w:link w:val="Zkladntext42"/>
    <w:rsid w:val="00344EB6"/>
    <w:rPr>
      <w:rFonts w:ascii="Arial" w:eastAsia="Arial" w:hAnsi="Arial" w:cs="Arial"/>
      <w:sz w:val="36"/>
      <w:szCs w:val="36"/>
      <w:shd w:val="clear" w:color="auto" w:fill="FFFFFF"/>
    </w:rPr>
  </w:style>
  <w:style w:type="character" w:customStyle="1" w:styleId="Zkladntext4185bodovTunNiekurzvaKapitlky">
    <w:name w:val="Základný text (4) + 18;5 bodov;Tučné;Nie kurzíva;Kapitálky"/>
    <w:rsid w:val="00344EB6"/>
    <w:rPr>
      <w:rFonts w:ascii="Arial" w:eastAsia="Arial" w:hAnsi="Arial" w:cs="Arial"/>
      <w:b/>
      <w:bCs/>
      <w:i/>
      <w:iCs/>
      <w:smallCaps/>
      <w:strike w:val="0"/>
      <w:spacing w:val="0"/>
      <w:sz w:val="37"/>
      <w:szCs w:val="37"/>
    </w:rPr>
  </w:style>
  <w:style w:type="character" w:customStyle="1" w:styleId="Zkladntext5">
    <w:name w:val="Základný text (5)_"/>
    <w:link w:val="Zkladntext50"/>
    <w:rsid w:val="00344EB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ZkladntextKurzva">
    <w:name w:val="Základný text + Kurzíva"/>
    <w:rsid w:val="00344EB6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Zkladntext6">
    <w:name w:val="Základný text (6)_"/>
    <w:link w:val="Zkladntext60"/>
    <w:rsid w:val="00344EB6"/>
    <w:rPr>
      <w:rFonts w:ascii="Arial" w:eastAsia="Arial" w:hAnsi="Arial" w:cs="Arial"/>
      <w:shd w:val="clear" w:color="auto" w:fill="FFFFFF"/>
    </w:rPr>
  </w:style>
  <w:style w:type="character" w:customStyle="1" w:styleId="Zkladntext6Niekapitlky">
    <w:name w:val="Základný text (6) + Nie 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spacing w:val="0"/>
      <w:sz w:val="22"/>
      <w:szCs w:val="22"/>
    </w:rPr>
  </w:style>
  <w:style w:type="character" w:customStyle="1" w:styleId="Zhlavie32">
    <w:name w:val="Záhlavie #3 (2)_"/>
    <w:link w:val="Zhlavie320"/>
    <w:rsid w:val="00344EB6"/>
    <w:rPr>
      <w:rFonts w:ascii="Arial" w:eastAsia="Arial" w:hAnsi="Arial" w:cs="Arial"/>
      <w:sz w:val="30"/>
      <w:szCs w:val="30"/>
      <w:shd w:val="clear" w:color="auto" w:fill="FFFFFF"/>
    </w:rPr>
  </w:style>
  <w:style w:type="character" w:customStyle="1" w:styleId="HlavikaaleboptaArial115bodov">
    <w:name w:val="Hlavička alebo päta + Arial;11;5 bodov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Zkladntext7">
    <w:name w:val="Základný text (7)_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Zkladntext70">
    <w:name w:val="Základný text (7)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color w:val="04387D"/>
      <w:spacing w:val="0"/>
      <w:sz w:val="22"/>
      <w:szCs w:val="22"/>
    </w:rPr>
  </w:style>
  <w:style w:type="character" w:customStyle="1" w:styleId="Zhlavie316bodovNietunNiekapitlky">
    <w:name w:val="Záhlavie #3 + 16 bodov;Nie tučné;Nie kapitálky"/>
    <w:rsid w:val="00344EB6"/>
    <w:rPr>
      <w:rFonts w:ascii="Arial" w:eastAsia="Arial" w:hAnsi="Arial" w:cs="Arial"/>
      <w:b/>
      <w:bCs/>
      <w:i w:val="0"/>
      <w:iCs w:val="0"/>
      <w:smallCaps/>
      <w:strike w:val="0"/>
      <w:spacing w:val="0"/>
      <w:sz w:val="32"/>
      <w:szCs w:val="32"/>
    </w:rPr>
  </w:style>
  <w:style w:type="character" w:customStyle="1" w:styleId="Zkladntext7NiekurzvaKapitlky">
    <w:name w:val="Základný text (7) + Nie kurzíva;Kapitálky"/>
    <w:rsid w:val="00344EB6"/>
    <w:rPr>
      <w:rFonts w:ascii="Arial" w:eastAsia="Arial" w:hAnsi="Arial" w:cs="Arial"/>
      <w:b w:val="0"/>
      <w:bCs w:val="0"/>
      <w:i/>
      <w:iCs/>
      <w:smallCaps/>
      <w:strike w:val="0"/>
      <w:color w:val="1753A1"/>
      <w:spacing w:val="0"/>
      <w:sz w:val="22"/>
      <w:szCs w:val="22"/>
    </w:rPr>
  </w:style>
  <w:style w:type="character" w:customStyle="1" w:styleId="Zkladntext7135bodovTunNiekurzva">
    <w:name w:val="Základný text (7) + 13;5 bodov;Tučné;Nie kurzíva"/>
    <w:rsid w:val="00344EB6"/>
    <w:rPr>
      <w:rFonts w:ascii="Arial" w:eastAsia="Arial" w:hAnsi="Arial" w:cs="Arial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Obsah1Char">
    <w:name w:val="Obsah 1 Char"/>
    <w:link w:val="Obsah1"/>
    <w:uiPriority w:val="39"/>
    <w:rsid w:val="00344EB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10">
    <w:name w:val="Základný text1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22">
    <w:name w:val="Základný text2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Zkladntext7115bodovKapitlky">
    <w:name w:val="Základný text (7) + 11;5 bodov;Kapitálky"/>
    <w:rsid w:val="00344EB6"/>
    <w:rPr>
      <w:rFonts w:ascii="Arial" w:eastAsia="Arial" w:hAnsi="Arial" w:cs="Arial"/>
      <w:b w:val="0"/>
      <w:bCs w:val="0"/>
      <w:i w:val="0"/>
      <w:iCs w:val="0"/>
      <w:smallCaps/>
      <w:strike w:val="0"/>
      <w:color w:val="1753A1"/>
      <w:spacing w:val="0"/>
      <w:sz w:val="23"/>
      <w:szCs w:val="23"/>
    </w:rPr>
  </w:style>
  <w:style w:type="character" w:customStyle="1" w:styleId="Zhlavie1">
    <w:name w:val="Záhlavie #1_"/>
    <w:link w:val="Zhlavie10"/>
    <w:rsid w:val="00344EB6"/>
    <w:rPr>
      <w:rFonts w:ascii="Arial" w:eastAsia="Arial" w:hAnsi="Arial" w:cs="Arial"/>
      <w:sz w:val="37"/>
      <w:szCs w:val="37"/>
      <w:shd w:val="clear" w:color="auto" w:fill="FFFFFF"/>
    </w:rPr>
  </w:style>
  <w:style w:type="character" w:customStyle="1" w:styleId="Zkladntext8">
    <w:name w:val="Základný text (8)_"/>
    <w:link w:val="Zkladntext80"/>
    <w:rsid w:val="00344EB6"/>
    <w:rPr>
      <w:shd w:val="clear" w:color="auto" w:fill="FFFFFF"/>
    </w:rPr>
  </w:style>
  <w:style w:type="character" w:customStyle="1" w:styleId="ZkladntextRiadkovanie1pt">
    <w:name w:val="Základný text + Riadkovanie 1 pt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2"/>
      <w:szCs w:val="22"/>
    </w:rPr>
  </w:style>
  <w:style w:type="character" w:customStyle="1" w:styleId="Zkladntext32">
    <w:name w:val="Základný text3"/>
    <w:rsid w:val="00344EB6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Zhlavie20">
    <w:name w:val="Záhlavie #2"/>
    <w:basedOn w:val="Normlny"/>
    <w:link w:val="Zhlavie2"/>
    <w:rsid w:val="00344EB6"/>
    <w:pPr>
      <w:shd w:val="clear" w:color="auto" w:fill="FFFFFF"/>
      <w:spacing w:after="0" w:line="0" w:lineRule="atLeast"/>
      <w:outlineLvl w:val="1"/>
    </w:pPr>
    <w:rPr>
      <w:rFonts w:ascii="Arial" w:eastAsia="Arial" w:hAnsi="Arial" w:cs="Arial"/>
      <w:sz w:val="35"/>
      <w:szCs w:val="35"/>
    </w:rPr>
  </w:style>
  <w:style w:type="paragraph" w:customStyle="1" w:styleId="Hlavikaalebopta0">
    <w:name w:val="Hlavička alebo päta"/>
    <w:basedOn w:val="Normlny"/>
    <w:link w:val="Hlavikaalebopta"/>
    <w:rsid w:val="00344EB6"/>
    <w:pPr>
      <w:shd w:val="clear" w:color="auto" w:fill="FFFFFF"/>
      <w:spacing w:after="0" w:line="240" w:lineRule="auto"/>
    </w:pPr>
  </w:style>
  <w:style w:type="paragraph" w:customStyle="1" w:styleId="Zhlavie30">
    <w:name w:val="Záhlavie #3"/>
    <w:basedOn w:val="Normlny"/>
    <w:link w:val="Zhlavie3"/>
    <w:rsid w:val="00344EB6"/>
    <w:pPr>
      <w:shd w:val="clear" w:color="auto" w:fill="FFFFFF"/>
      <w:spacing w:after="0" w:line="0" w:lineRule="atLeast"/>
      <w:ind w:hanging="1120"/>
      <w:outlineLvl w:val="2"/>
    </w:pPr>
    <w:rPr>
      <w:rFonts w:ascii="Arial" w:eastAsia="Arial" w:hAnsi="Arial" w:cs="Arial"/>
      <w:sz w:val="37"/>
      <w:szCs w:val="37"/>
    </w:rPr>
  </w:style>
  <w:style w:type="paragraph" w:customStyle="1" w:styleId="Zkladntext21">
    <w:name w:val="Základný text (2)"/>
    <w:basedOn w:val="Normlny"/>
    <w:link w:val="Zkladntext20"/>
    <w:rsid w:val="00344EB6"/>
    <w:pPr>
      <w:shd w:val="clear" w:color="auto" w:fill="FFFFFF"/>
      <w:spacing w:after="60" w:line="0" w:lineRule="atLeast"/>
      <w:ind w:hanging="320"/>
      <w:jc w:val="center"/>
    </w:pPr>
    <w:rPr>
      <w:rFonts w:ascii="Arial" w:eastAsia="Arial" w:hAnsi="Arial" w:cs="Arial"/>
    </w:rPr>
  </w:style>
  <w:style w:type="paragraph" w:customStyle="1" w:styleId="Zkladntext40">
    <w:name w:val="Základný text4"/>
    <w:basedOn w:val="Normlny"/>
    <w:link w:val="Zkladntext4"/>
    <w:rsid w:val="00344EB6"/>
    <w:pPr>
      <w:shd w:val="clear" w:color="auto" w:fill="FFFFFF"/>
      <w:spacing w:before="60" w:after="60" w:line="0" w:lineRule="atLeast"/>
      <w:ind w:hanging="1140"/>
      <w:jc w:val="center"/>
    </w:pPr>
    <w:rPr>
      <w:rFonts w:ascii="Arial" w:eastAsia="Arial" w:hAnsi="Arial" w:cs="Arial"/>
    </w:rPr>
  </w:style>
  <w:style w:type="paragraph" w:customStyle="1" w:styleId="Zkladntext31">
    <w:name w:val="Základný text (3)"/>
    <w:basedOn w:val="Normlny"/>
    <w:link w:val="Zkladntext30"/>
    <w:rsid w:val="00344EB6"/>
    <w:pPr>
      <w:shd w:val="clear" w:color="auto" w:fill="FFFFFF"/>
      <w:spacing w:after="60" w:line="0" w:lineRule="atLeast"/>
      <w:ind w:hanging="860"/>
      <w:jc w:val="both"/>
    </w:pPr>
    <w:rPr>
      <w:rFonts w:ascii="Arial" w:eastAsia="Arial" w:hAnsi="Arial" w:cs="Arial"/>
    </w:rPr>
  </w:style>
  <w:style w:type="paragraph" w:customStyle="1" w:styleId="Zkladntext42">
    <w:name w:val="Základný text (4)"/>
    <w:basedOn w:val="Normlny"/>
    <w:link w:val="Zkladntext41"/>
    <w:rsid w:val="00344EB6"/>
    <w:pPr>
      <w:shd w:val="clear" w:color="auto" w:fill="FFFFFF"/>
      <w:spacing w:after="360" w:line="0" w:lineRule="atLeast"/>
    </w:pPr>
    <w:rPr>
      <w:rFonts w:ascii="Arial" w:eastAsia="Arial" w:hAnsi="Arial" w:cs="Arial"/>
      <w:sz w:val="36"/>
      <w:szCs w:val="36"/>
    </w:rPr>
  </w:style>
  <w:style w:type="paragraph" w:customStyle="1" w:styleId="Zkladntext50">
    <w:name w:val="Základný text (5)"/>
    <w:basedOn w:val="Normlny"/>
    <w:link w:val="Zkladntext5"/>
    <w:rsid w:val="00344EB6"/>
    <w:pPr>
      <w:shd w:val="clear" w:color="auto" w:fill="FFFFFF"/>
      <w:spacing w:before="60" w:after="60" w:line="0" w:lineRule="atLeast"/>
      <w:ind w:hanging="720"/>
    </w:pPr>
    <w:rPr>
      <w:rFonts w:ascii="Arial" w:eastAsia="Arial" w:hAnsi="Arial" w:cs="Arial"/>
      <w:sz w:val="18"/>
      <w:szCs w:val="18"/>
    </w:rPr>
  </w:style>
  <w:style w:type="paragraph" w:customStyle="1" w:styleId="Zkladntext60">
    <w:name w:val="Základný text (6)"/>
    <w:basedOn w:val="Normlny"/>
    <w:link w:val="Zkladntext6"/>
    <w:rsid w:val="00344EB6"/>
    <w:pPr>
      <w:shd w:val="clear" w:color="auto" w:fill="FFFFFF"/>
      <w:spacing w:before="60" w:after="300" w:line="0" w:lineRule="atLeast"/>
      <w:ind w:hanging="840"/>
      <w:jc w:val="both"/>
    </w:pPr>
    <w:rPr>
      <w:rFonts w:ascii="Arial" w:eastAsia="Arial" w:hAnsi="Arial" w:cs="Arial"/>
    </w:rPr>
  </w:style>
  <w:style w:type="paragraph" w:customStyle="1" w:styleId="Zhlavie320">
    <w:name w:val="Záhlavie #3 (2)"/>
    <w:basedOn w:val="Normlny"/>
    <w:link w:val="Zhlavie32"/>
    <w:rsid w:val="00344EB6"/>
    <w:pPr>
      <w:shd w:val="clear" w:color="auto" w:fill="FFFFFF"/>
      <w:spacing w:before="480" w:after="360" w:line="0" w:lineRule="atLeast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Zhlavie10">
    <w:name w:val="Záhlavie #1"/>
    <w:basedOn w:val="Normlny"/>
    <w:link w:val="Zhlavie1"/>
    <w:rsid w:val="00344EB6"/>
    <w:pPr>
      <w:shd w:val="clear" w:color="auto" w:fill="FFFFFF"/>
      <w:spacing w:after="300" w:line="0" w:lineRule="atLeast"/>
      <w:outlineLvl w:val="0"/>
    </w:pPr>
    <w:rPr>
      <w:rFonts w:ascii="Arial" w:eastAsia="Arial" w:hAnsi="Arial" w:cs="Arial"/>
      <w:sz w:val="37"/>
      <w:szCs w:val="37"/>
    </w:rPr>
  </w:style>
  <w:style w:type="paragraph" w:customStyle="1" w:styleId="Zkladntext80">
    <w:name w:val="Základný text (8)"/>
    <w:basedOn w:val="Normlny"/>
    <w:link w:val="Zkladntext8"/>
    <w:rsid w:val="00344EB6"/>
    <w:pPr>
      <w:shd w:val="clear" w:color="auto" w:fill="FFFFFF"/>
      <w:spacing w:after="0" w:line="0" w:lineRule="atLeast"/>
    </w:pPr>
  </w:style>
  <w:style w:type="paragraph" w:styleId="Bezriadkovania">
    <w:name w:val="No Spacing"/>
    <w:uiPriority w:val="1"/>
    <w:qFormat/>
    <w:rsid w:val="00344EB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sk" w:eastAsia="sk-SK"/>
    </w:rPr>
  </w:style>
  <w:style w:type="paragraph" w:customStyle="1" w:styleId="Odstavec0">
    <w:name w:val="Odstavec0"/>
    <w:basedOn w:val="Normlny"/>
    <w:rsid w:val="00344EB6"/>
    <w:pPr>
      <w:keepLines/>
      <w:tabs>
        <w:tab w:val="left" w:pos="680"/>
      </w:tabs>
      <w:spacing w:before="240" w:after="120" w:line="240" w:lineRule="auto"/>
      <w:ind w:left="680" w:hanging="680"/>
      <w:jc w:val="both"/>
    </w:pPr>
    <w:rPr>
      <w:rFonts w:ascii="Arial" w:eastAsia="Times New Roman" w:hAnsi="Arial" w:cs="Times New Roman"/>
      <w:szCs w:val="20"/>
      <w:lang w:val="cs-CZ" w:eastAsia="cs-CZ"/>
    </w:rPr>
  </w:style>
  <w:style w:type="paragraph" w:customStyle="1" w:styleId="Odstavec">
    <w:name w:val="Odstavec"/>
    <w:basedOn w:val="Normlny"/>
    <w:rsid w:val="00344EB6"/>
    <w:pPr>
      <w:spacing w:before="120" w:after="120" w:line="240" w:lineRule="auto"/>
    </w:pPr>
    <w:rPr>
      <w:rFonts w:ascii="Arial" w:eastAsia="Times New Roman" w:hAnsi="Arial" w:cs="Times New Roman"/>
      <w:kern w:val="28"/>
      <w:sz w:val="24"/>
      <w:szCs w:val="20"/>
      <w:lang w:val="cs-CZ" w:eastAsia="cs-CZ"/>
    </w:rPr>
  </w:style>
  <w:style w:type="paragraph" w:customStyle="1" w:styleId="Bod">
    <w:name w:val="Bod"/>
    <w:basedOn w:val="Normlny"/>
    <w:rsid w:val="00344EB6"/>
    <w:pPr>
      <w:widowControl w:val="0"/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paragraph" w:customStyle="1" w:styleId="Odrka">
    <w:name w:val="Odrážka"/>
    <w:basedOn w:val="Normlny"/>
    <w:link w:val="OdrkaChar"/>
    <w:rsid w:val="00344EB6"/>
    <w:pPr>
      <w:tabs>
        <w:tab w:val="right" w:pos="284"/>
      </w:tabs>
      <w:spacing w:after="120" w:line="240" w:lineRule="auto"/>
      <w:ind w:left="284" w:hanging="284"/>
    </w:pPr>
    <w:rPr>
      <w:rFonts w:ascii="Arial" w:eastAsia="Times New Roman" w:hAnsi="Arial" w:cs="Times New Roman"/>
      <w:kern w:val="28"/>
      <w:szCs w:val="20"/>
      <w:lang w:val="cs-CZ" w:eastAsia="cs-CZ"/>
    </w:rPr>
  </w:style>
  <w:style w:type="character" w:customStyle="1" w:styleId="OdrkaChar">
    <w:name w:val="Odrážka Char"/>
    <w:link w:val="Odrka"/>
    <w:rsid w:val="00344EB6"/>
    <w:rPr>
      <w:rFonts w:ascii="Arial" w:eastAsia="Times New Roman" w:hAnsi="Arial" w:cs="Times New Roman"/>
      <w:kern w:val="28"/>
      <w:szCs w:val="20"/>
      <w:lang w:val="cs-CZ" w:eastAsia="cs-CZ"/>
    </w:rPr>
  </w:style>
  <w:style w:type="paragraph" w:styleId="truktradokumentu">
    <w:name w:val="Document Map"/>
    <w:basedOn w:val="Normlny"/>
    <w:link w:val="truktradokumentuChar"/>
    <w:semiHidden/>
    <w:rsid w:val="00344EB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cs-CZ"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344EB6"/>
    <w:rPr>
      <w:rFonts w:ascii="Tahoma" w:eastAsia="Times New Roman" w:hAnsi="Tahoma" w:cs="Tahoma"/>
      <w:sz w:val="20"/>
      <w:szCs w:val="20"/>
      <w:shd w:val="clear" w:color="auto" w:fill="000080"/>
      <w:lang w:val="cs-CZ" w:eastAsia="cs-CZ"/>
    </w:rPr>
  </w:style>
  <w:style w:type="paragraph" w:customStyle="1" w:styleId="Podnadpis">
    <w:name w:val="Podnadpis"/>
    <w:basedOn w:val="Normlny"/>
    <w:rsid w:val="00344EB6"/>
    <w:pPr>
      <w:keepNext/>
      <w:spacing w:before="120" w:after="120" w:line="240" w:lineRule="auto"/>
    </w:pPr>
    <w:rPr>
      <w:rFonts w:ascii="Arial" w:eastAsia="Times New Roman" w:hAnsi="Arial" w:cs="Times New Roman"/>
      <w:b/>
      <w:kern w:val="28"/>
      <w:szCs w:val="20"/>
      <w:lang w:val="cs-CZ" w:eastAsia="cs-CZ"/>
    </w:rPr>
  </w:style>
  <w:style w:type="paragraph" w:customStyle="1" w:styleId="Prosttext1">
    <w:name w:val="Prostý text1"/>
    <w:basedOn w:val="Normlny"/>
    <w:rsid w:val="00344E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sk-SK"/>
    </w:rPr>
  </w:style>
  <w:style w:type="paragraph" w:customStyle="1" w:styleId="StylZarovnatdobloku">
    <w:name w:val="Styl Zarovnat do bloku"/>
    <w:basedOn w:val="Normlny"/>
    <w:rsid w:val="00344EB6"/>
    <w:pPr>
      <w:spacing w:after="120" w:line="240" w:lineRule="auto"/>
    </w:pPr>
    <w:rPr>
      <w:rFonts w:ascii="Arial" w:eastAsia="Times New Roman" w:hAnsi="Arial" w:cs="Times New Roman"/>
      <w:kern w:val="28"/>
      <w:szCs w:val="20"/>
      <w:lang w:eastAsia="cs-CZ"/>
    </w:rPr>
  </w:style>
  <w:style w:type="paragraph" w:customStyle="1" w:styleId="Nzevspoleenosti">
    <w:name w:val="Název spoleenosti"/>
    <w:basedOn w:val="Zkladntext"/>
    <w:next w:val="Normlny"/>
    <w:rsid w:val="00344EB6"/>
    <w:pPr>
      <w:widowControl w:val="0"/>
      <w:overflowPunct w:val="0"/>
      <w:autoSpaceDE w:val="0"/>
      <w:autoSpaceDN w:val="0"/>
      <w:adjustRightInd w:val="0"/>
      <w:spacing w:before="80"/>
      <w:jc w:val="left"/>
      <w:textAlignment w:val="baseline"/>
    </w:pPr>
    <w:rPr>
      <w:b/>
      <w:sz w:val="20"/>
      <w:szCs w:val="20"/>
      <w:lang w:val="cs-CZ"/>
    </w:rPr>
  </w:style>
  <w:style w:type="paragraph" w:customStyle="1" w:styleId="odstavec1">
    <w:name w:val="odstavec"/>
    <w:basedOn w:val="Normlny"/>
    <w:rsid w:val="00344EB6"/>
    <w:pPr>
      <w:spacing w:after="120" w:line="240" w:lineRule="auto"/>
      <w:ind w:left="851"/>
      <w:jc w:val="both"/>
    </w:pPr>
    <w:rPr>
      <w:rFonts w:ascii="Arial" w:eastAsia="Times New Roman" w:hAnsi="Arial" w:cs="Times New Roman"/>
      <w:sz w:val="20"/>
      <w:szCs w:val="20"/>
      <w:lang w:val="cs-CZ"/>
    </w:rPr>
  </w:style>
  <w:style w:type="paragraph" w:styleId="Obsah4">
    <w:name w:val="toc 4"/>
    <w:basedOn w:val="Normlny"/>
    <w:next w:val="Normlny"/>
    <w:autoRedefine/>
    <w:uiPriority w:val="39"/>
    <w:unhideWhenUsed/>
    <w:rsid w:val="00344EB6"/>
    <w:pPr>
      <w:spacing w:after="0" w:line="240" w:lineRule="auto"/>
      <w:ind w:left="4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5">
    <w:name w:val="toc 5"/>
    <w:basedOn w:val="Normlny"/>
    <w:next w:val="Normlny"/>
    <w:autoRedefine/>
    <w:uiPriority w:val="39"/>
    <w:unhideWhenUsed/>
    <w:rsid w:val="00344EB6"/>
    <w:pPr>
      <w:spacing w:after="0" w:line="240" w:lineRule="auto"/>
      <w:ind w:left="66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6">
    <w:name w:val="toc 6"/>
    <w:basedOn w:val="Normlny"/>
    <w:next w:val="Normlny"/>
    <w:autoRedefine/>
    <w:uiPriority w:val="39"/>
    <w:unhideWhenUsed/>
    <w:rsid w:val="00344EB6"/>
    <w:pPr>
      <w:spacing w:after="0" w:line="240" w:lineRule="auto"/>
      <w:ind w:left="88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7">
    <w:name w:val="toc 7"/>
    <w:basedOn w:val="Normlny"/>
    <w:next w:val="Normlny"/>
    <w:autoRedefine/>
    <w:uiPriority w:val="39"/>
    <w:unhideWhenUsed/>
    <w:rsid w:val="00344EB6"/>
    <w:pPr>
      <w:spacing w:after="0" w:line="240" w:lineRule="auto"/>
      <w:ind w:left="110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8">
    <w:name w:val="toc 8"/>
    <w:basedOn w:val="Normlny"/>
    <w:next w:val="Normlny"/>
    <w:autoRedefine/>
    <w:uiPriority w:val="39"/>
    <w:unhideWhenUsed/>
    <w:rsid w:val="00344EB6"/>
    <w:pPr>
      <w:spacing w:after="0" w:line="240" w:lineRule="auto"/>
      <w:ind w:left="132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Obsah9">
    <w:name w:val="toc 9"/>
    <w:basedOn w:val="Normlny"/>
    <w:next w:val="Normlny"/>
    <w:autoRedefine/>
    <w:uiPriority w:val="39"/>
    <w:unhideWhenUsed/>
    <w:rsid w:val="00344EB6"/>
    <w:pPr>
      <w:spacing w:after="0" w:line="240" w:lineRule="auto"/>
      <w:ind w:left="1540"/>
    </w:pPr>
    <w:rPr>
      <w:rFonts w:ascii="Calibri" w:eastAsia="Times New Roman" w:hAnsi="Calibri" w:cs="Times New Roman"/>
      <w:sz w:val="20"/>
      <w:szCs w:val="20"/>
      <w:lang w:val="cs-CZ" w:eastAsia="cs-CZ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344EB6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344EB6"/>
    <w:rPr>
      <w:sz w:val="20"/>
      <w:szCs w:val="20"/>
    </w:rPr>
  </w:style>
  <w:style w:type="paragraph" w:styleId="Revzia">
    <w:name w:val="Revision"/>
    <w:hidden/>
    <w:uiPriority w:val="99"/>
    <w:semiHidden/>
    <w:rsid w:val="006F547F"/>
    <w:pPr>
      <w:spacing w:after="0" w:line="240" w:lineRule="auto"/>
    </w:pPr>
  </w:style>
  <w:style w:type="character" w:customStyle="1" w:styleId="OdsekzoznamuChar">
    <w:name w:val="Odsek zoznamu Char"/>
    <w:aliases w:val="Bullet Number Char,Bullet List Char,FooterText Char,numbered Char,List Paragraph1 Char,Paragraphe de liste1 Char,Bulletr List Paragraph Char,列出段落 Char,列出段落1 Char,List Paragraph2 Char,List Paragraph21 Char,Listeafsnit1 Char,リスト段落1 Char"/>
    <w:link w:val="Odsekzoznamu"/>
    <w:uiPriority w:val="34"/>
    <w:locked/>
    <w:rsid w:val="003F7A8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slovan">
    <w:name w:val="Normálny číslovaný"/>
    <w:rsid w:val="00BA05C6"/>
    <w:pPr>
      <w:tabs>
        <w:tab w:val="num" w:pos="851"/>
      </w:tabs>
      <w:spacing w:after="240" w:line="240" w:lineRule="auto"/>
      <w:ind w:left="851" w:hanging="567"/>
      <w:jc w:val="both"/>
    </w:pPr>
    <w:rPr>
      <w:rFonts w:ascii="Tahoma" w:eastAsia="Calibri" w:hAnsi="Tahoma" w:cs="Tahoma"/>
      <w:sz w:val="20"/>
      <w:szCs w:val="23"/>
      <w:lang w:eastAsia="ar-SA"/>
    </w:rPr>
  </w:style>
  <w:style w:type="paragraph" w:customStyle="1" w:styleId="normalodsekCharChar">
    <w:name w:val="normal odsek Char Char"/>
    <w:basedOn w:val="Normlny"/>
    <w:link w:val="normalodsekCharCharChar"/>
    <w:rsid w:val="00BA05C6"/>
    <w:pPr>
      <w:numPr>
        <w:ilvl w:val="1"/>
        <w:numId w:val="4"/>
      </w:numPr>
      <w:spacing w:after="0" w:line="240" w:lineRule="auto"/>
    </w:pPr>
    <w:rPr>
      <w:rFonts w:ascii="Arial" w:eastAsia="Times New Roman" w:hAnsi="Arial" w:cs="Times New Roman"/>
      <w:bCs/>
      <w:noProof/>
      <w:szCs w:val="24"/>
      <w:lang w:val="x-none"/>
    </w:rPr>
  </w:style>
  <w:style w:type="character" w:customStyle="1" w:styleId="normalodsekCharCharChar">
    <w:name w:val="normal odsek Char Char Char"/>
    <w:link w:val="normalodsekCharChar"/>
    <w:rsid w:val="00BA05C6"/>
    <w:rPr>
      <w:rFonts w:ascii="Arial" w:eastAsia="Times New Roman" w:hAnsi="Arial" w:cs="Times New Roman"/>
      <w:bCs/>
      <w:noProof/>
      <w:szCs w:val="24"/>
      <w:lang w:val="x-none"/>
    </w:rPr>
  </w:style>
  <w:style w:type="paragraph" w:styleId="Obyajntext">
    <w:name w:val="Plain Text"/>
    <w:basedOn w:val="Normlny"/>
    <w:link w:val="ObyajntextChar"/>
    <w:uiPriority w:val="99"/>
    <w:unhideWhenUsed/>
    <w:rsid w:val="0011453E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rsid w:val="0011453E"/>
    <w:rPr>
      <w:rFonts w:ascii="Calibri" w:hAnsi="Calibri"/>
      <w:szCs w:val="21"/>
    </w:rPr>
  </w:style>
  <w:style w:type="paragraph" w:customStyle="1" w:styleId="Default">
    <w:name w:val="Default"/>
    <w:rsid w:val="00A668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opis1">
    <w:name w:val="Popis 1"/>
    <w:basedOn w:val="Normlny"/>
    <w:rsid w:val="00B94514"/>
    <w:pPr>
      <w:suppressAutoHyphens/>
      <w:spacing w:after="0" w:line="240" w:lineRule="auto"/>
      <w:ind w:left="567" w:hanging="567"/>
      <w:textAlignment w:val="baseline"/>
    </w:pPr>
    <w:rPr>
      <w:rFonts w:ascii="Arial" w:eastAsia="Arial" w:hAnsi="Arial" w:cs="Arial"/>
      <w:b/>
      <w:bCs/>
      <w:kern w:val="1"/>
      <w:sz w:val="28"/>
      <w:szCs w:val="28"/>
      <w:u w:val="single"/>
      <w:lang w:val="cs-CZ" w:eastAsia="zh-CN"/>
    </w:rPr>
  </w:style>
  <w:style w:type="paragraph" w:customStyle="1" w:styleId="Nabdka1CharCharChar">
    <w:name w:val="Nabídka1 Char Char Char"/>
    <w:basedOn w:val="Normlny"/>
    <w:rsid w:val="00B94514"/>
    <w:pPr>
      <w:suppressAutoHyphens/>
      <w:overflowPunct w:val="0"/>
      <w:autoSpaceDE w:val="0"/>
      <w:spacing w:after="0" w:line="240" w:lineRule="atLeast"/>
      <w:ind w:left="567"/>
      <w:jc w:val="both"/>
      <w:textAlignment w:val="baseline"/>
    </w:pPr>
    <w:rPr>
      <w:rFonts w:ascii="Arial" w:eastAsia="Arial" w:hAnsi="Arial" w:cs="Arial"/>
      <w:kern w:val="1"/>
      <w:lang w:val="cs-CZ" w:eastAsia="zh-CN"/>
    </w:rPr>
  </w:style>
  <w:style w:type="character" w:styleId="Nevyrieenzmienka">
    <w:name w:val="Unresolved Mention"/>
    <w:basedOn w:val="Predvolenpsmoodseku"/>
    <w:uiPriority w:val="99"/>
    <w:semiHidden/>
    <w:unhideWhenUsed/>
    <w:rsid w:val="001965E1"/>
    <w:rPr>
      <w:color w:val="605E5C"/>
      <w:shd w:val="clear" w:color="auto" w:fill="E1DFDD"/>
    </w:rPr>
  </w:style>
  <w:style w:type="paragraph" w:styleId="Textkomentra">
    <w:name w:val="annotation text"/>
    <w:basedOn w:val="Normlny"/>
    <w:link w:val="TextkomentraChar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3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tin.matula@mhth.s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85d2c9b-062d-46e8-8ee7-df0d4b5b1d5f">
      <UserInfo>
        <DisplayName>Hrobárik Marcel ZA</DisplayName>
        <AccountId>32</AccountId>
        <AccountType/>
      </UserInfo>
    </SharedWithUsers>
    <lcf76f155ced4ddcb4097134ff3c332f xmlns="4dd834f4-8206-40bb-b7b1-ab042ef96366">
      <Terms xmlns="http://schemas.microsoft.com/office/infopath/2007/PartnerControls"/>
    </lcf76f155ced4ddcb4097134ff3c332f>
    <TaxCatchAll xmlns="285d2c9b-062d-46e8-8ee7-df0d4b5b1d5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D7E00C37F0374F8A73D9AB97621524" ma:contentTypeVersion="20" ma:contentTypeDescription="Umožňuje vytvoriť nový dokument." ma:contentTypeScope="" ma:versionID="5bcbc1474b60377f88e028253c7f8445">
  <xsd:schema xmlns:xsd="http://www.w3.org/2001/XMLSchema" xmlns:xs="http://www.w3.org/2001/XMLSchema" xmlns:p="http://schemas.microsoft.com/office/2006/metadata/properties" xmlns:ns2="4dd834f4-8206-40bb-b7b1-ab042ef96366" xmlns:ns3="285d2c9b-062d-46e8-8ee7-df0d4b5b1d5f" targetNamespace="http://schemas.microsoft.com/office/2006/metadata/properties" ma:root="true" ma:fieldsID="6d80fd8553c359ac397359709bf461e1" ns2:_="" ns3:_="">
    <xsd:import namespace="4dd834f4-8206-40bb-b7b1-ab042ef96366"/>
    <xsd:import namespace="285d2c9b-062d-46e8-8ee7-df0d4b5b1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4f4-8206-40bb-b7b1-ab042ef963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fd617f2e-17d7-4761-8b3a-e3151ce4d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d2c9b-062d-46e8-8ee7-df0d4b5b1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094975-1945-4a6d-8437-fd47a136ae0f}" ma:internalName="TaxCatchAll" ma:showField="CatchAllData" ma:web="285d2c9b-062d-46e8-8ee7-df0d4b5b1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DCBC04-469D-4494-B42B-737CDB0AC0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6FBCDC-B4DD-4500-B8B7-34FB74B8DDA5}">
  <ds:schemaRefs>
    <ds:schemaRef ds:uri="http://schemas.microsoft.com/office/2006/metadata/properties"/>
    <ds:schemaRef ds:uri="http://schemas.microsoft.com/office/infopath/2007/PartnerControls"/>
    <ds:schemaRef ds:uri="285d2c9b-062d-46e8-8ee7-df0d4b5b1d5f"/>
    <ds:schemaRef ds:uri="4dd834f4-8206-40bb-b7b1-ab042ef96366"/>
  </ds:schemaRefs>
</ds:datastoreItem>
</file>

<file path=customXml/itemProps3.xml><?xml version="1.0" encoding="utf-8"?>
<ds:datastoreItem xmlns:ds="http://schemas.openxmlformats.org/officeDocument/2006/customXml" ds:itemID="{DF3530DA-DBC6-4B0B-B56E-FA926B847A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3A6527-63B6-4DFA-A8BF-79C11F7EF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834f4-8206-40bb-b7b1-ab042ef96366"/>
    <ds:schemaRef ds:uri="285d2c9b-062d-46e8-8ee7-df0d4b5b1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2332907-a3a7-49f7-8c30-bde89ea6dd47}" enabled="1" method="Standard" siteId="{8bc7db32-66af-4cdd-bbb3-d4653859677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1398</Words>
  <Characters>7969</Characters>
  <Application>Microsoft Office Word</Application>
  <DocSecurity>0</DocSecurity>
  <Lines>66</Lines>
  <Paragraphs>18</Paragraphs>
  <ScaleCrop>false</ScaleCrop>
  <Company/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Hamaj Vladimír</dc:creator>
  <cp:keywords/>
  <cp:lastModifiedBy>Hamaj Vladimír</cp:lastModifiedBy>
  <cp:revision>139</cp:revision>
  <cp:lastPrinted>2017-09-22T01:57:00Z</cp:lastPrinted>
  <dcterms:created xsi:type="dcterms:W3CDTF">2023-08-07T22:18:00Z</dcterms:created>
  <dcterms:modified xsi:type="dcterms:W3CDTF">2026-08-25T07:47:00Z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0x010100B1D7E00C37F0374F8A73D9AB97621524</vt:lpwstr>
  </property>
  <property fmtid="{D5CDD505-2E9C-101B-9397-08002B2CF9AE}" pid="3" name="MediaServiceImageTags">
    <vt:lpwstr/>
  </property>
  <property fmtid="{D5CDD505-2E9C-101B-9397-08002B2CF9AE}" pid="4" name="MSIP_Label_c2332907-a3a7-49f7-8c30-bde89ea6dd47_Enabled">
    <vt:lpwstr>true</vt:lpwstr>
  </property>
  <property fmtid="{D5CDD505-2E9C-101B-9397-08002B2CF9AE}" pid="5" name="MSIP_Label_c2332907-a3a7-49f7-8c30-bde89ea6dd47_SetDate">
    <vt:lpwstr>2023-08-07T13:18:07Z</vt:lpwstr>
  </property>
  <property fmtid="{D5CDD505-2E9C-101B-9397-08002B2CF9AE}" pid="6" name="MSIP_Label_c2332907-a3a7-49f7-8c30-bde89ea6dd47_Method">
    <vt:lpwstr>Standard</vt:lpwstr>
  </property>
  <property fmtid="{D5CDD505-2E9C-101B-9397-08002B2CF9AE}" pid="7" name="MSIP_Label_c2332907-a3a7-49f7-8c30-bde89ea6dd47_Name">
    <vt:lpwstr>Internal</vt:lpwstr>
  </property>
  <property fmtid="{D5CDD505-2E9C-101B-9397-08002B2CF9AE}" pid="8" name="MSIP_Label_c2332907-a3a7-49f7-8c30-bde89ea6dd47_SiteId">
    <vt:lpwstr>8bc7db32-66af-4cdd-bbb3-d46538596776</vt:lpwstr>
  </property>
  <property fmtid="{D5CDD505-2E9C-101B-9397-08002B2CF9AE}" pid="9" name="MSIP_Label_c2332907-a3a7-49f7-8c30-bde89ea6dd47_ActionId">
    <vt:lpwstr>01c13eb4-c616-45d3-af52-8457ffd258ca</vt:lpwstr>
  </property>
  <property fmtid="{D5CDD505-2E9C-101B-9397-08002B2CF9AE}" pid="10" name="MSIP_Label_c2332907-a3a7-49f7-8c30-bde89ea6dd47_ContentBits">
    <vt:lpwstr>0</vt:lpwstr>
  </property>
</Properties>
</file>