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035A" w14:textId="00BE85A0" w:rsidR="005A4867" w:rsidRPr="00CE1E75" w:rsidRDefault="00033F72" w:rsidP="00820ECE">
      <w:pPr>
        <w:spacing w:before="240"/>
        <w:rPr>
          <w:rFonts w:asciiTheme="minorHAnsi" w:hAnsiTheme="minorHAnsi" w:cstheme="minorHAnsi"/>
          <w:bCs/>
          <w:sz w:val="22"/>
          <w:szCs w:val="22"/>
        </w:rPr>
      </w:pPr>
      <w:bookmarkStart w:id="0" w:name="_Hlk103239165"/>
      <w:r w:rsidRPr="00CE1E75">
        <w:rPr>
          <w:rFonts w:asciiTheme="minorHAnsi" w:hAnsiTheme="minorHAnsi" w:cstheme="minorHAnsi"/>
          <w:bCs/>
          <w:sz w:val="22"/>
          <w:szCs w:val="22"/>
        </w:rPr>
        <w:t xml:space="preserve">Príloha č. </w:t>
      </w:r>
      <w:r w:rsidR="009C431B" w:rsidRPr="00CE1E75">
        <w:rPr>
          <w:rFonts w:asciiTheme="minorHAnsi" w:hAnsiTheme="minorHAnsi" w:cstheme="minorHAnsi"/>
          <w:bCs/>
          <w:sz w:val="22"/>
          <w:szCs w:val="22"/>
        </w:rPr>
        <w:t>1</w:t>
      </w:r>
      <w:r w:rsidR="005A4867" w:rsidRPr="00CE1E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2DB5" w:rsidRPr="00CE1E75">
        <w:rPr>
          <w:rFonts w:asciiTheme="minorHAnsi" w:hAnsiTheme="minorHAnsi" w:cstheme="minorHAnsi"/>
          <w:bCs/>
          <w:sz w:val="22"/>
          <w:szCs w:val="22"/>
        </w:rPr>
        <w:tab/>
      </w:r>
      <w:r w:rsidR="005A4867" w:rsidRPr="00CE1E75">
        <w:rPr>
          <w:rFonts w:asciiTheme="minorHAnsi" w:hAnsiTheme="minorHAnsi" w:cstheme="minorHAnsi"/>
          <w:bCs/>
          <w:sz w:val="22"/>
          <w:szCs w:val="22"/>
        </w:rPr>
        <w:t>Technická špecifikácia</w:t>
      </w:r>
    </w:p>
    <w:p w14:paraId="59F781FF" w14:textId="7393B008" w:rsidR="00A56BAC" w:rsidRPr="00CE1E75" w:rsidRDefault="00F5291C" w:rsidP="000B068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E1E7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E1E7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E1E75" w:rsidRPr="00CE1E75">
        <w:rPr>
          <w:rFonts w:asciiTheme="minorHAnsi" w:hAnsiTheme="minorHAnsi" w:cstheme="minorHAnsi"/>
          <w:b/>
          <w:bCs/>
          <w:sz w:val="22"/>
          <w:szCs w:val="22"/>
        </w:rPr>
        <w:t>ervisn</w:t>
      </w:r>
      <w:r w:rsidR="00CE1E75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CE1E75" w:rsidRPr="00CE1E75">
        <w:rPr>
          <w:rFonts w:asciiTheme="minorHAnsi" w:hAnsiTheme="minorHAnsi" w:cstheme="minorHAnsi"/>
          <w:b/>
          <w:bCs/>
          <w:sz w:val="22"/>
          <w:szCs w:val="22"/>
        </w:rPr>
        <w:t xml:space="preserve"> činnosti na </w:t>
      </w:r>
      <w:r w:rsidR="00CE1E75">
        <w:rPr>
          <w:rFonts w:asciiTheme="minorHAnsi" w:hAnsiTheme="minorHAnsi" w:cstheme="minorHAnsi"/>
          <w:b/>
          <w:bCs/>
          <w:sz w:val="22"/>
          <w:szCs w:val="22"/>
        </w:rPr>
        <w:t>zariadeniach elektrických ochrán</w:t>
      </w:r>
      <w:r w:rsidR="00A56BAC" w:rsidRPr="00CE1E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6BAC" w:rsidRPr="00CE1E75">
        <w:rPr>
          <w:rFonts w:asciiTheme="minorHAnsi" w:hAnsiTheme="minorHAnsi" w:cstheme="minorHAnsi"/>
          <w:sz w:val="22"/>
          <w:szCs w:val="22"/>
        </w:rPr>
        <w:t xml:space="preserve">v MH Teplárenský holding, a.s., </w:t>
      </w:r>
    </w:p>
    <w:p w14:paraId="122197AE" w14:textId="50DB25D4" w:rsidR="00F5291C" w:rsidRDefault="00A56BAC" w:rsidP="001E3CE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E1E75">
        <w:rPr>
          <w:rFonts w:asciiTheme="minorHAnsi" w:hAnsiTheme="minorHAnsi" w:cstheme="minorHAnsi"/>
          <w:sz w:val="22"/>
          <w:szCs w:val="22"/>
        </w:rPr>
        <w:t>závod Košice</w:t>
      </w:r>
      <w:r w:rsidR="00F5291C" w:rsidRPr="00CE1E75">
        <w:rPr>
          <w:rFonts w:asciiTheme="minorHAnsi" w:hAnsiTheme="minorHAnsi" w:cstheme="minorHAnsi"/>
          <w:sz w:val="22"/>
          <w:szCs w:val="22"/>
        </w:rPr>
        <w:t>“</w:t>
      </w:r>
    </w:p>
    <w:p w14:paraId="1553ECAE" w14:textId="18B0036E" w:rsidR="00BD2F69" w:rsidRDefault="00BD2F69" w:rsidP="00BD2F69">
      <w:pPr>
        <w:pStyle w:val="Normlnywebov"/>
        <w:shd w:val="clear" w:color="auto" w:fill="FFFFFF"/>
        <w:spacing w:before="12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Nevyhnutnou a neoddeliteľnou súčasťou uzatvorenia zmluvného vzťahu pre plnenie predmetu činnosti uvedených nižšie bude povinnosť uzatvorenia zmluvy </w:t>
      </w:r>
      <w:r w:rsidRPr="00BD2F69">
        <w:rPr>
          <w:rFonts w:asciiTheme="minorHAnsi" w:hAnsiTheme="minorHAnsi" w:cstheme="minorHAnsi"/>
          <w:sz w:val="22"/>
          <w:szCs w:val="22"/>
        </w:rPr>
        <w:t>o zabezpečení plnenia bezpečnostných opatrení a notifikačných povinností</w:t>
      </w:r>
      <w:r>
        <w:rPr>
          <w:rFonts w:asciiTheme="minorHAnsi" w:hAnsiTheme="minorHAnsi" w:cstheme="minorHAnsi"/>
          <w:sz w:val="22"/>
          <w:szCs w:val="22"/>
        </w:rPr>
        <w:t>, jej dodržiavanie, dokladovanie a </w:t>
      </w:r>
      <w:r w:rsidRPr="00BD2F69">
        <w:rPr>
          <w:rFonts w:asciiTheme="minorHAnsi" w:hAnsiTheme="minorHAnsi" w:cstheme="minorHAnsi"/>
          <w:sz w:val="22"/>
          <w:szCs w:val="22"/>
        </w:rPr>
        <w:t>preuk</w:t>
      </w:r>
      <w:r>
        <w:rPr>
          <w:rFonts w:asciiTheme="minorHAnsi" w:hAnsiTheme="minorHAnsi" w:cstheme="minorHAnsi"/>
          <w:sz w:val="22"/>
          <w:szCs w:val="22"/>
        </w:rPr>
        <w:t xml:space="preserve">azovanie </w:t>
      </w:r>
      <w:r w:rsidRPr="00BD2F69">
        <w:rPr>
          <w:rFonts w:asciiTheme="minorHAnsi" w:hAnsiTheme="minorHAnsi" w:cstheme="minorHAnsi"/>
          <w:sz w:val="22"/>
          <w:szCs w:val="22"/>
        </w:rPr>
        <w:t>plnenia povinností vyplývajúcich z</w:t>
      </w:r>
      <w:r>
        <w:rPr>
          <w:rFonts w:asciiTheme="minorHAnsi" w:hAnsiTheme="minorHAnsi" w:cstheme="minorHAnsi"/>
          <w:sz w:val="22"/>
          <w:szCs w:val="22"/>
        </w:rPr>
        <w:t xml:space="preserve"> tejto zmluvy v oblasti zabezpečenia kybernetickej bezpečnosti systémov objednávateľa ako prevádzkovateľa základnej služby. </w:t>
      </w:r>
    </w:p>
    <w:p w14:paraId="4AC712E3" w14:textId="770EFEDA" w:rsidR="004D265E" w:rsidRPr="005310E4" w:rsidRDefault="004D265E" w:rsidP="004D265E">
      <w:pPr>
        <w:pStyle w:val="Normlnywebov"/>
        <w:numPr>
          <w:ilvl w:val="0"/>
          <w:numId w:val="23"/>
        </w:numPr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310E4">
        <w:rPr>
          <w:rFonts w:asciiTheme="minorHAnsi" w:hAnsiTheme="minorHAnsi" w:cstheme="minorHAnsi"/>
          <w:sz w:val="22"/>
          <w:szCs w:val="22"/>
        </w:rPr>
        <w:t>zabezpečenie služieb technika dostupného na telefónnej linke pre konzultácie technických otázok týkajúcich sa zariadení objednávateľa: HOT LINE (ročná paušálna čiastka);</w:t>
      </w:r>
    </w:p>
    <w:p w14:paraId="587AD2E7" w14:textId="18CB56EC" w:rsidR="004D265E" w:rsidRPr="005310E4" w:rsidRDefault="004D265E" w:rsidP="004D265E">
      <w:pPr>
        <w:pStyle w:val="Normlnywebov"/>
        <w:numPr>
          <w:ilvl w:val="0"/>
          <w:numId w:val="23"/>
        </w:numPr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310E4">
        <w:rPr>
          <w:rFonts w:asciiTheme="minorHAnsi" w:hAnsiTheme="minorHAnsi" w:cstheme="minorHAnsi"/>
          <w:sz w:val="22"/>
          <w:szCs w:val="22"/>
        </w:rPr>
        <w:t>zabezpečenie služieb technika dostupného pre zhotoviteľa, pre vzdialený prístup (do 2 hodín od nahlásenia) a fyzický zásah (do 4 hodín od nahlásenia) pre vykonávanie činností za účelom analýzy a odstraňovania porúch a/alebo neštandardných dejov: HOT SERVIS (mesačná paušálna čiastka)</w:t>
      </w:r>
      <w:r w:rsidR="00A65E5A">
        <w:rPr>
          <w:rFonts w:asciiTheme="minorHAnsi" w:hAnsiTheme="minorHAnsi" w:cstheme="minorHAnsi"/>
          <w:sz w:val="22"/>
          <w:szCs w:val="22"/>
        </w:rPr>
        <w:t xml:space="preserve"> na obdobie 12 mesiacov</w:t>
      </w:r>
      <w:r w:rsidRPr="005310E4">
        <w:rPr>
          <w:rFonts w:asciiTheme="minorHAnsi" w:hAnsiTheme="minorHAnsi" w:cstheme="minorHAnsi"/>
          <w:sz w:val="22"/>
          <w:szCs w:val="22"/>
        </w:rPr>
        <w:t>;</w:t>
      </w:r>
    </w:p>
    <w:p w14:paraId="2ACCD5B2" w14:textId="2925654F" w:rsidR="00CE1E75" w:rsidRDefault="00CE1E75" w:rsidP="00CE1E75">
      <w:pPr>
        <w:pStyle w:val="Normlnywebov"/>
        <w:numPr>
          <w:ilvl w:val="0"/>
          <w:numId w:val="23"/>
        </w:numPr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</w:rPr>
      </w:pPr>
      <w:r w:rsidRPr="005310E4">
        <w:rPr>
          <w:rFonts w:asciiTheme="minorHAnsi" w:hAnsiTheme="minorHAnsi" w:cstheme="minorHAnsi"/>
          <w:sz w:val="22"/>
          <w:szCs w:val="22"/>
        </w:rPr>
        <w:t>vykona</w:t>
      </w:r>
      <w:r w:rsidR="004D265E" w:rsidRPr="005310E4">
        <w:rPr>
          <w:rFonts w:asciiTheme="minorHAnsi" w:hAnsiTheme="minorHAnsi" w:cstheme="minorHAnsi"/>
          <w:sz w:val="22"/>
          <w:szCs w:val="22"/>
        </w:rPr>
        <w:t>nie</w:t>
      </w:r>
      <w:r w:rsidRPr="005310E4">
        <w:rPr>
          <w:rFonts w:asciiTheme="minorHAnsi" w:hAnsiTheme="minorHAnsi" w:cstheme="minorHAnsi"/>
          <w:sz w:val="22"/>
          <w:szCs w:val="22"/>
        </w:rPr>
        <w:t xml:space="preserve"> priebežn</w:t>
      </w:r>
      <w:r w:rsidR="004D265E" w:rsidRPr="005310E4">
        <w:rPr>
          <w:rFonts w:asciiTheme="minorHAnsi" w:hAnsiTheme="minorHAnsi" w:cstheme="minorHAnsi"/>
          <w:sz w:val="22"/>
          <w:szCs w:val="22"/>
        </w:rPr>
        <w:t>ých</w:t>
      </w:r>
      <w:r w:rsidRPr="005310E4">
        <w:rPr>
          <w:rFonts w:asciiTheme="minorHAnsi" w:hAnsiTheme="minorHAnsi" w:cstheme="minorHAnsi"/>
          <w:sz w:val="22"/>
          <w:szCs w:val="22"/>
        </w:rPr>
        <w:t xml:space="preserve"> servisn</w:t>
      </w:r>
      <w:r w:rsidR="004D265E" w:rsidRPr="005310E4">
        <w:rPr>
          <w:rFonts w:asciiTheme="minorHAnsi" w:hAnsiTheme="minorHAnsi" w:cstheme="minorHAnsi"/>
          <w:sz w:val="22"/>
          <w:szCs w:val="22"/>
        </w:rPr>
        <w:t>ých</w:t>
      </w:r>
      <w:r w:rsidRPr="005310E4">
        <w:rPr>
          <w:rFonts w:asciiTheme="minorHAnsi" w:hAnsiTheme="minorHAnsi" w:cstheme="minorHAnsi"/>
          <w:sz w:val="22"/>
          <w:szCs w:val="22"/>
        </w:rPr>
        <w:t xml:space="preserve"> </w:t>
      </w:r>
      <w:r w:rsidRPr="00CE1E75">
        <w:rPr>
          <w:rFonts w:asciiTheme="minorHAnsi" w:hAnsiTheme="minorHAnsi" w:cstheme="minorHAnsi"/>
          <w:color w:val="201F1E"/>
          <w:sz w:val="22"/>
          <w:szCs w:val="22"/>
        </w:rPr>
        <w:t>a údržbov</w:t>
      </w:r>
      <w:r w:rsidR="004D265E">
        <w:rPr>
          <w:rFonts w:asciiTheme="minorHAnsi" w:hAnsiTheme="minorHAnsi" w:cstheme="minorHAnsi"/>
          <w:color w:val="201F1E"/>
          <w:sz w:val="22"/>
          <w:szCs w:val="22"/>
        </w:rPr>
        <w:t>ých</w:t>
      </w:r>
      <w:r w:rsidRPr="00CE1E75">
        <w:rPr>
          <w:rFonts w:asciiTheme="minorHAnsi" w:hAnsiTheme="minorHAnsi" w:cstheme="minorHAnsi"/>
          <w:color w:val="201F1E"/>
          <w:sz w:val="22"/>
          <w:szCs w:val="22"/>
        </w:rPr>
        <w:t xml:space="preserve"> prác na zariadeniach objednávateľa v zmysle doporučených postupov výrobcov a záväzných predpisov objednávateľa</w:t>
      </w:r>
      <w:r w:rsidR="00FB2108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FB2108" w:rsidRPr="00563D15">
        <w:rPr>
          <w:rFonts w:asciiTheme="minorHAnsi" w:hAnsiTheme="minorHAnsi" w:cstheme="minorHAnsi"/>
          <w:color w:val="201F1E"/>
          <w:sz w:val="22"/>
          <w:szCs w:val="22"/>
        </w:rPr>
        <w:t>(hodinová sadzba technika)</w:t>
      </w:r>
      <w:r w:rsidR="00A65E5A">
        <w:rPr>
          <w:rFonts w:asciiTheme="minorHAnsi" w:hAnsiTheme="minorHAnsi" w:cstheme="minorHAnsi"/>
          <w:color w:val="201F1E"/>
          <w:sz w:val="22"/>
          <w:szCs w:val="22"/>
        </w:rPr>
        <w:t xml:space="preserve">  v rozsahu 10 hodín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62A4D6DF" w14:textId="3BECEB66" w:rsidR="005310E4" w:rsidRDefault="00563D15" w:rsidP="00FB2108">
      <w:pPr>
        <w:pStyle w:val="Normlnywebov"/>
        <w:numPr>
          <w:ilvl w:val="0"/>
          <w:numId w:val="23"/>
        </w:numPr>
        <w:shd w:val="clear" w:color="auto" w:fill="FFFFFF"/>
        <w:spacing w:before="120" w:before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vykonanie n</w:t>
      </w:r>
      <w:r w:rsidR="005310E4" w:rsidRPr="00563D15">
        <w:rPr>
          <w:rFonts w:asciiTheme="minorHAnsi" w:hAnsiTheme="minorHAnsi" w:cstheme="minorHAnsi"/>
          <w:color w:val="201F1E"/>
          <w:sz w:val="22"/>
          <w:szCs w:val="22"/>
        </w:rPr>
        <w:t>ešpecifikovan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ých </w:t>
      </w:r>
      <w:r w:rsidR="003B4B16" w:rsidRPr="00563D15">
        <w:rPr>
          <w:rFonts w:asciiTheme="minorHAnsi" w:hAnsiTheme="minorHAnsi" w:cstheme="minorHAnsi"/>
          <w:color w:val="201F1E"/>
          <w:sz w:val="22"/>
          <w:szCs w:val="22"/>
        </w:rPr>
        <w:t>činnost</w:t>
      </w:r>
      <w:r>
        <w:rPr>
          <w:rFonts w:asciiTheme="minorHAnsi" w:hAnsiTheme="minorHAnsi" w:cstheme="minorHAnsi"/>
          <w:color w:val="201F1E"/>
          <w:sz w:val="22"/>
          <w:szCs w:val="22"/>
        </w:rPr>
        <w:t>í a opráv</w:t>
      </w:r>
      <w:r w:rsidR="005310E4" w:rsidRPr="00563D15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3B4B16" w:rsidRPr="00563D15">
        <w:rPr>
          <w:rFonts w:asciiTheme="minorHAnsi" w:hAnsiTheme="minorHAnsi" w:cstheme="minorHAnsi"/>
          <w:color w:val="201F1E"/>
          <w:sz w:val="22"/>
          <w:szCs w:val="22"/>
        </w:rPr>
        <w:t>na zariadeniach podľa príloha č. 2 (</w:t>
      </w:r>
      <w:r w:rsidR="005310E4" w:rsidRPr="00563D15">
        <w:rPr>
          <w:rFonts w:asciiTheme="minorHAnsi" w:hAnsiTheme="minorHAnsi" w:cstheme="minorHAnsi"/>
          <w:color w:val="201F1E"/>
          <w:sz w:val="22"/>
          <w:szCs w:val="22"/>
        </w:rPr>
        <w:t>hodinová sadzba technika</w:t>
      </w:r>
      <w:r w:rsidR="003B4B16" w:rsidRPr="00563D15">
        <w:rPr>
          <w:rFonts w:asciiTheme="minorHAnsi" w:hAnsiTheme="minorHAnsi" w:cstheme="minorHAnsi"/>
          <w:color w:val="201F1E"/>
          <w:sz w:val="22"/>
          <w:szCs w:val="22"/>
        </w:rPr>
        <w:t>)</w:t>
      </w:r>
      <w:r w:rsidR="00A65E5A">
        <w:rPr>
          <w:rFonts w:asciiTheme="minorHAnsi" w:hAnsiTheme="minorHAnsi" w:cstheme="minorHAnsi"/>
          <w:color w:val="201F1E"/>
          <w:sz w:val="22"/>
          <w:szCs w:val="22"/>
        </w:rPr>
        <w:t xml:space="preserve"> v rozsahu 10 hodín;</w:t>
      </w:r>
    </w:p>
    <w:p w14:paraId="3B0E3808" w14:textId="318BD496" w:rsidR="00B97984" w:rsidRDefault="00B97984" w:rsidP="00FB2108">
      <w:pPr>
        <w:pStyle w:val="Normlnywebov"/>
        <w:numPr>
          <w:ilvl w:val="0"/>
          <w:numId w:val="23"/>
        </w:numPr>
        <w:shd w:val="clear" w:color="auto" w:fill="FFFFFF"/>
        <w:spacing w:before="120" w:before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v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 xml:space="preserve">ykonanie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jednorazovej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revízie</w:t>
      </w:r>
      <w:r w:rsidR="00D33E28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93545D">
        <w:rPr>
          <w:rFonts w:asciiTheme="minorHAnsi" w:hAnsiTheme="minorHAnsi" w:cstheme="minorHAnsi"/>
          <w:color w:val="201F1E"/>
          <w:sz w:val="22"/>
          <w:szCs w:val="22"/>
        </w:rPr>
        <w:t xml:space="preserve">v termíne </w:t>
      </w:r>
      <w:r w:rsidR="00D33E28">
        <w:rPr>
          <w:rFonts w:asciiTheme="minorHAnsi" w:hAnsiTheme="minorHAnsi" w:cstheme="minorHAnsi"/>
          <w:color w:val="201F1E"/>
          <w:sz w:val="22"/>
          <w:szCs w:val="22"/>
        </w:rPr>
        <w:t>do 20.09.2026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 xml:space="preserve"> ochranných a riadiacich terminálov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zariadení vrátane vypracovania a dodania správy v rozsahu: </w:t>
      </w:r>
    </w:p>
    <w:p w14:paraId="3E4006E4" w14:textId="7850C01C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TG2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5d2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REJ525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ABB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13</w:t>
      </w:r>
      <w:r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8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kV,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82</w:t>
      </w:r>
      <w:r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5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6AD7060B" w14:textId="474CD7C9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T12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4d2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RET316, REJ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ABB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121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kV,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70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4DFC4C76" w14:textId="17308B4C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T23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7RG2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RET670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ABB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13</w:t>
      </w:r>
      <w:r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8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kV,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16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557974CD" w14:textId="000E8CF7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 xml:space="preserve">T25 5RG2 - REF543 ABB </w:t>
      </w:r>
      <w:r>
        <w:rPr>
          <w:rFonts w:asciiTheme="minorHAnsi" w:hAnsiTheme="minorHAnsi" w:cstheme="minorHAnsi"/>
          <w:color w:val="201F1E"/>
          <w:sz w:val="22"/>
          <w:szCs w:val="22"/>
        </w:rPr>
        <w:t>-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 xml:space="preserve"> 13,8 kV, 0,8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3EA97693" w14:textId="39AC67D4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T35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5R23.3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- 7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SJ6321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Siemens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6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kV,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kW; </w:t>
      </w:r>
    </w:p>
    <w:p w14:paraId="7FBA8190" w14:textId="77777777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T135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1R23.3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7SJ6321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Siemens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6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kV, 2 kW;</w:t>
      </w:r>
    </w:p>
    <w:p w14:paraId="4A5DA17E" w14:textId="77777777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T58 7R24.2 - REF615 ABB - 6 KV, 1 kW</w:t>
      </w:r>
      <w:r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2FD0819E" w14:textId="77777777" w:rsidR="00B97984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T75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EN2 7R23.3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7SJ6321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S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iemens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k kV, 1,6 kW;</w:t>
      </w:r>
    </w:p>
    <w:p w14:paraId="5839ABE2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R23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v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ývod na 1R23.2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2R23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REF541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ABB</w:t>
      </w:r>
      <w:r>
        <w:rPr>
          <w:rFonts w:asciiTheme="minorHAnsi" w:hAnsiTheme="minorHAnsi" w:cstheme="minorHAnsi"/>
          <w:color w:val="201F1E"/>
          <w:sz w:val="22"/>
          <w:szCs w:val="22"/>
        </w:rPr>
        <w:t>, 6 kV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;</w:t>
      </w:r>
    </w:p>
    <w:p w14:paraId="503DF4F1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R23 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v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ývod na 6R23.3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2aR23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REF541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6 kV;</w:t>
      </w:r>
    </w:p>
    <w:p w14:paraId="3DCD7D54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T01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>
        <w:rPr>
          <w:rFonts w:asciiTheme="minorHAnsi" w:hAnsiTheme="minorHAnsi" w:cstheme="minorHAnsi"/>
          <w:color w:val="201F1E"/>
          <w:sz w:val="22"/>
          <w:szCs w:val="22"/>
        </w:rPr>
        <w:t>z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áskokový</w:t>
      </w:r>
      <w:proofErr w:type="spellEnd"/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prívod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2R23.3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- T01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7SJ6421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32326E5A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s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pínač </w:t>
      </w:r>
      <w:proofErr w:type="spellStart"/>
      <w:r w:rsidRPr="00C65FEF">
        <w:rPr>
          <w:rFonts w:asciiTheme="minorHAnsi" w:hAnsiTheme="minorHAnsi" w:cstheme="minorHAnsi"/>
          <w:color w:val="201F1E"/>
          <w:sz w:val="22"/>
          <w:szCs w:val="22"/>
        </w:rPr>
        <w:t>prípojn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í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c</w:t>
      </w:r>
      <w:proofErr w:type="spellEnd"/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3R23.3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7SJ6421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38A1F22A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h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lavný prívod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6R23.3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7SJ6421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0EB71CD7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v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ývod na 1R23.3.1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8R23.3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7SJ6325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0E688A06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T24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8RG2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RET670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,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13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8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kV, 16 kW;</w:t>
      </w:r>
    </w:p>
    <w:p w14:paraId="47B4767A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T62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2R23.3.1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7SJ85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6,3 kV, 1,6 kW;</w:t>
      </w:r>
    </w:p>
    <w:p w14:paraId="0AE43EB4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M24204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>
        <w:rPr>
          <w:rFonts w:asciiTheme="minorHAnsi" w:hAnsiTheme="minorHAnsi" w:cstheme="minorHAnsi"/>
          <w:color w:val="201F1E"/>
          <w:sz w:val="22"/>
          <w:szCs w:val="22"/>
        </w:rPr>
        <w:t>s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palinový</w:t>
      </w:r>
      <w:proofErr w:type="spellEnd"/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v.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8R24.2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REF615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kV, 0,2 kW;</w:t>
      </w:r>
    </w:p>
    <w:p w14:paraId="265AB131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M24203 FM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>
        <w:rPr>
          <w:rFonts w:asciiTheme="minorHAnsi" w:hAnsiTheme="minorHAnsi" w:cstheme="minorHAnsi"/>
          <w:color w:val="201F1E"/>
          <w:sz w:val="22"/>
          <w:szCs w:val="22"/>
        </w:rPr>
        <w:t>s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palinový</w:t>
      </w:r>
      <w:proofErr w:type="spellEnd"/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v.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9R24.2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REF615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kV, 0,2 kW;</w:t>
      </w:r>
    </w:p>
    <w:p w14:paraId="5768A9C7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B97984">
        <w:rPr>
          <w:rFonts w:asciiTheme="minorHAnsi" w:hAnsiTheme="minorHAnsi" w:cstheme="minorHAnsi"/>
          <w:color w:val="201F1E"/>
          <w:sz w:val="22"/>
          <w:szCs w:val="22"/>
        </w:rPr>
        <w:t>M24201 FM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v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 xml:space="preserve">zduchový 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v.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10R24.2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REF615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, 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6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kV, 0,</w:t>
      </w:r>
      <w:r w:rsidRPr="00B97984">
        <w:rPr>
          <w:rFonts w:asciiTheme="minorHAnsi" w:hAnsiTheme="minorHAnsi" w:cstheme="minorHAnsi"/>
          <w:color w:val="201F1E"/>
          <w:sz w:val="22"/>
          <w:szCs w:val="22"/>
        </w:rPr>
        <w:t>25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kW;</w:t>
      </w:r>
    </w:p>
    <w:p w14:paraId="44769313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M233101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>
        <w:rPr>
          <w:rFonts w:asciiTheme="minorHAnsi" w:hAnsiTheme="minorHAnsi" w:cstheme="minorHAnsi"/>
          <w:color w:val="201F1E"/>
          <w:sz w:val="22"/>
          <w:szCs w:val="22"/>
        </w:rPr>
        <w:t>spalinový</w:t>
      </w:r>
      <w:proofErr w:type="spellEnd"/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v. ods.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3R23.3.1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7SK85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6 kV, 0,71 kW;</w:t>
      </w:r>
    </w:p>
    <w:p w14:paraId="1CC24455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M233102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spalinový</w:t>
      </w:r>
      <w:proofErr w:type="spellEnd"/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v. ods.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4R23.3.1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7SK85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 6 kV, 0,71 kW;</w:t>
      </w:r>
    </w:p>
    <w:p w14:paraId="0400ABDC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R23.3.1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p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rívod z 8R23.3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1R23.3.1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7SJ85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60C4B496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R23.3.1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p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rívod z 8R23.2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5R23.3.1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7SJ85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Siemens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4FE466AB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R24.2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hl.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prívod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5R24.2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REF543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>
        <w:rPr>
          <w:rFonts w:asciiTheme="minorHAnsi" w:hAnsiTheme="minorHAnsi" w:cstheme="minorHAnsi"/>
          <w:color w:val="201F1E"/>
          <w:sz w:val="22"/>
          <w:szCs w:val="22"/>
        </w:rPr>
        <w:t>, kV;</w:t>
      </w:r>
    </w:p>
    <w:p w14:paraId="02114A83" w14:textId="77777777" w:rsid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R24.2 T01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proofErr w:type="spellStart"/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z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áskokový</w:t>
      </w:r>
      <w:proofErr w:type="spellEnd"/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prívod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6R24.2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REF543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 6 kV;</w:t>
      </w:r>
    </w:p>
    <w:p w14:paraId="01B6FD26" w14:textId="0563F5F4" w:rsidR="00B97984" w:rsidRPr="00C65FEF" w:rsidRDefault="00B97984" w:rsidP="00D33E28">
      <w:pPr>
        <w:pStyle w:val="Normlnywebov"/>
        <w:numPr>
          <w:ilvl w:val="1"/>
          <w:numId w:val="23"/>
        </w:numPr>
        <w:shd w:val="clear" w:color="auto" w:fill="FFFFFF"/>
        <w:spacing w:before="0" w:beforeAutospacing="0" w:after="0" w:afterAutospacing="0"/>
        <w:ind w:left="143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C65FEF">
        <w:rPr>
          <w:rFonts w:asciiTheme="minorHAnsi" w:hAnsiTheme="minorHAnsi" w:cstheme="minorHAnsi"/>
          <w:color w:val="201F1E"/>
          <w:sz w:val="22"/>
          <w:szCs w:val="22"/>
        </w:rPr>
        <w:t>R24.2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s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pínač </w:t>
      </w:r>
      <w:proofErr w:type="spellStart"/>
      <w:r w:rsidRPr="00C65FEF">
        <w:rPr>
          <w:rFonts w:asciiTheme="minorHAnsi" w:hAnsiTheme="minorHAnsi" w:cstheme="minorHAnsi"/>
          <w:color w:val="201F1E"/>
          <w:sz w:val="22"/>
          <w:szCs w:val="22"/>
        </w:rPr>
        <w:t>prípojn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í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c</w:t>
      </w:r>
      <w:proofErr w:type="spellEnd"/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11R24.2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-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REF541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  <w:r w:rsidRPr="00C65FEF">
        <w:rPr>
          <w:rFonts w:asciiTheme="minorHAnsi" w:hAnsiTheme="minorHAnsi" w:cstheme="minorHAnsi"/>
          <w:color w:val="201F1E"/>
          <w:sz w:val="22"/>
          <w:szCs w:val="22"/>
        </w:rPr>
        <w:t>ABB</w:t>
      </w:r>
      <w:r w:rsidR="00C65FEF" w:rsidRPr="00C65FEF">
        <w:rPr>
          <w:rFonts w:asciiTheme="minorHAnsi" w:hAnsiTheme="minorHAnsi" w:cstheme="minorHAnsi"/>
          <w:color w:val="201F1E"/>
          <w:sz w:val="22"/>
          <w:szCs w:val="22"/>
        </w:rPr>
        <w:t>, 6 kV.</w:t>
      </w:r>
    </w:p>
    <w:p w14:paraId="19F04089" w14:textId="77777777" w:rsidR="004D265E" w:rsidRDefault="00CE1E75" w:rsidP="00BD2F69">
      <w:pPr>
        <w:pageBreakBefore/>
        <w:spacing w:before="480"/>
        <w:rPr>
          <w:rFonts w:asciiTheme="minorHAnsi" w:hAnsiTheme="minorHAnsi" w:cstheme="minorHAnsi"/>
          <w:bCs/>
          <w:sz w:val="22"/>
          <w:szCs w:val="22"/>
        </w:rPr>
      </w:pPr>
      <w:r w:rsidRPr="00CE1E7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Príloha č.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CE1E7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B35652" w14:textId="31E8E5BD" w:rsidR="00CE1E75" w:rsidRDefault="00CE1E75" w:rsidP="004D265E">
      <w:pPr>
        <w:jc w:val="center"/>
        <w:rPr>
          <w:rFonts w:asciiTheme="minorHAnsi" w:hAnsiTheme="minorHAnsi" w:cstheme="minorHAnsi"/>
          <w:sz w:val="22"/>
          <w:szCs w:val="22"/>
        </w:rPr>
      </w:pPr>
      <w:r w:rsidRPr="00CE1E75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D265E" w:rsidRPr="004D265E">
        <w:rPr>
          <w:rFonts w:asciiTheme="minorHAnsi" w:hAnsiTheme="minorHAnsi" w:cstheme="minorHAnsi"/>
          <w:b/>
          <w:bCs/>
          <w:sz w:val="22"/>
          <w:szCs w:val="22"/>
        </w:rPr>
        <w:t xml:space="preserve">Zoznam </w:t>
      </w:r>
      <w:proofErr w:type="spellStart"/>
      <w:r w:rsidR="004D265E" w:rsidRPr="004D265E">
        <w:rPr>
          <w:rFonts w:asciiTheme="minorHAnsi" w:hAnsiTheme="minorHAnsi" w:cstheme="minorHAnsi"/>
          <w:b/>
          <w:bCs/>
          <w:sz w:val="22"/>
          <w:szCs w:val="22"/>
        </w:rPr>
        <w:t>servisovaných</w:t>
      </w:r>
      <w:proofErr w:type="spellEnd"/>
      <w:r w:rsidR="004D265E" w:rsidRPr="004D265E">
        <w:rPr>
          <w:rFonts w:asciiTheme="minorHAnsi" w:hAnsiTheme="minorHAnsi" w:cstheme="minorHAnsi"/>
          <w:b/>
          <w:bCs/>
          <w:sz w:val="22"/>
          <w:szCs w:val="22"/>
        </w:rPr>
        <w:t xml:space="preserve"> zariadení </w:t>
      </w:r>
      <w:r w:rsidR="004D265E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4D265E" w:rsidRPr="004D26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265E">
        <w:rPr>
          <w:rFonts w:asciiTheme="minorHAnsi" w:hAnsiTheme="minorHAnsi" w:cstheme="minorHAnsi"/>
          <w:b/>
          <w:bCs/>
          <w:sz w:val="22"/>
          <w:szCs w:val="22"/>
        </w:rPr>
        <w:t xml:space="preserve">elektrických </w:t>
      </w:r>
      <w:r w:rsidR="004D265E" w:rsidRPr="004D265E">
        <w:rPr>
          <w:rFonts w:asciiTheme="minorHAnsi" w:hAnsiTheme="minorHAnsi" w:cstheme="minorHAnsi"/>
          <w:b/>
          <w:bCs/>
          <w:sz w:val="22"/>
          <w:szCs w:val="22"/>
        </w:rPr>
        <w:t>ochrán</w:t>
      </w:r>
      <w:r w:rsidRPr="00CE1E75">
        <w:rPr>
          <w:rFonts w:asciiTheme="minorHAnsi" w:hAnsiTheme="minorHAnsi" w:cstheme="minorHAnsi"/>
          <w:sz w:val="22"/>
          <w:szCs w:val="22"/>
        </w:rPr>
        <w:t>“</w:t>
      </w:r>
    </w:p>
    <w:p w14:paraId="188B351A" w14:textId="41E63189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RET 670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3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0769EE8" w14:textId="719C7F06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RET 543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57E8B803" w14:textId="26B5514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RET 316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7A69B93" w14:textId="5423356A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REG 316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51FB47D" w14:textId="764E512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RAGEK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FAC7B78" w14:textId="3C1F9C8F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REJ 525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2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7D1FED92" w14:textId="431F50FF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REF 543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40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5EFFCC1" w14:textId="4CFAFAFA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REF 541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22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83CE1FE" w14:textId="7E29156A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REF 615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5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3C5BA41" w14:textId="65A4F322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REF 545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2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E93EF43" w14:textId="5B84566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SPAM 150C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12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E4FC580" w14:textId="41C4CF1E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SPAJ 140C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5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49A7DC9" w14:textId="3258775D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SPAD 346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5709FF4B" w14:textId="26EB45AD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SPAU 130C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23F2E2C" w14:textId="09213FD5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SPAU 341C1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5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9C8328D" w14:textId="5C0E814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SPAZC21MM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45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7A38C70" w14:textId="02052EE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RER 103MM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10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BDB5C8B" w14:textId="1DF89617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 xml:space="preserve">SIPROTEC 7SJ64  7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D315CD4" w14:textId="265EFA73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 xml:space="preserve">SIPROTEC 7SJ63  4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8455F19" w14:textId="6E1D3B58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 xml:space="preserve">SIPROTEC 7SJ85  3 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A59E154" w14:textId="019F31BE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SIPROTEC 7SK85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0EDB9077" w14:textId="265F7F14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SIPROTEC 7SJ82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338A8DC0" w14:textId="65F416B5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SIPROTEC 7UT87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1BBDEA88" w14:textId="7E413833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riadiaca doska výkonový vypínač 6kV VM1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 xml:space="preserve">27ks 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72F86E8C" w14:textId="460499F2" w:rsidR="002C4345" w:rsidRPr="002C4345" w:rsidRDefault="002C4345" w:rsidP="00C9263C">
      <w:pPr>
        <w:pStyle w:val="Normlnywebov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oprava prevodníkov RER 103, SPA-ZC400,402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  <w:t>10 ks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63AA0E0E" w14:textId="4998E20A" w:rsidR="003B4B16" w:rsidRDefault="002C4345" w:rsidP="002C4345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2C4345">
        <w:rPr>
          <w:rFonts w:asciiTheme="minorHAnsi" w:hAnsiTheme="minorHAnsi" w:cstheme="minorHAnsi"/>
          <w:color w:val="201F1E"/>
          <w:sz w:val="22"/>
          <w:szCs w:val="22"/>
        </w:rPr>
        <w:t>riadiaca doska 6 kV vypínača VM1</w:t>
      </w:r>
      <w:r w:rsidRPr="002C434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780D6C89" w14:textId="09246B9C" w:rsidR="00563D15" w:rsidRDefault="00563D15" w:rsidP="00563D15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3B4B16">
        <w:rPr>
          <w:rFonts w:asciiTheme="minorHAnsi" w:hAnsiTheme="minorHAnsi" w:cstheme="minorHAnsi"/>
          <w:color w:val="201F1E"/>
          <w:sz w:val="22"/>
          <w:szCs w:val="22"/>
        </w:rPr>
        <w:t>prevodník RER 103</w:t>
      </w:r>
      <w:r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3609BE0E" w14:textId="41C786A2" w:rsidR="00563D15" w:rsidRPr="00563D15" w:rsidRDefault="00563D15" w:rsidP="000D1382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563D15">
        <w:rPr>
          <w:rFonts w:asciiTheme="minorHAnsi" w:hAnsiTheme="minorHAnsi" w:cstheme="minorHAnsi"/>
          <w:color w:val="201F1E"/>
          <w:sz w:val="22"/>
          <w:szCs w:val="22"/>
        </w:rPr>
        <w:t>prevodník SPA-ZC400</w:t>
      </w:r>
      <w:r w:rsidRPr="00563D15">
        <w:rPr>
          <w:rFonts w:asciiTheme="minorHAnsi" w:hAnsiTheme="minorHAnsi" w:cstheme="minorHAnsi"/>
          <w:color w:val="201F1E"/>
          <w:sz w:val="22"/>
          <w:szCs w:val="22"/>
        </w:rPr>
        <w:tab/>
      </w:r>
    </w:p>
    <w:p w14:paraId="4A8836A4" w14:textId="3B72D816" w:rsidR="00CE1E75" w:rsidRDefault="00563D15" w:rsidP="0093600E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C9263C">
        <w:rPr>
          <w:rFonts w:asciiTheme="minorHAnsi" w:hAnsiTheme="minorHAnsi" w:cstheme="minorHAnsi"/>
          <w:color w:val="201F1E"/>
          <w:sz w:val="22"/>
          <w:szCs w:val="22"/>
        </w:rPr>
        <w:t>prevodník SPA-ZC402</w:t>
      </w:r>
      <w:r w:rsidRPr="00C9263C">
        <w:rPr>
          <w:rFonts w:asciiTheme="minorHAnsi" w:hAnsiTheme="minorHAnsi" w:cstheme="minorHAnsi"/>
          <w:color w:val="201F1E"/>
          <w:sz w:val="22"/>
          <w:szCs w:val="22"/>
        </w:rPr>
        <w:tab/>
      </w:r>
      <w:bookmarkEnd w:id="0"/>
    </w:p>
    <w:p w14:paraId="18DB7FA5" w14:textId="66F55BAD" w:rsidR="00D33E28" w:rsidRDefault="00D33E28" w:rsidP="0093600E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D33E28">
        <w:rPr>
          <w:rFonts w:asciiTheme="minorHAnsi" w:hAnsiTheme="minorHAnsi" w:cstheme="minorHAnsi"/>
          <w:color w:val="201F1E"/>
          <w:sz w:val="22"/>
          <w:szCs w:val="22"/>
        </w:rPr>
        <w:t>7SJ6321</w:t>
      </w:r>
      <w:r>
        <w:rPr>
          <w:rFonts w:asciiTheme="minorHAnsi" w:hAnsiTheme="minorHAnsi" w:cstheme="minorHAnsi"/>
          <w:color w:val="201F1E"/>
          <w:sz w:val="22"/>
          <w:szCs w:val="22"/>
        </w:rPr>
        <w:tab/>
        <w:t>3 ks</w:t>
      </w:r>
    </w:p>
    <w:p w14:paraId="1A0CEBC2" w14:textId="6F8C4106" w:rsidR="00D33E28" w:rsidRDefault="00D33E28" w:rsidP="0093600E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D33E28">
        <w:rPr>
          <w:rFonts w:asciiTheme="minorHAnsi" w:hAnsiTheme="minorHAnsi" w:cstheme="minorHAnsi"/>
          <w:color w:val="201F1E"/>
          <w:sz w:val="22"/>
          <w:szCs w:val="22"/>
        </w:rPr>
        <w:t>7SJ6421</w:t>
      </w:r>
      <w:r>
        <w:rPr>
          <w:rFonts w:asciiTheme="minorHAnsi" w:hAnsiTheme="minorHAnsi" w:cstheme="minorHAnsi"/>
          <w:color w:val="201F1E"/>
          <w:sz w:val="22"/>
          <w:szCs w:val="22"/>
        </w:rPr>
        <w:tab/>
        <w:t>3 ks</w:t>
      </w:r>
    </w:p>
    <w:p w14:paraId="1E8222B2" w14:textId="2B1501FE" w:rsidR="00D33E28" w:rsidRPr="00563D15" w:rsidRDefault="00D33E28" w:rsidP="0093600E">
      <w:pPr>
        <w:pStyle w:val="Normlnywebov"/>
        <w:numPr>
          <w:ilvl w:val="0"/>
          <w:numId w:val="25"/>
        </w:numPr>
        <w:shd w:val="clear" w:color="auto" w:fill="FFFFFF"/>
        <w:spacing w:before="120"/>
        <w:rPr>
          <w:rFonts w:asciiTheme="minorHAnsi" w:hAnsiTheme="minorHAnsi" w:cstheme="minorHAnsi"/>
          <w:color w:val="201F1E"/>
          <w:sz w:val="22"/>
          <w:szCs w:val="22"/>
        </w:rPr>
      </w:pPr>
      <w:r w:rsidRPr="00D33E28">
        <w:rPr>
          <w:rFonts w:asciiTheme="minorHAnsi" w:hAnsiTheme="minorHAnsi" w:cstheme="minorHAnsi"/>
          <w:color w:val="201F1E"/>
          <w:sz w:val="22"/>
          <w:szCs w:val="22"/>
        </w:rPr>
        <w:t>7SJ6325</w:t>
      </w:r>
      <w:r>
        <w:rPr>
          <w:rFonts w:asciiTheme="minorHAnsi" w:hAnsiTheme="minorHAnsi" w:cstheme="minorHAnsi"/>
          <w:color w:val="201F1E"/>
          <w:sz w:val="22"/>
          <w:szCs w:val="22"/>
        </w:rPr>
        <w:tab/>
        <w:t>1 ks</w:t>
      </w:r>
    </w:p>
    <w:sectPr w:rsidR="00D33E28" w:rsidRPr="00563D15" w:rsidSect="00CF35F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DEDE7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7163A4"/>
    <w:multiLevelType w:val="hybridMultilevel"/>
    <w:tmpl w:val="9D7E8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74C0"/>
    <w:multiLevelType w:val="hybridMultilevel"/>
    <w:tmpl w:val="CDC0D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34F94"/>
    <w:multiLevelType w:val="singleLevel"/>
    <w:tmpl w:val="36B08788"/>
    <w:lvl w:ilvl="0">
      <w:start w:val="1"/>
      <w:numFmt w:val="decimal"/>
      <w:lvlText w:val="4.%1"/>
      <w:legacy w:legacy="1" w:legacySpace="0" w:legacyIndent="397"/>
      <w:lvlJc w:val="left"/>
      <w:pPr>
        <w:ind w:left="397" w:hanging="397"/>
      </w:pPr>
    </w:lvl>
  </w:abstractNum>
  <w:abstractNum w:abstractNumId="4" w15:restartNumberingAfterBreak="0">
    <w:nsid w:val="14426A84"/>
    <w:multiLevelType w:val="multilevel"/>
    <w:tmpl w:val="995C0926"/>
    <w:lvl w:ilvl="0">
      <w:start w:val="3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A6A0F48"/>
    <w:multiLevelType w:val="singleLevel"/>
    <w:tmpl w:val="C3ECE6CC"/>
    <w:lvl w:ilvl="0">
      <w:start w:val="1"/>
      <w:numFmt w:val="decimal"/>
      <w:lvlText w:val="3.%1"/>
      <w:legacy w:legacy="1" w:legacySpace="0" w:legacyIndent="397"/>
      <w:lvlJc w:val="left"/>
      <w:pPr>
        <w:ind w:left="397" w:hanging="397"/>
      </w:pPr>
    </w:lvl>
  </w:abstractNum>
  <w:abstractNum w:abstractNumId="6" w15:restartNumberingAfterBreak="0">
    <w:nsid w:val="1AED2962"/>
    <w:multiLevelType w:val="hybridMultilevel"/>
    <w:tmpl w:val="CDC0D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4DB"/>
    <w:multiLevelType w:val="hybridMultilevel"/>
    <w:tmpl w:val="3550A826"/>
    <w:lvl w:ilvl="0" w:tplc="39A61B1A">
      <w:start w:val="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4737E21"/>
    <w:multiLevelType w:val="hybridMultilevel"/>
    <w:tmpl w:val="02FCED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E3C1F"/>
    <w:multiLevelType w:val="singleLevel"/>
    <w:tmpl w:val="7E02A502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0" w15:restartNumberingAfterBreak="0">
    <w:nsid w:val="25863D9A"/>
    <w:multiLevelType w:val="singleLevel"/>
    <w:tmpl w:val="194CF4B6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1" w15:restartNumberingAfterBreak="0">
    <w:nsid w:val="27C62248"/>
    <w:multiLevelType w:val="singleLevel"/>
    <w:tmpl w:val="59883B9E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</w:abstractNum>
  <w:abstractNum w:abstractNumId="12" w15:restartNumberingAfterBreak="0">
    <w:nsid w:val="436C5970"/>
    <w:multiLevelType w:val="hybridMultilevel"/>
    <w:tmpl w:val="40E2AC1E"/>
    <w:lvl w:ilvl="0" w:tplc="B9A0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144B67"/>
    <w:multiLevelType w:val="multilevel"/>
    <w:tmpl w:val="71FA0328"/>
    <w:lvl w:ilvl="0">
      <w:start w:val="1"/>
      <w:numFmt w:val="decimal"/>
      <w:pStyle w:val="Nadpis1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89426AD"/>
    <w:multiLevelType w:val="singleLevel"/>
    <w:tmpl w:val="FE5CCA66"/>
    <w:lvl w:ilvl="0">
      <w:start w:val="1"/>
      <w:numFmt w:val="decimal"/>
      <w:lvlText w:val="2.%1"/>
      <w:legacy w:legacy="1" w:legacySpace="0" w:legacyIndent="397"/>
      <w:lvlJc w:val="left"/>
      <w:pPr>
        <w:ind w:left="397" w:hanging="397"/>
      </w:pPr>
    </w:lvl>
  </w:abstractNum>
  <w:abstractNum w:abstractNumId="15" w15:restartNumberingAfterBreak="0">
    <w:nsid w:val="55F02A40"/>
    <w:multiLevelType w:val="hybridMultilevel"/>
    <w:tmpl w:val="31E0B2F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E1FF7"/>
    <w:multiLevelType w:val="hybridMultilevel"/>
    <w:tmpl w:val="CDC0D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F75CB"/>
    <w:multiLevelType w:val="singleLevel"/>
    <w:tmpl w:val="97E82552"/>
    <w:lvl w:ilvl="0">
      <w:start w:val="4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8" w15:restartNumberingAfterBreak="0">
    <w:nsid w:val="7B801EEA"/>
    <w:multiLevelType w:val="singleLevel"/>
    <w:tmpl w:val="670CAF3E"/>
    <w:lvl w:ilvl="0">
      <w:start w:val="5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num w:numId="1" w16cid:durableId="1813134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737286">
    <w:abstractNumId w:val="10"/>
    <w:lvlOverride w:ilvl="0">
      <w:startOverride w:val="1"/>
    </w:lvlOverride>
  </w:num>
  <w:num w:numId="3" w16cid:durableId="133190370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4" w16cid:durableId="2115782093">
    <w:abstractNumId w:val="10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5" w16cid:durableId="1957560545">
    <w:abstractNumId w:val="14"/>
    <w:lvlOverride w:ilvl="0">
      <w:startOverride w:val="1"/>
    </w:lvlOverride>
  </w:num>
  <w:num w:numId="6" w16cid:durableId="453212785">
    <w:abstractNumId w:val="8"/>
  </w:num>
  <w:num w:numId="7" w16cid:durableId="1695376956">
    <w:abstractNumId w:val="14"/>
    <w:lvlOverride w:ilvl="0">
      <w:lvl w:ilvl="0">
        <w:start w:val="1"/>
        <w:numFmt w:val="decimal"/>
        <w:lvlText w:val="2.%1"/>
        <w:legacy w:legacy="1" w:legacySpace="0" w:legacyIndent="397"/>
        <w:lvlJc w:val="left"/>
        <w:pPr>
          <w:ind w:left="397" w:hanging="397"/>
        </w:pPr>
      </w:lvl>
    </w:lvlOverride>
  </w:num>
  <w:num w:numId="8" w16cid:durableId="183417540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0230354">
    <w:abstractNumId w:val="5"/>
    <w:lvlOverride w:ilvl="0">
      <w:startOverride w:val="1"/>
    </w:lvlOverride>
  </w:num>
  <w:num w:numId="10" w16cid:durableId="755589296">
    <w:abstractNumId w:val="5"/>
    <w:lvlOverride w:ilvl="0">
      <w:lvl w:ilvl="0">
        <w:start w:val="1"/>
        <w:numFmt w:val="decimal"/>
        <w:lvlText w:val="3.%1"/>
        <w:legacy w:legacy="1" w:legacySpace="0" w:legacyIndent="397"/>
        <w:lvlJc w:val="left"/>
        <w:pPr>
          <w:ind w:left="397" w:hanging="397"/>
        </w:pPr>
      </w:lvl>
    </w:lvlOverride>
  </w:num>
  <w:num w:numId="11" w16cid:durableId="1671450432">
    <w:abstractNumId w:val="7"/>
  </w:num>
  <w:num w:numId="12" w16cid:durableId="709453793">
    <w:abstractNumId w:val="17"/>
    <w:lvlOverride w:ilvl="0">
      <w:startOverride w:val="4"/>
    </w:lvlOverride>
  </w:num>
  <w:num w:numId="13" w16cid:durableId="853347498">
    <w:abstractNumId w:val="3"/>
    <w:lvlOverride w:ilvl="0">
      <w:startOverride w:val="1"/>
    </w:lvlOverride>
  </w:num>
  <w:num w:numId="14" w16cid:durableId="1287390346">
    <w:abstractNumId w:val="15"/>
  </w:num>
  <w:num w:numId="15" w16cid:durableId="2038773137">
    <w:abstractNumId w:val="3"/>
    <w:lvlOverride w:ilvl="0">
      <w:lvl w:ilvl="0">
        <w:start w:val="1"/>
        <w:numFmt w:val="decimal"/>
        <w:lvlText w:val="4.%1"/>
        <w:legacy w:legacy="1" w:legacySpace="0" w:legacyIndent="397"/>
        <w:lvlJc w:val="left"/>
        <w:pPr>
          <w:ind w:left="397" w:hanging="397"/>
        </w:pPr>
      </w:lvl>
    </w:lvlOverride>
  </w:num>
  <w:num w:numId="16" w16cid:durableId="24062648">
    <w:abstractNumId w:val="18"/>
    <w:lvlOverride w:ilvl="0">
      <w:startOverride w:val="5"/>
    </w:lvlOverride>
  </w:num>
  <w:num w:numId="17" w16cid:durableId="811866991">
    <w:abstractNumId w:val="11"/>
    <w:lvlOverride w:ilvl="0">
      <w:startOverride w:val="6"/>
    </w:lvlOverride>
  </w:num>
  <w:num w:numId="18" w16cid:durableId="1222790218">
    <w:abstractNumId w:val="9"/>
    <w:lvlOverride w:ilvl="0">
      <w:startOverride w:val="17"/>
    </w:lvlOverride>
  </w:num>
  <w:num w:numId="19" w16cid:durableId="1664968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945734">
    <w:abstractNumId w:val="2"/>
  </w:num>
  <w:num w:numId="21" w16cid:durableId="1548562615">
    <w:abstractNumId w:val="12"/>
  </w:num>
  <w:num w:numId="22" w16cid:durableId="533232191">
    <w:abstractNumId w:val="1"/>
  </w:num>
  <w:num w:numId="23" w16cid:durableId="358316520">
    <w:abstractNumId w:val="6"/>
  </w:num>
  <w:num w:numId="24" w16cid:durableId="35400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8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36"/>
    <w:rsid w:val="00033F72"/>
    <w:rsid w:val="000633E3"/>
    <w:rsid w:val="00067016"/>
    <w:rsid w:val="000B0682"/>
    <w:rsid w:val="000E07C0"/>
    <w:rsid w:val="000E0B3D"/>
    <w:rsid w:val="001376FD"/>
    <w:rsid w:val="001D442C"/>
    <w:rsid w:val="001E3CE4"/>
    <w:rsid w:val="002207EF"/>
    <w:rsid w:val="002350ED"/>
    <w:rsid w:val="00251167"/>
    <w:rsid w:val="00262C15"/>
    <w:rsid w:val="002A465B"/>
    <w:rsid w:val="002C4006"/>
    <w:rsid w:val="002C4345"/>
    <w:rsid w:val="002C5A4D"/>
    <w:rsid w:val="002D4058"/>
    <w:rsid w:val="003008B9"/>
    <w:rsid w:val="00384E48"/>
    <w:rsid w:val="003B4B16"/>
    <w:rsid w:val="003C2A5E"/>
    <w:rsid w:val="004163E6"/>
    <w:rsid w:val="00446563"/>
    <w:rsid w:val="004733D1"/>
    <w:rsid w:val="004D265E"/>
    <w:rsid w:val="005310E4"/>
    <w:rsid w:val="00533FAB"/>
    <w:rsid w:val="00563D15"/>
    <w:rsid w:val="00565A4B"/>
    <w:rsid w:val="00582E44"/>
    <w:rsid w:val="005A4867"/>
    <w:rsid w:val="006164A5"/>
    <w:rsid w:val="006B6B6E"/>
    <w:rsid w:val="006C34A3"/>
    <w:rsid w:val="006D048B"/>
    <w:rsid w:val="006E6A4B"/>
    <w:rsid w:val="006F2B91"/>
    <w:rsid w:val="0073212D"/>
    <w:rsid w:val="007440D1"/>
    <w:rsid w:val="00750271"/>
    <w:rsid w:val="0076311D"/>
    <w:rsid w:val="0077231C"/>
    <w:rsid w:val="00784CC4"/>
    <w:rsid w:val="00786D7E"/>
    <w:rsid w:val="007B2FB0"/>
    <w:rsid w:val="0081228E"/>
    <w:rsid w:val="00812E9E"/>
    <w:rsid w:val="008145C6"/>
    <w:rsid w:val="00820ECE"/>
    <w:rsid w:val="00844CDE"/>
    <w:rsid w:val="008604D4"/>
    <w:rsid w:val="008A2BFF"/>
    <w:rsid w:val="008A4CB0"/>
    <w:rsid w:val="008A58EA"/>
    <w:rsid w:val="008F2D36"/>
    <w:rsid w:val="0093545D"/>
    <w:rsid w:val="00957859"/>
    <w:rsid w:val="009814A6"/>
    <w:rsid w:val="009C2DB5"/>
    <w:rsid w:val="009C431B"/>
    <w:rsid w:val="009E65C3"/>
    <w:rsid w:val="00A46E06"/>
    <w:rsid w:val="00A56BAC"/>
    <w:rsid w:val="00A65E5A"/>
    <w:rsid w:val="00A772C4"/>
    <w:rsid w:val="00AB79C9"/>
    <w:rsid w:val="00AB7A87"/>
    <w:rsid w:val="00AF4727"/>
    <w:rsid w:val="00B626FE"/>
    <w:rsid w:val="00B97984"/>
    <w:rsid w:val="00BB70CC"/>
    <w:rsid w:val="00BD2F69"/>
    <w:rsid w:val="00C65FEF"/>
    <w:rsid w:val="00C7266D"/>
    <w:rsid w:val="00C8160C"/>
    <w:rsid w:val="00C86FDB"/>
    <w:rsid w:val="00C9263C"/>
    <w:rsid w:val="00CE1E75"/>
    <w:rsid w:val="00CE4645"/>
    <w:rsid w:val="00CF35F0"/>
    <w:rsid w:val="00D22CA0"/>
    <w:rsid w:val="00D33E28"/>
    <w:rsid w:val="00D75D70"/>
    <w:rsid w:val="00DD3467"/>
    <w:rsid w:val="00DE13A8"/>
    <w:rsid w:val="00DE646F"/>
    <w:rsid w:val="00E01C83"/>
    <w:rsid w:val="00E8502A"/>
    <w:rsid w:val="00EB28D5"/>
    <w:rsid w:val="00F1330D"/>
    <w:rsid w:val="00F5291C"/>
    <w:rsid w:val="00F84039"/>
    <w:rsid w:val="00FB1E9B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EF74"/>
  <w15:chartTrackingRefBased/>
  <w15:docId w15:val="{478CA2AC-3364-4100-987B-FD6BCFD7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4867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/>
      <w:outlineLvl w:val="0"/>
    </w:pPr>
    <w:rPr>
      <w:rFonts w:ascii="Arial" w:hAnsi="Arial"/>
      <w:b/>
      <w:caps/>
      <w:kern w:val="28"/>
      <w:sz w:val="32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A486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/>
      <w:outlineLvl w:val="1"/>
    </w:pPr>
    <w:rPr>
      <w:rFonts w:ascii="Arial" w:hAnsi="Arial"/>
      <w:caps/>
      <w:sz w:val="28"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A486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/>
      <w:outlineLvl w:val="2"/>
    </w:pPr>
    <w:rPr>
      <w:rFonts w:ascii="Arial" w:hAnsi="Arial"/>
      <w:caps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A486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A4867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A4867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5A4867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5A4867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5A4867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4867"/>
    <w:rPr>
      <w:rFonts w:ascii="Arial" w:eastAsia="Times New Roman" w:hAnsi="Arial" w:cs="Times New Roman"/>
      <w:b/>
      <w:caps/>
      <w:kern w:val="28"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5A4867"/>
    <w:rPr>
      <w:rFonts w:ascii="Arial" w:eastAsia="Times New Roman" w:hAnsi="Arial" w:cs="Times New Roman"/>
      <w:caps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A4867"/>
    <w:rPr>
      <w:rFonts w:ascii="Arial" w:eastAsia="Times New Roman" w:hAnsi="Arial" w:cs="Times New Roman"/>
      <w:caps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5A4867"/>
    <w:rPr>
      <w:rFonts w:ascii="Arial" w:eastAsia="Times New Roman" w:hAnsi="Arial" w:cs="Times New Roman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5A4867"/>
    <w:rPr>
      <w:rFonts w:ascii="Arial" w:eastAsia="Times New Roman" w:hAnsi="Arial" w:cs="Times New Roman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5A4867"/>
    <w:rPr>
      <w:rFonts w:ascii="Times New Roman" w:eastAsia="Times New Roman" w:hAnsi="Times New Roman" w:cs="Times New Roman"/>
      <w:i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5A4867"/>
    <w:rPr>
      <w:rFonts w:ascii="Arial" w:eastAsia="Times New Roman" w:hAnsi="Arial" w:cs="Times New Roman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5A4867"/>
    <w:rPr>
      <w:rFonts w:ascii="Arial" w:eastAsia="Times New Roman" w:hAnsi="Arial" w:cs="Times New Roman"/>
      <w:i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5A4867"/>
    <w:rPr>
      <w:rFonts w:ascii="Arial" w:eastAsia="Times New Roman" w:hAnsi="Arial" w:cs="Times New Roman"/>
      <w:b/>
      <w:i/>
      <w:sz w:val="18"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unhideWhenUsed/>
    <w:rsid w:val="005A4867"/>
    <w:pPr>
      <w:tabs>
        <w:tab w:val="right" w:leader="dot" w:pos="9071"/>
      </w:tabs>
      <w:overflowPunct w:val="0"/>
      <w:autoSpaceDE w:val="0"/>
      <w:autoSpaceDN w:val="0"/>
      <w:adjustRightInd w:val="0"/>
      <w:spacing w:before="120" w:after="120"/>
    </w:pPr>
    <w:rPr>
      <w:b/>
      <w:caps/>
      <w:noProof/>
      <w:sz w:val="20"/>
      <w:szCs w:val="20"/>
    </w:rPr>
  </w:style>
  <w:style w:type="paragraph" w:styleId="Hlavika">
    <w:name w:val="header"/>
    <w:basedOn w:val="Normlny"/>
    <w:link w:val="HlavikaChar"/>
    <w:semiHidden/>
    <w:unhideWhenUsed/>
    <w:rsid w:val="005A4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</w:pPr>
    <w:rPr>
      <w:rFonts w:ascii="Arial" w:hAnsi="Arial"/>
      <w:sz w:val="22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5A4867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semiHidden/>
    <w:unhideWhenUsed/>
    <w:rsid w:val="005A486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 w:val="22"/>
      <w:szCs w:val="20"/>
    </w:rPr>
  </w:style>
  <w:style w:type="character" w:customStyle="1" w:styleId="PtaChar">
    <w:name w:val="Päta Char"/>
    <w:basedOn w:val="Predvolenpsmoodseku"/>
    <w:link w:val="Pta"/>
    <w:semiHidden/>
    <w:rsid w:val="005A4867"/>
    <w:rPr>
      <w:rFonts w:ascii="Arial" w:eastAsia="Times New Roman" w:hAnsi="Arial" w:cs="Times New Roman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5A4867"/>
    <w:pPr>
      <w:overflowPunct w:val="0"/>
      <w:autoSpaceDE w:val="0"/>
      <w:autoSpaceDN w:val="0"/>
      <w:adjustRightInd w:val="0"/>
    </w:pPr>
    <w:rPr>
      <w:b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5A4867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5A4867"/>
    <w:pPr>
      <w:overflowPunct w:val="0"/>
      <w:autoSpaceDE w:val="0"/>
      <w:autoSpaceDN w:val="0"/>
      <w:adjustRightInd w:val="0"/>
      <w:spacing w:before="240" w:after="120"/>
      <w:ind w:left="426" w:hanging="29"/>
      <w:jc w:val="both"/>
    </w:pPr>
    <w:rPr>
      <w:sz w:val="22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5A4867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A4867"/>
    <w:pPr>
      <w:ind w:left="720"/>
      <w:contextualSpacing/>
    </w:pPr>
  </w:style>
  <w:style w:type="paragraph" w:customStyle="1" w:styleId="Zvyraznenie">
    <w:name w:val="Zvyraznenie"/>
    <w:basedOn w:val="Normlny"/>
    <w:rsid w:val="005A4867"/>
    <w:pPr>
      <w:keepNext/>
      <w:tabs>
        <w:tab w:val="num" w:pos="964"/>
      </w:tabs>
      <w:overflowPunct w:val="0"/>
      <w:autoSpaceDE w:val="0"/>
      <w:autoSpaceDN w:val="0"/>
      <w:adjustRightInd w:val="0"/>
    </w:pPr>
    <w:rPr>
      <w:i/>
      <w:kern w:val="28"/>
      <w:sz w:val="22"/>
      <w:szCs w:val="20"/>
    </w:rPr>
  </w:style>
  <w:style w:type="paragraph" w:styleId="Bezriadkovania">
    <w:name w:val="No Spacing"/>
    <w:uiPriority w:val="1"/>
    <w:qFormat/>
    <w:rsid w:val="00262C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y"/>
    <w:rsid w:val="00262C15"/>
    <w:pPr>
      <w:spacing w:before="100" w:beforeAutospacing="1" w:after="100" w:afterAutospacing="1"/>
    </w:pPr>
  </w:style>
  <w:style w:type="paragraph" w:styleId="Normlnywebov">
    <w:name w:val="Normal (Web)"/>
    <w:basedOn w:val="Normlny"/>
    <w:uiPriority w:val="99"/>
    <w:unhideWhenUsed/>
    <w:rsid w:val="00F529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7367-9ABB-45EF-9F92-5FB3EA2065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TEKO, a.s.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Pigula Vladimír</dc:creator>
  <cp:keywords/>
  <dc:description/>
  <cp:lastModifiedBy>Koubová Ivana</cp:lastModifiedBy>
  <cp:revision>2</cp:revision>
  <dcterms:created xsi:type="dcterms:W3CDTF">2026-06-08T08:28:00Z</dcterms:created>
  <dcterms:modified xsi:type="dcterms:W3CDTF">2026-06-08T08:28:00Z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2025-01-21T13:17:28Z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f68f0748-7e11-4237-bcfb-44c80b444642</vt:lpwstr>
  </property>
  <property fmtid="{D5CDD505-2E9C-101B-9397-08002B2CF9AE}" pid="8" name="MSIP_Label_c2332907-a3a7-49f7-8c30-bde89ea6dd47_ContentBits">
    <vt:lpwstr>0</vt:lpwstr>
  </property>
</Properties>
</file>