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E6BE7" w14:textId="27A0C463" w:rsidR="00412AE8" w:rsidRPr="00412AE8" w:rsidRDefault="00412AE8" w:rsidP="00412AE8">
      <w:pPr>
        <w:spacing w:after="0"/>
        <w:jc w:val="center"/>
        <w:rPr>
          <w:b/>
          <w:bCs/>
          <w:sz w:val="28"/>
          <w:szCs w:val="28"/>
        </w:rPr>
      </w:pPr>
      <w:r w:rsidRPr="00412AE8">
        <w:rPr>
          <w:b/>
          <w:bCs/>
          <w:sz w:val="28"/>
          <w:szCs w:val="28"/>
        </w:rPr>
        <w:t>Zoznam zariadení – cenová ponuka</w:t>
      </w:r>
    </w:p>
    <w:p w14:paraId="0CAB9185" w14:textId="77777777" w:rsidR="00412AE8" w:rsidRDefault="00412AE8" w:rsidP="00412AE8">
      <w:pPr>
        <w:spacing w:after="0"/>
        <w:rPr>
          <w:b/>
          <w:bCs/>
          <w:sz w:val="22"/>
          <w:szCs w:val="22"/>
        </w:rPr>
      </w:pPr>
    </w:p>
    <w:p w14:paraId="528220AC" w14:textId="77777777" w:rsidR="00E26ABA" w:rsidRDefault="00E26ABA" w:rsidP="00412AE8">
      <w:pPr>
        <w:spacing w:after="0"/>
        <w:rPr>
          <w:b/>
          <w:bCs/>
          <w:sz w:val="22"/>
          <w:szCs w:val="22"/>
        </w:rPr>
      </w:pPr>
    </w:p>
    <w:p w14:paraId="7064DF6C" w14:textId="48DB22F0" w:rsidR="00705C56" w:rsidRPr="00705C56" w:rsidRDefault="00705C56" w:rsidP="00412AE8">
      <w:pPr>
        <w:spacing w:after="0"/>
        <w:rPr>
          <w:b/>
          <w:bCs/>
          <w:sz w:val="22"/>
          <w:szCs w:val="22"/>
        </w:rPr>
      </w:pPr>
      <w:proofErr w:type="spellStart"/>
      <w:r w:rsidRPr="00705C56">
        <w:rPr>
          <w:b/>
          <w:bCs/>
          <w:sz w:val="22"/>
          <w:szCs w:val="22"/>
        </w:rPr>
        <w:t>TpV</w:t>
      </w:r>
      <w:proofErr w:type="spellEnd"/>
      <w:r w:rsidRPr="00705C56">
        <w:rPr>
          <w:b/>
          <w:bCs/>
          <w:sz w:val="22"/>
          <w:szCs w:val="22"/>
        </w:rPr>
        <w:t xml:space="preserve"> </w:t>
      </w:r>
    </w:p>
    <w:tbl>
      <w:tblPr>
        <w:tblW w:w="14281" w:type="dxa"/>
        <w:tblInd w:w="-2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9"/>
        <w:gridCol w:w="1842"/>
        <w:gridCol w:w="1418"/>
        <w:gridCol w:w="2131"/>
        <w:gridCol w:w="2268"/>
        <w:gridCol w:w="1276"/>
        <w:gridCol w:w="1417"/>
        <w:gridCol w:w="1560"/>
      </w:tblGrid>
      <w:tr w:rsidR="004A2B95" w:rsidRPr="00705C56" w14:paraId="2FCD7172" w14:textId="50752F37" w:rsidTr="004A2B95">
        <w:trPr>
          <w:trHeight w:val="1209"/>
          <w:tblHeader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1A96B" w14:textId="628019E1" w:rsidR="004A2B95" w:rsidRPr="00705C56" w:rsidRDefault="004A2B95" w:rsidP="004A2B95">
            <w:pPr>
              <w:spacing w:after="0" w:line="240" w:lineRule="auto"/>
              <w:rPr>
                <w:b/>
                <w:bCs/>
                <w:sz w:val="22"/>
                <w:szCs w:val="22"/>
                <w:u w:val="single"/>
              </w:rPr>
            </w:pPr>
            <w:r w:rsidRPr="00705C56">
              <w:rPr>
                <w:b/>
                <w:bCs/>
                <w:sz w:val="22"/>
                <w:szCs w:val="22"/>
                <w:u w:val="single"/>
              </w:rPr>
              <w:t>Prevádzka/zariadenie</w:t>
            </w:r>
          </w:p>
          <w:p w14:paraId="760040CD" w14:textId="676DC1C6" w:rsidR="004A2B95" w:rsidRPr="00705C56" w:rsidRDefault="004A2B95" w:rsidP="004A2B95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705C56">
              <w:rPr>
                <w:b/>
                <w:bCs/>
                <w:sz w:val="22"/>
                <w:szCs w:val="22"/>
              </w:rPr>
              <w:t>Tepláreň východ</w:t>
            </w:r>
            <w:r w:rsidRPr="00705C56">
              <w:rPr>
                <w:b/>
                <w:bCs/>
                <w:sz w:val="22"/>
                <w:szCs w:val="22"/>
              </w:rPr>
              <w:t xml:space="preserve"> </w:t>
            </w:r>
            <w:r w:rsidRPr="00705C56">
              <w:rPr>
                <w:b/>
                <w:bCs/>
                <w:sz w:val="22"/>
                <w:szCs w:val="22"/>
              </w:rPr>
              <w:t>Turbínová 3</w:t>
            </w:r>
            <w:r w:rsidRPr="00705C56">
              <w:rPr>
                <w:b/>
                <w:bCs/>
                <w:sz w:val="22"/>
                <w:szCs w:val="22"/>
              </w:rPr>
              <w:t xml:space="preserve">, </w:t>
            </w:r>
            <w:r w:rsidRPr="00705C56">
              <w:rPr>
                <w:b/>
                <w:bCs/>
                <w:sz w:val="22"/>
                <w:szCs w:val="22"/>
              </w:rPr>
              <w:t>Bratislava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C4BBC" w14:textId="77777777" w:rsidR="004A2B95" w:rsidRPr="00705C56" w:rsidRDefault="004A2B95" w:rsidP="004A2B95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705C56">
              <w:rPr>
                <w:b/>
                <w:bCs/>
                <w:sz w:val="22"/>
                <w:szCs w:val="22"/>
              </w:rPr>
              <w:t>Objem nádrže</w:t>
            </w:r>
          </w:p>
          <w:p w14:paraId="0BB22466" w14:textId="77777777" w:rsidR="004A2B95" w:rsidRPr="00705C56" w:rsidRDefault="004A2B95" w:rsidP="004A2B95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705C56">
              <w:rPr>
                <w:b/>
                <w:bCs/>
                <w:sz w:val="22"/>
                <w:szCs w:val="22"/>
              </w:rPr>
              <w:t>(m</w:t>
            </w:r>
            <w:r w:rsidRPr="00705C56">
              <w:rPr>
                <w:b/>
                <w:bCs/>
                <w:sz w:val="22"/>
                <w:szCs w:val="22"/>
                <w:vertAlign w:val="superscript"/>
              </w:rPr>
              <w:t>3</w:t>
            </w:r>
            <w:r w:rsidRPr="00705C56">
              <w:rPr>
                <w:b/>
                <w:bCs/>
                <w:sz w:val="22"/>
                <w:szCs w:val="22"/>
              </w:rPr>
              <w:t>)/</w:t>
            </w:r>
          </w:p>
          <w:p w14:paraId="4C2B10E8" w14:textId="77777777" w:rsidR="004A2B95" w:rsidRPr="00705C56" w:rsidRDefault="004A2B95" w:rsidP="004A2B95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705C56">
              <w:rPr>
                <w:b/>
                <w:bCs/>
                <w:sz w:val="22"/>
                <w:szCs w:val="22"/>
              </w:rPr>
              <w:t>dĺžka potrubia</w:t>
            </w:r>
          </w:p>
          <w:p w14:paraId="2B34626F" w14:textId="77777777" w:rsidR="004A2B95" w:rsidRPr="00705C56" w:rsidRDefault="004A2B95" w:rsidP="004A2B95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705C56">
              <w:rPr>
                <w:b/>
                <w:bCs/>
                <w:sz w:val="22"/>
                <w:szCs w:val="22"/>
              </w:rPr>
              <w:t>(m)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1011D" w14:textId="3BB32430" w:rsidR="004A2B95" w:rsidRPr="00705C56" w:rsidRDefault="004A2B95" w:rsidP="004A2B95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705C56">
              <w:rPr>
                <w:b/>
                <w:bCs/>
                <w:sz w:val="22"/>
                <w:szCs w:val="22"/>
              </w:rPr>
              <w:t>P</w:t>
            </w:r>
            <w:r w:rsidRPr="00705C56">
              <w:rPr>
                <w:b/>
                <w:bCs/>
                <w:sz w:val="22"/>
                <w:szCs w:val="22"/>
              </w:rPr>
              <w:t>revedenie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45F46" w14:textId="77777777" w:rsidR="004A2B95" w:rsidRPr="00705C56" w:rsidRDefault="004A2B95" w:rsidP="004A2B95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705C56">
              <w:rPr>
                <w:b/>
                <w:bCs/>
                <w:sz w:val="22"/>
                <w:szCs w:val="22"/>
              </w:rPr>
              <w:t>Materiál a izolácie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7BA93" w14:textId="77777777" w:rsidR="004A2B95" w:rsidRPr="00705C56" w:rsidRDefault="004A2B95" w:rsidP="004A2B95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705C56">
              <w:rPr>
                <w:b/>
                <w:bCs/>
                <w:sz w:val="22"/>
                <w:szCs w:val="22"/>
              </w:rPr>
              <w:t>Skladované médium /určenie/využitie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9279" w14:textId="7404F77A" w:rsidR="004A2B95" w:rsidRPr="00412AE8" w:rsidRDefault="004A2B95" w:rsidP="004A2B95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Požadovaný rok vykonania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93EA" w14:textId="165F022F" w:rsidR="004A2B95" w:rsidRPr="00412AE8" w:rsidRDefault="004A2B95" w:rsidP="004A2B95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412AE8">
              <w:rPr>
                <w:b/>
                <w:bCs/>
                <w:sz w:val="22"/>
                <w:szCs w:val="22"/>
              </w:rPr>
              <w:t>Cena €</w:t>
            </w:r>
          </w:p>
          <w:p w14:paraId="3AA13B74" w14:textId="7BA24388" w:rsidR="004A2B95" w:rsidRPr="00412AE8" w:rsidRDefault="004A2B95" w:rsidP="004A2B95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412AE8">
              <w:rPr>
                <w:b/>
                <w:bCs/>
                <w:sz w:val="22"/>
                <w:szCs w:val="22"/>
              </w:rPr>
              <w:t>(bez DPH)</w:t>
            </w:r>
          </w:p>
        </w:tc>
      </w:tr>
      <w:tr w:rsidR="004A2B95" w:rsidRPr="00705C56" w14:paraId="0979B51C" w14:textId="5672AF40" w:rsidTr="004A2B95"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ABE0A" w14:textId="77777777" w:rsidR="004A2B95" w:rsidRPr="00705C56" w:rsidRDefault="004A2B95" w:rsidP="004A2B95">
            <w:pPr>
              <w:spacing w:after="0" w:line="240" w:lineRule="auto"/>
              <w:rPr>
                <w:sz w:val="22"/>
                <w:szCs w:val="22"/>
              </w:rPr>
            </w:pPr>
            <w:r w:rsidRPr="00705C56">
              <w:rPr>
                <w:sz w:val="22"/>
                <w:szCs w:val="22"/>
              </w:rPr>
              <w:t>Neutralizačná nádrž č.1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28AFD" w14:textId="6834E828" w:rsidR="004A2B95" w:rsidRPr="00705C56" w:rsidRDefault="004A2B95" w:rsidP="004A2B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05C56">
              <w:rPr>
                <w:sz w:val="22"/>
                <w:szCs w:val="22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ACCE0" w14:textId="77777777" w:rsidR="004A2B95" w:rsidRPr="00705C56" w:rsidRDefault="004A2B95" w:rsidP="004A2B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05C56">
              <w:rPr>
                <w:sz w:val="22"/>
                <w:szCs w:val="22"/>
              </w:rPr>
              <w:t>VN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2735B" w14:textId="502AD31C" w:rsidR="004A2B95" w:rsidRPr="00705C56" w:rsidRDefault="004A2B95" w:rsidP="004A2B95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</w:t>
            </w:r>
            <w:r w:rsidRPr="00705C56">
              <w:rPr>
                <w:sz w:val="22"/>
                <w:szCs w:val="22"/>
              </w:rPr>
              <w:t>odostavebný</w:t>
            </w:r>
            <w:proofErr w:type="spellEnd"/>
            <w:r w:rsidRPr="00705C56">
              <w:rPr>
                <w:sz w:val="22"/>
                <w:szCs w:val="22"/>
              </w:rPr>
              <w:t xml:space="preserve"> železobetón + izolácia </w:t>
            </w:r>
            <w:proofErr w:type="spellStart"/>
            <w:r w:rsidRPr="00705C56">
              <w:rPr>
                <w:sz w:val="22"/>
                <w:szCs w:val="22"/>
              </w:rPr>
              <w:t>Plasite</w:t>
            </w:r>
            <w:proofErr w:type="spellEnd"/>
            <w:r w:rsidRPr="00705C56">
              <w:rPr>
                <w:sz w:val="22"/>
                <w:szCs w:val="22"/>
              </w:rPr>
              <w:t xml:space="preserve"> 5302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05CEC" w14:textId="7AD2E061" w:rsidR="004A2B95" w:rsidRPr="00705C56" w:rsidRDefault="004A2B95" w:rsidP="004A2B95">
            <w:pPr>
              <w:spacing w:after="0" w:line="240" w:lineRule="auto"/>
              <w:rPr>
                <w:sz w:val="22"/>
                <w:szCs w:val="22"/>
              </w:rPr>
            </w:pPr>
            <w:r w:rsidRPr="00705C56">
              <w:rPr>
                <w:sz w:val="22"/>
                <w:szCs w:val="22"/>
              </w:rPr>
              <w:t>priemyselná odpadová voda z</w:t>
            </w:r>
            <w:r>
              <w:rPr>
                <w:sz w:val="22"/>
                <w:szCs w:val="22"/>
              </w:rPr>
              <w:t> Chemickej úpravy vody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6ABF" w14:textId="59B420C2" w:rsidR="004A2B95" w:rsidRDefault="004A2B95" w:rsidP="004A2B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BB74" w14:textId="3056081D" w:rsidR="004A2B95" w:rsidRPr="00705C56" w:rsidRDefault="004A2B95" w:rsidP="004A2B9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skúška tesnosti</w:t>
            </w:r>
            <w:r w:rsidR="005773CE">
              <w:rPr>
                <w:sz w:val="22"/>
                <w:szCs w:val="22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097D" w14:textId="08D9F888" w:rsidR="004A2B95" w:rsidRPr="00705C56" w:rsidRDefault="004A2B95" w:rsidP="004A2B9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kontrola technického stavu</w:t>
            </w:r>
            <w:r w:rsidR="005773CE">
              <w:rPr>
                <w:sz w:val="22"/>
                <w:szCs w:val="22"/>
              </w:rPr>
              <w:t>:</w:t>
            </w:r>
          </w:p>
        </w:tc>
      </w:tr>
      <w:tr w:rsidR="004A2B95" w:rsidRPr="00705C56" w14:paraId="7593B890" w14:textId="640AAEB7" w:rsidTr="004A2B95"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5B1D0" w14:textId="77777777" w:rsidR="004A2B95" w:rsidRPr="00705C56" w:rsidRDefault="004A2B95" w:rsidP="004A2B95">
            <w:pPr>
              <w:spacing w:after="0" w:line="240" w:lineRule="auto"/>
              <w:rPr>
                <w:sz w:val="22"/>
                <w:szCs w:val="22"/>
              </w:rPr>
            </w:pPr>
            <w:r w:rsidRPr="00705C56">
              <w:rPr>
                <w:sz w:val="22"/>
                <w:szCs w:val="22"/>
              </w:rPr>
              <w:t>Neutralizačná  nádrž č.2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7DB0E" w14:textId="77777777" w:rsidR="004A2B95" w:rsidRPr="00705C56" w:rsidRDefault="004A2B95" w:rsidP="004A2B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05C56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B8034" w14:textId="77777777" w:rsidR="004A2B95" w:rsidRPr="00705C56" w:rsidRDefault="004A2B95" w:rsidP="004A2B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05C56">
              <w:rPr>
                <w:sz w:val="22"/>
                <w:szCs w:val="22"/>
              </w:rPr>
              <w:t>VN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215BF" w14:textId="7758AA22" w:rsidR="004A2B95" w:rsidRPr="00705C56" w:rsidRDefault="004A2B95" w:rsidP="004A2B95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</w:t>
            </w:r>
            <w:r w:rsidRPr="00705C56">
              <w:rPr>
                <w:sz w:val="22"/>
                <w:szCs w:val="22"/>
              </w:rPr>
              <w:t>odostavebný</w:t>
            </w:r>
            <w:proofErr w:type="spellEnd"/>
            <w:r w:rsidRPr="00705C56">
              <w:rPr>
                <w:sz w:val="22"/>
                <w:szCs w:val="22"/>
              </w:rPr>
              <w:t xml:space="preserve"> železobetón + </w:t>
            </w:r>
            <w:proofErr w:type="spellStart"/>
            <w:r w:rsidRPr="00705C56">
              <w:rPr>
                <w:sz w:val="22"/>
                <w:szCs w:val="22"/>
              </w:rPr>
              <w:t>kyselinovzd</w:t>
            </w:r>
            <w:proofErr w:type="spellEnd"/>
            <w:r w:rsidRPr="00705C56">
              <w:rPr>
                <w:sz w:val="22"/>
                <w:szCs w:val="22"/>
              </w:rPr>
              <w:t>. dlaždice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90579" w14:textId="452B693B" w:rsidR="004A2B95" w:rsidRPr="00705C56" w:rsidRDefault="004A2B95" w:rsidP="004A2B95">
            <w:pPr>
              <w:spacing w:after="0" w:line="240" w:lineRule="auto"/>
              <w:rPr>
                <w:sz w:val="22"/>
                <w:szCs w:val="22"/>
              </w:rPr>
            </w:pPr>
            <w:r w:rsidRPr="00705C56">
              <w:rPr>
                <w:sz w:val="22"/>
                <w:szCs w:val="22"/>
              </w:rPr>
              <w:t>priemyselná odpadová voda z</w:t>
            </w:r>
            <w:r>
              <w:rPr>
                <w:sz w:val="22"/>
                <w:szCs w:val="22"/>
              </w:rPr>
              <w:t> Chemickej úpravy vody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8AA2" w14:textId="55D4901D" w:rsidR="004A2B95" w:rsidRDefault="004A2B95" w:rsidP="004A2B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D178FD" w14:textId="451AB54D" w:rsidR="004A2B95" w:rsidRPr="00705C56" w:rsidRDefault="004A2B95" w:rsidP="004A2B9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kúška tesnosti</w:t>
            </w:r>
            <w:r w:rsidR="005773CE">
              <w:rPr>
                <w:sz w:val="22"/>
                <w:szCs w:val="22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DD8610" w14:textId="305BA444" w:rsidR="004A2B95" w:rsidRPr="00705C56" w:rsidRDefault="004A2B95" w:rsidP="004A2B9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kontrola technického stavu</w:t>
            </w:r>
            <w:r w:rsidR="005773CE">
              <w:rPr>
                <w:sz w:val="22"/>
                <w:szCs w:val="22"/>
              </w:rPr>
              <w:t>:</w:t>
            </w:r>
          </w:p>
        </w:tc>
      </w:tr>
    </w:tbl>
    <w:p w14:paraId="3F1C62B3" w14:textId="40E1C713" w:rsidR="00705C56" w:rsidRPr="00705C56" w:rsidRDefault="00705C56" w:rsidP="00412AE8">
      <w:pPr>
        <w:spacing w:after="0"/>
        <w:rPr>
          <w:sz w:val="22"/>
          <w:szCs w:val="22"/>
        </w:rPr>
      </w:pPr>
      <w:r w:rsidRPr="00705C56">
        <w:rPr>
          <w:sz w:val="22"/>
          <w:szCs w:val="22"/>
        </w:rPr>
        <w:t>Vysvetlivky: VN</w:t>
      </w:r>
      <w:r w:rsidR="00412AE8">
        <w:rPr>
          <w:sz w:val="22"/>
          <w:szCs w:val="22"/>
        </w:rPr>
        <w:t xml:space="preserve"> – </w:t>
      </w:r>
      <w:r w:rsidRPr="00705C56">
        <w:rPr>
          <w:sz w:val="22"/>
          <w:szCs w:val="22"/>
        </w:rPr>
        <w:t>vizuálne nekontrolovateľné</w:t>
      </w:r>
    </w:p>
    <w:p w14:paraId="3F034691" w14:textId="77777777" w:rsidR="00705C56" w:rsidRPr="00705C56" w:rsidRDefault="00705C56" w:rsidP="00412AE8">
      <w:pPr>
        <w:spacing w:after="0"/>
        <w:rPr>
          <w:sz w:val="22"/>
          <w:szCs w:val="22"/>
        </w:rPr>
      </w:pPr>
    </w:p>
    <w:p w14:paraId="7BB704D6" w14:textId="77777777" w:rsidR="00705C56" w:rsidRPr="00705C56" w:rsidRDefault="00705C56" w:rsidP="00412AE8">
      <w:pPr>
        <w:spacing w:after="0"/>
        <w:rPr>
          <w:b/>
          <w:bCs/>
          <w:sz w:val="22"/>
          <w:szCs w:val="22"/>
        </w:rPr>
      </w:pPr>
      <w:proofErr w:type="spellStart"/>
      <w:r w:rsidRPr="00705C56">
        <w:rPr>
          <w:b/>
          <w:bCs/>
          <w:sz w:val="22"/>
          <w:szCs w:val="22"/>
        </w:rPr>
        <w:t>TpZ</w:t>
      </w:r>
      <w:proofErr w:type="spellEnd"/>
    </w:p>
    <w:tbl>
      <w:tblPr>
        <w:tblW w:w="12575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9"/>
        <w:gridCol w:w="1842"/>
        <w:gridCol w:w="1418"/>
        <w:gridCol w:w="2126"/>
        <w:gridCol w:w="2268"/>
        <w:gridCol w:w="1276"/>
        <w:gridCol w:w="1276"/>
      </w:tblGrid>
      <w:tr w:rsidR="005773CE" w:rsidRPr="00412AE8" w14:paraId="1747440B" w14:textId="58429C51" w:rsidTr="005773CE">
        <w:trPr>
          <w:trHeight w:val="1153"/>
          <w:tblHeader/>
        </w:trPr>
        <w:tc>
          <w:tcPr>
            <w:tcW w:w="2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3CD33" w14:textId="60FAA61D" w:rsidR="005773CE" w:rsidRPr="00412AE8" w:rsidRDefault="005773CE" w:rsidP="004A2B95">
            <w:pPr>
              <w:spacing w:after="0"/>
              <w:rPr>
                <w:b/>
                <w:bCs/>
                <w:sz w:val="22"/>
                <w:szCs w:val="22"/>
                <w:u w:val="single"/>
              </w:rPr>
            </w:pPr>
            <w:r w:rsidRPr="00412AE8">
              <w:rPr>
                <w:b/>
                <w:bCs/>
                <w:sz w:val="22"/>
                <w:szCs w:val="22"/>
                <w:u w:val="single"/>
              </w:rPr>
              <w:t>Prevádzka/zariadenie</w:t>
            </w:r>
          </w:p>
          <w:p w14:paraId="63C3FE55" w14:textId="77777777" w:rsidR="005773CE" w:rsidRPr="00412AE8" w:rsidRDefault="005773CE" w:rsidP="004A2B95">
            <w:pPr>
              <w:spacing w:after="0"/>
              <w:rPr>
                <w:b/>
                <w:bCs/>
                <w:sz w:val="22"/>
                <w:szCs w:val="22"/>
              </w:rPr>
            </w:pPr>
            <w:r w:rsidRPr="00412AE8">
              <w:rPr>
                <w:b/>
                <w:bCs/>
                <w:sz w:val="22"/>
                <w:szCs w:val="22"/>
              </w:rPr>
              <w:t>Tepláreň západ</w:t>
            </w:r>
          </w:p>
          <w:p w14:paraId="4D08A382" w14:textId="2A4C2BFA" w:rsidR="005773CE" w:rsidRPr="00412AE8" w:rsidRDefault="005773CE" w:rsidP="004A2B95">
            <w:pPr>
              <w:spacing w:after="0"/>
              <w:rPr>
                <w:b/>
                <w:bCs/>
                <w:sz w:val="22"/>
                <w:szCs w:val="22"/>
              </w:rPr>
            </w:pPr>
            <w:r w:rsidRPr="00412AE8">
              <w:rPr>
                <w:b/>
                <w:bCs/>
                <w:sz w:val="22"/>
                <w:szCs w:val="22"/>
              </w:rPr>
              <w:t>Polianky 6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412AE8">
              <w:rPr>
                <w:b/>
                <w:bCs/>
                <w:sz w:val="22"/>
                <w:szCs w:val="22"/>
              </w:rPr>
              <w:t>Bratislava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C1180" w14:textId="77777777" w:rsidR="005773CE" w:rsidRPr="00412AE8" w:rsidRDefault="005773CE" w:rsidP="004A2B95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412AE8">
              <w:rPr>
                <w:b/>
                <w:bCs/>
                <w:sz w:val="22"/>
                <w:szCs w:val="22"/>
              </w:rPr>
              <w:t>Objem nádrže</w:t>
            </w:r>
          </w:p>
          <w:p w14:paraId="4D08211C" w14:textId="77777777" w:rsidR="005773CE" w:rsidRPr="00412AE8" w:rsidRDefault="005773CE" w:rsidP="004A2B95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412AE8">
              <w:rPr>
                <w:b/>
                <w:bCs/>
                <w:sz w:val="22"/>
                <w:szCs w:val="22"/>
              </w:rPr>
              <w:t>(m3)/</w:t>
            </w:r>
          </w:p>
          <w:p w14:paraId="4BEAFF32" w14:textId="77777777" w:rsidR="005773CE" w:rsidRPr="00412AE8" w:rsidRDefault="005773CE" w:rsidP="004A2B95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412AE8">
              <w:rPr>
                <w:b/>
                <w:bCs/>
                <w:sz w:val="22"/>
                <w:szCs w:val="22"/>
              </w:rPr>
              <w:t>dĺžka potrubia</w:t>
            </w:r>
          </w:p>
          <w:p w14:paraId="114CFAB5" w14:textId="77777777" w:rsidR="005773CE" w:rsidRPr="00412AE8" w:rsidRDefault="005773CE" w:rsidP="004A2B95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412AE8">
              <w:rPr>
                <w:b/>
                <w:bCs/>
                <w:sz w:val="22"/>
                <w:szCs w:val="22"/>
              </w:rPr>
              <w:t>(m)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AA78D" w14:textId="663D038D" w:rsidR="005773CE" w:rsidRPr="00412AE8" w:rsidRDefault="005773CE" w:rsidP="004A2B95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Pr="00412AE8">
              <w:rPr>
                <w:b/>
                <w:bCs/>
                <w:sz w:val="22"/>
                <w:szCs w:val="22"/>
              </w:rPr>
              <w:t>revedenie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AB618" w14:textId="77777777" w:rsidR="005773CE" w:rsidRPr="00412AE8" w:rsidRDefault="005773CE" w:rsidP="004A2B95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412AE8">
              <w:rPr>
                <w:b/>
                <w:bCs/>
                <w:sz w:val="22"/>
                <w:szCs w:val="22"/>
              </w:rPr>
              <w:t>Materiál a izolácie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8A9CF" w14:textId="77777777" w:rsidR="005773CE" w:rsidRPr="00412AE8" w:rsidRDefault="005773CE" w:rsidP="004A2B95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412AE8">
              <w:rPr>
                <w:b/>
                <w:bCs/>
                <w:sz w:val="22"/>
                <w:szCs w:val="22"/>
              </w:rPr>
              <w:t>Skladované médium /určenie/využitie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A6EA" w14:textId="6CC4C66B" w:rsidR="005773CE" w:rsidRPr="00412AE8" w:rsidRDefault="005773CE" w:rsidP="004A2B95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Požadovaný rok vykonania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FE7E" w14:textId="77777777" w:rsidR="005773CE" w:rsidRPr="00412AE8" w:rsidRDefault="005773CE" w:rsidP="004A2B95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412AE8">
              <w:rPr>
                <w:b/>
                <w:bCs/>
                <w:sz w:val="22"/>
                <w:szCs w:val="22"/>
              </w:rPr>
              <w:t>Cena €</w:t>
            </w:r>
          </w:p>
          <w:p w14:paraId="386CC9E9" w14:textId="45DAF2ED" w:rsidR="005773CE" w:rsidRPr="00412AE8" w:rsidRDefault="005773CE" w:rsidP="004A2B95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412AE8">
              <w:rPr>
                <w:b/>
                <w:bCs/>
                <w:sz w:val="22"/>
                <w:szCs w:val="22"/>
              </w:rPr>
              <w:t>(bez DPH)</w:t>
            </w:r>
          </w:p>
        </w:tc>
      </w:tr>
      <w:tr w:rsidR="005773CE" w:rsidRPr="00705C56" w14:paraId="7FF9091E" w14:textId="0A4A982D" w:rsidTr="005773CE"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3B0F1" w14:textId="4CC797BE" w:rsidR="005773CE" w:rsidRPr="00705C56" w:rsidRDefault="005773CE" w:rsidP="004A2B95">
            <w:pPr>
              <w:spacing w:after="0"/>
              <w:rPr>
                <w:sz w:val="22"/>
                <w:szCs w:val="22"/>
              </w:rPr>
            </w:pPr>
            <w:r w:rsidRPr="00705C56">
              <w:rPr>
                <w:sz w:val="22"/>
                <w:szCs w:val="22"/>
              </w:rPr>
              <w:t>Záchytná nádrž pre olej</w:t>
            </w:r>
            <w:r>
              <w:rPr>
                <w:sz w:val="22"/>
                <w:szCs w:val="22"/>
              </w:rPr>
              <w:t>ové</w:t>
            </w:r>
            <w:r w:rsidRPr="00705C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</w:t>
            </w:r>
            <w:r w:rsidRPr="00705C56">
              <w:rPr>
                <w:sz w:val="22"/>
                <w:szCs w:val="22"/>
              </w:rPr>
              <w:t>osp</w:t>
            </w:r>
            <w:r>
              <w:rPr>
                <w:sz w:val="22"/>
                <w:szCs w:val="22"/>
              </w:rPr>
              <w:t>odárstvo</w:t>
            </w:r>
            <w:r w:rsidRPr="00705C56">
              <w:rPr>
                <w:sz w:val="22"/>
                <w:szCs w:val="22"/>
              </w:rPr>
              <w:t xml:space="preserve"> TG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42006" w14:textId="2EEB44F5" w:rsidR="005773CE" w:rsidRPr="00705C56" w:rsidRDefault="005773CE" w:rsidP="004A2B95">
            <w:pPr>
              <w:spacing w:after="0"/>
              <w:jc w:val="center"/>
              <w:rPr>
                <w:sz w:val="22"/>
                <w:szCs w:val="22"/>
              </w:rPr>
            </w:pPr>
            <w:r w:rsidRPr="00705C5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D7838" w14:textId="77777777" w:rsidR="005773CE" w:rsidRPr="00705C56" w:rsidRDefault="005773CE" w:rsidP="004A2B95">
            <w:pPr>
              <w:spacing w:after="0"/>
              <w:jc w:val="center"/>
              <w:rPr>
                <w:sz w:val="22"/>
                <w:szCs w:val="22"/>
              </w:rPr>
            </w:pPr>
            <w:r w:rsidRPr="00705C56">
              <w:rPr>
                <w:sz w:val="22"/>
                <w:szCs w:val="22"/>
              </w:rPr>
              <w:t>VN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9E7DD" w14:textId="20BA8775" w:rsidR="005773CE" w:rsidRPr="00705C56" w:rsidRDefault="005773CE" w:rsidP="004A2B95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705C56">
              <w:rPr>
                <w:sz w:val="22"/>
                <w:szCs w:val="22"/>
              </w:rPr>
              <w:t xml:space="preserve">etón, izolácia </w:t>
            </w:r>
            <w:proofErr w:type="spellStart"/>
            <w:r w:rsidRPr="00705C56">
              <w:rPr>
                <w:sz w:val="22"/>
                <w:szCs w:val="22"/>
              </w:rPr>
              <w:t>Np</w:t>
            </w:r>
            <w:proofErr w:type="spellEnd"/>
            <w:r w:rsidRPr="00705C56">
              <w:rPr>
                <w:sz w:val="22"/>
                <w:szCs w:val="22"/>
              </w:rPr>
              <w:t>, Na, A 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0FC3B" w14:textId="77777777" w:rsidR="005773CE" w:rsidRPr="00705C56" w:rsidRDefault="005773CE" w:rsidP="004A2B95">
            <w:pPr>
              <w:spacing w:after="0"/>
              <w:rPr>
                <w:sz w:val="22"/>
                <w:szCs w:val="22"/>
              </w:rPr>
            </w:pPr>
            <w:r w:rsidRPr="00705C56">
              <w:rPr>
                <w:sz w:val="22"/>
                <w:szCs w:val="22"/>
              </w:rPr>
              <w:t>olej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64F7" w14:textId="199AD984" w:rsidR="005773CE" w:rsidRPr="00705C56" w:rsidRDefault="005773CE" w:rsidP="004A2B9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D76F" w14:textId="6098F9A6" w:rsidR="005773CE" w:rsidRDefault="005773CE" w:rsidP="004A2B95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skúška tesnosti</w:t>
            </w:r>
            <w:r>
              <w:rPr>
                <w:sz w:val="22"/>
                <w:szCs w:val="22"/>
              </w:rPr>
              <w:t>:</w:t>
            </w:r>
          </w:p>
        </w:tc>
      </w:tr>
    </w:tbl>
    <w:p w14:paraId="0FDFD21E" w14:textId="7377BFFE" w:rsidR="00705C56" w:rsidRPr="00705C56" w:rsidRDefault="00705C56" w:rsidP="00412AE8">
      <w:pPr>
        <w:spacing w:after="0"/>
        <w:rPr>
          <w:sz w:val="22"/>
          <w:szCs w:val="22"/>
        </w:rPr>
      </w:pPr>
      <w:r w:rsidRPr="00705C56">
        <w:rPr>
          <w:sz w:val="22"/>
          <w:szCs w:val="22"/>
        </w:rPr>
        <w:t>Vysvetlivky: VN</w:t>
      </w:r>
      <w:r w:rsidR="00412AE8">
        <w:rPr>
          <w:sz w:val="22"/>
          <w:szCs w:val="22"/>
        </w:rPr>
        <w:t xml:space="preserve"> </w:t>
      </w:r>
      <w:r w:rsidR="00412AE8">
        <w:rPr>
          <w:sz w:val="22"/>
          <w:szCs w:val="22"/>
        </w:rPr>
        <w:t xml:space="preserve">– </w:t>
      </w:r>
      <w:r w:rsidRPr="00705C56">
        <w:rPr>
          <w:sz w:val="22"/>
          <w:szCs w:val="22"/>
        </w:rPr>
        <w:t>vizuálne nekontrolovateľné</w:t>
      </w:r>
    </w:p>
    <w:p w14:paraId="1C607B4F" w14:textId="77777777" w:rsidR="00C516AB" w:rsidRPr="00705C56" w:rsidRDefault="00C516AB" w:rsidP="00412AE8">
      <w:pPr>
        <w:spacing w:after="0"/>
        <w:rPr>
          <w:sz w:val="22"/>
          <w:szCs w:val="22"/>
        </w:rPr>
      </w:pPr>
    </w:p>
    <w:sectPr w:rsidR="00C516AB" w:rsidRPr="00705C56" w:rsidSect="00705C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56"/>
    <w:rsid w:val="00412AE8"/>
    <w:rsid w:val="004A2B95"/>
    <w:rsid w:val="004A63FF"/>
    <w:rsid w:val="005773CE"/>
    <w:rsid w:val="00705C56"/>
    <w:rsid w:val="00937A90"/>
    <w:rsid w:val="00BB7CBA"/>
    <w:rsid w:val="00C516AB"/>
    <w:rsid w:val="00E2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E391"/>
  <w15:chartTrackingRefBased/>
  <w15:docId w15:val="{C49DD7DF-8B54-481C-9AC2-ABB8861C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05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05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05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05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05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05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05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05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05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05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05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05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05C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05C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05C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05C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05C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05C5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05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05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05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05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05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05C5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05C5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05C5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05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05C5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05C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7FB30-1D8E-4422-8A3A-711692BF76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Juhásová Jana</dc:creator>
  <cp:keywords/>
  <dc:description/>
  <cp:lastModifiedBy>Juhásová Jana</cp:lastModifiedBy>
  <cp:revision>3</cp:revision>
  <dcterms:created xsi:type="dcterms:W3CDTF">2026-05-27T10:33:00Z</dcterms:created>
  <dcterms:modified xsi:type="dcterms:W3CDTF">2026-05-27T11:36:00Z</dcterms:modified>
</cp:coreProperties>
</file>