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7465" w14:textId="55182B17" w:rsidR="003C0A19" w:rsidRPr="005B1CEC" w:rsidRDefault="003C0A19" w:rsidP="003C0A19">
      <w:pPr>
        <w:pStyle w:val="Nzov"/>
        <w:rPr>
          <w:rFonts w:asciiTheme="minorHAnsi" w:hAnsiTheme="minorHAnsi" w:cstheme="minorHAnsi"/>
          <w:b/>
          <w:bCs/>
          <w:sz w:val="26"/>
          <w:szCs w:val="26"/>
        </w:rPr>
      </w:pPr>
      <w:r w:rsidRPr="005B1CEC">
        <w:rPr>
          <w:rFonts w:asciiTheme="minorHAnsi" w:hAnsiTheme="minorHAnsi" w:cstheme="minorHAnsi"/>
          <w:b/>
          <w:bCs/>
          <w:sz w:val="26"/>
          <w:szCs w:val="26"/>
        </w:rPr>
        <w:t xml:space="preserve">Čestné vyhlásenie účastníka </w:t>
      </w:r>
    </w:p>
    <w:p w14:paraId="7AB70075" w14:textId="61D183D6" w:rsidR="003C0A19" w:rsidRPr="005B1CEC" w:rsidRDefault="003C0A19" w:rsidP="003C0A19">
      <w:pPr>
        <w:rPr>
          <w:rFonts w:asciiTheme="minorHAnsi" w:hAnsiTheme="minorHAnsi" w:cstheme="minorHAnsi"/>
          <w:sz w:val="22"/>
          <w:szCs w:val="22"/>
        </w:rPr>
      </w:pPr>
    </w:p>
    <w:p w14:paraId="3DBB8A86" w14:textId="228DE42E" w:rsidR="0091554C" w:rsidRPr="005B1CEC" w:rsidRDefault="0091554C" w:rsidP="003C0A19">
      <w:pPr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Účastník týmto vyhlasuje:</w:t>
      </w:r>
    </w:p>
    <w:p w14:paraId="2863253E" w14:textId="77777777" w:rsidR="0091554C" w:rsidRPr="005B1CEC" w:rsidRDefault="0091554C" w:rsidP="003C0A19">
      <w:pPr>
        <w:rPr>
          <w:rFonts w:asciiTheme="minorHAnsi" w:hAnsiTheme="minorHAnsi" w:cstheme="minorHAnsi"/>
          <w:sz w:val="22"/>
          <w:szCs w:val="22"/>
        </w:rPr>
      </w:pPr>
    </w:p>
    <w:p w14:paraId="59998A6E" w14:textId="50AFF2EA" w:rsidR="003C0A19" w:rsidRPr="00E466F7" w:rsidRDefault="00B93FB8" w:rsidP="00FF5F1D">
      <w:pPr>
        <w:pStyle w:val="Odsekzoznamu"/>
        <w:numPr>
          <w:ilvl w:val="0"/>
          <w:numId w:val="1"/>
        </w:num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E466F7">
        <w:rPr>
          <w:rFonts w:asciiTheme="minorHAnsi" w:hAnsiTheme="minorHAnsi" w:cstheme="minorHAnsi"/>
          <w:sz w:val="22"/>
          <w:szCs w:val="22"/>
        </w:rPr>
        <w:t>ž</w:t>
      </w:r>
      <w:r w:rsidR="001D3A63" w:rsidRPr="00E466F7">
        <w:rPr>
          <w:rFonts w:asciiTheme="minorHAnsi" w:hAnsiTheme="minorHAnsi" w:cstheme="minorHAnsi"/>
          <w:sz w:val="22"/>
          <w:szCs w:val="22"/>
        </w:rPr>
        <w:t xml:space="preserve">e </w:t>
      </w:r>
      <w:r w:rsidR="003C0A19" w:rsidRPr="00E466F7">
        <w:rPr>
          <w:rFonts w:asciiTheme="minorHAnsi" w:hAnsiTheme="minorHAnsi" w:cstheme="minorHAnsi"/>
          <w:sz w:val="22"/>
          <w:szCs w:val="22"/>
        </w:rPr>
        <w:t xml:space="preserve">bez výhrady a obmedzenia </w:t>
      </w:r>
      <w:r w:rsidR="00E466F7" w:rsidRPr="00E466F7">
        <w:rPr>
          <w:rFonts w:asciiTheme="minorHAnsi" w:hAnsiTheme="minorHAnsi" w:cstheme="minorHAnsi"/>
          <w:sz w:val="22"/>
          <w:szCs w:val="22"/>
        </w:rPr>
        <w:t>bude súhlasiť</w:t>
      </w:r>
      <w:r w:rsidR="003C0A19" w:rsidRPr="00E466F7">
        <w:rPr>
          <w:rFonts w:asciiTheme="minorHAnsi" w:hAnsiTheme="minorHAnsi" w:cstheme="minorHAnsi"/>
          <w:sz w:val="22"/>
          <w:szCs w:val="22"/>
        </w:rPr>
        <w:t xml:space="preserve"> so zverejnením uzatvorenej </w:t>
      </w:r>
      <w:r w:rsidRPr="00E466F7">
        <w:rPr>
          <w:rFonts w:asciiTheme="minorHAnsi" w:hAnsiTheme="minorHAnsi" w:cstheme="minorHAnsi"/>
          <w:sz w:val="22"/>
          <w:szCs w:val="22"/>
        </w:rPr>
        <w:t xml:space="preserve">Zmluvy o dielo </w:t>
      </w:r>
      <w:r w:rsidR="00E466F7" w:rsidRPr="00E466F7">
        <w:rPr>
          <w:rFonts w:asciiTheme="minorHAnsi" w:hAnsiTheme="minorHAnsi" w:cstheme="minorHAnsi"/>
          <w:sz w:val="22"/>
          <w:szCs w:val="22"/>
        </w:rPr>
        <w:t xml:space="preserve">v Centrálnom registri zmlúv v zmysle platných právnych predpisov a so zverejnením </w:t>
      </w:r>
      <w:r w:rsidR="000742A7" w:rsidRPr="00E466F7">
        <w:rPr>
          <w:rFonts w:asciiTheme="minorHAnsi" w:hAnsiTheme="minorHAnsi" w:cstheme="minorHAnsi"/>
          <w:sz w:val="22"/>
          <w:szCs w:val="22"/>
        </w:rPr>
        <w:t>objednávky</w:t>
      </w:r>
      <w:r w:rsidR="00E466F7" w:rsidRPr="00E466F7">
        <w:rPr>
          <w:rFonts w:asciiTheme="minorHAnsi" w:hAnsiTheme="minorHAnsi" w:cstheme="minorHAnsi"/>
          <w:sz w:val="22"/>
          <w:szCs w:val="22"/>
        </w:rPr>
        <w:t xml:space="preserve"> vyplývajúcej zo Zmluvy o dielo</w:t>
      </w:r>
      <w:r w:rsidR="003C0A19" w:rsidRPr="00E466F7">
        <w:rPr>
          <w:rFonts w:asciiTheme="minorHAnsi" w:hAnsiTheme="minorHAnsi" w:cstheme="minorHAnsi"/>
          <w:sz w:val="22"/>
          <w:szCs w:val="22"/>
        </w:rPr>
        <w:t xml:space="preserve"> na web stránke</w:t>
      </w:r>
      <w:r w:rsidR="00E466F7" w:rsidRPr="00E466F7">
        <w:rPr>
          <w:rFonts w:asciiTheme="minorHAnsi" w:hAnsiTheme="minorHAnsi" w:cstheme="minorHAnsi"/>
          <w:sz w:val="22"/>
          <w:szCs w:val="22"/>
        </w:rPr>
        <w:t xml:space="preserve"> obstarávateľa </w:t>
      </w:r>
      <w:r w:rsidR="00FA7C1D">
        <w:rPr>
          <w:rFonts w:asciiTheme="minorHAnsi" w:hAnsiTheme="minorHAnsi" w:cstheme="minorHAnsi"/>
          <w:sz w:val="22"/>
          <w:szCs w:val="22"/>
        </w:rPr>
        <w:t>MH Teplárenský holding, a.s.</w:t>
      </w:r>
      <w:r w:rsidR="005F0572">
        <w:rPr>
          <w:rFonts w:asciiTheme="minorHAnsi" w:hAnsiTheme="minorHAnsi" w:cstheme="minorHAnsi"/>
          <w:sz w:val="22"/>
          <w:szCs w:val="22"/>
        </w:rPr>
        <w:t xml:space="preserve"> </w:t>
      </w:r>
      <w:r w:rsidR="003C0A19" w:rsidRPr="00E466F7">
        <w:rPr>
          <w:rFonts w:asciiTheme="minorHAnsi" w:hAnsiTheme="minorHAnsi" w:cstheme="minorHAnsi"/>
          <w:sz w:val="22"/>
          <w:szCs w:val="22"/>
        </w:rPr>
        <w:t>v súlade s ustanoveniami zákona č. 211/2000 Z. z. o slobodnom prístupe k informáciám a o zmene a doplnení niektorých zákonov v znení neskorších predpisov</w:t>
      </w:r>
    </w:p>
    <w:p w14:paraId="72607699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všetky doklady, dokumenty a údaje uvedené v ponuke sú pravdivé a úplné</w:t>
      </w:r>
    </w:p>
    <w:p w14:paraId="79B2C736" w14:textId="53B828CC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súhlasí s podmienkami určenými obstaráva</w:t>
      </w:r>
      <w:r w:rsidR="00C67E83" w:rsidRPr="005B1CEC">
        <w:rPr>
          <w:rFonts w:asciiTheme="minorHAnsi" w:hAnsiTheme="minorHAnsi" w:cstheme="minorHAnsi"/>
          <w:sz w:val="22"/>
          <w:szCs w:val="22"/>
        </w:rPr>
        <w:t>teľom v súťažných podkladoch a </w:t>
      </w:r>
      <w:r w:rsidRPr="005B1CEC">
        <w:rPr>
          <w:rFonts w:asciiTheme="minorHAnsi" w:hAnsiTheme="minorHAnsi" w:cstheme="minorHAnsi"/>
          <w:sz w:val="22"/>
          <w:szCs w:val="22"/>
        </w:rPr>
        <w:t xml:space="preserve">vo výzve </w:t>
      </w:r>
      <w:r w:rsidR="00FF5F1D" w:rsidRPr="005B1CEC">
        <w:rPr>
          <w:rFonts w:asciiTheme="minorHAnsi" w:hAnsiTheme="minorHAnsi" w:cstheme="minorHAnsi"/>
          <w:sz w:val="22"/>
          <w:szCs w:val="22"/>
        </w:rPr>
        <w:t>na predkladanie ponúk</w:t>
      </w:r>
    </w:p>
    <w:p w14:paraId="5A9157BB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si je vedomý a bude v plnom rozsahu rešpektovať oprávnenia obstarávateľa zmeniť súťažné podmienky, rozhodnúť o splnení podmienok účastníka a požiadaviek v súťaži,</w:t>
      </w:r>
      <w:r w:rsidRPr="005B1C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B1CEC">
        <w:rPr>
          <w:rFonts w:asciiTheme="minorHAnsi" w:hAnsiTheme="minorHAnsi" w:cstheme="minorHAnsi"/>
          <w:bCs/>
          <w:sz w:val="22"/>
          <w:szCs w:val="22"/>
        </w:rPr>
        <w:t>rokovať s účastníkom/účastníkmi</w:t>
      </w:r>
      <w:r w:rsidRPr="005B1CEC">
        <w:rPr>
          <w:rFonts w:asciiTheme="minorHAnsi" w:hAnsiTheme="minorHAnsi" w:cstheme="minorHAnsi"/>
          <w:sz w:val="22"/>
          <w:szCs w:val="22"/>
        </w:rPr>
        <w:t>, predĺžiť lehotu viazanosti ponúk, odmietnuť predloženú ponuku, zrušiť súťaž, rozhodnúť o ďalšom postupe pre zabezpečenie predmetu zákazky, odmietnuť ponuku účastníka z dôvodu akéhokoľvek porušenia podmienok účasti a požiadaviek obstarávateľa v súťaži podľa súťažných podkladov, resp. ich úplného nenaplnenia</w:t>
      </w:r>
    </w:p>
    <w:p w14:paraId="14DF772E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nemá v súlade so zákonmi, predpismi a legislatívou platnou v Slovenskej republike pozastavenú podnikateľskú činnosť a nie je ani v obdobnej situácii, nebol naňho podaný návrh na vyhlásenie konkurzu alebo povolenie vyrovnania na majetok účastníka a ani mu takáto situácia nehrozí</w:t>
      </w:r>
    </w:p>
    <w:p w14:paraId="5BEBD5CF" w14:textId="219E5F9B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je držiteľom všetkých povolení/licencií potrebných k výkonu podnikateľskej činnosti a rovnako tak má vysporiadané všetky autorské alebo iné obdobné práva, ktoré budú predmetom dodania zo strany účastníka</w:t>
      </w:r>
    </w:p>
    <w:p w14:paraId="01764596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nie je členom kartelových dohôd obmedzujúcich transparentný priebeh obstarania predmetu zákazky</w:t>
      </w:r>
    </w:p>
    <w:p w14:paraId="315847BC" w14:textId="2844793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nie je v situácii, kedy by bol povinný podať v zmysle § 11 ods. 2 zák. č. 7/2005 Z. z. o konkurze a</w:t>
      </w:r>
      <w:r w:rsidR="00FF5F1D" w:rsidRPr="005B1CEC">
        <w:rPr>
          <w:rFonts w:asciiTheme="minorHAnsi" w:hAnsiTheme="minorHAnsi" w:cstheme="minorHAnsi"/>
          <w:sz w:val="22"/>
          <w:szCs w:val="22"/>
        </w:rPr>
        <w:t> </w:t>
      </w:r>
      <w:r w:rsidRPr="005B1CEC">
        <w:rPr>
          <w:rFonts w:asciiTheme="minorHAnsi" w:hAnsiTheme="minorHAnsi" w:cstheme="minorHAnsi"/>
          <w:sz w:val="22"/>
          <w:szCs w:val="22"/>
        </w:rPr>
        <w:t>reštrukturalizácii</w:t>
      </w:r>
      <w:r w:rsidR="00FF5F1D" w:rsidRPr="005B1CEC">
        <w:rPr>
          <w:rFonts w:asciiTheme="minorHAnsi" w:hAnsiTheme="minorHAnsi" w:cstheme="minorHAnsi"/>
          <w:sz w:val="22"/>
          <w:szCs w:val="22"/>
        </w:rPr>
        <w:t xml:space="preserve"> </w:t>
      </w:r>
      <w:r w:rsidRPr="005B1CEC">
        <w:rPr>
          <w:rFonts w:asciiTheme="minorHAnsi" w:hAnsiTheme="minorHAnsi" w:cstheme="minorHAnsi"/>
          <w:sz w:val="22"/>
          <w:szCs w:val="22"/>
        </w:rPr>
        <w:t>návrh na vyhlásenie konkurzu</w:t>
      </w:r>
    </w:p>
    <w:p w14:paraId="65EB0A45" w14:textId="37459712" w:rsidR="001D3A63" w:rsidRPr="005B1CEC" w:rsidRDefault="001D3A63" w:rsidP="001D3A6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nemá nedoplatky poistného na zdravotné poistenie, sociálne poistenie, príspevkoch na starobné dôchodkové sporenie a nedoplatky na daniach</w:t>
      </w:r>
    </w:p>
    <w:p w14:paraId="22C4D2A3" w14:textId="6E9BC705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nie je v súdnom spore s obstarávateľom ku dňu uplynutia lehoty na predkladanie ponúk</w:t>
      </w:r>
    </w:p>
    <w:p w14:paraId="481A1A51" w14:textId="504E093A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 xml:space="preserve">že </w:t>
      </w:r>
      <w:r w:rsidRPr="005B1CEC">
        <w:rPr>
          <w:rFonts w:asciiTheme="minorHAnsi" w:hAnsiTheme="minorHAnsi" w:cstheme="minorHAnsi"/>
          <w:color w:val="000000"/>
          <w:sz w:val="22"/>
          <w:szCs w:val="22"/>
        </w:rPr>
        <w:t>neeviduje nevysporiadané záväzky z obchodného styku po lehote splatnosti voči obstarávateľovi a nemá vedomosť ani o žiadnych sporných záväzkoch voči obstarávateľovi z titulu porušenia svojich zmluvných povinností z uzavretých zmluvných vzťahov s obstarávateľom ku dňu uplynutia lehoty na predkladanie ponúk</w:t>
      </w:r>
    </w:p>
    <w:p w14:paraId="2C706BAB" w14:textId="77777777" w:rsidR="003C0A19" w:rsidRPr="005B1CEC" w:rsidRDefault="003C0A19" w:rsidP="003C0A19">
      <w:pPr>
        <w:rPr>
          <w:rFonts w:asciiTheme="minorHAnsi" w:hAnsiTheme="minorHAnsi" w:cstheme="minorHAnsi"/>
          <w:sz w:val="22"/>
          <w:szCs w:val="22"/>
        </w:rPr>
      </w:pPr>
    </w:p>
    <w:p w14:paraId="6FDF5B94" w14:textId="77777777" w:rsidR="008923F8" w:rsidRPr="005B1CEC" w:rsidRDefault="008923F8" w:rsidP="003C0A19">
      <w:pPr>
        <w:rPr>
          <w:rFonts w:asciiTheme="minorHAnsi" w:hAnsiTheme="minorHAnsi" w:cstheme="minorHAnsi"/>
          <w:sz w:val="22"/>
          <w:szCs w:val="22"/>
        </w:rPr>
      </w:pPr>
    </w:p>
    <w:p w14:paraId="66C94283" w14:textId="731FB8FF" w:rsidR="008923F8" w:rsidRPr="005B1CEC" w:rsidRDefault="008923F8" w:rsidP="003C0A19">
      <w:pPr>
        <w:rPr>
          <w:rFonts w:asciiTheme="minorHAnsi" w:hAnsiTheme="minorHAnsi" w:cstheme="minorHAnsi"/>
          <w:sz w:val="22"/>
          <w:szCs w:val="22"/>
        </w:rPr>
      </w:pPr>
    </w:p>
    <w:p w14:paraId="2308F358" w14:textId="04D129FE" w:rsidR="00C67E83" w:rsidRPr="005B1CEC" w:rsidRDefault="00C67E83" w:rsidP="003C0A19">
      <w:pPr>
        <w:rPr>
          <w:rFonts w:asciiTheme="minorHAnsi" w:hAnsiTheme="minorHAnsi" w:cstheme="minorHAnsi"/>
          <w:sz w:val="22"/>
          <w:szCs w:val="22"/>
        </w:rPr>
      </w:pPr>
    </w:p>
    <w:p w14:paraId="6744A021" w14:textId="77777777" w:rsidR="00C67E83" w:rsidRPr="005B1CEC" w:rsidRDefault="00C67E83" w:rsidP="003C0A19">
      <w:pPr>
        <w:rPr>
          <w:rFonts w:asciiTheme="minorHAnsi" w:hAnsiTheme="minorHAnsi" w:cstheme="minorHAnsi"/>
          <w:sz w:val="22"/>
          <w:szCs w:val="22"/>
        </w:rPr>
      </w:pPr>
    </w:p>
    <w:p w14:paraId="52097E45" w14:textId="1F502CC0" w:rsidR="003C0A19" w:rsidRPr="005B1CEC" w:rsidRDefault="003C0A19" w:rsidP="0091554C">
      <w:pPr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5B1CEC">
        <w:rPr>
          <w:rFonts w:asciiTheme="minorHAnsi" w:hAnsiTheme="minorHAnsi" w:cstheme="minorHAnsi"/>
          <w:b/>
          <w:bCs/>
          <w:sz w:val="22"/>
          <w:szCs w:val="22"/>
        </w:rPr>
        <w:t>-------------------------------------------------------------------------------------</w:t>
      </w:r>
      <w:r w:rsidR="0091554C" w:rsidRPr="005B1CEC">
        <w:rPr>
          <w:rFonts w:asciiTheme="minorHAnsi" w:hAnsiTheme="minorHAnsi" w:cstheme="minorHAnsi"/>
          <w:b/>
          <w:bCs/>
          <w:sz w:val="22"/>
          <w:szCs w:val="22"/>
        </w:rPr>
        <w:t>-----------</w:t>
      </w:r>
    </w:p>
    <w:p w14:paraId="513DFF5F" w14:textId="77777777" w:rsidR="003C0A19" w:rsidRPr="005B1CEC" w:rsidRDefault="003C0A19" w:rsidP="003C0A1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7AC557" w14:textId="77777777" w:rsidR="00575BE2" w:rsidRPr="005B1CEC" w:rsidRDefault="003C0A19" w:rsidP="003C0A19">
      <w:pPr>
        <w:pStyle w:val="Oznaitext"/>
        <w:ind w:left="2160" w:right="21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 xml:space="preserve"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 </w:t>
      </w:r>
    </w:p>
    <w:sectPr w:rsidR="00575BE2" w:rsidRPr="005B1CEC" w:rsidSect="00D7024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38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02BA" w14:textId="77777777" w:rsidR="00F763C6" w:rsidRDefault="00F763C6" w:rsidP="003C0A19">
      <w:r>
        <w:separator/>
      </w:r>
    </w:p>
  </w:endnote>
  <w:endnote w:type="continuationSeparator" w:id="0">
    <w:p w14:paraId="7D3BA17D" w14:textId="77777777" w:rsidR="00F763C6" w:rsidRDefault="00F763C6" w:rsidP="003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A7B5" w14:textId="77777777" w:rsidR="005F7C76" w:rsidRDefault="00B83D8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16</w:t>
    </w:r>
    <w:r>
      <w:rPr>
        <w:rStyle w:val="slostrany"/>
      </w:rPr>
      <w:fldChar w:fldCharType="end"/>
    </w:r>
  </w:p>
  <w:p w14:paraId="2A1E7CF5" w14:textId="77777777" w:rsidR="005F7C76" w:rsidRDefault="005F7C7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300E" w14:textId="52DECC98" w:rsidR="005F7C76" w:rsidRDefault="00B83D8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  </w:instrText>
    </w:r>
    <w:r>
      <w:rPr>
        <w:rStyle w:val="slostrany"/>
      </w:rPr>
      <w:fldChar w:fldCharType="separate"/>
    </w:r>
    <w:r w:rsidR="00F50080">
      <w:rPr>
        <w:rStyle w:val="slostrany"/>
        <w:noProof/>
      </w:rPr>
      <w:t>1</w:t>
    </w:r>
    <w:r>
      <w:rPr>
        <w:rStyle w:val="slostrany"/>
      </w:rPr>
      <w:fldChar w:fldCharType="end"/>
    </w:r>
  </w:p>
  <w:p w14:paraId="11F3774F" w14:textId="062B88D6" w:rsidR="005F7C76" w:rsidRDefault="005F7C76" w:rsidP="00FF5F1D">
    <w:pPr>
      <w:pStyle w:val="Pta"/>
      <w:tabs>
        <w:tab w:val="clear" w:pos="9072"/>
        <w:tab w:val="right" w:pos="9000"/>
      </w:tabs>
      <w:ind w:right="360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91C1" w14:textId="77777777" w:rsidR="005F7C76" w:rsidRDefault="005F7C76">
    <w:pPr>
      <w:pStyle w:val="Pta"/>
      <w:jc w:val="both"/>
      <w:rPr>
        <w:sz w:val="6"/>
        <w:lang w:val="en-US"/>
      </w:rPr>
    </w:pPr>
  </w:p>
  <w:p w14:paraId="15B28457" w14:textId="77777777" w:rsidR="005F7C76" w:rsidRDefault="00B83D8F">
    <w:pPr>
      <w:pStyle w:val="Pta"/>
      <w:tabs>
        <w:tab w:val="clear" w:pos="4536"/>
        <w:tab w:val="clear" w:pos="9072"/>
        <w:tab w:val="center" w:pos="5040"/>
        <w:tab w:val="right" w:pos="9540"/>
      </w:tabs>
      <w:rPr>
        <w:sz w:val="20"/>
      </w:rPr>
    </w:pPr>
    <w:r>
      <w:rPr>
        <w:sz w:val="10"/>
        <w:lang w:val="en-US"/>
      </w:rPr>
      <w:tab/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PAGE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16</w:t>
    </w:r>
    <w:r>
      <w:rPr>
        <w:rStyle w:val="slostrany"/>
        <w:sz w:val="20"/>
      </w:rPr>
      <w:fldChar w:fldCharType="end"/>
    </w:r>
    <w:r>
      <w:rPr>
        <w:rStyle w:val="slostrany"/>
        <w:sz w:val="20"/>
      </w:rPr>
      <w:t>/</w:t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NUMPAGES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15</w:t>
    </w:r>
    <w:r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30FA" w14:textId="77777777" w:rsidR="00F763C6" w:rsidRDefault="00F763C6" w:rsidP="003C0A19">
      <w:r>
        <w:separator/>
      </w:r>
    </w:p>
  </w:footnote>
  <w:footnote w:type="continuationSeparator" w:id="0">
    <w:p w14:paraId="093A2B5E" w14:textId="77777777" w:rsidR="00F763C6" w:rsidRDefault="00F763C6" w:rsidP="003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700C" w14:textId="77777777" w:rsidR="005F7C76" w:rsidRDefault="005F7C76">
    <w:pPr>
      <w:pStyle w:val="Hlavika"/>
    </w:pPr>
  </w:p>
  <w:p w14:paraId="73F65FF0" w14:textId="77777777" w:rsidR="005F7C76" w:rsidRDefault="005F7C7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9416" w14:textId="77777777" w:rsidR="005F7C76" w:rsidRDefault="00B83D8F">
    <w:pPr>
      <w:pStyle w:val="Hlavika"/>
      <w:jc w:val="both"/>
      <w:rPr>
        <w:sz w:val="22"/>
      </w:rPr>
    </w:pPr>
    <w:r>
      <w:rPr>
        <w:b/>
        <w:bCs/>
        <w:sz w:val="20"/>
      </w:rPr>
      <w:t>Obstarávateľ</w:t>
    </w:r>
    <w:r>
      <w:rPr>
        <w:sz w:val="20"/>
      </w:rPr>
      <w:t>:</w:t>
    </w:r>
    <w:r>
      <w:rPr>
        <w:color w:val="000000"/>
        <w:sz w:val="22"/>
      </w:rPr>
      <w:t xml:space="preserve">  </w:t>
    </w:r>
    <w:r>
      <w:rPr>
        <w:b/>
        <w:bCs/>
        <w:color w:val="000000"/>
        <w:sz w:val="22"/>
      </w:rPr>
      <w:t>TEPLÁREŇ Košice, a.s., Teplárenská 3, 042 92 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64B"/>
    <w:multiLevelType w:val="hybridMultilevel"/>
    <w:tmpl w:val="1FE855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595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19"/>
    <w:rsid w:val="000742A7"/>
    <w:rsid w:val="00110BE0"/>
    <w:rsid w:val="001A488A"/>
    <w:rsid w:val="001D3A63"/>
    <w:rsid w:val="00330BED"/>
    <w:rsid w:val="003550C1"/>
    <w:rsid w:val="0037087F"/>
    <w:rsid w:val="003C0A19"/>
    <w:rsid w:val="00480023"/>
    <w:rsid w:val="004C6DE1"/>
    <w:rsid w:val="004E2D6B"/>
    <w:rsid w:val="00500FFD"/>
    <w:rsid w:val="00504311"/>
    <w:rsid w:val="005750AA"/>
    <w:rsid w:val="00575BE2"/>
    <w:rsid w:val="005B1CEC"/>
    <w:rsid w:val="005F0572"/>
    <w:rsid w:val="005F7C76"/>
    <w:rsid w:val="006846F5"/>
    <w:rsid w:val="00702B5E"/>
    <w:rsid w:val="007816F5"/>
    <w:rsid w:val="007E6E7A"/>
    <w:rsid w:val="007F5581"/>
    <w:rsid w:val="0083295C"/>
    <w:rsid w:val="008923F8"/>
    <w:rsid w:val="00910F98"/>
    <w:rsid w:val="0091554C"/>
    <w:rsid w:val="009E6841"/>
    <w:rsid w:val="00B174D7"/>
    <w:rsid w:val="00B60A9E"/>
    <w:rsid w:val="00B83D8F"/>
    <w:rsid w:val="00B93FB8"/>
    <w:rsid w:val="00C67E83"/>
    <w:rsid w:val="00E466F7"/>
    <w:rsid w:val="00F30624"/>
    <w:rsid w:val="00F50080"/>
    <w:rsid w:val="00F763C6"/>
    <w:rsid w:val="00F83BC7"/>
    <w:rsid w:val="00FA7C1D"/>
    <w:rsid w:val="00FF0555"/>
    <w:rsid w:val="00FF5F1D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9245"/>
  <w15:chartTrackingRefBased/>
  <w15:docId w15:val="{FD49D830-3758-4946-BC0A-EB96A280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C0A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0A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3C0A19"/>
  </w:style>
  <w:style w:type="paragraph" w:styleId="Pta">
    <w:name w:val="footer"/>
    <w:basedOn w:val="Normlny"/>
    <w:link w:val="PtaChar"/>
    <w:semiHidden/>
    <w:rsid w:val="003C0A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3C0A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3C0A19"/>
    <w:pPr>
      <w:spacing w:before="120" w:line="240" w:lineRule="atLeast"/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rsid w:val="003C0A19"/>
    <w:rPr>
      <w:rFonts w:ascii="Arial" w:eastAsia="Times New Roman" w:hAnsi="Arial" w:cs="Times New Roman"/>
      <w:sz w:val="28"/>
      <w:szCs w:val="24"/>
      <w:lang w:eastAsia="sk-SK"/>
    </w:rPr>
  </w:style>
  <w:style w:type="paragraph" w:styleId="Oznaitext">
    <w:name w:val="Block Text"/>
    <w:basedOn w:val="Normlny"/>
    <w:semiHidden/>
    <w:rsid w:val="003C0A19"/>
    <w:pPr>
      <w:ind w:left="900" w:right="1101"/>
      <w:jc w:val="both"/>
    </w:pPr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67E83"/>
    <w:pPr>
      <w:spacing w:before="100" w:beforeAutospacing="1" w:after="100" w:afterAutospacing="1"/>
    </w:pPr>
    <w:rPr>
      <w:rFonts w:eastAsiaTheme="minorHAnsi"/>
    </w:rPr>
  </w:style>
  <w:style w:type="paragraph" w:styleId="Odsekzoznamu">
    <w:name w:val="List Paragraph"/>
    <w:basedOn w:val="Normlny"/>
    <w:uiPriority w:val="34"/>
    <w:qFormat/>
    <w:rsid w:val="00FF5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F9034E1275842945F801AACBDD4AE" ma:contentTypeVersion="8" ma:contentTypeDescription="Umožňuje vytvoriť nový dokument." ma:contentTypeScope="" ma:versionID="8a918a80b68540e3a79edf9f4f07005d">
  <xsd:schema xmlns:xsd="http://www.w3.org/2001/XMLSchema" xmlns:xs="http://www.w3.org/2001/XMLSchema" xmlns:p="http://schemas.microsoft.com/office/2006/metadata/properties" xmlns:ns3="c07b2fae-6e24-42fb-9bf0-72b97bbf7962" targetNamespace="http://schemas.microsoft.com/office/2006/metadata/properties" ma:root="true" ma:fieldsID="1965c26ef5de03b98bd5290125b583bd" ns3:_="">
    <xsd:import namespace="c07b2fae-6e24-42fb-9bf0-72b97bbf7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2fae-6e24-42fb-9bf0-72b97bbf7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57DE7-3BCB-438E-93FA-465537075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b2fae-6e24-42fb-9bf0-72b97bbf7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0B40F-7920-4AD4-A034-306D9B7A7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2E490-9AE3-462C-9603-767B978118B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Ivana</dc:creator>
  <cp:keywords/>
  <dc:description/>
  <cp:lastModifiedBy>Turanská Ľudmila</cp:lastModifiedBy>
  <cp:revision>6</cp:revision>
  <cp:lastPrinted>2025-04-02T08:02:00Z</cp:lastPrinted>
  <dcterms:created xsi:type="dcterms:W3CDTF">2022-04-08T13:30:00Z</dcterms:created>
  <dcterms:modified xsi:type="dcterms:W3CDTF">2026-05-22T05:49:00Z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0x0101004F8F9034E1275842945F801AACBDD4AE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2025-04-02T08:02:55Z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a1c2d5eb-7075-4ca2-9e5d-2ed424ef266d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SIP_Label_c2332907-a3a7-49f7-8c30-bde89ea6dd47_Tag">
    <vt:lpwstr>10, 3, 0, 1</vt:lpwstr>
  </property>
</Properties>
</file>