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6998CD76" w:rsidR="00CF37BB" w:rsidRPr="009726D3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F90D06">
        <w:rPr>
          <w:rFonts w:ascii="Arial Narrow" w:eastAsia="Times New Roman" w:hAnsi="Arial Narrow" w:cs="Calibri"/>
          <w:sz w:val="24"/>
          <w:szCs w:val="24"/>
          <w:lang w:eastAsia="sk-SK"/>
        </w:rPr>
        <w:tab/>
      </w:r>
    </w:p>
    <w:p w14:paraId="4833A639" w14:textId="3A593D3F" w:rsidR="00C115E9" w:rsidRPr="009726D3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9726D3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9726D3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9726D3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9726D3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9726D3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3A11673C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79D5B755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3DA4A34B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42EE6AE" w14:textId="77777777" w:rsidR="000A0580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4AFFC418" w14:textId="77777777" w:rsidR="000A0580" w:rsidRPr="009726D3" w:rsidRDefault="000A058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9726D3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9726D3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9726D3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9726D3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9726D3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6979EC9E" w14:textId="1BB6F697" w:rsidR="00271BB7" w:rsidRPr="009726D3" w:rsidRDefault="00306907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2674EF">
        <w:rPr>
          <w:rFonts w:ascii="Arial Narrow" w:eastAsia="Times New Roman" w:hAnsi="Arial Narrow" w:cs="Times New Roman"/>
          <w:b/>
          <w:lang w:eastAsia="sk-SK"/>
        </w:rPr>
        <w:t>„</w:t>
      </w:r>
      <w:r w:rsidR="00286D37">
        <w:rPr>
          <w:rFonts w:ascii="Arial Narrow" w:eastAsia="Times New Roman" w:hAnsi="Arial Narrow" w:cs="Times New Roman"/>
          <w:b/>
          <w:lang w:eastAsia="sk-SK"/>
        </w:rPr>
        <w:t>Dodávka armatúr( piestové ventily DN</w:t>
      </w:r>
      <w:r w:rsidR="00571BEC">
        <w:rPr>
          <w:rFonts w:ascii="Arial Narrow" w:eastAsia="Times New Roman" w:hAnsi="Arial Narrow" w:cs="Times New Roman"/>
          <w:b/>
          <w:lang w:eastAsia="sk-SK"/>
        </w:rPr>
        <w:t>32-DN200, uzatváracia klapka DN250</w:t>
      </w:r>
      <w:r w:rsidR="00B812BD">
        <w:rPr>
          <w:rFonts w:ascii="Arial Narrow" w:eastAsia="Times New Roman" w:hAnsi="Arial Narrow" w:cs="Times New Roman"/>
          <w:b/>
          <w:lang w:eastAsia="sk-SK"/>
        </w:rPr>
        <w:t>)</w:t>
      </w:r>
      <w:r w:rsidRPr="002674EF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9726D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9726D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9726D3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9726D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9726D3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DB769E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06B30842" w14:textId="77777777" w:rsidR="005C6B65" w:rsidRPr="009726D3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418BD31" w:rsidR="00BA05C6" w:rsidRPr="009726D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9726D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9A41C92" w:rsidR="00BA05C6" w:rsidRPr="009726D3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9726D3">
        <w:rPr>
          <w:rFonts w:ascii="Arial Narrow" w:eastAsia="Times New Roman" w:hAnsi="Arial Narrow" w:cs="Calibri"/>
          <w:lang w:eastAsia="sk-SK"/>
        </w:rPr>
        <w:t>a sídlo:</w:t>
      </w:r>
      <w:r w:rsidRPr="009726D3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9726D3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9726D3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9726D3">
        <w:rPr>
          <w:rFonts w:ascii="Arial Narrow" w:eastAsia="Times New Roman" w:hAnsi="Arial Narrow" w:cs="Calibri"/>
          <w:lang w:eastAsia="sk-SK"/>
        </w:rPr>
        <w:t>IČO: 36 211</w:t>
      </w:r>
      <w:r w:rsidR="00F671D6" w:rsidRPr="009726D3">
        <w:rPr>
          <w:rFonts w:ascii="Arial Narrow" w:eastAsia="Times New Roman" w:hAnsi="Arial Narrow" w:cs="Calibri"/>
          <w:lang w:eastAsia="sk-SK"/>
        </w:rPr>
        <w:t> </w:t>
      </w:r>
      <w:r w:rsidRPr="009726D3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9726D3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9726D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4A269A10" w14:textId="09DEE971" w:rsidR="00977E3C" w:rsidRPr="009726D3" w:rsidRDefault="00977E3C" w:rsidP="00B812BD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EE3A1E">
        <w:rPr>
          <w:rFonts w:ascii="Arial Narrow" w:hAnsi="Arial Narrow" w:cs="Calibri"/>
          <w:sz w:val="22"/>
          <w:szCs w:val="22"/>
        </w:rPr>
        <w:t xml:space="preserve">Predmetom zákazky </w:t>
      </w:r>
      <w:r w:rsidR="00B812BD">
        <w:rPr>
          <w:rFonts w:ascii="Arial Narrow" w:hAnsi="Arial Narrow" w:cs="Calibri"/>
          <w:sz w:val="22"/>
          <w:szCs w:val="22"/>
        </w:rPr>
        <w:t xml:space="preserve">dodávka nasledovných armatúr </w:t>
      </w:r>
      <w:r w:rsidR="00C81261" w:rsidRPr="00C81261">
        <w:rPr>
          <w:rFonts w:ascii="Arial Narrow" w:hAnsi="Arial Narrow" w:cs="Calibri"/>
          <w:sz w:val="22"/>
          <w:szCs w:val="22"/>
        </w:rPr>
        <w:t>Piestový ventil prírubový DN 32 PN 16</w:t>
      </w:r>
      <w:r w:rsidR="00C81261">
        <w:rPr>
          <w:rFonts w:ascii="Arial Narrow" w:hAnsi="Arial Narrow" w:cs="Calibri"/>
          <w:sz w:val="22"/>
          <w:szCs w:val="22"/>
        </w:rPr>
        <w:t xml:space="preserve"> – DN200-PN16</w:t>
      </w:r>
      <w:r w:rsidR="00752530">
        <w:rPr>
          <w:rFonts w:ascii="Arial Narrow" w:hAnsi="Arial Narrow" w:cs="Calibri"/>
          <w:sz w:val="22"/>
          <w:szCs w:val="22"/>
        </w:rPr>
        <w:t xml:space="preserve">, </w:t>
      </w:r>
      <w:r w:rsidR="00752530" w:rsidRPr="00752530">
        <w:rPr>
          <w:rFonts w:ascii="Arial Narrow" w:hAnsi="Arial Narrow" w:cs="Calibri"/>
          <w:sz w:val="22"/>
          <w:szCs w:val="22"/>
        </w:rPr>
        <w:t>Klapka medziprírubová DN 250 PN 16,</w:t>
      </w:r>
    </w:p>
    <w:p w14:paraId="72DA304E" w14:textId="0F1AD221" w:rsidR="00BB32A7" w:rsidRPr="001D0968" w:rsidRDefault="00BB32A7" w:rsidP="00EE3A1E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1D0968">
        <w:rPr>
          <w:rFonts w:ascii="Arial Narrow" w:hAnsi="Arial Narrow" w:cs="Calibri"/>
          <w:sz w:val="22"/>
          <w:szCs w:val="22"/>
        </w:rPr>
        <w:t>CPV kódy:</w:t>
      </w:r>
      <w:r w:rsidR="002674EF" w:rsidRPr="001D0968">
        <w:rPr>
          <w:rFonts w:ascii="Arial Narrow" w:hAnsi="Arial Narrow" w:cs="Calibri"/>
          <w:sz w:val="22"/>
          <w:szCs w:val="22"/>
        </w:rPr>
        <w:t xml:space="preserve"> </w:t>
      </w:r>
    </w:p>
    <w:p w14:paraId="3E04264C" w14:textId="17F026BF" w:rsidR="00180591" w:rsidRPr="00180591" w:rsidRDefault="00180591" w:rsidP="00180591">
      <w:pPr>
        <w:pStyle w:val="Odsekzoznamu"/>
        <w:numPr>
          <w:ilvl w:val="0"/>
          <w:numId w:val="78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180591">
        <w:rPr>
          <w:rFonts w:ascii="Arial Narrow" w:hAnsi="Arial Narrow" w:cs="Calibri"/>
          <w:sz w:val="22"/>
          <w:szCs w:val="22"/>
        </w:rPr>
        <w:t xml:space="preserve">Hlavný CPV: </w:t>
      </w:r>
      <w:r w:rsidR="00A4729A" w:rsidRPr="00A4729A">
        <w:rPr>
          <w:rFonts w:ascii="Arial Narrow" w:hAnsi="Arial Narrow" w:cs="Calibri"/>
          <w:sz w:val="22"/>
          <w:szCs w:val="22"/>
        </w:rPr>
        <w:t>42131120-3</w:t>
      </w:r>
      <w:r w:rsidR="00A4729A">
        <w:rPr>
          <w:rFonts w:ascii="Arial Narrow" w:hAnsi="Arial Narrow" w:cs="Calibri"/>
          <w:sz w:val="22"/>
          <w:szCs w:val="22"/>
        </w:rPr>
        <w:t xml:space="preserve">  </w:t>
      </w:r>
      <w:r w:rsidR="005A483D" w:rsidRPr="005A483D">
        <w:rPr>
          <w:rFonts w:ascii="Arial Narrow" w:hAnsi="Arial Narrow" w:cs="Calibri"/>
          <w:sz w:val="22"/>
          <w:szCs w:val="22"/>
        </w:rPr>
        <w:t>Uzavieracie ventily/klapky</w:t>
      </w:r>
    </w:p>
    <w:p w14:paraId="0CFA8721" w14:textId="55A2829B" w:rsidR="00DA7638" w:rsidRPr="009726D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9726D3">
        <w:rPr>
          <w:rFonts w:ascii="Arial Narrow" w:hAnsi="Arial Narrow" w:cstheme="minorHAnsi"/>
        </w:rPr>
        <w:t xml:space="preserve">  </w:t>
      </w:r>
    </w:p>
    <w:p w14:paraId="4A374CD4" w14:textId="7D63FDF0" w:rsidR="00BA05C6" w:rsidRPr="009726D3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466B187B" w:rsidR="00283C6E" w:rsidRPr="009726D3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9726D3">
        <w:rPr>
          <w:rFonts w:ascii="Arial Narrow" w:hAnsi="Arial Narrow" w:cstheme="minorHAnsi"/>
        </w:rPr>
        <w:t xml:space="preserve">Výsledkom obstarávania bude </w:t>
      </w:r>
      <w:r w:rsidR="005A483D">
        <w:rPr>
          <w:rFonts w:ascii="Arial Narrow" w:hAnsi="Arial Narrow" w:cstheme="minorHAnsi"/>
        </w:rPr>
        <w:t xml:space="preserve">vystavenie objednávky </w:t>
      </w:r>
    </w:p>
    <w:p w14:paraId="262A6C26" w14:textId="77777777" w:rsidR="00667BC2" w:rsidRPr="009726D3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15970D57" w:rsidR="00A85D71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bCs/>
          <w:lang w:eastAsia="sk-SK"/>
        </w:rPr>
        <w:t>Miesto a</w:t>
      </w:r>
      <w:r w:rsidR="00A83DE6" w:rsidRPr="009726D3">
        <w:rPr>
          <w:rFonts w:ascii="Arial Narrow" w:eastAsia="Times New Roman" w:hAnsi="Arial Narrow" w:cs="Calibri"/>
          <w:b/>
          <w:bCs/>
          <w:lang w:eastAsia="sk-SK"/>
        </w:rPr>
        <w:t> </w:t>
      </w:r>
      <w:r w:rsidRPr="009726D3">
        <w:rPr>
          <w:rFonts w:ascii="Arial Narrow" w:eastAsia="Times New Roman" w:hAnsi="Arial Narrow" w:cs="Calibri"/>
          <w:b/>
          <w:bCs/>
          <w:lang w:eastAsia="sk-SK"/>
        </w:rPr>
        <w:t xml:space="preserve">termín </w:t>
      </w:r>
      <w:r w:rsidR="005A483D">
        <w:rPr>
          <w:rFonts w:ascii="Arial Narrow" w:eastAsia="Times New Roman" w:hAnsi="Arial Narrow" w:cs="Calibri"/>
          <w:b/>
          <w:bCs/>
          <w:lang w:eastAsia="sk-SK"/>
        </w:rPr>
        <w:t>dodania</w:t>
      </w:r>
      <w:r w:rsidRPr="009726D3">
        <w:rPr>
          <w:rFonts w:ascii="Arial Narrow" w:eastAsia="Times New Roman" w:hAnsi="Arial Narrow" w:cs="Calibri"/>
          <w:b/>
          <w:bCs/>
          <w:lang w:eastAsia="sk-SK"/>
        </w:rPr>
        <w:t xml:space="preserve"> predmetu zákazky</w:t>
      </w:r>
    </w:p>
    <w:p w14:paraId="6B09F825" w14:textId="5EE7703C" w:rsidR="00AD5010" w:rsidRPr="009726D3" w:rsidRDefault="00AD5010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 xml:space="preserve">Miesto </w:t>
      </w:r>
      <w:r w:rsidR="005A483D">
        <w:rPr>
          <w:rFonts w:ascii="Arial Narrow" w:hAnsi="Arial Narrow" w:cs="Calibri"/>
          <w:sz w:val="22"/>
          <w:szCs w:val="22"/>
        </w:rPr>
        <w:t>dodania:</w:t>
      </w:r>
    </w:p>
    <w:p w14:paraId="78818DC3" w14:textId="6FDCEE62" w:rsidR="00AD5010" w:rsidRPr="002811A4" w:rsidRDefault="00AD5010" w:rsidP="009726D3">
      <w:pPr>
        <w:tabs>
          <w:tab w:val="left" w:pos="284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lang w:eastAsia="sk-SK"/>
        </w:rPr>
      </w:pPr>
      <w:r w:rsidRPr="002811A4">
        <w:rPr>
          <w:rFonts w:ascii="Arial Narrow" w:eastAsia="Times New Roman" w:hAnsi="Arial Narrow" w:cs="Calibri"/>
          <w:lang w:eastAsia="sk-SK"/>
        </w:rPr>
        <w:t xml:space="preserve">Miestom plnenia predmetu zákazky </w:t>
      </w:r>
      <w:r w:rsidR="00900905">
        <w:rPr>
          <w:rFonts w:ascii="Arial Narrow" w:eastAsia="Times New Roman" w:hAnsi="Arial Narrow" w:cs="Calibri"/>
          <w:lang w:eastAsia="sk-SK"/>
        </w:rPr>
        <w:t xml:space="preserve">je </w:t>
      </w:r>
      <w:r w:rsidRPr="002811A4">
        <w:rPr>
          <w:rFonts w:ascii="Arial Narrow" w:eastAsia="Times New Roman" w:hAnsi="Arial Narrow" w:cs="Calibri"/>
          <w:lang w:eastAsia="sk-SK"/>
        </w:rPr>
        <w:t xml:space="preserve"> MH Teplárenský holding, a.s., závod Bratislava, </w:t>
      </w:r>
      <w:r w:rsidR="00C52A61" w:rsidRPr="002811A4">
        <w:rPr>
          <w:rFonts w:ascii="Arial Narrow" w:eastAsia="Times New Roman" w:hAnsi="Arial Narrow" w:cs="Calibri"/>
          <w:lang w:eastAsia="sk-SK"/>
        </w:rPr>
        <w:t>Turbínová 3, 831 04 Bratislava – mestská časť Nové Mesto</w:t>
      </w:r>
    </w:p>
    <w:p w14:paraId="7AC434FD" w14:textId="10E19ADB" w:rsidR="00AD5010" w:rsidRPr="009726D3" w:rsidRDefault="00AD5010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T</w:t>
      </w:r>
      <w:r w:rsidR="006942EA">
        <w:rPr>
          <w:rFonts w:ascii="Arial Narrow" w:hAnsi="Arial Narrow" w:cs="Calibri"/>
          <w:sz w:val="22"/>
          <w:szCs w:val="22"/>
        </w:rPr>
        <w:t>ermín dodania do 07/2026</w:t>
      </w:r>
    </w:p>
    <w:p w14:paraId="31628749" w14:textId="7445CDA0" w:rsidR="006D548F" w:rsidRDefault="006942EA" w:rsidP="009B40FA">
      <w:pPr>
        <w:spacing w:after="0" w:line="240" w:lineRule="auto"/>
        <w:ind w:left="345"/>
        <w:jc w:val="both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eastAsia="Times New Roman" w:hAnsi="Arial Narrow" w:cs="Calibri"/>
          <w:sz w:val="20"/>
          <w:szCs w:val="20"/>
          <w:lang w:eastAsia="sk-SK"/>
        </w:rPr>
        <w:t xml:space="preserve"> </w:t>
      </w:r>
    </w:p>
    <w:p w14:paraId="55B917C4" w14:textId="38690E9E" w:rsidR="00BA05C6" w:rsidRPr="009726D3" w:rsidRDefault="00BA05C6" w:rsidP="009B40FA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sz w:val="20"/>
          <w:szCs w:val="20"/>
          <w:lang w:eastAsia="sk-SK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 xml:space="preserve">       </w:t>
      </w:r>
    </w:p>
    <w:p w14:paraId="38D196AA" w14:textId="77777777" w:rsidR="00BA05C6" w:rsidRPr="009726D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Obhliadka</w:t>
      </w:r>
      <w:r w:rsidRPr="009726D3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43713487" w14:textId="4090E4A6" w:rsidR="00173603" w:rsidRPr="009726D3" w:rsidRDefault="004B7770" w:rsidP="00466DA3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9726D3">
        <w:rPr>
          <w:rFonts w:ascii="Arial Narrow" w:hAnsi="Arial Narrow" w:cstheme="minorHAnsi"/>
        </w:rPr>
        <w:t xml:space="preserve">nerealizuje sa </w:t>
      </w:r>
    </w:p>
    <w:p w14:paraId="55550B23" w14:textId="77777777" w:rsidR="002B703A" w:rsidRPr="009726D3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68D733E4" w14:textId="77777777" w:rsidR="007343A9" w:rsidRPr="001D0968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1D0968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78CDC440" w14:textId="3B895FDC" w:rsidR="0045038B" w:rsidRPr="001D0968" w:rsidRDefault="0045038B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1D0968">
        <w:rPr>
          <w:rFonts w:ascii="Arial Narrow" w:hAnsi="Arial Narrow" w:cstheme="minorHAnsi"/>
          <w:sz w:val="22"/>
          <w:szCs w:val="22"/>
        </w:rPr>
        <w:tab/>
      </w:r>
      <w:r w:rsidRPr="001D0968">
        <w:rPr>
          <w:rFonts w:ascii="Arial Narrow" w:hAnsi="Arial Narrow" w:cstheme="minorHAnsi"/>
          <w:sz w:val="22"/>
          <w:szCs w:val="22"/>
        </w:rPr>
        <w:tab/>
        <w:t>Všetky požiadavky na vysvetlenie súťažných podkladov a ďalšia komunikácia prebiehajú výhradne písomne cez modul ERMMA. Účastník predkladá otázky prostredníctvom vyplneného formulára „Otázky_a_odpovede.xlsx</w:t>
      </w:r>
      <w:r w:rsidRPr="00EE3A1E">
        <w:rPr>
          <w:rFonts w:ascii="Arial Narrow" w:hAnsi="Arial Narrow" w:cstheme="minorHAnsi"/>
          <w:sz w:val="22"/>
          <w:szCs w:val="22"/>
        </w:rPr>
        <w:t>“ (príloha č. 7),</w:t>
      </w:r>
      <w:r w:rsidRPr="001D0968">
        <w:rPr>
          <w:rFonts w:ascii="Arial Narrow" w:hAnsi="Arial Narrow" w:cstheme="minorHAnsi"/>
          <w:sz w:val="22"/>
          <w:szCs w:val="22"/>
        </w:rPr>
        <w:t xml:space="preserve"> ktorý nahrá do sekcie Prílohy v elektronickej sieni.</w:t>
      </w:r>
    </w:p>
    <w:p w14:paraId="08EEBE1E" w14:textId="77777777" w:rsidR="0045038B" w:rsidRPr="001D0968" w:rsidRDefault="0045038B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4A0049E8" w14:textId="77777777" w:rsidR="0045038B" w:rsidRDefault="0045038B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1D0968">
        <w:rPr>
          <w:rFonts w:ascii="Arial Narrow" w:hAnsi="Arial Narrow" w:cstheme="minorHAnsi"/>
          <w:sz w:val="22"/>
          <w:szCs w:val="22"/>
        </w:rPr>
        <w:tab/>
      </w:r>
      <w:r w:rsidRPr="001D0968">
        <w:rPr>
          <w:rFonts w:ascii="Arial Narrow" w:hAnsi="Arial Narrow" w:cstheme="minorHAnsi"/>
          <w:sz w:val="22"/>
          <w:szCs w:val="22"/>
        </w:rPr>
        <w:tab/>
        <w:t>Za včas doručenú sa považuje požiadavka predložená v stanovenej forme počas trvania</w:t>
      </w:r>
      <w:r w:rsidRPr="00D429D4">
        <w:rPr>
          <w:rFonts w:ascii="Arial Narrow" w:hAnsi="Arial Narrow" w:cstheme="minorHAnsi"/>
          <w:sz w:val="22"/>
          <w:szCs w:val="22"/>
        </w:rPr>
        <w:t xml:space="preserve"> I. kola. Obstarávateľ si vyhradzuje právo doplniť súťažné podklady; v takom prípade informuje všetkých účastníkov súčasne, a to najneskôr 2 dni pred uplynutím lehoty na predkladanie ponúk.</w:t>
      </w:r>
      <w:r>
        <w:rPr>
          <w:rFonts w:ascii="Arial Narrow" w:hAnsi="Arial Narrow" w:cstheme="minorHAnsi"/>
          <w:sz w:val="22"/>
          <w:szCs w:val="22"/>
        </w:rPr>
        <w:t xml:space="preserve"> </w:t>
      </w:r>
    </w:p>
    <w:p w14:paraId="3EC1ABD2" w14:textId="77777777" w:rsidR="00BA05C6" w:rsidRPr="009726D3" w:rsidRDefault="00BA05C6" w:rsidP="0045038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12DE5C1D" w14:textId="77777777" w:rsidR="007E7FB0" w:rsidRDefault="007E7FB0" w:rsidP="007E7FB0">
      <w:pPr>
        <w:spacing w:line="240" w:lineRule="auto"/>
        <w:ind w:left="345" w:firstLine="363"/>
        <w:jc w:val="both"/>
        <w:rPr>
          <w:rFonts w:ascii="Arial Narrow" w:eastAsia="Times New Roman" w:hAnsi="Arial Narrow" w:cs="Calibri"/>
          <w:lang w:eastAsia="sk-SK"/>
        </w:rPr>
      </w:pPr>
      <w:r w:rsidRPr="005711A0">
        <w:rPr>
          <w:rFonts w:ascii="Arial Narrow" w:eastAsia="Times New Roman" w:hAnsi="Arial Narrow" w:cs="Calibri"/>
          <w:lang w:eastAsia="sk-SK"/>
        </w:rPr>
        <w:t>Ponuka účastníka musí obsahovať nasledujúce doklady a dokumenty. Nesplnenie ktorejkoľvek z požiadaviek alebo neúplnosť údajov sú dôvodom na vylúčenie účastníka zo súťaže.</w:t>
      </w: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153E4BA3" w14:textId="77777777" w:rsidR="007E7FB0" w:rsidRPr="00514807" w:rsidRDefault="007E7FB0" w:rsidP="007E7FB0">
      <w:pPr>
        <w:pStyle w:val="Odsekzoznamu"/>
        <w:numPr>
          <w:ilvl w:val="1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514807">
        <w:rPr>
          <w:rFonts w:ascii="Arial Narrow" w:hAnsi="Arial Narrow" w:cs="Calibri"/>
          <w:b/>
          <w:sz w:val="22"/>
          <w:szCs w:val="22"/>
        </w:rPr>
        <w:t>Kvalifikačné predpoklady a deklarácie</w:t>
      </w:r>
    </w:p>
    <w:p w14:paraId="5E500195" w14:textId="1A74F8A5" w:rsidR="000C11CF" w:rsidRPr="009726D3" w:rsidRDefault="000C11CF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Oprávnenie na podnikanie </w:t>
      </w:r>
      <w:r w:rsidRPr="009726D3">
        <w:rPr>
          <w:rFonts w:ascii="Arial Narrow" w:hAnsi="Arial Narrow" w:cs="Calibri"/>
          <w:bCs/>
          <w:sz w:val="22"/>
          <w:szCs w:val="22"/>
        </w:rPr>
        <w:t>Uchádzač deklaruje držbu všetkých povolení a oprávnení potrebných na plnenie predmetu zákazky v zmysle legislatívy SR. Predmet podnikania uchádzača (podľa výpisu z Obchodného alebo Živnostenského registra) musí korešpondovať s charakterom dopytovaných služieb.</w:t>
      </w:r>
    </w:p>
    <w:p w14:paraId="550F262C" w14:textId="4301375C" w:rsidR="000C11CF" w:rsidRPr="009726D3" w:rsidRDefault="00E803E7" w:rsidP="0075253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neobsadené</w:t>
      </w:r>
    </w:p>
    <w:p w14:paraId="6124E98B" w14:textId="48AC7E3D" w:rsidR="000C11CF" w:rsidRPr="009726D3" w:rsidRDefault="00E803E7" w:rsidP="0075253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neobsadené</w:t>
      </w:r>
      <w:r w:rsidR="007159C9">
        <w:rPr>
          <w:rFonts w:ascii="Arial Narrow" w:hAnsi="Arial Narrow" w:cs="Calibri"/>
          <w:b/>
          <w:sz w:val="22"/>
          <w:szCs w:val="22"/>
        </w:rPr>
        <w:t xml:space="preserve"> </w:t>
      </w:r>
    </w:p>
    <w:p w14:paraId="60205FB2" w14:textId="25B788E1" w:rsidR="000C11CF" w:rsidRPr="009726D3" w:rsidRDefault="000C11CF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Čestné vyhlásenie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Uchádzač vyjadruje bezvýhradný súhlas s obsahom dokumentu 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„Čestné vyhlásenie účastníka MHTH.docx“ </w:t>
      </w:r>
      <w:r w:rsidRPr="009726D3">
        <w:rPr>
          <w:rFonts w:ascii="Arial Narrow" w:hAnsi="Arial Narrow" w:cs="Calibri"/>
          <w:bCs/>
          <w:sz w:val="22"/>
          <w:szCs w:val="22"/>
        </w:rPr>
        <w:t>(príloha súťažných podkladov).</w:t>
      </w:r>
    </w:p>
    <w:p w14:paraId="55042693" w14:textId="343A2D90" w:rsidR="000C11CF" w:rsidRPr="00D36D3C" w:rsidRDefault="00D36D3C" w:rsidP="00D36D3C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D36D3C">
        <w:rPr>
          <w:rFonts w:ascii="Arial Narrow" w:hAnsi="Arial Narrow" w:cs="Calibri"/>
          <w:b/>
          <w:sz w:val="22"/>
          <w:szCs w:val="22"/>
        </w:rPr>
        <w:t>VŠEOBECNÉ ZMLUVNÉ PODMIENKY PRE NÁKUPY USKUTOČŇOVANÉ SPOLOČNOSŤOU MH Teplárenský holding, a.s. VERZIA 1/2023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Uchádzač vyjadruje bezvýhradný súhlas s obsahom dokumentu </w:t>
      </w:r>
      <w:r w:rsidRPr="009726D3">
        <w:rPr>
          <w:rFonts w:ascii="Arial Narrow" w:hAnsi="Arial Narrow" w:cs="Calibri"/>
          <w:b/>
          <w:sz w:val="22"/>
          <w:szCs w:val="22"/>
        </w:rPr>
        <w:t>„</w:t>
      </w:r>
      <w:r w:rsidR="00C04E6D" w:rsidRPr="00C04E6D">
        <w:rPr>
          <w:rFonts w:ascii="Arial Narrow" w:hAnsi="Arial Narrow" w:cs="Calibri"/>
          <w:b/>
          <w:sz w:val="22"/>
          <w:szCs w:val="22"/>
        </w:rPr>
        <w:t>vseobecne-zmluvne-podmienky-pre-nakup mhth 062023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“ </w:t>
      </w:r>
      <w:r w:rsidRPr="009726D3">
        <w:rPr>
          <w:rFonts w:ascii="Arial Narrow" w:hAnsi="Arial Narrow" w:cs="Calibri"/>
          <w:bCs/>
          <w:sz w:val="22"/>
          <w:szCs w:val="22"/>
        </w:rPr>
        <w:t>(príloha súťažných podkladov).</w:t>
      </w:r>
    </w:p>
    <w:p w14:paraId="1B48B95C" w14:textId="1AB51602" w:rsidR="000C11CF" w:rsidRDefault="000C11CF" w:rsidP="00154E4E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lastRenderedPageBreak/>
        <w:t xml:space="preserve">Viazanosť ceny a platnosť ponuky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Uchádzač je svojou cenovou ponukou viazaný do </w:t>
      </w:r>
      <w:r w:rsidRPr="009726D3">
        <w:rPr>
          <w:rFonts w:ascii="Arial Narrow" w:hAnsi="Arial Narrow" w:cs="Calibri"/>
          <w:b/>
          <w:sz w:val="22"/>
          <w:szCs w:val="22"/>
        </w:rPr>
        <w:t>3</w:t>
      </w:r>
      <w:r w:rsidR="00C04E6D">
        <w:rPr>
          <w:rFonts w:ascii="Arial Narrow" w:hAnsi="Arial Narrow" w:cs="Calibri"/>
          <w:b/>
          <w:sz w:val="22"/>
          <w:szCs w:val="22"/>
        </w:rPr>
        <w:t>1</w:t>
      </w:r>
      <w:r w:rsidRPr="009726D3">
        <w:rPr>
          <w:rFonts w:ascii="Arial Narrow" w:hAnsi="Arial Narrow" w:cs="Calibri"/>
          <w:b/>
          <w:sz w:val="22"/>
          <w:szCs w:val="22"/>
        </w:rPr>
        <w:t>.0</w:t>
      </w:r>
      <w:r w:rsidR="00C04E6D">
        <w:rPr>
          <w:rFonts w:ascii="Arial Narrow" w:hAnsi="Arial Narrow" w:cs="Calibri"/>
          <w:b/>
          <w:sz w:val="22"/>
          <w:szCs w:val="22"/>
        </w:rPr>
        <w:t>7</w:t>
      </w:r>
      <w:r w:rsidRPr="009726D3">
        <w:rPr>
          <w:rFonts w:ascii="Arial Narrow" w:hAnsi="Arial Narrow" w:cs="Calibri"/>
          <w:b/>
          <w:sz w:val="22"/>
          <w:szCs w:val="22"/>
        </w:rPr>
        <w:t>.2026</w:t>
      </w:r>
      <w:r w:rsidRPr="009726D3">
        <w:rPr>
          <w:rFonts w:ascii="Arial Narrow" w:hAnsi="Arial Narrow" w:cs="Calibri"/>
          <w:bCs/>
          <w:sz w:val="22"/>
          <w:szCs w:val="22"/>
        </w:rPr>
        <w:t>. Navrhnutá cena musí byť fixná a nemenná počas celej doby trvania zmluvného vzťahu.</w:t>
      </w:r>
    </w:p>
    <w:p w14:paraId="240F3E35" w14:textId="331C84AE" w:rsidR="00D92500" w:rsidRPr="005E08BF" w:rsidRDefault="00E803E7" w:rsidP="0075253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Neobsaden</w:t>
      </w:r>
      <w:r w:rsidR="00BE09FF">
        <w:rPr>
          <w:rFonts w:ascii="Arial Narrow" w:hAnsi="Arial Narrow" w:cs="Calibri"/>
          <w:b/>
          <w:sz w:val="22"/>
          <w:szCs w:val="22"/>
        </w:rPr>
        <w:t>é</w:t>
      </w:r>
    </w:p>
    <w:p w14:paraId="11E86CE2" w14:textId="77777777" w:rsidR="007E7FB0" w:rsidRDefault="007E7FB0" w:rsidP="007E7FB0">
      <w:pPr>
        <w:pStyle w:val="Odsekzoznamu"/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35534729" w14:textId="77777777" w:rsidR="007E7FB0" w:rsidRPr="00A846B7" w:rsidRDefault="007E7FB0" w:rsidP="007E7FB0">
      <w:pPr>
        <w:pStyle w:val="Odsekzoznamu"/>
        <w:numPr>
          <w:ilvl w:val="1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A846B7">
        <w:rPr>
          <w:rFonts w:ascii="Arial Narrow" w:hAnsi="Arial Narrow" w:cs="Calibri"/>
          <w:b/>
          <w:sz w:val="22"/>
          <w:szCs w:val="22"/>
        </w:rPr>
        <w:t>Technická špecifikácia a cenová ponuka</w:t>
      </w:r>
    </w:p>
    <w:p w14:paraId="7F246A1C" w14:textId="74AAA258" w:rsidR="00C77FCD" w:rsidRPr="009726D3" w:rsidRDefault="00C77FCD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Spôsob predloženia ponuky </w:t>
      </w:r>
      <w:r w:rsidRPr="009726D3">
        <w:rPr>
          <w:rFonts w:ascii="Arial Narrow" w:hAnsi="Arial Narrow" w:cs="Calibri"/>
          <w:bCs/>
          <w:sz w:val="22"/>
          <w:szCs w:val="22"/>
        </w:rPr>
        <w:t>Uchádzač predkladá cenovú ponuku priamo v elektronickom systéme (elektronická sieň) a súčasne do systému nahrá vyplnený súbor:</w:t>
      </w:r>
    </w:p>
    <w:p w14:paraId="3307BBB8" w14:textId="681AE252" w:rsidR="00C77FCD" w:rsidRPr="000B1B80" w:rsidRDefault="00C77FCD" w:rsidP="009726D3">
      <w:pPr>
        <w:pStyle w:val="Odsekzoznamu"/>
        <w:ind w:left="1440"/>
        <w:jc w:val="both"/>
        <w:rPr>
          <w:rFonts w:ascii="Arial Narrow" w:hAnsi="Arial Narrow" w:cs="Calibri"/>
          <w:b/>
          <w:color w:val="00B050"/>
          <w:sz w:val="22"/>
          <w:szCs w:val="22"/>
        </w:rPr>
      </w:pPr>
      <w:r w:rsidRPr="000B1B80">
        <w:rPr>
          <w:rFonts w:ascii="Arial Narrow" w:hAnsi="Arial Narrow" w:cs="Calibri"/>
          <w:b/>
          <w:color w:val="00B050"/>
          <w:sz w:val="22"/>
          <w:szCs w:val="22"/>
        </w:rPr>
        <w:t>„</w:t>
      </w:r>
      <w:r w:rsidR="00CA084B" w:rsidRPr="000B1B80">
        <w:rPr>
          <w:rFonts w:ascii="Arial Narrow" w:hAnsi="Arial Narrow" w:cs="Calibri"/>
          <w:b/>
          <w:color w:val="00B050"/>
          <w:sz w:val="22"/>
          <w:szCs w:val="22"/>
        </w:rPr>
        <w:t>Špecifikácia a cenová ponuka</w:t>
      </w:r>
      <w:r w:rsidRPr="000B1B80">
        <w:rPr>
          <w:rFonts w:ascii="Arial Narrow" w:hAnsi="Arial Narrow" w:cs="Calibri"/>
          <w:b/>
          <w:color w:val="00B050"/>
          <w:sz w:val="22"/>
          <w:szCs w:val="22"/>
        </w:rPr>
        <w:t>“ (vo formáte .xlsx alebo .pdf).</w:t>
      </w:r>
      <w:r w:rsidR="00066F45" w:rsidRPr="000B1B80">
        <w:rPr>
          <w:rFonts w:ascii="Arial Narrow" w:hAnsi="Arial Narrow" w:cs="Calibri"/>
          <w:b/>
          <w:color w:val="00B050"/>
          <w:sz w:val="22"/>
          <w:szCs w:val="22"/>
        </w:rPr>
        <w:t xml:space="preserve"> Uchádzač je </w:t>
      </w:r>
      <w:r w:rsidR="00733205" w:rsidRPr="000B1B80">
        <w:rPr>
          <w:rFonts w:ascii="Arial Narrow" w:hAnsi="Arial Narrow" w:cs="Calibri"/>
          <w:b/>
          <w:color w:val="00B050"/>
          <w:sz w:val="22"/>
          <w:szCs w:val="22"/>
        </w:rPr>
        <w:t>povinný</w:t>
      </w:r>
      <w:r w:rsidR="00066F45" w:rsidRPr="000B1B80">
        <w:rPr>
          <w:rFonts w:ascii="Arial Narrow" w:hAnsi="Arial Narrow" w:cs="Calibri"/>
          <w:b/>
          <w:color w:val="00B050"/>
          <w:sz w:val="22"/>
          <w:szCs w:val="22"/>
        </w:rPr>
        <w:t xml:space="preserve"> predložiť techn</w:t>
      </w:r>
      <w:r w:rsidR="00E74072" w:rsidRPr="000B1B80">
        <w:rPr>
          <w:rFonts w:ascii="Arial Narrow" w:hAnsi="Arial Narrow" w:cs="Calibri"/>
          <w:b/>
          <w:color w:val="00B050"/>
          <w:sz w:val="22"/>
          <w:szCs w:val="22"/>
        </w:rPr>
        <w:t>i</w:t>
      </w:r>
      <w:r w:rsidR="00066F45" w:rsidRPr="000B1B80">
        <w:rPr>
          <w:rFonts w:ascii="Arial Narrow" w:hAnsi="Arial Narrow" w:cs="Calibri"/>
          <w:b/>
          <w:color w:val="00B050"/>
          <w:sz w:val="22"/>
          <w:szCs w:val="22"/>
        </w:rPr>
        <w:t>cké listy pre každú poz</w:t>
      </w:r>
      <w:r w:rsidR="00E74072" w:rsidRPr="000B1B80">
        <w:rPr>
          <w:rFonts w:ascii="Arial Narrow" w:hAnsi="Arial Narrow" w:cs="Calibri"/>
          <w:b/>
          <w:color w:val="00B050"/>
          <w:sz w:val="22"/>
          <w:szCs w:val="22"/>
        </w:rPr>
        <w:t xml:space="preserve">íciu v SK/CZ verzii </w:t>
      </w:r>
      <w:r w:rsidR="00733205" w:rsidRPr="000B1B80">
        <w:rPr>
          <w:rFonts w:ascii="Arial Narrow" w:hAnsi="Arial Narrow" w:cs="Calibri"/>
          <w:b/>
          <w:color w:val="00B050"/>
          <w:sz w:val="22"/>
          <w:szCs w:val="22"/>
        </w:rPr>
        <w:t>v </w:t>
      </w:r>
      <w:r w:rsidR="00DD2510" w:rsidRPr="000B1B80">
        <w:rPr>
          <w:rFonts w:ascii="Arial Narrow" w:hAnsi="Arial Narrow" w:cs="Calibri"/>
          <w:b/>
          <w:color w:val="00B050"/>
          <w:sz w:val="22"/>
          <w:szCs w:val="22"/>
        </w:rPr>
        <w:t>*.</w:t>
      </w:r>
      <w:r w:rsidR="00733205" w:rsidRPr="000B1B80">
        <w:rPr>
          <w:rFonts w:ascii="Arial Narrow" w:hAnsi="Arial Narrow" w:cs="Calibri"/>
          <w:b/>
          <w:color w:val="00B050"/>
          <w:sz w:val="22"/>
          <w:szCs w:val="22"/>
        </w:rPr>
        <w:t xml:space="preserve">pdf alebo </w:t>
      </w:r>
      <w:r w:rsidR="00DD2510" w:rsidRPr="000B1B80">
        <w:rPr>
          <w:rFonts w:ascii="Arial Narrow" w:hAnsi="Arial Narrow" w:cs="Calibri"/>
          <w:b/>
          <w:color w:val="00B050"/>
          <w:sz w:val="22"/>
          <w:szCs w:val="22"/>
        </w:rPr>
        <w:t>*.</w:t>
      </w:r>
      <w:r w:rsidR="00733205" w:rsidRPr="000B1B80">
        <w:rPr>
          <w:rFonts w:ascii="Arial Narrow" w:hAnsi="Arial Narrow" w:cs="Calibri"/>
          <w:b/>
          <w:color w:val="00B050"/>
          <w:sz w:val="22"/>
          <w:szCs w:val="22"/>
        </w:rPr>
        <w:t>do</w:t>
      </w:r>
      <w:r w:rsidR="00DD2510" w:rsidRPr="000B1B80">
        <w:rPr>
          <w:rFonts w:ascii="Arial Narrow" w:hAnsi="Arial Narrow" w:cs="Calibri"/>
          <w:b/>
          <w:color w:val="00B050"/>
          <w:sz w:val="22"/>
          <w:szCs w:val="22"/>
        </w:rPr>
        <w:t xml:space="preserve">cx </w:t>
      </w:r>
      <w:r w:rsidR="00733205" w:rsidRPr="000B1B80">
        <w:rPr>
          <w:rFonts w:ascii="Arial Narrow" w:hAnsi="Arial Narrow" w:cs="Calibri"/>
          <w:b/>
          <w:color w:val="00B050"/>
          <w:sz w:val="22"/>
          <w:szCs w:val="22"/>
        </w:rPr>
        <w:t>verzii</w:t>
      </w:r>
    </w:p>
    <w:p w14:paraId="4AB94BF3" w14:textId="3351E607" w:rsidR="00C77FCD" w:rsidRPr="009726D3" w:rsidRDefault="00C77FCD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Pravidlá pre oceňovanie</w:t>
      </w:r>
    </w:p>
    <w:p w14:paraId="41A37568" w14:textId="6775E138" w:rsidR="00C77FCD" w:rsidRPr="009726D3" w:rsidRDefault="00C77FCD" w:rsidP="009726D3">
      <w:pPr>
        <w:pStyle w:val="Odsekzoznamu"/>
        <w:numPr>
          <w:ilvl w:val="0"/>
          <w:numId w:val="50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Úplnosť: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 </w:t>
      </w:r>
      <w:r w:rsidRPr="009726D3">
        <w:rPr>
          <w:rFonts w:ascii="Arial Narrow" w:hAnsi="Arial Narrow" w:cs="Calibri"/>
          <w:bCs/>
          <w:sz w:val="22"/>
          <w:szCs w:val="22"/>
        </w:rPr>
        <w:t>Uchádzač je povinný oceniť všetky položky uvedené v</w:t>
      </w:r>
      <w:r w:rsidR="00A5034D">
        <w:rPr>
          <w:rFonts w:ascii="Arial Narrow" w:hAnsi="Arial Narrow" w:cs="Calibri"/>
          <w:bCs/>
          <w:sz w:val="22"/>
          <w:szCs w:val="22"/>
        </w:rPr>
        <w:t xml:space="preserve"> súbore </w:t>
      </w:r>
      <w:r w:rsidR="00A5034D" w:rsidRPr="00CA084B">
        <w:rPr>
          <w:rFonts w:ascii="Arial Narrow" w:hAnsi="Arial Narrow" w:cs="Calibri"/>
          <w:b/>
          <w:sz w:val="22"/>
          <w:szCs w:val="22"/>
        </w:rPr>
        <w:t>Špecifikácia a cenová ponuka</w:t>
      </w:r>
      <w:r w:rsidR="00A5034D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36DBDF3D" w14:textId="77777777" w:rsidR="00C77FCD" w:rsidRPr="009726D3" w:rsidRDefault="00C77FCD" w:rsidP="009726D3">
      <w:pPr>
        <w:pStyle w:val="Odsekzoznamu"/>
        <w:numPr>
          <w:ilvl w:val="0"/>
          <w:numId w:val="51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Nulové hodnoty: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 </w:t>
      </w:r>
      <w:r w:rsidRPr="009726D3">
        <w:rPr>
          <w:rFonts w:ascii="Arial Narrow" w:hAnsi="Arial Narrow" w:cs="Calibri"/>
          <w:bCs/>
          <w:sz w:val="22"/>
          <w:szCs w:val="22"/>
        </w:rPr>
        <w:t>Uvedenie nulovej hodnoty alebo nevyplnenie niektorej z položiek sa považuje za nesplnenie požiadaviek na predmet zákazky a bude dôvodom na vylúčenie ponuky z procesu vyhodnocovania.</w:t>
      </w:r>
    </w:p>
    <w:p w14:paraId="2C0FF370" w14:textId="304E1C4D" w:rsidR="00C77FCD" w:rsidRPr="009726D3" w:rsidRDefault="00C77FCD" w:rsidP="009726D3">
      <w:pPr>
        <w:pStyle w:val="Odsekzoznamu"/>
        <w:numPr>
          <w:ilvl w:val="0"/>
          <w:numId w:val="52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2"/>
          <w:szCs w:val="22"/>
        </w:rPr>
        <w:t>Fixnosť:</w:t>
      </w:r>
      <w:r w:rsidRPr="009726D3">
        <w:rPr>
          <w:rFonts w:ascii="Arial Narrow" w:hAnsi="Arial Narrow" w:cs="Calibri"/>
          <w:b/>
          <w:sz w:val="22"/>
          <w:szCs w:val="22"/>
        </w:rPr>
        <w:t xml:space="preserve"> </w:t>
      </w:r>
      <w:r w:rsidRPr="009726D3">
        <w:rPr>
          <w:rFonts w:ascii="Arial Narrow" w:hAnsi="Arial Narrow" w:cs="Calibri"/>
          <w:bCs/>
          <w:sz w:val="22"/>
          <w:szCs w:val="22"/>
        </w:rPr>
        <w:t xml:space="preserve">Ceny uvedené v ponuke musia zahŕňať všetky náklady spojené s odborným a bezpečným plnením predmetu zmluvy vrátane dopravy, administratívnych nákladov a vystavenia </w:t>
      </w:r>
      <w:r w:rsidR="00066F45">
        <w:rPr>
          <w:rFonts w:ascii="Arial Narrow" w:hAnsi="Arial Narrow" w:cs="Calibri"/>
          <w:bCs/>
          <w:sz w:val="22"/>
          <w:szCs w:val="22"/>
        </w:rPr>
        <w:t>technickej dokumentácie</w:t>
      </w:r>
      <w:r w:rsidRPr="009726D3">
        <w:rPr>
          <w:rFonts w:ascii="Arial Narrow" w:hAnsi="Arial Narrow" w:cs="Calibri"/>
          <w:bCs/>
          <w:sz w:val="22"/>
          <w:szCs w:val="22"/>
        </w:rPr>
        <w:t>.</w:t>
      </w:r>
    </w:p>
    <w:p w14:paraId="7AFAE614" w14:textId="05A91830" w:rsidR="00C77FCD" w:rsidRPr="009726D3" w:rsidRDefault="00C77FCD" w:rsidP="009726D3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Elektronická aukcia a jednotkové ceny</w:t>
      </w:r>
    </w:p>
    <w:p w14:paraId="065977AB" w14:textId="77777777" w:rsidR="00C77FCD" w:rsidRPr="009726D3" w:rsidRDefault="00C77FCD" w:rsidP="009726D3">
      <w:pPr>
        <w:pStyle w:val="Odsekzoznamu"/>
        <w:numPr>
          <w:ilvl w:val="0"/>
          <w:numId w:val="53"/>
        </w:numPr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>Predmetom elektronickej aukcie bude celková cena za predmet zákazky.</w:t>
      </w:r>
    </w:p>
    <w:p w14:paraId="3EC166A8" w14:textId="77777777" w:rsidR="00C77FCD" w:rsidRPr="007D075F" w:rsidRDefault="00C77FCD" w:rsidP="009726D3">
      <w:pPr>
        <w:pStyle w:val="Odsekzoznamu"/>
        <w:ind w:left="720"/>
        <w:jc w:val="both"/>
        <w:rPr>
          <w:rFonts w:ascii="Arial Narrow" w:hAnsi="Arial Narrow" w:cs="Calibri"/>
          <w:b/>
        </w:rPr>
      </w:pPr>
    </w:p>
    <w:p w14:paraId="49B0A47D" w14:textId="77777777" w:rsidR="007E7FB0" w:rsidRDefault="007E7FB0" w:rsidP="007E7FB0">
      <w:pPr>
        <w:pStyle w:val="Odsekzoznamu"/>
        <w:numPr>
          <w:ilvl w:val="1"/>
          <w:numId w:val="6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Ostatné náležitosti</w:t>
      </w:r>
    </w:p>
    <w:p w14:paraId="18A325E1" w14:textId="77777777" w:rsidR="007E7FB0" w:rsidRPr="007D075F" w:rsidRDefault="007E7FB0" w:rsidP="007E7FB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Register partnerov verejného sektora (RPVS</w:t>
      </w:r>
      <w:r w:rsidRPr="007D075F">
        <w:rPr>
          <w:rFonts w:ascii="Arial Narrow" w:hAnsi="Arial Narrow" w:cs="Calibri"/>
          <w:bCs/>
          <w:sz w:val="22"/>
          <w:szCs w:val="22"/>
        </w:rPr>
        <w:t>): Účastník a jeho subdodávatelia (uvedení v Prílohe č. 3 Zmluvy) musia byť ku dňu podpisu zmluvy zapísaní v RPVS v zmysle zákona č. 315/2018 Z. z. (ak sa na nich táto povinnosť vzťahuje).</w:t>
      </w:r>
    </w:p>
    <w:p w14:paraId="45F0F3BE" w14:textId="77777777" w:rsidR="007E7FB0" w:rsidRPr="007D075F" w:rsidRDefault="007E7FB0" w:rsidP="007E7FB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Kontakty pre e-aukciu: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Meno, priezvisko, e-mail a telefónne číslo osôb oprávnených zastupovať účastníka v prípade vyhlásenia elektronickej aukcie.</w:t>
      </w:r>
    </w:p>
    <w:p w14:paraId="47C3930B" w14:textId="77777777" w:rsidR="007E7FB0" w:rsidRPr="007D075F" w:rsidRDefault="007E7FB0" w:rsidP="007E7FB0">
      <w:pPr>
        <w:pStyle w:val="Odsekzoznamu"/>
        <w:numPr>
          <w:ilvl w:val="2"/>
          <w:numId w:val="6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Právo overenia: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Obstarávateľ si vyhradzuje právo kedykoľvek preveriť pravdivosť deklarácií vyžiadaním si príslušných listinných alebo elektronických dokladov.</w:t>
      </w:r>
    </w:p>
    <w:p w14:paraId="34ECF0BA" w14:textId="77777777" w:rsidR="007E7FB0" w:rsidRPr="007D075F" w:rsidRDefault="007E7FB0" w:rsidP="007E7FB0">
      <w:pPr>
        <w:pStyle w:val="Odsekzoznamu"/>
        <w:ind w:left="720"/>
        <w:jc w:val="both"/>
        <w:rPr>
          <w:rFonts w:ascii="Arial Narrow" w:hAnsi="Arial Narrow" w:cs="Calibri"/>
          <w:b/>
        </w:rPr>
      </w:pPr>
    </w:p>
    <w:p w14:paraId="0A4B2AE0" w14:textId="77777777" w:rsidR="007E7FB0" w:rsidRPr="009726D3" w:rsidRDefault="007E7FB0" w:rsidP="009726D3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245E6013" w14:textId="77777777" w:rsidR="00D54798" w:rsidRPr="009726D3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3F46C5F8" w14:textId="77777777" w:rsidR="00C01857" w:rsidRPr="009726D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5BC70B2A" w14:textId="34467CB6" w:rsidR="002E77C2" w:rsidRPr="007D075F" w:rsidRDefault="002E77C2" w:rsidP="009726D3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0" w:firstLine="0"/>
        <w:rPr>
          <w:rFonts w:ascii="Arial Narrow" w:hAnsi="Arial Narrow" w:cstheme="minorHAnsi"/>
          <w:b/>
          <w:bCs/>
          <w:sz w:val="22"/>
          <w:szCs w:val="22"/>
        </w:rPr>
      </w:pPr>
    </w:p>
    <w:p w14:paraId="513AA86E" w14:textId="77777777" w:rsidR="002E77C2" w:rsidRPr="004F105D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7D075F">
        <w:rPr>
          <w:rFonts w:ascii="Arial Narrow" w:hAnsi="Arial Narrow" w:cstheme="minorHAnsi"/>
          <w:b/>
          <w:bCs/>
          <w:sz w:val="22"/>
          <w:szCs w:val="22"/>
        </w:rPr>
        <w:t xml:space="preserve">Jedinečnosť ponuky: </w:t>
      </w:r>
      <w:r w:rsidRPr="004F105D">
        <w:rPr>
          <w:rFonts w:ascii="Arial Narrow" w:hAnsi="Arial Narrow" w:cstheme="minorHAnsi"/>
          <w:sz w:val="22"/>
          <w:szCs w:val="22"/>
        </w:rPr>
        <w:t>Každý účastník môže predložiť iba jednu ponuku.</w:t>
      </w:r>
    </w:p>
    <w:p w14:paraId="525C7241" w14:textId="34C5841B" w:rsidR="002E77C2" w:rsidRPr="007D075F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 w:val="22"/>
          <w:szCs w:val="22"/>
        </w:rPr>
      </w:pPr>
      <w:r w:rsidRPr="007D075F">
        <w:rPr>
          <w:rFonts w:ascii="Arial Narrow" w:hAnsi="Arial Narrow" w:cstheme="minorHAnsi"/>
          <w:b/>
          <w:bCs/>
          <w:sz w:val="22"/>
          <w:szCs w:val="22"/>
        </w:rPr>
        <w:t xml:space="preserve">Variantné riešenia: </w:t>
      </w:r>
      <w:r w:rsidR="00514665">
        <w:rPr>
          <w:rFonts w:ascii="Arial Narrow" w:hAnsi="Arial Narrow" w:cstheme="minorHAnsi"/>
          <w:sz w:val="22"/>
          <w:szCs w:val="22"/>
        </w:rPr>
        <w:t xml:space="preserve">neaplikuje sa </w:t>
      </w:r>
    </w:p>
    <w:p w14:paraId="3F980FD7" w14:textId="77777777" w:rsidR="002E77C2" w:rsidRPr="00BE7EA4" w:rsidRDefault="002E77C2" w:rsidP="002E77C2">
      <w:pPr>
        <w:pStyle w:val="Normlnyslovan"/>
        <w:numPr>
          <w:ilvl w:val="0"/>
          <w:numId w:val="5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7D075F">
        <w:rPr>
          <w:rFonts w:ascii="Arial Narrow" w:hAnsi="Arial Narrow" w:cstheme="minorHAnsi"/>
          <w:b/>
          <w:bCs/>
        </w:rPr>
        <w:t xml:space="preserve">Forma doručenia: </w:t>
      </w:r>
      <w:r w:rsidRPr="00BE7EA4">
        <w:rPr>
          <w:rFonts w:ascii="Arial Narrow" w:hAnsi="Arial Narrow" w:cstheme="minorHAnsi"/>
          <w:sz w:val="22"/>
          <w:szCs w:val="22"/>
        </w:rPr>
        <w:t>Ponuka sa predkladá výhradne elektronicky prostredníctvom modulu ERMMA. Ponuky doručené iným spôsobom (napr. poštou, osobne alebo e-mailom) nebudú akceptované.</w:t>
      </w:r>
    </w:p>
    <w:p w14:paraId="5C976CA8" w14:textId="77777777" w:rsidR="00DF62A8" w:rsidRPr="009726D3" w:rsidRDefault="00DF62A8" w:rsidP="002E77C2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Termín predkladania ponúk</w:t>
      </w:r>
      <w:r w:rsidR="00E0496A" w:rsidRPr="009726D3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72818504" w14:textId="77777777" w:rsidR="007A1CFD" w:rsidRPr="009726D3" w:rsidRDefault="007A1CFD" w:rsidP="009726D3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9726D3">
        <w:rPr>
          <w:rFonts w:ascii="Arial Narrow" w:eastAsia="Calibri" w:hAnsi="Arial Narrow" w:cstheme="minorHAnsi"/>
          <w:sz w:val="22"/>
          <w:szCs w:val="22"/>
          <w:lang w:eastAsia="ar-SA"/>
        </w:rPr>
        <w:t>Účastník predkladá ponuku výhradne elektronicky prostredníctvom modulu ERMMA. Ponuka musí byť kompletná a nahraná v systéme najneskôr do uplynutia lehoty na predkladanie ponúk.</w:t>
      </w:r>
    </w:p>
    <w:p w14:paraId="6DD8F059" w14:textId="77777777" w:rsidR="007A1CFD" w:rsidRPr="007A1CFD" w:rsidRDefault="007A1CFD" w:rsidP="009726D3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lang w:eastAsia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4604"/>
        <w:gridCol w:w="2894"/>
      </w:tblGrid>
      <w:tr w:rsidR="007A1CFD" w:rsidRPr="00044521" w14:paraId="672823FD" w14:textId="77777777" w:rsidTr="00A478A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976F3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Fáza /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5226A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Obsahová náplň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62A0E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Termín (od – do)</w:t>
            </w:r>
          </w:p>
        </w:tc>
      </w:tr>
      <w:tr w:rsidR="007A1CFD" w:rsidRPr="00044521" w14:paraId="7794BDCA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F9970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1.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298AA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Prihlasovanie, otázky a odpovede, konzultácia technických a dodacích podmienok, predkladanie technických a cenových ponúk.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DF0F98" w14:textId="5B23C9EB" w:rsidR="00FA7840" w:rsidRDefault="000B1B80" w:rsidP="00FA784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19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6224CD">
              <w:rPr>
                <w:rFonts w:ascii="Arial Narrow" w:eastAsia="Calibri" w:hAnsi="Arial Narrow" w:cstheme="minorHAnsi"/>
                <w:b/>
                <w:bCs/>
                <w:lang w:eastAsia="ar-SA"/>
              </w:rPr>
              <w:t>05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</w:t>
            </w:r>
            <w:r w:rsidR="00FA7840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 </w:t>
            </w:r>
            <w:r w:rsidR="00191E16">
              <w:rPr>
                <w:rFonts w:ascii="Arial Narrow" w:eastAsia="Calibri" w:hAnsi="Arial Narrow" w:cstheme="minorHAnsi"/>
                <w:b/>
                <w:bCs/>
                <w:lang w:eastAsia="ar-SA"/>
              </w:rPr>
              <w:t>07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: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0</w:t>
            </w: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0 </w:t>
            </w:r>
          </w:p>
          <w:p w14:paraId="593EE6B5" w14:textId="77777777" w:rsidR="00FA7840" w:rsidRDefault="00FA7840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-</w:t>
            </w:r>
          </w:p>
          <w:p w14:paraId="15479E68" w14:textId="07062341" w:rsidR="007A1CFD" w:rsidRPr="00044521" w:rsidRDefault="00FA7840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</w:t>
            </w:r>
            <w:r w:rsidR="00191E16" w:rsidRPr="00044521">
              <w:rPr>
                <w:rFonts w:ascii="Arial Narrow" w:eastAsia="Calibri" w:hAnsi="Arial Narrow" w:cstheme="minorHAnsi"/>
                <w:lang w:eastAsia="ar-SA"/>
              </w:rPr>
              <w:t xml:space="preserve"> </w:t>
            </w:r>
            <w:r w:rsidR="000B1B80">
              <w:rPr>
                <w:rFonts w:ascii="Arial Narrow" w:eastAsia="Calibri" w:hAnsi="Arial Narrow" w:cstheme="minorHAnsi"/>
                <w:b/>
                <w:bCs/>
                <w:lang w:eastAsia="ar-SA"/>
              </w:rPr>
              <w:t>26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6224CD">
              <w:rPr>
                <w:rFonts w:ascii="Arial Narrow" w:eastAsia="Calibri" w:hAnsi="Arial Narrow" w:cstheme="minorHAnsi"/>
                <w:b/>
                <w:bCs/>
                <w:lang w:eastAsia="ar-SA"/>
              </w:rPr>
              <w:t>05</w:t>
            </w:r>
            <w:r w:rsidR="007A1CFD"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 20:00</w:t>
            </w:r>
          </w:p>
        </w:tc>
      </w:tr>
      <w:tr w:rsidR="007A1CFD" w:rsidRPr="00044521" w14:paraId="525E272A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1EF9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Lehota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90207C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Konečný termín na predloženie ponúk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3AFF39" w14:textId="11831F2D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do </w:t>
            </w:r>
            <w:r w:rsidR="000B1B80">
              <w:rPr>
                <w:rFonts w:ascii="Arial Narrow" w:eastAsia="Calibri" w:hAnsi="Arial Narrow" w:cstheme="minorHAnsi"/>
                <w:b/>
                <w:bCs/>
                <w:lang w:eastAsia="ar-SA"/>
              </w:rPr>
              <w:t>26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</w:t>
            </w:r>
            <w:r w:rsidR="006224CD">
              <w:rPr>
                <w:rFonts w:ascii="Arial Narrow" w:eastAsia="Calibri" w:hAnsi="Arial Narrow" w:cstheme="minorHAnsi"/>
                <w:b/>
                <w:bCs/>
                <w:lang w:eastAsia="ar-SA"/>
              </w:rPr>
              <w:t>05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.2026 20:00</w:t>
            </w:r>
          </w:p>
        </w:tc>
      </w:tr>
      <w:tr w:rsidR="007A1CFD" w:rsidRPr="00044521" w14:paraId="78C4DD36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160F6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lastRenderedPageBreak/>
              <w:t>2.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C163A9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Kontrolné kolo:</w:t>
            </w:r>
            <w:r w:rsidRPr="00044521">
              <w:rPr>
                <w:rFonts w:ascii="Arial Narrow" w:eastAsia="Calibri" w:hAnsi="Arial Narrow" w:cstheme="minorHAnsi"/>
                <w:lang w:eastAsia="ar-SA"/>
              </w:rPr>
              <w:t xml:space="preserve"> Interné vyhodnotenie splnenia podmienok účasti a technických požiadaviek obstarávateľom.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09258" w14:textId="6E4FBB6A" w:rsidR="00FA7840" w:rsidRDefault="000B1B80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lang w:eastAsia="ar-SA"/>
              </w:rPr>
              <w:t>26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.</w:t>
            </w:r>
            <w:r w:rsidR="006224CD">
              <w:rPr>
                <w:rFonts w:ascii="Arial Narrow" w:eastAsia="Calibri" w:hAnsi="Arial Narrow" w:cstheme="minorHAnsi"/>
                <w:lang w:eastAsia="ar-SA"/>
              </w:rPr>
              <w:t>05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 xml:space="preserve">.2026 20:00 </w:t>
            </w:r>
          </w:p>
          <w:p w14:paraId="1C2E7969" w14:textId="0B0F029A" w:rsidR="00FA7840" w:rsidRDefault="007A1CFD" w:rsidP="00454C51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–</w:t>
            </w:r>
          </w:p>
          <w:p w14:paraId="2018F6E8" w14:textId="03D5C8F3" w:rsidR="007A1CFD" w:rsidRPr="00044521" w:rsidRDefault="000B1B80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lang w:eastAsia="ar-SA"/>
              </w:rPr>
              <w:t>31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.</w:t>
            </w:r>
            <w:r w:rsidR="006224CD">
              <w:rPr>
                <w:rFonts w:ascii="Arial Narrow" w:eastAsia="Calibri" w:hAnsi="Arial Narrow" w:cstheme="minorHAnsi"/>
                <w:lang w:eastAsia="ar-SA"/>
              </w:rPr>
              <w:t>05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 xml:space="preserve">.2026 </w:t>
            </w:r>
            <w:r w:rsidR="00FA7840">
              <w:rPr>
                <w:rFonts w:ascii="Arial Narrow" w:eastAsia="Calibri" w:hAnsi="Arial Narrow" w:cstheme="minorHAnsi"/>
                <w:lang w:eastAsia="ar-SA"/>
              </w:rPr>
              <w:t xml:space="preserve"> 20</w:t>
            </w:r>
            <w:r w:rsidR="007A1CFD" w:rsidRPr="00044521">
              <w:rPr>
                <w:rFonts w:ascii="Arial Narrow" w:eastAsia="Calibri" w:hAnsi="Arial Narrow" w:cstheme="minorHAnsi"/>
                <w:lang w:eastAsia="ar-SA"/>
              </w:rPr>
              <w:t>:00</w:t>
            </w:r>
          </w:p>
        </w:tc>
      </w:tr>
      <w:tr w:rsidR="007A1CFD" w:rsidRPr="00044521" w14:paraId="7EEECA3D" w14:textId="77777777" w:rsidTr="00A478A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674848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3</w:t>
            </w: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. kolo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4CC45B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b/>
                <w:bCs/>
                <w:lang w:eastAsia="ar-SA"/>
              </w:rPr>
              <w:t>Aukčné kolo:</w:t>
            </w:r>
            <w:r w:rsidRPr="00044521">
              <w:rPr>
                <w:rFonts w:ascii="Arial Narrow" w:eastAsia="Calibri" w:hAnsi="Arial Narrow" w:cstheme="minorHAnsi"/>
                <w:lang w:eastAsia="ar-SA"/>
              </w:rPr>
              <w:t xml:space="preserve"> Elektronická aukcia.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59480" w14:textId="77777777" w:rsidR="007A1CFD" w:rsidRPr="00044521" w:rsidRDefault="007A1CFD" w:rsidP="00A478A3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044521">
              <w:rPr>
                <w:rFonts w:ascii="Arial Narrow" w:eastAsia="Calibri" w:hAnsi="Arial Narrow" w:cstheme="minorHAnsi"/>
                <w:lang w:eastAsia="ar-SA"/>
              </w:rPr>
              <w:t>Bude oznámené e-mailom po ukončení kontrolných procesov.</w:t>
            </w:r>
          </w:p>
        </w:tc>
      </w:tr>
    </w:tbl>
    <w:p w14:paraId="4C7135EB" w14:textId="77777777" w:rsidR="001A0225" w:rsidRPr="009726D3" w:rsidRDefault="001A0225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6EA73676" w14:textId="77777777" w:rsidR="00496F34" w:rsidRPr="009726D3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9726D3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437463A8" w14:textId="77777777" w:rsidR="00F84C5D" w:rsidRPr="007D075F" w:rsidRDefault="00F84C5D" w:rsidP="00F84C5D">
      <w:pPr>
        <w:numPr>
          <w:ilvl w:val="0"/>
          <w:numId w:val="56"/>
        </w:numPr>
        <w:tabs>
          <w:tab w:val="left" w:pos="284"/>
          <w:tab w:val="num" w:pos="600"/>
          <w:tab w:val="num" w:pos="720"/>
          <w:tab w:val="num" w:pos="1776"/>
        </w:tabs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7D075F">
        <w:rPr>
          <w:rFonts w:ascii="Arial Narrow" w:eastAsia="Calibri" w:hAnsi="Arial Narrow" w:cstheme="minorHAnsi"/>
          <w:b/>
          <w:bCs/>
          <w:lang w:eastAsia="ar-SA"/>
        </w:rPr>
        <w:t xml:space="preserve">Právo na zmenu: </w:t>
      </w:r>
      <w:r w:rsidRPr="007D075F">
        <w:rPr>
          <w:rFonts w:ascii="Arial Narrow" w:eastAsia="Calibri" w:hAnsi="Arial Narrow" w:cstheme="minorHAnsi"/>
          <w:lang w:eastAsia="ar-SA"/>
        </w:rPr>
        <w:t>Účastník je oprávnený svoju predloženú ponuku doplniť, zmeniť alebo odvolať, avšak</w:t>
      </w:r>
      <w:r w:rsidRPr="007D075F">
        <w:rPr>
          <w:rFonts w:ascii="Arial Narrow" w:eastAsia="Times New Roman" w:hAnsi="Arial Narrow" w:cs="Calibri"/>
          <w:lang w:eastAsia="sk-SK"/>
        </w:rPr>
        <w:t xml:space="preserve"> výhradne do uplynutia lehoty na predkladanie ponúk (bod 9).</w:t>
      </w:r>
    </w:p>
    <w:p w14:paraId="631FFA46" w14:textId="77777777" w:rsidR="00F84C5D" w:rsidRPr="007D075F" w:rsidRDefault="00F84C5D" w:rsidP="00F84C5D">
      <w:pPr>
        <w:numPr>
          <w:ilvl w:val="0"/>
          <w:numId w:val="57"/>
        </w:numPr>
        <w:tabs>
          <w:tab w:val="clear" w:pos="716"/>
          <w:tab w:val="left" w:pos="284"/>
          <w:tab w:val="num" w:pos="600"/>
          <w:tab w:val="num" w:pos="720"/>
          <w:tab w:val="num" w:pos="1776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233AC">
        <w:rPr>
          <w:rFonts w:ascii="Arial Narrow" w:eastAsia="Times New Roman" w:hAnsi="Arial Narrow" w:cs="Calibri"/>
          <w:b/>
          <w:bCs/>
          <w:lang w:eastAsia="sk-SK"/>
        </w:rPr>
        <w:t>Záväznosť:</w:t>
      </w:r>
      <w:r w:rsidRPr="005233AC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Po uplynutí stanovenej lehoty je ponuka konečná a účastník v nej nemôže vykonávať žiadne úpravy ani ju vziať späť.</w:t>
      </w:r>
    </w:p>
    <w:p w14:paraId="5CD12BE4" w14:textId="77777777" w:rsidR="00F84C5D" w:rsidRDefault="00F84C5D" w:rsidP="00F84C5D">
      <w:pPr>
        <w:numPr>
          <w:ilvl w:val="0"/>
          <w:numId w:val="58"/>
        </w:numPr>
        <w:tabs>
          <w:tab w:val="clear" w:pos="716"/>
          <w:tab w:val="left" w:pos="284"/>
          <w:tab w:val="num" w:pos="600"/>
          <w:tab w:val="num" w:pos="720"/>
          <w:tab w:val="num" w:pos="1776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233AC">
        <w:rPr>
          <w:rFonts w:ascii="Arial Narrow" w:eastAsia="Times New Roman" w:hAnsi="Arial Narrow" w:cs="Calibri"/>
          <w:b/>
          <w:bCs/>
          <w:lang w:eastAsia="sk-SK"/>
        </w:rPr>
        <w:t>Spôsob úpravy:</w:t>
      </w:r>
      <w:r w:rsidRPr="005233AC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Akékoľvek zmeny alebo doplnenia sa realizujú rovnakým spôsobom ako samotné podanie ponuky – prostredníctvom modulu ERMMA.</w:t>
      </w:r>
    </w:p>
    <w:p w14:paraId="45A593A3" w14:textId="77777777" w:rsidR="0067252F" w:rsidRPr="009726D3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2E8C7F85" w14:textId="32235429" w:rsidR="00ED0916" w:rsidRPr="00942A8B" w:rsidRDefault="00D249D2" w:rsidP="009726D3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hAnsi="Arial Narrow"/>
          <w:b/>
          <w:bCs/>
        </w:rPr>
      </w:pPr>
      <w:r w:rsidRPr="001307D0">
        <w:rPr>
          <w:rFonts w:ascii="Arial Narrow" w:hAnsi="Arial Narrow"/>
          <w:b/>
          <w:bCs/>
        </w:rPr>
        <w:t>Doplnenie, zmena a odvolanie ponuky</w:t>
      </w:r>
    </w:p>
    <w:p w14:paraId="5C513760" w14:textId="77777777" w:rsidR="00ED0916" w:rsidRDefault="00ED0916" w:rsidP="00ED0916">
      <w:pPr>
        <w:numPr>
          <w:ilvl w:val="0"/>
          <w:numId w:val="59"/>
        </w:numPr>
        <w:tabs>
          <w:tab w:val="left" w:pos="284"/>
          <w:tab w:val="num" w:pos="86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Časové obmedzenie:</w:t>
      </w:r>
      <w:r w:rsidRPr="001307D0">
        <w:rPr>
          <w:rFonts w:ascii="Arial Narrow" w:hAnsi="Arial Narrow"/>
        </w:rPr>
        <w:t xml:space="preserve"> Účastník môže svoju predloženú ponuku doplniť,</w:t>
      </w:r>
      <w:r>
        <w:rPr>
          <w:rFonts w:ascii="Arial Narrow" w:hAnsi="Arial Narrow"/>
        </w:rPr>
        <w:t xml:space="preserve"> </w:t>
      </w:r>
      <w:r w:rsidRPr="001307D0">
        <w:rPr>
          <w:rFonts w:ascii="Arial Narrow" w:hAnsi="Arial Narrow"/>
        </w:rPr>
        <w:t xml:space="preserve">zmeniť alebo odvolať </w:t>
      </w:r>
      <w:r w:rsidRPr="001307D0">
        <w:rPr>
          <w:rFonts w:ascii="Arial Narrow" w:hAnsi="Arial Narrow"/>
          <w:b/>
          <w:bCs/>
        </w:rPr>
        <w:t>výhradne z vlastnej iniciatívy a počas trvania 1. kola</w:t>
      </w:r>
      <w:r w:rsidRPr="001307D0">
        <w:rPr>
          <w:rFonts w:ascii="Arial Narrow" w:hAnsi="Arial Narrow"/>
        </w:rPr>
        <w:t xml:space="preserve">, a to najneskôr do uplynutia lehoty na predkladanie </w:t>
      </w:r>
    </w:p>
    <w:p w14:paraId="32C635C5" w14:textId="77777777" w:rsidR="00ED0916" w:rsidRPr="001307D0" w:rsidRDefault="00ED0916" w:rsidP="00ED0916">
      <w:pPr>
        <w:tabs>
          <w:tab w:val="left" w:pos="284"/>
          <w:tab w:val="num" w:pos="600"/>
          <w:tab w:val="num" w:pos="720"/>
        </w:tabs>
        <w:spacing w:after="0" w:line="240" w:lineRule="auto"/>
        <w:ind w:left="432"/>
        <w:rPr>
          <w:rFonts w:ascii="Arial Narrow" w:hAnsi="Arial Narrow"/>
        </w:rPr>
      </w:pPr>
      <w:r w:rsidRPr="001307D0">
        <w:rPr>
          <w:rFonts w:ascii="Arial Narrow" w:hAnsi="Arial Narrow"/>
        </w:rPr>
        <w:t>ponúk (bod 9).</w:t>
      </w:r>
    </w:p>
    <w:p w14:paraId="79099384" w14:textId="77777777" w:rsidR="00ED0916" w:rsidRPr="001307D0" w:rsidRDefault="00ED0916" w:rsidP="00ED0916">
      <w:pPr>
        <w:numPr>
          <w:ilvl w:val="0"/>
          <w:numId w:val="60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Konečnosť a záväznosť:</w:t>
      </w:r>
      <w:r w:rsidRPr="001307D0">
        <w:rPr>
          <w:rFonts w:ascii="Arial Narrow" w:hAnsi="Arial Narrow"/>
        </w:rPr>
        <w:t xml:space="preserve"> Po ukončení 1. kola sa ponuka stáva záväznou. Účastník ju po tomto termíne nesmie z vlastnej vôle meniť, dopĺňať ani vziať späť.</w:t>
      </w:r>
    </w:p>
    <w:p w14:paraId="7F6D1DB2" w14:textId="77777777" w:rsidR="00ED0916" w:rsidRPr="001307D0" w:rsidRDefault="00ED0916" w:rsidP="00ED0916">
      <w:pPr>
        <w:numPr>
          <w:ilvl w:val="0"/>
          <w:numId w:val="61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Vysvetľovanie a oprava chýb:</w:t>
      </w:r>
      <w:r w:rsidRPr="001307D0">
        <w:rPr>
          <w:rFonts w:ascii="Arial Narrow" w:hAnsi="Arial Narrow"/>
        </w:rPr>
        <w:t xml:space="preserve"> Zákaz zmien po 1. kole sa nevzťahuje na proces vysvetľovania alebo opravy zrejmých chýb a nesprávností, ktoré identifikuje obstarávateľ v 2. kole (kontrolnom). Účastník je v takom prípade povinný na výzvu obstarávateľa poskytnúť vysvetlenie alebo opraviť identifikované nedostatky v stanovenej lehote, pričom tieto úpravy nesmú viesť k zmene jadra ponuky (napr. k zmene ponúkaného modelu nad rámec povolených korekcií).</w:t>
      </w:r>
    </w:p>
    <w:p w14:paraId="1819217D" w14:textId="77777777" w:rsidR="00ED0916" w:rsidRPr="001307D0" w:rsidRDefault="00ED0916" w:rsidP="00ED0916">
      <w:pPr>
        <w:numPr>
          <w:ilvl w:val="0"/>
          <w:numId w:val="62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1307D0">
        <w:rPr>
          <w:rFonts w:ascii="Arial Narrow" w:hAnsi="Arial Narrow"/>
          <w:b/>
          <w:bCs/>
        </w:rPr>
        <w:t>Spôsob vykonania zmien:</w:t>
      </w:r>
      <w:r w:rsidRPr="001307D0">
        <w:rPr>
          <w:rFonts w:ascii="Arial Narrow" w:hAnsi="Arial Narrow"/>
        </w:rPr>
        <w:t xml:space="preserve"> Akékoľvek úpravy (z vlastnej iniciatívy v 1. kole alebo na výzvu v 2. kole) sa realizujú elektronicky cez modul </w:t>
      </w:r>
      <w:r w:rsidRPr="001307D0">
        <w:rPr>
          <w:rFonts w:ascii="Arial Narrow" w:hAnsi="Arial Narrow"/>
          <w:b/>
          <w:bCs/>
        </w:rPr>
        <w:t>ERMMA</w:t>
      </w:r>
      <w:r w:rsidRPr="001307D0">
        <w:rPr>
          <w:rFonts w:ascii="Arial Narrow" w:hAnsi="Arial Narrow"/>
        </w:rPr>
        <w:t>. Pri viacerých verziách v 1. kole sa za rozhodujúcu považuje posledná verzia odoslaná pred uplynutím lehoty.</w:t>
      </w:r>
    </w:p>
    <w:p w14:paraId="0AA6F2DE" w14:textId="77777777" w:rsidR="008F6B17" w:rsidRPr="009726D3" w:rsidRDefault="008F6B17" w:rsidP="00ED091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92F59F" w14:textId="65D7D5C8" w:rsidR="004F0AE5" w:rsidRPr="006414BF" w:rsidRDefault="004F0AE5" w:rsidP="00A83D85">
      <w:pPr>
        <w:numPr>
          <w:ilvl w:val="0"/>
          <w:numId w:val="3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6414BF">
        <w:rPr>
          <w:rFonts w:ascii="Arial Narrow" w:eastAsia="Times New Roman" w:hAnsi="Arial Narrow" w:cs="Calibri"/>
          <w:b/>
          <w:bCs/>
          <w:lang w:eastAsia="sk-SK"/>
        </w:rPr>
        <w:t>Preskúmanie a vyhodnotenie ponúk</w:t>
      </w:r>
    </w:p>
    <w:p w14:paraId="3323A0C4" w14:textId="12CDEEB5" w:rsidR="004354D6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v rámci kontrolného kola posúdi, či predložené ponuky spĺňajú všetky stanovené podmienky.</w:t>
      </w:r>
    </w:p>
    <w:p w14:paraId="0D817FE2" w14:textId="77777777" w:rsidR="004354D6" w:rsidRPr="007D075F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Kritériá posúdenia</w:t>
      </w:r>
    </w:p>
    <w:p w14:paraId="3C13C8F5" w14:textId="77777777" w:rsidR="004354D6" w:rsidRPr="007D075F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preverí, či ponuka:</w:t>
      </w:r>
    </w:p>
    <w:p w14:paraId="5E114042" w14:textId="77777777" w:rsidR="004354D6" w:rsidRPr="007D075F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obsahuje všetky náležitosti definované v bode 7 týchto súťažných podkladov,</w:t>
      </w:r>
    </w:p>
    <w:p w14:paraId="56DB1B56" w14:textId="77777777" w:rsidR="004354D6" w:rsidRDefault="004354D6" w:rsidP="00A83D85">
      <w:pPr>
        <w:numPr>
          <w:ilvl w:val="0"/>
          <w:numId w:val="64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je v úplnom súlade s pokynmi a požiadavkami uvedenými v súťažných podkladoch a vo výzve na súťaž.</w:t>
      </w:r>
    </w:p>
    <w:p w14:paraId="2EB499A5" w14:textId="77777777" w:rsidR="004354D6" w:rsidRPr="007D075F" w:rsidRDefault="004354D6" w:rsidP="009726D3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61771BE4" w14:textId="77777777" w:rsidR="004354D6" w:rsidRPr="00950BE8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950BE8">
        <w:rPr>
          <w:rFonts w:ascii="Arial Narrow" w:hAnsi="Arial Narrow" w:cs="Calibri"/>
          <w:b/>
          <w:bCs/>
          <w:sz w:val="22"/>
          <w:szCs w:val="22"/>
        </w:rPr>
        <w:t>Definícia platnej ponuky</w:t>
      </w:r>
    </w:p>
    <w:p w14:paraId="3175E893" w14:textId="77777777" w:rsidR="004354D6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Za platnú ponuku sa považuje taká, ktorá vyhovuje všetkým technickým a obchodným špecifikáciám a zároveň neobsahuje žiadne obmedzenia alebo výhrady v rozpore s požiadavkami obstarávateľa. Ponuky, ktoré nespĺňajú tieto kritériá, budú zo súťaže vylúčené.</w:t>
      </w:r>
    </w:p>
    <w:p w14:paraId="136814B7" w14:textId="77777777" w:rsidR="004354D6" w:rsidRPr="007D075F" w:rsidRDefault="004354D6" w:rsidP="009726D3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1AEF64A2" w14:textId="77777777" w:rsidR="004354D6" w:rsidRPr="00950BE8" w:rsidRDefault="004354D6" w:rsidP="00A83D85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950BE8">
        <w:rPr>
          <w:rFonts w:ascii="Arial Narrow" w:hAnsi="Arial Narrow" w:cs="Calibri"/>
          <w:b/>
          <w:bCs/>
          <w:sz w:val="22"/>
          <w:szCs w:val="22"/>
        </w:rPr>
        <w:t>Informovanie o výsledku vyhodnotenia</w:t>
      </w:r>
    </w:p>
    <w:p w14:paraId="6CF45E82" w14:textId="77777777" w:rsidR="004354D6" w:rsidRPr="007D075F" w:rsidRDefault="004354D6" w:rsidP="00A83D85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Komunikácia prebieha výhradne elektronicky cez modul ERMMA:</w:t>
      </w:r>
    </w:p>
    <w:p w14:paraId="75DAA240" w14:textId="77777777" w:rsidR="004354D6" w:rsidRPr="007D075F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Vylúčenie: Účastníkovi, ktorého ponuka bola vylúčená, zašle obstarávateľ oznámenie o vylúčení s uvedením konkrétnych dôvodov.</w:t>
      </w:r>
    </w:p>
    <w:p w14:paraId="5F8F695C" w14:textId="77777777" w:rsidR="004354D6" w:rsidRDefault="004354D6" w:rsidP="00A83D85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Postup do aukcie: Účastníkovi, ktorý splnil všetky podmienky, zašle obstarávateľ výzvu na účasť v elektronickej aukcii spolu s jej pravidlami (ak sa obstarávateľ rozhodne v súťaži pokračovať touto formou).</w:t>
      </w:r>
    </w:p>
    <w:p w14:paraId="7D3CF61D" w14:textId="77777777" w:rsidR="00D916ED" w:rsidRDefault="00D916ED" w:rsidP="00D916E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93D47D4" w14:textId="77777777" w:rsidR="00D916ED" w:rsidRDefault="00D916ED" w:rsidP="009726D3">
      <w:pPr>
        <w:numPr>
          <w:ilvl w:val="0"/>
          <w:numId w:val="3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1EF988BA" w14:textId="77777777" w:rsidR="00D916ED" w:rsidRPr="001734E0" w:rsidRDefault="00D916ED" w:rsidP="00D916ED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1734E0">
        <w:rPr>
          <w:rFonts w:ascii="Arial Narrow" w:hAnsi="Arial Narrow" w:cs="Calibri"/>
          <w:b/>
          <w:bCs/>
          <w:sz w:val="22"/>
          <w:szCs w:val="22"/>
        </w:rPr>
        <w:t>Limity vysvetľovania</w:t>
      </w:r>
    </w:p>
    <w:p w14:paraId="65FF12F2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Zákaz zvýhodnenia: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Proces vysvetľovania nesmie slúžiť na dodatočnú úpravu ponuky, ktorou by sa účastník spätne zvýhodnil oproti ostatným uchádzačom.</w:t>
      </w:r>
    </w:p>
    <w:p w14:paraId="0586C3C8" w14:textId="77777777" w:rsidR="00D916ED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Záväznosť parametrov: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Vysvetlenie musí byť v súlade s pôvodne predloženou ponukou a nesmie meniť jej podstatu (napr. technické parametre alebo základné obchodné podmienky).</w:t>
      </w:r>
    </w:p>
    <w:p w14:paraId="1E11786B" w14:textId="77777777" w:rsidR="00D916ED" w:rsidRPr="007D075F" w:rsidRDefault="00D916ED" w:rsidP="009726D3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1F457385" w14:textId="77777777" w:rsidR="00D916ED" w:rsidRPr="001734E0" w:rsidRDefault="00D916ED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1734E0">
        <w:rPr>
          <w:rFonts w:ascii="Arial Narrow" w:hAnsi="Arial Narrow" w:cs="Calibri"/>
          <w:b/>
          <w:bCs/>
          <w:sz w:val="22"/>
          <w:szCs w:val="22"/>
        </w:rPr>
        <w:t>Dôvody na vylúčenie ponuky</w:t>
      </w:r>
    </w:p>
    <w:p w14:paraId="466D7634" w14:textId="77777777" w:rsidR="00D916ED" w:rsidRPr="007D075F" w:rsidRDefault="00D916ED" w:rsidP="00D916ED">
      <w:pPr>
        <w:tabs>
          <w:tab w:val="left" w:pos="284"/>
          <w:tab w:val="num" w:pos="600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vylúči ponuku z procesu vyhodnocovania, ak:</w:t>
      </w:r>
    </w:p>
    <w:p w14:paraId="705C8E44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Nedostatočné vysvetlenie: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Obstarávateľ nepovažuje poskytnuté vysvetlenie návrhu ceny alebo technického riešenia za dostatočné či preukázateľné.</w:t>
      </w:r>
    </w:p>
    <w:p w14:paraId="29CABDB1" w14:textId="77777777" w:rsidR="00D916ED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E586D">
        <w:rPr>
          <w:rFonts w:ascii="Arial Narrow" w:eastAsia="Times New Roman" w:hAnsi="Arial Narrow" w:cs="Calibri"/>
          <w:b/>
          <w:lang w:eastAsia="sk-SK"/>
        </w:rPr>
        <w:t>Nedodržanie lehoty: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Účastník neposkytne požadované vysvetlenie v lehote určenej obstarávateľom.</w:t>
      </w:r>
    </w:p>
    <w:p w14:paraId="61DBF3DC" w14:textId="77777777" w:rsidR="00D916ED" w:rsidRPr="007D075F" w:rsidRDefault="00D916ED" w:rsidP="00D916E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4E27207A" w14:textId="77777777" w:rsidR="00D916ED" w:rsidRPr="003E4DDA" w:rsidRDefault="00D916ED" w:rsidP="009726D3">
      <w:pPr>
        <w:pStyle w:val="Odsekzoznamu"/>
        <w:numPr>
          <w:ilvl w:val="1"/>
          <w:numId w:val="3"/>
        </w:numPr>
        <w:tabs>
          <w:tab w:val="left" w:pos="284"/>
        </w:tabs>
        <w:jc w:val="both"/>
        <w:rPr>
          <w:rFonts w:ascii="Arial Narrow" w:hAnsi="Arial Narrow" w:cs="Calibri"/>
          <w:b/>
          <w:bCs/>
        </w:rPr>
      </w:pPr>
      <w:r w:rsidRPr="003E4DDA">
        <w:rPr>
          <w:rFonts w:ascii="Arial Narrow" w:hAnsi="Arial Narrow" w:cs="Calibri"/>
          <w:b/>
          <w:bCs/>
          <w:sz w:val="22"/>
          <w:szCs w:val="22"/>
        </w:rPr>
        <w:t>Oznámenie o vylúčení</w:t>
      </w:r>
    </w:p>
    <w:p w14:paraId="4E15D531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 vylúčení ponuky a jeho konkrétnych dôvodoch bude účastník informovaný elektronicky prostredníctvom modulu ERMMA.</w:t>
      </w:r>
    </w:p>
    <w:p w14:paraId="48B6544B" w14:textId="77777777" w:rsidR="00D916ED" w:rsidRPr="00522EC1" w:rsidRDefault="00D916ED" w:rsidP="00D916E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15CCA1E8" w14:textId="77777777" w:rsidR="00D916ED" w:rsidRPr="00522EC1" w:rsidRDefault="00D916ED" w:rsidP="00D916ED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6C00E5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>Predmet hodnotenia: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Obstarávateľ vyhodnocuje iba tie ponuky, ktoré splnili podmienky účasti a požiadavky na predmet zákazky a neboli vylúčené podľa bodov 11 a 12 týchto súťažných podmienok.</w:t>
      </w:r>
    </w:p>
    <w:p w14:paraId="586B3332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>Kritérium a metodika: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Pri vyhodnocovaní obstarávateľ postupuje výhradne podľa stanoveného kritéria a spôsobu jeho uplatnenia, ktoré sú detailne definované v časti 2 – Kritérium na vyhodnotenie ponúk a spôsob jeho uplatnenia.</w:t>
      </w:r>
    </w:p>
    <w:p w14:paraId="2397F57C" w14:textId="77777777" w:rsidR="00D916ED" w:rsidRPr="007D075F" w:rsidRDefault="00D916ED" w:rsidP="00D916E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>Objektivita: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Proces vyhodnotenia je založený na striktnom dodržaní vopred zverejnených pravidiel, bez možnosti dodatočnej úpravy kritérií počas procesu hodnotenia.</w:t>
      </w:r>
    </w:p>
    <w:p w14:paraId="7889D730" w14:textId="77777777" w:rsidR="00D916ED" w:rsidRPr="007D075F" w:rsidRDefault="00D916ED" w:rsidP="009726D3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4B760E67" w14:textId="77777777" w:rsidR="004C55E8" w:rsidRPr="009726D3" w:rsidRDefault="004C55E8" w:rsidP="004354D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1AB6DE32" w14:textId="77777777" w:rsidR="001F2B16" w:rsidRPr="005D2AAA" w:rsidRDefault="001F2B16" w:rsidP="001F2B1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D2AAA">
        <w:rPr>
          <w:rFonts w:ascii="Arial Narrow" w:eastAsia="Times New Roman" w:hAnsi="Arial Narrow" w:cs="Calibri"/>
          <w:b/>
          <w:bCs/>
          <w:lang w:eastAsia="sk-SK"/>
        </w:rPr>
        <w:t>Platnosť a viazanosť ponúk</w:t>
      </w:r>
    </w:p>
    <w:p w14:paraId="7476EDE4" w14:textId="6A0C552D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Lehota viazanosti: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Účastník je svojou ponukou viazaný počas lehoty stanovenej v bode 7.</w:t>
      </w:r>
      <w:r>
        <w:rPr>
          <w:rFonts w:ascii="Arial Narrow" w:eastAsia="Times New Roman" w:hAnsi="Arial Narrow" w:cs="Calibri"/>
          <w:bCs/>
          <w:lang w:eastAsia="sk-SK"/>
        </w:rPr>
        <w:t>1.</w:t>
      </w:r>
      <w:r w:rsidR="00D16F37">
        <w:rPr>
          <w:rFonts w:ascii="Arial Narrow" w:eastAsia="Times New Roman" w:hAnsi="Arial Narrow" w:cs="Calibri"/>
          <w:bCs/>
          <w:lang w:eastAsia="sk-SK"/>
        </w:rPr>
        <w:t>6</w:t>
      </w:r>
      <w:r w:rsidRPr="007D075F">
        <w:rPr>
          <w:rFonts w:ascii="Arial Narrow" w:eastAsia="Times New Roman" w:hAnsi="Arial Narrow" w:cs="Calibri"/>
          <w:bCs/>
          <w:lang w:eastAsia="sk-SK"/>
        </w:rPr>
        <w:t xml:space="preserve"> Časti 1 týchto súťažných podkladov </w:t>
      </w:r>
    </w:p>
    <w:p w14:paraId="119139D8" w14:textId="77777777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Rozsah viazanosti: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Počas tejto lehoty nemôže účastník ponuku odvolať ani meniť jej parametre v neprospech obstarávateľa. Ponúkaná cena je v tomto období konečná a fixná.</w:t>
      </w:r>
    </w:p>
    <w:p w14:paraId="0B64CA3F" w14:textId="77777777" w:rsidR="001F2B16" w:rsidRPr="005D2AAA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1A023A">
        <w:rPr>
          <w:rFonts w:ascii="Arial Narrow" w:eastAsia="Times New Roman" w:hAnsi="Arial Narrow" w:cs="Calibri"/>
          <w:b/>
          <w:lang w:eastAsia="sk-SK"/>
        </w:rPr>
        <w:t>Presah do zmluvy:</w:t>
      </w:r>
      <w:r w:rsidRPr="005D2AAA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7D075F">
        <w:rPr>
          <w:rFonts w:ascii="Arial Narrow" w:eastAsia="Times New Roman" w:hAnsi="Arial Narrow" w:cs="Calibri"/>
          <w:bCs/>
          <w:lang w:eastAsia="sk-SK"/>
        </w:rPr>
        <w:t>Ak dôjde k uzatvoreniu zmluvy, platnosť vysúťaženej ceny sa predlžuje na celú dobu realizácie predmetu zákazky v súlade so zmluvnými podmienkami.</w:t>
      </w:r>
    </w:p>
    <w:p w14:paraId="34AF7DE6" w14:textId="77777777" w:rsidR="001F2B16" w:rsidRPr="00522EC1" w:rsidRDefault="001F2B16" w:rsidP="001F2B1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4B7D9E12" w14:textId="77777777" w:rsidR="001F2B16" w:rsidRDefault="001F2B16" w:rsidP="001F2B1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22EC1">
        <w:rPr>
          <w:rFonts w:ascii="Arial Narrow" w:eastAsia="Times New Roman" w:hAnsi="Arial Narrow" w:cs="Calibri"/>
          <w:b/>
          <w:lang w:eastAsia="sk-SK"/>
        </w:rPr>
        <w:t>Práva obstarávateľa</w:t>
      </w:r>
    </w:p>
    <w:p w14:paraId="2D25F740" w14:textId="77777777" w:rsidR="001F2B16" w:rsidRPr="007D075F" w:rsidRDefault="001F2B16" w:rsidP="001F2B16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Obstarávateľ si vyhradzuje právo na nasledujúce úkony:</w:t>
      </w:r>
    </w:p>
    <w:p w14:paraId="248B1C82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Úprava podmienok: </w:t>
      </w:r>
      <w:r w:rsidRPr="007D075F">
        <w:rPr>
          <w:rFonts w:ascii="Arial Narrow" w:eastAsia="Times New Roman" w:hAnsi="Arial Narrow" w:cs="Calibri"/>
          <w:bCs/>
          <w:lang w:eastAsia="sk-SK"/>
        </w:rPr>
        <w:t>Počas trvania súťažnej lehoty písomne zmeniť, spresniť alebo doplniť súťažné podklady. Tieto zmeny budú oznámené všetkým účastníkom súčasne a transparentne.</w:t>
      </w:r>
    </w:p>
    <w:p w14:paraId="07D15AEE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Zrušenie súťaže a odmietnutie ponúk: </w:t>
      </w:r>
      <w:r w:rsidRPr="007D075F">
        <w:rPr>
          <w:rFonts w:ascii="Arial Narrow" w:eastAsia="Times New Roman" w:hAnsi="Arial Narrow" w:cs="Calibri"/>
          <w:bCs/>
          <w:lang w:eastAsia="sk-SK"/>
        </w:rPr>
        <w:t>Kedykoľvek zrušiť súťaž, odmietnuť všetky predložené ponuky alebo neuzatvoriť zmluvu so žiadnym z účastníkov bez nároku na náhradu nákladov spojených s účasťou v súťaži.</w:t>
      </w:r>
    </w:p>
    <w:p w14:paraId="059A1CAE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Rokovanie o podmienkach: </w:t>
      </w:r>
      <w:r w:rsidRPr="007D075F">
        <w:rPr>
          <w:rFonts w:ascii="Arial Narrow" w:eastAsia="Times New Roman" w:hAnsi="Arial Narrow" w:cs="Calibri"/>
          <w:bCs/>
          <w:lang w:eastAsia="sk-SK"/>
        </w:rPr>
        <w:t>Viesť s účastníkmi dodatočné rokovania o ponukovej cene a ďalších podmienkach plnenia, ak je to v záujme zvýšenia efektivity nákupu.</w:t>
      </w:r>
    </w:p>
    <w:p w14:paraId="044AE5E1" w14:textId="77777777" w:rsidR="001F2B16" w:rsidRPr="007D075F" w:rsidRDefault="001F2B16" w:rsidP="001F2B16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590154">
        <w:rPr>
          <w:rFonts w:ascii="Arial Narrow" w:eastAsia="Times New Roman" w:hAnsi="Arial Narrow" w:cs="Calibri"/>
          <w:b/>
          <w:lang w:eastAsia="sk-SK"/>
        </w:rPr>
        <w:t xml:space="preserve">Viacstupňové vyhodnocovanie: </w:t>
      </w:r>
      <w:r w:rsidRPr="007D075F">
        <w:rPr>
          <w:rFonts w:ascii="Arial Narrow" w:eastAsia="Times New Roman" w:hAnsi="Arial Narrow" w:cs="Calibri"/>
          <w:bCs/>
          <w:lang w:eastAsia="sk-SK"/>
        </w:rPr>
        <w:t>Realizovať vyhodnocovanie ponúk vo viacerých kolách, vrátane využitia rôznych formátov elektronických aukcií.</w:t>
      </w:r>
    </w:p>
    <w:p w14:paraId="486191B9" w14:textId="77777777" w:rsidR="001F2B16" w:rsidRPr="00522EC1" w:rsidRDefault="001F2B16" w:rsidP="001F2B16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6DA6C546" w14:textId="77777777" w:rsidR="000B067F" w:rsidRPr="009726D3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9726D3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9726D3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29499EB5" w14:textId="77777777" w:rsidR="001E2CDD" w:rsidRDefault="001E2CDD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95187A">
        <w:rPr>
          <w:rFonts w:ascii="Arial Narrow" w:eastAsia="Times New Roman" w:hAnsi="Arial Narrow" w:cs="Calibri"/>
          <w:lang w:eastAsia="sk-SK"/>
        </w:rPr>
        <w:t>Obstarávateľ vyhodnocuje výhradne platné ponuky, ktoré splnili všetky administratívne požiadavky a podmienky účasti.</w:t>
      </w:r>
    </w:p>
    <w:p w14:paraId="085A606C" w14:textId="77777777" w:rsidR="001E2CDD" w:rsidRPr="0095187A" w:rsidRDefault="001E2CDD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0E31BA79" w14:textId="77777777" w:rsidR="001E2CDD" w:rsidRPr="009726D3" w:rsidRDefault="001E2CDD" w:rsidP="001E2CDD">
      <w:pPr>
        <w:pStyle w:val="Odsekzoznamu"/>
        <w:numPr>
          <w:ilvl w:val="1"/>
          <w:numId w:val="65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>Hlavné kritérium</w:t>
      </w:r>
    </w:p>
    <w:p w14:paraId="24CB6004" w14:textId="77777777" w:rsidR="001E2CDD" w:rsidRDefault="001E2CDD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95187A">
        <w:rPr>
          <w:rFonts w:ascii="Arial Narrow" w:eastAsia="Times New Roman" w:hAnsi="Arial Narrow" w:cs="Calibri"/>
          <w:lang w:eastAsia="sk-SK"/>
        </w:rPr>
        <w:t xml:space="preserve">Jediným kritériom na vyhodnotenie ponúk je </w:t>
      </w:r>
      <w:r w:rsidRPr="0095187A">
        <w:rPr>
          <w:rFonts w:ascii="Arial Narrow" w:eastAsia="Times New Roman" w:hAnsi="Arial Narrow" w:cs="Calibri"/>
          <w:b/>
          <w:bCs/>
          <w:lang w:eastAsia="sk-SK"/>
        </w:rPr>
        <w:t>najnižšia celková cena</w:t>
      </w:r>
      <w:r w:rsidRPr="0095187A">
        <w:rPr>
          <w:rFonts w:ascii="Arial Narrow" w:eastAsia="Times New Roman" w:hAnsi="Arial Narrow" w:cs="Calibri"/>
          <w:lang w:eastAsia="sk-SK"/>
        </w:rPr>
        <w:t xml:space="preserve"> za dodanie predmetu obstarávania v EUR bez DPH. Cena musí byť vypočítaná v súlade s postupom uvedeným v </w:t>
      </w:r>
      <w:r w:rsidRPr="0095187A">
        <w:rPr>
          <w:rFonts w:ascii="Arial Narrow" w:eastAsia="Times New Roman" w:hAnsi="Arial Narrow" w:cs="Calibri"/>
          <w:b/>
          <w:bCs/>
          <w:lang w:eastAsia="sk-SK"/>
        </w:rPr>
        <w:t>Časti 4 – Spôsob určenia ceny</w:t>
      </w:r>
      <w:r w:rsidRPr="0095187A">
        <w:rPr>
          <w:rFonts w:ascii="Arial Narrow" w:eastAsia="Times New Roman" w:hAnsi="Arial Narrow" w:cs="Calibri"/>
          <w:lang w:eastAsia="sk-SK"/>
        </w:rPr>
        <w:t>.</w:t>
      </w:r>
    </w:p>
    <w:p w14:paraId="5BD067AA" w14:textId="77777777" w:rsidR="0048553E" w:rsidRPr="0095187A" w:rsidRDefault="0048553E" w:rsidP="001E2CDD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292F4BCD" w14:textId="77777777" w:rsidR="001E2CDD" w:rsidRPr="009726D3" w:rsidRDefault="001E2CDD" w:rsidP="001E2CDD">
      <w:pPr>
        <w:pStyle w:val="Odsekzoznamu"/>
        <w:numPr>
          <w:ilvl w:val="1"/>
          <w:numId w:val="65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726D3">
        <w:rPr>
          <w:rFonts w:ascii="Arial Narrow" w:hAnsi="Arial Narrow" w:cs="Calibri"/>
          <w:b/>
          <w:bCs/>
          <w:sz w:val="20"/>
          <w:szCs w:val="20"/>
        </w:rPr>
        <w:t>Stanovenie poradia</w:t>
      </w:r>
    </w:p>
    <w:p w14:paraId="167BC2DA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Poradie účastníkov sa určí porovnaním výšky navrhnutých celkových ponukových cien.</w:t>
      </w:r>
    </w:p>
    <w:p w14:paraId="24EEF4B2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Úspešným účastníkom sa stane ten, kto predloží najnižšiu celkovú cenu za kompletný predmet zákazky.</w:t>
      </w:r>
    </w:p>
    <w:p w14:paraId="7E2E1FC9" w14:textId="77777777" w:rsidR="001E2CDD" w:rsidRPr="00214587" w:rsidRDefault="001E2CDD" w:rsidP="001E2CDD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214587">
        <w:rPr>
          <w:rFonts w:ascii="Arial Narrow" w:eastAsia="Times New Roman" w:hAnsi="Arial Narrow" w:cs="Calibri"/>
          <w:bCs/>
          <w:lang w:eastAsia="sk-SK"/>
        </w:rPr>
        <w:t>V prípade následného využitia elektronickej aukcie je pre určenie poradia rozhodujúca najnižšia cena dosiahnutá v rámci aukčného kola.</w:t>
      </w:r>
    </w:p>
    <w:p w14:paraId="545B1AAC" w14:textId="461B262E" w:rsidR="00F9063D" w:rsidRPr="009726D3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9726D3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F56E9FB" w:rsidR="00CF37BB" w:rsidRPr="009726D3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9726D3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- OPIS PREDMETU ZÁKAZKY</w:t>
      </w:r>
    </w:p>
    <w:p w14:paraId="285BBA52" w14:textId="34D55DD5" w:rsidR="00B868D1" w:rsidRPr="009726D3" w:rsidRDefault="00F017F4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color w:val="0070C0"/>
          <w:lang w:eastAsia="sk-SK"/>
        </w:rPr>
      </w:pPr>
      <w:r>
        <w:rPr>
          <w:rFonts w:ascii="Arial Narrow" w:eastAsia="Times New Roman" w:hAnsi="Arial Narrow" w:cstheme="minorHAnsi"/>
          <w:b/>
          <w:lang w:eastAsia="sk-SK"/>
        </w:rPr>
        <w:t xml:space="preserve"> </w:t>
      </w:r>
    </w:p>
    <w:p w14:paraId="100990C5" w14:textId="28EED607" w:rsidR="002E09EE" w:rsidRPr="00CA4E6B" w:rsidRDefault="00634F1B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A4E6B">
        <w:rPr>
          <w:rFonts w:ascii="Arial Narrow" w:hAnsi="Arial Narrow" w:cs="Calibri"/>
          <w:b/>
          <w:bCs/>
          <w:sz w:val="22"/>
          <w:szCs w:val="22"/>
        </w:rPr>
        <w:t xml:space="preserve"> Vymedzenie a</w:t>
      </w:r>
      <w:r w:rsidR="00910C98">
        <w:rPr>
          <w:rFonts w:ascii="Arial Narrow" w:hAnsi="Arial Narrow" w:cs="Calibri"/>
          <w:b/>
          <w:bCs/>
          <w:sz w:val="22"/>
          <w:szCs w:val="22"/>
        </w:rPr>
        <w:t> predmetu zákazky</w:t>
      </w:r>
    </w:p>
    <w:p w14:paraId="65354ACE" w14:textId="0407F1FF" w:rsidR="00F017F4" w:rsidRDefault="00F017F4" w:rsidP="00752530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  <w:r w:rsidRPr="009726D3">
        <w:rPr>
          <w:rFonts w:ascii="Arial Narrow" w:hAnsi="Arial Narrow" w:cs="Calibri"/>
          <w:sz w:val="22"/>
          <w:szCs w:val="22"/>
        </w:rPr>
        <w:t xml:space="preserve">Predmetom zákazky je poskytovanie </w:t>
      </w:r>
      <w:r w:rsidR="002026F3">
        <w:rPr>
          <w:rFonts w:ascii="Arial Narrow" w:hAnsi="Arial Narrow" w:cs="Calibri"/>
          <w:sz w:val="22"/>
          <w:szCs w:val="22"/>
        </w:rPr>
        <w:t xml:space="preserve">dodávka armatúr </w:t>
      </w:r>
      <w:r w:rsidR="002521DC">
        <w:rPr>
          <w:rFonts w:ascii="Arial Narrow" w:hAnsi="Arial Narrow" w:cs="Calibri"/>
          <w:sz w:val="22"/>
          <w:szCs w:val="22"/>
        </w:rPr>
        <w:t xml:space="preserve">podľa špecifikácie v dokumente </w:t>
      </w:r>
      <w:r w:rsidR="008E2EF0" w:rsidRPr="008E2EF0">
        <w:rPr>
          <w:rFonts w:ascii="Arial Narrow" w:hAnsi="Arial Narrow" w:cs="Calibri"/>
          <w:sz w:val="22"/>
          <w:szCs w:val="22"/>
        </w:rPr>
        <w:t>Príloha č. 1 Špecifikácia a</w:t>
      </w:r>
      <w:r w:rsidR="008E2EF0">
        <w:rPr>
          <w:rFonts w:ascii="Arial Narrow" w:hAnsi="Arial Narrow" w:cs="Calibri"/>
          <w:sz w:val="22"/>
          <w:szCs w:val="22"/>
        </w:rPr>
        <w:t> </w:t>
      </w:r>
      <w:r w:rsidR="008E2EF0" w:rsidRPr="008E2EF0">
        <w:rPr>
          <w:rFonts w:ascii="Arial Narrow" w:hAnsi="Arial Narrow" w:cs="Calibri"/>
          <w:sz w:val="22"/>
          <w:szCs w:val="22"/>
        </w:rPr>
        <w:t>cenník</w:t>
      </w:r>
      <w:r w:rsidR="008E2EF0">
        <w:rPr>
          <w:rFonts w:ascii="Arial Narrow" w:hAnsi="Arial Narrow" w:cs="Calibri"/>
          <w:sz w:val="22"/>
          <w:szCs w:val="22"/>
        </w:rPr>
        <w:t xml:space="preserve"> </w:t>
      </w:r>
    </w:p>
    <w:p w14:paraId="6CBF181F" w14:textId="77777777" w:rsidR="00CA4E6B" w:rsidRPr="009726D3" w:rsidRDefault="00CA4E6B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4883A504" w14:textId="3FDB6F05" w:rsidR="00F017F4" w:rsidRPr="009726D3" w:rsidRDefault="00B738EF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Požiadavky na dokumentáciu</w:t>
      </w:r>
    </w:p>
    <w:p w14:paraId="7150A508" w14:textId="68247CC9" w:rsidR="00F017F4" w:rsidRDefault="00403DC2" w:rsidP="00752530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Účastník musí predložiť technický list k ponúkaným armatúram v SK/CZ verzii </w:t>
      </w:r>
    </w:p>
    <w:p w14:paraId="0E37F877" w14:textId="77777777" w:rsidR="00CA4E6B" w:rsidRPr="009726D3" w:rsidRDefault="00CA4E6B" w:rsidP="009726D3">
      <w:pPr>
        <w:pStyle w:val="Odsekzoznamu"/>
        <w:tabs>
          <w:tab w:val="left" w:pos="284"/>
        </w:tabs>
        <w:ind w:left="360"/>
        <w:jc w:val="both"/>
        <w:rPr>
          <w:rFonts w:ascii="Arial Narrow" w:hAnsi="Arial Narrow" w:cs="Calibri"/>
          <w:sz w:val="22"/>
          <w:szCs w:val="22"/>
        </w:rPr>
      </w:pPr>
    </w:p>
    <w:p w14:paraId="200B9F73" w14:textId="77777777" w:rsidR="002E09EE" w:rsidRPr="00CA4E6B" w:rsidRDefault="002E09EE" w:rsidP="00CA4E6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78F0CFFF" w14:textId="77777777" w:rsidR="002E09EE" w:rsidRPr="009726D3" w:rsidRDefault="002E09EE" w:rsidP="009726D3">
      <w:pPr>
        <w:pStyle w:val="Odsekzoznamu"/>
        <w:numPr>
          <w:ilvl w:val="1"/>
          <w:numId w:val="6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A4E6B">
        <w:rPr>
          <w:rFonts w:ascii="Arial Narrow" w:hAnsi="Arial Narrow" w:cs="Calibri"/>
          <w:b/>
          <w:bCs/>
          <w:sz w:val="22"/>
          <w:szCs w:val="22"/>
        </w:rPr>
        <w:t>Náklady a protiplnenia</w:t>
      </w:r>
    </w:p>
    <w:p w14:paraId="496865F1" w14:textId="77777777" w:rsidR="002E09EE" w:rsidRPr="00CA4E6B" w:rsidRDefault="002E09EE" w:rsidP="00CA4E6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A4E6B">
        <w:rPr>
          <w:rFonts w:ascii="Arial Narrow" w:eastAsia="Times New Roman" w:hAnsi="Arial Narrow" w:cs="Calibri"/>
          <w:b/>
          <w:lang w:eastAsia="sk-SK"/>
        </w:rPr>
        <w:t xml:space="preserve">Cena: </w:t>
      </w:r>
      <w:r w:rsidRPr="00CA4E6B">
        <w:rPr>
          <w:rFonts w:ascii="Arial Narrow" w:eastAsia="Times New Roman" w:hAnsi="Arial Narrow" w:cs="Calibri"/>
          <w:bCs/>
          <w:lang w:eastAsia="sk-SK"/>
        </w:rPr>
        <w:t>Navrhovaná cena musí byť konečná a zahŕňať všetky náklady spojené s plnením predmetu zákazky (napríklad ale nie len vrátane dopravy, balenia, recyklačných poplatkov a poistenia).</w:t>
      </w:r>
    </w:p>
    <w:p w14:paraId="451BB594" w14:textId="77777777" w:rsidR="002E09EE" w:rsidRPr="00CA4E6B" w:rsidRDefault="002E09EE" w:rsidP="00CA4E6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CA4E6B">
        <w:rPr>
          <w:rFonts w:ascii="Arial Narrow" w:eastAsia="Times New Roman" w:hAnsi="Arial Narrow" w:cs="Calibri"/>
          <w:b/>
          <w:lang w:eastAsia="sk-SK"/>
        </w:rPr>
        <w:t xml:space="preserve">Protiplnenia: </w:t>
      </w:r>
      <w:r w:rsidRPr="00CA4E6B">
        <w:rPr>
          <w:rFonts w:ascii="Arial Narrow" w:eastAsia="Times New Roman" w:hAnsi="Arial Narrow" w:cs="Calibri"/>
          <w:bCs/>
          <w:lang w:eastAsia="sk-SK"/>
        </w:rPr>
        <w:t>Obstarávateľ neposkytuje žiadne dodatočné protiplnenia. Všetky vedľajšie náklady predávajúceho musia byť plne premietnuté v ponukovej cene.</w:t>
      </w:r>
    </w:p>
    <w:p w14:paraId="1CFCB811" w14:textId="530AA440" w:rsidR="003619CD" w:rsidRPr="002674EF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5A4C1A5E" w14:textId="349C704D" w:rsidR="003619CD" w:rsidRPr="002674EF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9726D3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7F395332" w14:textId="77777777" w:rsidR="00CF4FAB" w:rsidRDefault="00CF4FAB" w:rsidP="00CF4FAB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Cs/>
          <w:lang w:eastAsia="sk-SK"/>
        </w:rPr>
      </w:pPr>
      <w:r w:rsidRPr="007D075F">
        <w:rPr>
          <w:rFonts w:ascii="Arial Narrow" w:eastAsia="Times New Roman" w:hAnsi="Arial Narrow" w:cs="Calibri"/>
          <w:bCs/>
          <w:lang w:eastAsia="sk-SK"/>
        </w:rPr>
        <w:t>Navrhovaná cena musí byť stanovená v súlade so zákonom NR SR č. 18/1996 Z. z. o cenách a vyhláškou MF SR č. 87/1996 Z. z. v znení neskorších predpisov.</w:t>
      </w:r>
    </w:p>
    <w:p w14:paraId="5539A358" w14:textId="77777777" w:rsidR="00CF4FAB" w:rsidRPr="00707D63" w:rsidRDefault="00CF4FAB" w:rsidP="00CF4FAB">
      <w:pPr>
        <w:pStyle w:val="Odsekzoznamu"/>
        <w:numPr>
          <w:ilvl w:val="0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F3C3C50" w14:textId="77777777" w:rsidR="00CF4FAB" w:rsidRPr="00F024BD" w:rsidRDefault="00CF4FAB" w:rsidP="00CF4FAB">
      <w:pPr>
        <w:pStyle w:val="Odsekzoznamu"/>
        <w:numPr>
          <w:ilvl w:val="1"/>
          <w:numId w:val="66"/>
        </w:numPr>
        <w:tabs>
          <w:tab w:val="left" w:pos="284"/>
        </w:tabs>
        <w:spacing w:line="360" w:lineRule="auto"/>
        <w:jc w:val="both"/>
        <w:rPr>
          <w:rFonts w:ascii="Arial Narrow" w:hAnsi="Arial Narrow" w:cs="Calibri"/>
          <w:b/>
          <w:bCs/>
        </w:rPr>
      </w:pPr>
      <w:r w:rsidRPr="007D075F">
        <w:rPr>
          <w:rFonts w:ascii="Arial Narrow" w:hAnsi="Arial Narrow" w:cs="Calibri"/>
          <w:b/>
          <w:bCs/>
          <w:sz w:val="22"/>
          <w:szCs w:val="22"/>
        </w:rPr>
        <w:t>Charakter ceny</w:t>
      </w:r>
    </w:p>
    <w:p w14:paraId="64E29EA1" w14:textId="77777777" w:rsidR="00CF4FAB" w:rsidRPr="007D075F" w:rsidRDefault="00CF4FAB" w:rsidP="00CF4FA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 xml:space="preserve">Fixnosť a úplnosť: </w:t>
      </w:r>
      <w:r w:rsidRPr="007D075F">
        <w:rPr>
          <w:rFonts w:ascii="Arial Narrow" w:eastAsia="Times New Roman" w:hAnsi="Arial Narrow" w:cs="Calibri"/>
          <w:bCs/>
          <w:lang w:eastAsia="sk-SK"/>
        </w:rPr>
        <w:t>Cena za predmet zákazky je stanovená ako celková a pevná. Zahŕňa riadne a úplné splnenie všetkých požiadaviek a povinností definovaných v Časti 1 a Časti 3 týchto súťažných podkladov.</w:t>
      </w:r>
    </w:p>
    <w:p w14:paraId="64EC70F6" w14:textId="77777777" w:rsidR="00CF4FAB" w:rsidRPr="007D075F" w:rsidRDefault="00CF4FAB" w:rsidP="00CF4FAB">
      <w:pPr>
        <w:numPr>
          <w:ilvl w:val="0"/>
          <w:numId w:val="63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7D075F">
        <w:rPr>
          <w:rFonts w:ascii="Arial Narrow" w:eastAsia="Times New Roman" w:hAnsi="Arial Narrow" w:cs="Calibri"/>
          <w:b/>
          <w:lang w:eastAsia="sk-SK"/>
        </w:rPr>
        <w:t xml:space="preserve">Záväznosť: </w:t>
      </w:r>
      <w:r w:rsidRPr="007D075F">
        <w:rPr>
          <w:rFonts w:ascii="Arial Narrow" w:eastAsia="Times New Roman" w:hAnsi="Arial Narrow" w:cs="Calibri"/>
          <w:bCs/>
          <w:lang w:eastAsia="sk-SK"/>
        </w:rPr>
        <w:t>Takto určená cena je konečná. Účastník nie je oprávnený dodatočne si nárokovať zvýšenie ceny z dôvodu opomenutia akýchkoľvek nákladov súvisiacich s plnením.</w:t>
      </w:r>
    </w:p>
    <w:p w14:paraId="5DB66B7A" w14:textId="77777777" w:rsidR="00CF4FAB" w:rsidRPr="007D075F" w:rsidRDefault="00CF4FAB" w:rsidP="00CF4FAB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/>
          <w:lang w:eastAsia="sk-SK"/>
        </w:rPr>
      </w:pPr>
      <w:r>
        <w:rPr>
          <w:rFonts w:ascii="Arial Narrow" w:eastAsia="Times New Roman" w:hAnsi="Arial Narrow" w:cs="Calibri"/>
          <w:b/>
          <w:lang w:eastAsia="sk-SK"/>
        </w:rPr>
        <w:t xml:space="preserve"> </w:t>
      </w:r>
    </w:p>
    <w:p w14:paraId="77B2CB9E" w14:textId="09B21373" w:rsidR="00320560" w:rsidRPr="00320560" w:rsidRDefault="00320560" w:rsidP="00320560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 w:cs="Calibri"/>
          <w:b/>
          <w:bCs/>
        </w:rPr>
      </w:pPr>
    </w:p>
    <w:tbl>
      <w:tblPr>
        <w:tblW w:w="89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4283"/>
        <w:gridCol w:w="1368"/>
        <w:gridCol w:w="1893"/>
      </w:tblGrid>
      <w:tr w:rsidR="00320560" w:rsidRPr="00752530" w14:paraId="0B05B4DB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5F7E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E1840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520EC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CD720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b/>
                <w:bCs/>
                <w:sz w:val="20"/>
                <w:szCs w:val="20"/>
              </w:rPr>
              <w:t>MNOŽSTVO</w:t>
            </w:r>
          </w:p>
        </w:tc>
      </w:tr>
      <w:tr w:rsidR="00320560" w:rsidRPr="00752530" w14:paraId="598AD874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4F7DAF2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001.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976841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32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8766A5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79AA65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1.00</w:t>
            </w:r>
          </w:p>
        </w:tc>
      </w:tr>
      <w:tr w:rsidR="00320560" w:rsidRPr="00752530" w14:paraId="09666649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E9ECC55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002.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11ABD2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40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lastRenderedPageBreak/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F99A6A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lastRenderedPageBreak/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A5A98D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4.00</w:t>
            </w:r>
          </w:p>
        </w:tc>
      </w:tr>
      <w:tr w:rsidR="00320560" w:rsidRPr="00752530" w14:paraId="13B65534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86EACC0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003.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E61E5D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50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279CBD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B4FF63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4.00</w:t>
            </w:r>
          </w:p>
        </w:tc>
      </w:tr>
      <w:tr w:rsidR="00320560" w:rsidRPr="00752530" w14:paraId="24C24E56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4EF765E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004.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9CE31F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65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C1D01C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59B6AF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10.00</w:t>
            </w:r>
          </w:p>
        </w:tc>
      </w:tr>
      <w:tr w:rsidR="00320560" w:rsidRPr="00752530" w14:paraId="324B4565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D440F56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005.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0D24C4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80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485AD4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D158E0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11.00</w:t>
            </w:r>
          </w:p>
        </w:tc>
      </w:tr>
      <w:tr w:rsidR="00320560" w:rsidRPr="00752530" w14:paraId="21692E3C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CB1FA21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006.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D56D93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100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D972F8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1C9ABD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8.00</w:t>
            </w:r>
          </w:p>
        </w:tc>
      </w:tr>
      <w:tr w:rsidR="00320560" w:rsidRPr="00752530" w14:paraId="1CF613EF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B1F8B03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007.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24DC69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125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289EAE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5C60B0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16.00</w:t>
            </w:r>
          </w:p>
        </w:tc>
      </w:tr>
      <w:tr w:rsidR="00320560" w:rsidRPr="00752530" w14:paraId="65399388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767830E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008.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1B71A6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150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lastRenderedPageBreak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E3C4AC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lastRenderedPageBreak/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FCCC62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11.00</w:t>
            </w:r>
          </w:p>
        </w:tc>
      </w:tr>
      <w:tr w:rsidR="00320560" w:rsidRPr="00752530" w14:paraId="521B77E9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CDDB0A1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009.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CE03BB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Piestový ventil prírubový DN 200 PN 16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12516,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Klinger C 4400 alebo ekvivalent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určený pre vykutovacia voda do 90 °C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Ovládanie : ručné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71DE7E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718581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6.00</w:t>
            </w:r>
          </w:p>
        </w:tc>
      </w:tr>
      <w:tr w:rsidR="00320560" w:rsidRPr="00752530" w14:paraId="2CD8A8AD" w14:textId="77777777" w:rsidTr="00752530">
        <w:tc>
          <w:tcPr>
            <w:tcW w:w="137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2D3FB84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010.</w:t>
            </w:r>
          </w:p>
        </w:tc>
        <w:tc>
          <w:tcPr>
            <w:tcW w:w="428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64B093" w14:textId="77777777" w:rsidR="00320560" w:rsidRPr="00752530" w:rsidRDefault="00320560" w:rsidP="00752530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Klapka medziprírubová DN 250 PN 16, stavebná dĺžka 68 mm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752530">
              <w:rPr>
                <w:rFonts w:ascii="Arial Narrow" w:hAnsi="Arial Narrow" w:cs="Calibri"/>
                <w:i/>
                <w:iCs/>
                <w:sz w:val="20"/>
                <w:szCs w:val="20"/>
              </w:rPr>
              <w:t>Bližšia špecifikácia položky: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Uzatváracia klapka, medziprírubová, DN 250, PN 16,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stavebná dĺžka 68 mm,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príruby podľa EN 1092-1,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podľa EN 593,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materiál telesa: šedá liatina</w:t>
            </w:r>
            <w:r w:rsidRPr="00752530">
              <w:rPr>
                <w:rFonts w:ascii="Arial Narrow" w:hAnsi="Arial Narrow" w:cs="Calibri"/>
                <w:sz w:val="20"/>
                <w:szCs w:val="20"/>
              </w:rPr>
              <w:br/>
              <w:t>tesnenie: kov/kov</w:t>
            </w:r>
          </w:p>
        </w:tc>
        <w:tc>
          <w:tcPr>
            <w:tcW w:w="13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D6C508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89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19547" w14:textId="77777777" w:rsidR="00320560" w:rsidRPr="00752530" w:rsidRDefault="00320560" w:rsidP="00320560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52530">
              <w:rPr>
                <w:rFonts w:ascii="Arial Narrow" w:hAnsi="Arial Narrow" w:cs="Calibri"/>
                <w:sz w:val="20"/>
                <w:szCs w:val="20"/>
              </w:rPr>
              <w:t>1.00</w:t>
            </w:r>
          </w:p>
        </w:tc>
      </w:tr>
    </w:tbl>
    <w:p w14:paraId="029BFA0A" w14:textId="77777777" w:rsidR="004B7770" w:rsidRPr="00320560" w:rsidRDefault="004B7770" w:rsidP="004B777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4E4A8E9" w14:textId="6EE6B955" w:rsidR="00AC1DB4" w:rsidRPr="00AC1DB4" w:rsidRDefault="007B1F7D" w:rsidP="00AC1DB4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  <w:r w:rsidRPr="009726D3">
        <w:rPr>
          <w:rFonts w:ascii="Arial Narrow" w:hAnsi="Arial Narrow" w:cstheme="minorHAnsi"/>
        </w:rPr>
        <w:t xml:space="preserve"> </w:t>
      </w:r>
      <w:r w:rsidR="00AC1DB4" w:rsidRPr="00AC1DB4">
        <w:rPr>
          <w:rFonts w:ascii="Arial Narrow" w:hAnsi="Arial Narrow" w:cstheme="minorHAnsi"/>
          <w:b/>
          <w:bCs/>
        </w:rPr>
        <w:t>Voliteľné podmienky:</w:t>
      </w:r>
    </w:p>
    <w:tbl>
      <w:tblPr>
        <w:tblW w:w="89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6"/>
        <w:gridCol w:w="2410"/>
      </w:tblGrid>
      <w:tr w:rsidR="00F93F4E" w:rsidRPr="00F93F4E" w14:paraId="35B242B5" w14:textId="77777777" w:rsidTr="00752530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40CB3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F93F4E">
              <w:rPr>
                <w:rFonts w:ascii="Arial Narrow" w:hAnsi="Arial Narrow" w:cstheme="minorHAnsi"/>
                <w:b/>
                <w:bCs/>
              </w:rPr>
              <w:t>NÁZOV VOLITEĽNEJ PODMIENKY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81F1E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  <w:b/>
                <w:bCs/>
              </w:rPr>
            </w:pPr>
            <w:r w:rsidRPr="00F93F4E">
              <w:rPr>
                <w:rFonts w:ascii="Arial Narrow" w:hAnsi="Arial Narrow" w:cstheme="minorHAnsi"/>
                <w:b/>
                <w:bCs/>
              </w:rPr>
              <w:t>ROZSAH HODNÔT</w:t>
            </w:r>
          </w:p>
        </w:tc>
      </w:tr>
      <w:tr w:rsidR="00F93F4E" w:rsidRPr="00F93F4E" w14:paraId="18E933CD" w14:textId="77777777" w:rsidTr="00752530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2B5E429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Súhlas s obsahom Čestné vyhlásenie účastníka MHTH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FEBA88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F93F4E" w:rsidRPr="00F93F4E" w14:paraId="466BEAB7" w14:textId="77777777" w:rsidTr="00752530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57507C7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Súhlas s Všeobecné zmluvné podmienky pre nákup_MHTH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B841FF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F93F4E" w:rsidRPr="00F93F4E" w14:paraId="119F815F" w14:textId="77777777" w:rsidTr="00752530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5184CD1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Viazanosť cenovej ponuky do 31.07.2026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47BBB5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Nesúhlasím; Súhlasím</w:t>
            </w:r>
          </w:p>
        </w:tc>
      </w:tr>
      <w:tr w:rsidR="00F93F4E" w:rsidRPr="00F93F4E" w14:paraId="0F281874" w14:textId="77777777" w:rsidTr="00752530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2F32E02C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Termín dodania kompletu v dňoch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CEB679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(text)</w:t>
            </w:r>
          </w:p>
        </w:tc>
      </w:tr>
      <w:tr w:rsidR="00F93F4E" w:rsidRPr="00F93F4E" w14:paraId="7989FD79" w14:textId="77777777" w:rsidTr="00752530">
        <w:tc>
          <w:tcPr>
            <w:tcW w:w="6506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03ED2B7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Zápis v RPVS podľa zákona č. 315/2018 Z. z</w:t>
            </w:r>
          </w:p>
        </w:tc>
        <w:tc>
          <w:tcPr>
            <w:tcW w:w="241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266F46" w14:textId="77777777" w:rsidR="00F93F4E" w:rsidRPr="00F93F4E" w:rsidRDefault="00F93F4E" w:rsidP="00F93F4E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Arial Narrow" w:hAnsi="Arial Narrow" w:cstheme="minorHAnsi"/>
              </w:rPr>
            </w:pPr>
            <w:r w:rsidRPr="00F93F4E">
              <w:rPr>
                <w:rFonts w:ascii="Arial Narrow" w:hAnsi="Arial Narrow" w:cstheme="minorHAnsi"/>
              </w:rPr>
              <w:t>Nie; Áno</w:t>
            </w:r>
          </w:p>
        </w:tc>
      </w:tr>
    </w:tbl>
    <w:p w14:paraId="4CD5D4DF" w14:textId="77777777" w:rsidR="00AC1DB4" w:rsidRPr="009726D3" w:rsidRDefault="00AC1DB4" w:rsidP="00D90385">
      <w:pPr>
        <w:tabs>
          <w:tab w:val="center" w:pos="4536"/>
          <w:tab w:val="right" w:pos="9072"/>
        </w:tabs>
        <w:spacing w:line="240" w:lineRule="auto"/>
        <w:rPr>
          <w:rFonts w:ascii="Arial Narrow" w:hAnsi="Arial Narrow" w:cstheme="minorHAnsi"/>
        </w:rPr>
      </w:pPr>
    </w:p>
    <w:p w14:paraId="2C355374" w14:textId="55C38275" w:rsidR="00BC3659" w:rsidRPr="009726D3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001E1A49" w14:textId="0AC77AB8" w:rsidR="008C7392" w:rsidRPr="00522EC1" w:rsidRDefault="008C7392" w:rsidP="008C7392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2F646E">
        <w:rPr>
          <w:rFonts w:ascii="Arial Narrow" w:eastAsia="Times New Roman" w:hAnsi="Arial Narrow" w:cs="Calibri"/>
          <w:lang w:eastAsia="sk-SK"/>
        </w:rPr>
        <w:t>Podmienky realizácie predmetu zákazky sú podrobne stanovené v </w:t>
      </w:r>
      <w:r w:rsidR="00BD5A32" w:rsidRPr="00D36D3C">
        <w:rPr>
          <w:rFonts w:ascii="Arial Narrow" w:hAnsi="Arial Narrow" w:cs="Calibri"/>
          <w:b/>
        </w:rPr>
        <w:t>VŠEOBECNÉ ZMLUVNÉ PODMIENKY PRE NÁKUPY USKUTOČŇOVANÉ SPOLOČNOSŤOU MH Teplárenský holding, a.s. VERZIA 1/2023</w:t>
      </w:r>
      <w:r w:rsidRPr="0035793A">
        <w:rPr>
          <w:rFonts w:ascii="Arial Narrow" w:hAnsi="Arial Narrow"/>
        </w:rPr>
        <w:t>,</w:t>
      </w:r>
      <w:r w:rsidRPr="002F646E">
        <w:rPr>
          <w:rFonts w:ascii="Arial Narrow" w:hAnsi="Arial Narrow"/>
        </w:rPr>
        <w:t xml:space="preserve"> ktor</w:t>
      </w:r>
      <w:r w:rsidR="00540F6A">
        <w:rPr>
          <w:rFonts w:ascii="Arial Narrow" w:hAnsi="Arial Narrow"/>
        </w:rPr>
        <w:t>é</w:t>
      </w:r>
      <w:r w:rsidRPr="002F646E">
        <w:rPr>
          <w:rFonts w:ascii="Arial Narrow" w:hAnsi="Arial Narrow"/>
        </w:rPr>
        <w:t xml:space="preserve"> </w:t>
      </w:r>
      <w:r w:rsidR="00540F6A">
        <w:rPr>
          <w:rFonts w:ascii="Arial Narrow" w:hAnsi="Arial Narrow"/>
        </w:rPr>
        <w:t>sú</w:t>
      </w:r>
      <w:r w:rsidRPr="002F646E">
        <w:rPr>
          <w:rFonts w:ascii="Arial Narrow" w:hAnsi="Arial Narrow"/>
        </w:rPr>
        <w:t xml:space="preserve"> prílohou týchto súťažných podkladov</w:t>
      </w:r>
    </w:p>
    <w:p w14:paraId="45DA23B4" w14:textId="578E03AC" w:rsidR="001517E2" w:rsidRPr="009726D3" w:rsidRDefault="008C7392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7FA19DDB" w14:textId="77777777" w:rsidR="00660191" w:rsidRPr="009726D3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9726D3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9726D3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9726D3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>príloha č. 1</w:t>
      </w:r>
      <w:r w:rsidR="00A16CB4" w:rsidRPr="009726D3">
        <w:rPr>
          <w:rFonts w:ascii="Arial Narrow" w:hAnsi="Arial Narrow"/>
        </w:rPr>
        <w:t xml:space="preserve"> -</w:t>
      </w:r>
      <w:r w:rsidRPr="009726D3">
        <w:rPr>
          <w:rFonts w:ascii="Arial Narrow" w:hAnsi="Arial Narrow"/>
        </w:rPr>
        <w:t xml:space="preserve"> Čestné vyhlásenie účastníka</w:t>
      </w:r>
    </w:p>
    <w:p w14:paraId="67DC306F" w14:textId="21BB9866" w:rsidR="000276DF" w:rsidRPr="009726D3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lang w:eastAsia="sk-SK"/>
        </w:rPr>
      </w:pPr>
      <w:r w:rsidRPr="009726D3">
        <w:rPr>
          <w:rFonts w:ascii="Arial Narrow" w:hAnsi="Arial Narrow"/>
        </w:rPr>
        <w:t xml:space="preserve">príloha č. 2 </w:t>
      </w:r>
      <w:r w:rsidR="000276DF" w:rsidRPr="009726D3">
        <w:rPr>
          <w:rFonts w:ascii="Arial Narrow" w:hAnsi="Arial Narrow"/>
        </w:rPr>
        <w:t xml:space="preserve">– </w:t>
      </w:r>
      <w:r w:rsidR="00240C86" w:rsidRPr="00240C86">
        <w:rPr>
          <w:rFonts w:ascii="Arial Narrow" w:eastAsia="Times New Roman" w:hAnsi="Arial Narrow" w:cs="Open Sans"/>
          <w:color w:val="000000"/>
          <w:lang w:eastAsia="sk-SK"/>
        </w:rPr>
        <w:t>vseobecne-zmluvne-podmienky-pre-nakup mhth 062023</w:t>
      </w:r>
    </w:p>
    <w:p w14:paraId="3CEFE39D" w14:textId="34D23355" w:rsidR="009E108F" w:rsidRDefault="00ED56B3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 xml:space="preserve">príloha č. 3 -  </w:t>
      </w:r>
      <w:r w:rsidR="00BD5A32" w:rsidRPr="00BD5A32">
        <w:rPr>
          <w:rFonts w:ascii="Arial Narrow" w:hAnsi="Arial Narrow"/>
        </w:rPr>
        <w:t>Príloha č. 1 Špecifikácia a cenník</w:t>
      </w:r>
    </w:p>
    <w:p w14:paraId="3F1B3AC8" w14:textId="47222591" w:rsidR="000276DF" w:rsidRDefault="000276D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9726D3">
        <w:rPr>
          <w:rFonts w:ascii="Arial Narrow" w:hAnsi="Arial Narrow"/>
        </w:rPr>
        <w:t xml:space="preserve">príloha č. </w:t>
      </w:r>
      <w:r w:rsidR="00E07E0E">
        <w:rPr>
          <w:rFonts w:ascii="Arial Narrow" w:hAnsi="Arial Narrow"/>
        </w:rPr>
        <w:t>7</w:t>
      </w:r>
      <w:r w:rsidR="00E07E0E" w:rsidRPr="009726D3">
        <w:rPr>
          <w:rFonts w:ascii="Arial Narrow" w:hAnsi="Arial Narrow"/>
        </w:rPr>
        <w:t xml:space="preserve"> </w:t>
      </w:r>
      <w:r w:rsidRPr="009726D3">
        <w:rPr>
          <w:rFonts w:ascii="Arial Narrow" w:hAnsi="Arial Narrow"/>
        </w:rPr>
        <w:t>– Otázky_a_odpovede</w:t>
      </w:r>
    </w:p>
    <w:p w14:paraId="5A75365A" w14:textId="0B9A1101" w:rsidR="004605CA" w:rsidRPr="009726D3" w:rsidRDefault="004605CA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9726D3" w:rsidSect="008F6B17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3875" w14:textId="77777777" w:rsidR="00FD5787" w:rsidRDefault="00FD5787" w:rsidP="00344EB6">
      <w:pPr>
        <w:spacing w:after="0" w:line="240" w:lineRule="auto"/>
      </w:pPr>
      <w:r>
        <w:separator/>
      </w:r>
    </w:p>
  </w:endnote>
  <w:endnote w:type="continuationSeparator" w:id="0">
    <w:p w14:paraId="5652CFB4" w14:textId="77777777" w:rsidR="00FD5787" w:rsidRDefault="00FD5787" w:rsidP="00344EB6">
      <w:pPr>
        <w:spacing w:after="0" w:line="240" w:lineRule="auto"/>
      </w:pPr>
      <w:r>
        <w:continuationSeparator/>
      </w:r>
    </w:p>
  </w:endnote>
  <w:endnote w:type="continuationNotice" w:id="1">
    <w:p w14:paraId="3E6EA352" w14:textId="77777777" w:rsidR="00FD5787" w:rsidRDefault="00FD5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6A2E" w14:textId="77777777" w:rsidR="00FD5787" w:rsidRDefault="00FD5787" w:rsidP="00344EB6">
      <w:pPr>
        <w:spacing w:after="0" w:line="240" w:lineRule="auto"/>
      </w:pPr>
      <w:r>
        <w:separator/>
      </w:r>
    </w:p>
  </w:footnote>
  <w:footnote w:type="continuationSeparator" w:id="0">
    <w:p w14:paraId="380CCA2D" w14:textId="77777777" w:rsidR="00FD5787" w:rsidRDefault="00FD5787" w:rsidP="00344EB6">
      <w:pPr>
        <w:spacing w:after="0" w:line="240" w:lineRule="auto"/>
      </w:pPr>
      <w:r>
        <w:continuationSeparator/>
      </w:r>
    </w:p>
  </w:footnote>
  <w:footnote w:type="continuationNotice" w:id="1">
    <w:p w14:paraId="7F0C41DA" w14:textId="77777777" w:rsidR="00FD5787" w:rsidRDefault="00FD57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15C"/>
    <w:multiLevelType w:val="multilevel"/>
    <w:tmpl w:val="A258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5965A5"/>
    <w:multiLevelType w:val="multilevel"/>
    <w:tmpl w:val="4F38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F6F23"/>
    <w:multiLevelType w:val="multilevel"/>
    <w:tmpl w:val="5E42A17E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074231F3"/>
    <w:multiLevelType w:val="multilevel"/>
    <w:tmpl w:val="90C45260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5" w15:restartNumberingAfterBreak="0">
    <w:nsid w:val="07A73A28"/>
    <w:multiLevelType w:val="multilevel"/>
    <w:tmpl w:val="87F2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141A1F"/>
    <w:multiLevelType w:val="hybridMultilevel"/>
    <w:tmpl w:val="7B3875A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087708"/>
    <w:multiLevelType w:val="hybridMultilevel"/>
    <w:tmpl w:val="563CBAF0"/>
    <w:lvl w:ilvl="0" w:tplc="5094C7E6">
      <w:start w:val="3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10" w15:restartNumberingAfterBreak="0">
    <w:nsid w:val="0E8C4038"/>
    <w:multiLevelType w:val="multilevel"/>
    <w:tmpl w:val="3DEE379A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1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BC5080"/>
    <w:multiLevelType w:val="multilevel"/>
    <w:tmpl w:val="B0C0665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278D1"/>
    <w:multiLevelType w:val="multilevel"/>
    <w:tmpl w:val="CA4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B6DD1"/>
    <w:multiLevelType w:val="multilevel"/>
    <w:tmpl w:val="5E5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4E55D2"/>
    <w:multiLevelType w:val="multilevel"/>
    <w:tmpl w:val="83C4663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CD6003"/>
    <w:multiLevelType w:val="multilevel"/>
    <w:tmpl w:val="ED7EA1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F44184"/>
    <w:multiLevelType w:val="multilevel"/>
    <w:tmpl w:val="7AAEE7EE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E40364C"/>
    <w:multiLevelType w:val="hybridMultilevel"/>
    <w:tmpl w:val="718EF85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106DCA"/>
    <w:multiLevelType w:val="multilevel"/>
    <w:tmpl w:val="4CF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F37519"/>
    <w:multiLevelType w:val="hybridMultilevel"/>
    <w:tmpl w:val="1DC459E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D37CB4"/>
    <w:multiLevelType w:val="multilevel"/>
    <w:tmpl w:val="A5483C9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3430EF"/>
    <w:multiLevelType w:val="multilevel"/>
    <w:tmpl w:val="FBB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B0457A"/>
    <w:multiLevelType w:val="hybridMultilevel"/>
    <w:tmpl w:val="52EC78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9BC3EA9"/>
    <w:multiLevelType w:val="multilevel"/>
    <w:tmpl w:val="4D24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251BB"/>
    <w:multiLevelType w:val="multilevel"/>
    <w:tmpl w:val="7C5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AD756D"/>
    <w:multiLevelType w:val="hybridMultilevel"/>
    <w:tmpl w:val="402AF40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33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4" w15:restartNumberingAfterBreak="0">
    <w:nsid w:val="39A663C0"/>
    <w:multiLevelType w:val="multilevel"/>
    <w:tmpl w:val="5830B5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3B0334DA"/>
    <w:multiLevelType w:val="hybridMultilevel"/>
    <w:tmpl w:val="BB8C94E6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7" w15:restartNumberingAfterBreak="0">
    <w:nsid w:val="3C751FC0"/>
    <w:multiLevelType w:val="multilevel"/>
    <w:tmpl w:val="1DB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AE6ADE"/>
    <w:multiLevelType w:val="multilevel"/>
    <w:tmpl w:val="333CDA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0C742F0"/>
    <w:multiLevelType w:val="multilevel"/>
    <w:tmpl w:val="A15E2B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FE75E2"/>
    <w:multiLevelType w:val="multilevel"/>
    <w:tmpl w:val="BB52D24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1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35268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4C5D6111"/>
    <w:multiLevelType w:val="multilevel"/>
    <w:tmpl w:val="44EC9F7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C767CDE"/>
    <w:multiLevelType w:val="multilevel"/>
    <w:tmpl w:val="5680CA6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7" w15:restartNumberingAfterBreak="0">
    <w:nsid w:val="4CB21ABD"/>
    <w:multiLevelType w:val="multilevel"/>
    <w:tmpl w:val="FA4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CE2EA2"/>
    <w:multiLevelType w:val="hybridMultilevel"/>
    <w:tmpl w:val="8786A8F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C446E1"/>
    <w:multiLevelType w:val="multilevel"/>
    <w:tmpl w:val="CB6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FC50180"/>
    <w:multiLevelType w:val="multilevel"/>
    <w:tmpl w:val="045EF104"/>
    <w:lvl w:ilvl="0">
      <w:start w:val="1"/>
      <w:numFmt w:val="bullet"/>
      <w:lvlText w:val="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</w:lvl>
  </w:abstractNum>
  <w:abstractNum w:abstractNumId="52" w15:restartNumberingAfterBreak="0">
    <w:nsid w:val="506E40DF"/>
    <w:multiLevelType w:val="multilevel"/>
    <w:tmpl w:val="C3A0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482D0E"/>
    <w:multiLevelType w:val="multilevel"/>
    <w:tmpl w:val="62E8B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772A4D"/>
    <w:multiLevelType w:val="multilevel"/>
    <w:tmpl w:val="443ADA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D8347D"/>
    <w:multiLevelType w:val="multilevel"/>
    <w:tmpl w:val="915A9F8C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868547C"/>
    <w:multiLevelType w:val="multilevel"/>
    <w:tmpl w:val="C760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C9C25B0"/>
    <w:multiLevelType w:val="multilevel"/>
    <w:tmpl w:val="F69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5E17E1"/>
    <w:multiLevelType w:val="multilevel"/>
    <w:tmpl w:val="D11469C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D16DF4"/>
    <w:multiLevelType w:val="multilevel"/>
    <w:tmpl w:val="A800709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A448E2"/>
    <w:multiLevelType w:val="hybridMultilevel"/>
    <w:tmpl w:val="7A4C254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8BB2478"/>
    <w:multiLevelType w:val="multilevel"/>
    <w:tmpl w:val="5C2431C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65" w15:restartNumberingAfterBreak="0">
    <w:nsid w:val="6D3E3B57"/>
    <w:multiLevelType w:val="multilevel"/>
    <w:tmpl w:val="87B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F3711A"/>
    <w:multiLevelType w:val="multilevel"/>
    <w:tmpl w:val="91F25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34577F8"/>
    <w:multiLevelType w:val="multilevel"/>
    <w:tmpl w:val="51C8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74A07749"/>
    <w:multiLevelType w:val="multilevel"/>
    <w:tmpl w:val="C4102088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64C0A9C"/>
    <w:multiLevelType w:val="hybridMultilevel"/>
    <w:tmpl w:val="80E43A88"/>
    <w:lvl w:ilvl="0" w:tplc="041B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3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4" w15:restartNumberingAfterBreak="0">
    <w:nsid w:val="77670566"/>
    <w:multiLevelType w:val="hybridMultilevel"/>
    <w:tmpl w:val="819CD932"/>
    <w:lvl w:ilvl="0" w:tplc="041B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5" w15:restartNumberingAfterBreak="0">
    <w:nsid w:val="78A824E6"/>
    <w:multiLevelType w:val="multilevel"/>
    <w:tmpl w:val="774C1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6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7B024B83"/>
    <w:multiLevelType w:val="multilevel"/>
    <w:tmpl w:val="64A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9"/>
  </w:num>
  <w:num w:numId="2" w16cid:durableId="1342195282">
    <w:abstractNumId w:val="18"/>
  </w:num>
  <w:num w:numId="3" w16cid:durableId="356807517">
    <w:abstractNumId w:val="34"/>
  </w:num>
  <w:num w:numId="4" w16cid:durableId="1789079203">
    <w:abstractNumId w:val="33"/>
  </w:num>
  <w:num w:numId="5" w16cid:durableId="1685786287">
    <w:abstractNumId w:val="44"/>
  </w:num>
  <w:num w:numId="6" w16cid:durableId="269972616">
    <w:abstractNumId w:val="38"/>
  </w:num>
  <w:num w:numId="7" w16cid:durableId="1539590059">
    <w:abstractNumId w:val="36"/>
  </w:num>
  <w:num w:numId="8" w16cid:durableId="1494056361">
    <w:abstractNumId w:val="31"/>
  </w:num>
  <w:num w:numId="9" w16cid:durableId="973944079">
    <w:abstractNumId w:val="25"/>
  </w:num>
  <w:num w:numId="10" w16cid:durableId="1487159764">
    <w:abstractNumId w:val="49"/>
  </w:num>
  <w:num w:numId="11" w16cid:durableId="186408026">
    <w:abstractNumId w:val="61"/>
  </w:num>
  <w:num w:numId="12" w16cid:durableId="1010333936">
    <w:abstractNumId w:val="41"/>
  </w:num>
  <w:num w:numId="13" w16cid:durableId="1496611096">
    <w:abstractNumId w:val="58"/>
  </w:num>
  <w:num w:numId="14" w16cid:durableId="1520850408">
    <w:abstractNumId w:val="7"/>
  </w:num>
  <w:num w:numId="15" w16cid:durableId="1838498423">
    <w:abstractNumId w:val="70"/>
  </w:num>
  <w:num w:numId="16" w16cid:durableId="398745211">
    <w:abstractNumId w:val="68"/>
  </w:num>
  <w:num w:numId="17" w16cid:durableId="1739210722">
    <w:abstractNumId w:val="71"/>
  </w:num>
  <w:num w:numId="18" w16cid:durableId="318270641">
    <w:abstractNumId w:val="11"/>
  </w:num>
  <w:num w:numId="19" w16cid:durableId="474873880">
    <w:abstractNumId w:val="76"/>
  </w:num>
  <w:num w:numId="20" w16cid:durableId="2069568620">
    <w:abstractNumId w:val="30"/>
  </w:num>
  <w:num w:numId="21" w16cid:durableId="1110511475">
    <w:abstractNumId w:val="54"/>
  </w:num>
  <w:num w:numId="22" w16cid:durableId="137960823">
    <w:abstractNumId w:val="27"/>
  </w:num>
  <w:num w:numId="23" w16cid:durableId="1686862382">
    <w:abstractNumId w:val="43"/>
  </w:num>
  <w:num w:numId="24" w16cid:durableId="1894384658">
    <w:abstractNumId w:val="1"/>
  </w:num>
  <w:num w:numId="25" w16cid:durableId="1585410121">
    <w:abstractNumId w:val="73"/>
  </w:num>
  <w:num w:numId="26" w16cid:durableId="154077376">
    <w:abstractNumId w:val="78"/>
  </w:num>
  <w:num w:numId="27" w16cid:durableId="14296927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6670928">
    <w:abstractNumId w:val="57"/>
  </w:num>
  <w:num w:numId="29" w16cid:durableId="834960022">
    <w:abstractNumId w:val="29"/>
  </w:num>
  <w:num w:numId="30" w16cid:durableId="286548031">
    <w:abstractNumId w:val="8"/>
  </w:num>
  <w:num w:numId="31" w16cid:durableId="750664652">
    <w:abstractNumId w:val="42"/>
  </w:num>
  <w:num w:numId="32" w16cid:durableId="1407410391">
    <w:abstractNumId w:val="60"/>
  </w:num>
  <w:num w:numId="33" w16cid:durableId="686103783">
    <w:abstractNumId w:val="72"/>
  </w:num>
  <w:num w:numId="34" w16cid:durableId="570771646">
    <w:abstractNumId w:val="52"/>
  </w:num>
  <w:num w:numId="35" w16cid:durableId="1638074583">
    <w:abstractNumId w:val="65"/>
  </w:num>
  <w:num w:numId="36" w16cid:durableId="1700398231">
    <w:abstractNumId w:val="47"/>
  </w:num>
  <w:num w:numId="37" w16cid:durableId="292638915">
    <w:abstractNumId w:val="77"/>
  </w:num>
  <w:num w:numId="38" w16cid:durableId="1964266654">
    <w:abstractNumId w:val="2"/>
  </w:num>
  <w:num w:numId="39" w16cid:durableId="979529926">
    <w:abstractNumId w:val="28"/>
  </w:num>
  <w:num w:numId="40" w16cid:durableId="1275677438">
    <w:abstractNumId w:val="26"/>
  </w:num>
  <w:num w:numId="41" w16cid:durableId="1244295337">
    <w:abstractNumId w:val="13"/>
  </w:num>
  <w:num w:numId="42" w16cid:durableId="1251161565">
    <w:abstractNumId w:val="37"/>
  </w:num>
  <w:num w:numId="43" w16cid:durableId="1173757952">
    <w:abstractNumId w:val="39"/>
  </w:num>
  <w:num w:numId="44" w16cid:durableId="185603759">
    <w:abstractNumId w:val="16"/>
  </w:num>
  <w:num w:numId="45" w16cid:durableId="399059151">
    <w:abstractNumId w:val="15"/>
  </w:num>
  <w:num w:numId="46" w16cid:durableId="105775212">
    <w:abstractNumId w:val="62"/>
  </w:num>
  <w:num w:numId="47" w16cid:durableId="1025012045">
    <w:abstractNumId w:val="20"/>
  </w:num>
  <w:num w:numId="48" w16cid:durableId="340855207">
    <w:abstractNumId w:val="59"/>
  </w:num>
  <w:num w:numId="49" w16cid:durableId="1259875548">
    <w:abstractNumId w:val="0"/>
  </w:num>
  <w:num w:numId="50" w16cid:durableId="1700011972">
    <w:abstractNumId w:val="22"/>
  </w:num>
  <w:num w:numId="51" w16cid:durableId="1705520582">
    <w:abstractNumId w:val="56"/>
  </w:num>
  <w:num w:numId="52" w16cid:durableId="2047097394">
    <w:abstractNumId w:val="69"/>
  </w:num>
  <w:num w:numId="53" w16cid:durableId="331033020">
    <w:abstractNumId w:val="17"/>
  </w:num>
  <w:num w:numId="54" w16cid:durableId="120151008">
    <w:abstractNumId w:val="12"/>
  </w:num>
  <w:num w:numId="55" w16cid:durableId="390467971">
    <w:abstractNumId w:val="74"/>
  </w:num>
  <w:num w:numId="56" w16cid:durableId="923104700">
    <w:abstractNumId w:val="51"/>
  </w:num>
  <w:num w:numId="57" w16cid:durableId="1100296750">
    <w:abstractNumId w:val="40"/>
  </w:num>
  <w:num w:numId="58" w16cid:durableId="929003615">
    <w:abstractNumId w:val="46"/>
  </w:num>
  <w:num w:numId="59" w16cid:durableId="1499151891">
    <w:abstractNumId w:val="10"/>
  </w:num>
  <w:num w:numId="60" w16cid:durableId="1945990216">
    <w:abstractNumId w:val="4"/>
  </w:num>
  <w:num w:numId="61" w16cid:durableId="1750736888">
    <w:abstractNumId w:val="3"/>
  </w:num>
  <w:num w:numId="62" w16cid:durableId="1050618326">
    <w:abstractNumId w:val="64"/>
  </w:num>
  <w:num w:numId="63" w16cid:durableId="148598762">
    <w:abstractNumId w:val="55"/>
  </w:num>
  <w:num w:numId="64" w16cid:durableId="978876228">
    <w:abstractNumId w:val="53"/>
  </w:num>
  <w:num w:numId="65" w16cid:durableId="2050687405">
    <w:abstractNumId w:val="66"/>
  </w:num>
  <w:num w:numId="66" w16cid:durableId="779186921">
    <w:abstractNumId w:val="75"/>
  </w:num>
  <w:num w:numId="67" w16cid:durableId="455031555">
    <w:abstractNumId w:val="5"/>
  </w:num>
  <w:num w:numId="68" w16cid:durableId="364908232">
    <w:abstractNumId w:val="14"/>
  </w:num>
  <w:num w:numId="69" w16cid:durableId="1089621660">
    <w:abstractNumId w:val="50"/>
  </w:num>
  <w:num w:numId="70" w16cid:durableId="2129857560">
    <w:abstractNumId w:val="67"/>
  </w:num>
  <w:num w:numId="71" w16cid:durableId="34621595">
    <w:abstractNumId w:val="45"/>
  </w:num>
  <w:num w:numId="72" w16cid:durableId="1788620507">
    <w:abstractNumId w:val="23"/>
  </w:num>
  <w:num w:numId="73" w16cid:durableId="1880773377">
    <w:abstractNumId w:val="6"/>
  </w:num>
  <w:num w:numId="74" w16cid:durableId="1086027621">
    <w:abstractNumId w:val="63"/>
  </w:num>
  <w:num w:numId="75" w16cid:durableId="540559806">
    <w:abstractNumId w:val="48"/>
  </w:num>
  <w:num w:numId="76" w16cid:durableId="667555811">
    <w:abstractNumId w:val="19"/>
  </w:num>
  <w:num w:numId="77" w16cid:durableId="1639603580">
    <w:abstractNumId w:val="21"/>
  </w:num>
  <w:num w:numId="78" w16cid:durableId="1246186518">
    <w:abstractNumId w:val="24"/>
  </w:num>
  <w:num w:numId="79" w16cid:durableId="2102413267">
    <w:abstractNumId w:val="3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4A"/>
    <w:rsid w:val="000036B4"/>
    <w:rsid w:val="00003B81"/>
    <w:rsid w:val="00007640"/>
    <w:rsid w:val="00010381"/>
    <w:rsid w:val="00010C40"/>
    <w:rsid w:val="00011765"/>
    <w:rsid w:val="00012DD7"/>
    <w:rsid w:val="00013548"/>
    <w:rsid w:val="00016723"/>
    <w:rsid w:val="00021290"/>
    <w:rsid w:val="00021799"/>
    <w:rsid w:val="00022BD5"/>
    <w:rsid w:val="000253B3"/>
    <w:rsid w:val="00026EB1"/>
    <w:rsid w:val="0002712A"/>
    <w:rsid w:val="000276DF"/>
    <w:rsid w:val="00027F31"/>
    <w:rsid w:val="00031A34"/>
    <w:rsid w:val="0003319E"/>
    <w:rsid w:val="000333BA"/>
    <w:rsid w:val="00034546"/>
    <w:rsid w:val="00036224"/>
    <w:rsid w:val="0003638C"/>
    <w:rsid w:val="00036FC7"/>
    <w:rsid w:val="000375B9"/>
    <w:rsid w:val="000404B8"/>
    <w:rsid w:val="00040F2B"/>
    <w:rsid w:val="00041BA2"/>
    <w:rsid w:val="000427E2"/>
    <w:rsid w:val="00042AB3"/>
    <w:rsid w:val="00043134"/>
    <w:rsid w:val="000444B6"/>
    <w:rsid w:val="00045DED"/>
    <w:rsid w:val="0004645C"/>
    <w:rsid w:val="00046BF9"/>
    <w:rsid w:val="00050E0F"/>
    <w:rsid w:val="00050F2F"/>
    <w:rsid w:val="000523A7"/>
    <w:rsid w:val="00054025"/>
    <w:rsid w:val="00054663"/>
    <w:rsid w:val="0005545B"/>
    <w:rsid w:val="000556E5"/>
    <w:rsid w:val="00055B30"/>
    <w:rsid w:val="000604C0"/>
    <w:rsid w:val="00061A5C"/>
    <w:rsid w:val="00061ACF"/>
    <w:rsid w:val="00062C5E"/>
    <w:rsid w:val="000654E4"/>
    <w:rsid w:val="00065890"/>
    <w:rsid w:val="0006594C"/>
    <w:rsid w:val="00065ECC"/>
    <w:rsid w:val="000661EB"/>
    <w:rsid w:val="00066823"/>
    <w:rsid w:val="00066F45"/>
    <w:rsid w:val="00070ED0"/>
    <w:rsid w:val="00074178"/>
    <w:rsid w:val="00074DBB"/>
    <w:rsid w:val="00074E3B"/>
    <w:rsid w:val="000755C1"/>
    <w:rsid w:val="00075754"/>
    <w:rsid w:val="0007576B"/>
    <w:rsid w:val="00075B6E"/>
    <w:rsid w:val="00076394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36CE"/>
    <w:rsid w:val="00093BAA"/>
    <w:rsid w:val="000940F6"/>
    <w:rsid w:val="00094CEF"/>
    <w:rsid w:val="00094E05"/>
    <w:rsid w:val="00096383"/>
    <w:rsid w:val="0009707E"/>
    <w:rsid w:val="000A0580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1B80"/>
    <w:rsid w:val="000B75CB"/>
    <w:rsid w:val="000C06A1"/>
    <w:rsid w:val="000C0A58"/>
    <w:rsid w:val="000C11CF"/>
    <w:rsid w:val="000C1943"/>
    <w:rsid w:val="000C2273"/>
    <w:rsid w:val="000C2DC1"/>
    <w:rsid w:val="000C4750"/>
    <w:rsid w:val="000C58AD"/>
    <w:rsid w:val="000C62C9"/>
    <w:rsid w:val="000C6585"/>
    <w:rsid w:val="000C6727"/>
    <w:rsid w:val="000D0725"/>
    <w:rsid w:val="000D1396"/>
    <w:rsid w:val="000D1889"/>
    <w:rsid w:val="000D1DD8"/>
    <w:rsid w:val="000D35ED"/>
    <w:rsid w:val="000D3C0A"/>
    <w:rsid w:val="000D4FFF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E5474"/>
    <w:rsid w:val="000E64BB"/>
    <w:rsid w:val="000E69C7"/>
    <w:rsid w:val="000F0076"/>
    <w:rsid w:val="000F24B1"/>
    <w:rsid w:val="000F24F3"/>
    <w:rsid w:val="000F2883"/>
    <w:rsid w:val="000F3730"/>
    <w:rsid w:val="000F3CF6"/>
    <w:rsid w:val="000F4766"/>
    <w:rsid w:val="00100268"/>
    <w:rsid w:val="00101335"/>
    <w:rsid w:val="00101FD3"/>
    <w:rsid w:val="001022EB"/>
    <w:rsid w:val="00104162"/>
    <w:rsid w:val="00104163"/>
    <w:rsid w:val="001064D1"/>
    <w:rsid w:val="0010748A"/>
    <w:rsid w:val="00111675"/>
    <w:rsid w:val="00111D54"/>
    <w:rsid w:val="00112ACA"/>
    <w:rsid w:val="001134B0"/>
    <w:rsid w:val="0011453E"/>
    <w:rsid w:val="00116F63"/>
    <w:rsid w:val="0012165C"/>
    <w:rsid w:val="00122586"/>
    <w:rsid w:val="00126855"/>
    <w:rsid w:val="00126C3E"/>
    <w:rsid w:val="00126D9D"/>
    <w:rsid w:val="00131D0D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FBD"/>
    <w:rsid w:val="001465DA"/>
    <w:rsid w:val="00146B93"/>
    <w:rsid w:val="00146BB5"/>
    <w:rsid w:val="001474CF"/>
    <w:rsid w:val="001517E2"/>
    <w:rsid w:val="00152A5B"/>
    <w:rsid w:val="00152BFF"/>
    <w:rsid w:val="00154096"/>
    <w:rsid w:val="0015480A"/>
    <w:rsid w:val="00154E4E"/>
    <w:rsid w:val="001561D7"/>
    <w:rsid w:val="001564CE"/>
    <w:rsid w:val="0016015A"/>
    <w:rsid w:val="00160450"/>
    <w:rsid w:val="00161E52"/>
    <w:rsid w:val="0016242A"/>
    <w:rsid w:val="00162849"/>
    <w:rsid w:val="00162CA3"/>
    <w:rsid w:val="00163439"/>
    <w:rsid w:val="001642EB"/>
    <w:rsid w:val="00166443"/>
    <w:rsid w:val="001709FC"/>
    <w:rsid w:val="0017354F"/>
    <w:rsid w:val="00173603"/>
    <w:rsid w:val="00175F80"/>
    <w:rsid w:val="00177E17"/>
    <w:rsid w:val="00180591"/>
    <w:rsid w:val="00184E38"/>
    <w:rsid w:val="00185D8C"/>
    <w:rsid w:val="00186833"/>
    <w:rsid w:val="00186C3E"/>
    <w:rsid w:val="001874A3"/>
    <w:rsid w:val="001906F3"/>
    <w:rsid w:val="00190BF0"/>
    <w:rsid w:val="00190EED"/>
    <w:rsid w:val="00191E16"/>
    <w:rsid w:val="001938ED"/>
    <w:rsid w:val="00196B3A"/>
    <w:rsid w:val="00197412"/>
    <w:rsid w:val="00197A4E"/>
    <w:rsid w:val="001A0225"/>
    <w:rsid w:val="001A33D5"/>
    <w:rsid w:val="001A5A99"/>
    <w:rsid w:val="001A5C1C"/>
    <w:rsid w:val="001A607E"/>
    <w:rsid w:val="001A6242"/>
    <w:rsid w:val="001A657F"/>
    <w:rsid w:val="001A7CFA"/>
    <w:rsid w:val="001B16C8"/>
    <w:rsid w:val="001B1D20"/>
    <w:rsid w:val="001B45C1"/>
    <w:rsid w:val="001B5914"/>
    <w:rsid w:val="001B5F60"/>
    <w:rsid w:val="001B723D"/>
    <w:rsid w:val="001C2F5B"/>
    <w:rsid w:val="001C523C"/>
    <w:rsid w:val="001D0968"/>
    <w:rsid w:val="001D4BFF"/>
    <w:rsid w:val="001D4E34"/>
    <w:rsid w:val="001D4EAD"/>
    <w:rsid w:val="001D5779"/>
    <w:rsid w:val="001D76E4"/>
    <w:rsid w:val="001D7DF8"/>
    <w:rsid w:val="001E1332"/>
    <w:rsid w:val="001E266F"/>
    <w:rsid w:val="001E2CDD"/>
    <w:rsid w:val="001E5B37"/>
    <w:rsid w:val="001E75C5"/>
    <w:rsid w:val="001F0218"/>
    <w:rsid w:val="001F0E04"/>
    <w:rsid w:val="001F176D"/>
    <w:rsid w:val="001F1D50"/>
    <w:rsid w:val="001F2B16"/>
    <w:rsid w:val="001F4297"/>
    <w:rsid w:val="001F5366"/>
    <w:rsid w:val="001F7B27"/>
    <w:rsid w:val="001F7E75"/>
    <w:rsid w:val="00200500"/>
    <w:rsid w:val="002026F3"/>
    <w:rsid w:val="00207AFE"/>
    <w:rsid w:val="002139D1"/>
    <w:rsid w:val="00213F9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9A0"/>
    <w:rsid w:val="00240C86"/>
    <w:rsid w:val="002419C3"/>
    <w:rsid w:val="00241AA7"/>
    <w:rsid w:val="00242503"/>
    <w:rsid w:val="0024408D"/>
    <w:rsid w:val="002478FC"/>
    <w:rsid w:val="002505A1"/>
    <w:rsid w:val="002519CE"/>
    <w:rsid w:val="002521DC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CCD"/>
    <w:rsid w:val="002674EF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098B"/>
    <w:rsid w:val="002811A4"/>
    <w:rsid w:val="00281D1D"/>
    <w:rsid w:val="0028257A"/>
    <w:rsid w:val="00282844"/>
    <w:rsid w:val="002830A8"/>
    <w:rsid w:val="00283C6E"/>
    <w:rsid w:val="00284DE9"/>
    <w:rsid w:val="00286284"/>
    <w:rsid w:val="002864E1"/>
    <w:rsid w:val="00286D37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5EB9"/>
    <w:rsid w:val="002A5FFD"/>
    <w:rsid w:val="002A7B28"/>
    <w:rsid w:val="002A7FD1"/>
    <w:rsid w:val="002B3A93"/>
    <w:rsid w:val="002B4A3B"/>
    <w:rsid w:val="002B504F"/>
    <w:rsid w:val="002B5AB1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D49B2"/>
    <w:rsid w:val="002E09EE"/>
    <w:rsid w:val="002E2869"/>
    <w:rsid w:val="002E2A3C"/>
    <w:rsid w:val="002E77C2"/>
    <w:rsid w:val="002F0C40"/>
    <w:rsid w:val="002F3D0D"/>
    <w:rsid w:val="002F47F6"/>
    <w:rsid w:val="002F71CF"/>
    <w:rsid w:val="003010A3"/>
    <w:rsid w:val="00301ACF"/>
    <w:rsid w:val="00301DA3"/>
    <w:rsid w:val="00302215"/>
    <w:rsid w:val="00303C27"/>
    <w:rsid w:val="00306907"/>
    <w:rsid w:val="00307065"/>
    <w:rsid w:val="003112E4"/>
    <w:rsid w:val="003136FA"/>
    <w:rsid w:val="0031560E"/>
    <w:rsid w:val="00320082"/>
    <w:rsid w:val="00320560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5A75"/>
    <w:rsid w:val="00340B17"/>
    <w:rsid w:val="00341B2E"/>
    <w:rsid w:val="00341D8C"/>
    <w:rsid w:val="00342632"/>
    <w:rsid w:val="00342A56"/>
    <w:rsid w:val="00342FE0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28BA"/>
    <w:rsid w:val="00373FC1"/>
    <w:rsid w:val="00376ABD"/>
    <w:rsid w:val="0037783A"/>
    <w:rsid w:val="00377D9C"/>
    <w:rsid w:val="003807DE"/>
    <w:rsid w:val="003807FA"/>
    <w:rsid w:val="00383359"/>
    <w:rsid w:val="00385451"/>
    <w:rsid w:val="00387581"/>
    <w:rsid w:val="00387671"/>
    <w:rsid w:val="00390A8B"/>
    <w:rsid w:val="003915AB"/>
    <w:rsid w:val="00391A5D"/>
    <w:rsid w:val="00393927"/>
    <w:rsid w:val="0039431C"/>
    <w:rsid w:val="00394417"/>
    <w:rsid w:val="003967C1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4A1C"/>
    <w:rsid w:val="003E546F"/>
    <w:rsid w:val="003E6111"/>
    <w:rsid w:val="003E6703"/>
    <w:rsid w:val="003E6DCB"/>
    <w:rsid w:val="003F11C1"/>
    <w:rsid w:val="003F1641"/>
    <w:rsid w:val="003F2405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2618"/>
    <w:rsid w:val="00403B57"/>
    <w:rsid w:val="00403DC2"/>
    <w:rsid w:val="00407786"/>
    <w:rsid w:val="00410761"/>
    <w:rsid w:val="00410F6C"/>
    <w:rsid w:val="0041154D"/>
    <w:rsid w:val="004127F1"/>
    <w:rsid w:val="0041282F"/>
    <w:rsid w:val="00412A21"/>
    <w:rsid w:val="00413EB3"/>
    <w:rsid w:val="004143F6"/>
    <w:rsid w:val="00414ADA"/>
    <w:rsid w:val="004170EA"/>
    <w:rsid w:val="00421549"/>
    <w:rsid w:val="00421DA1"/>
    <w:rsid w:val="00421FC7"/>
    <w:rsid w:val="00422346"/>
    <w:rsid w:val="004229D3"/>
    <w:rsid w:val="004238DA"/>
    <w:rsid w:val="00423CE0"/>
    <w:rsid w:val="00426CB2"/>
    <w:rsid w:val="00426F41"/>
    <w:rsid w:val="00427682"/>
    <w:rsid w:val="004318E9"/>
    <w:rsid w:val="00432A15"/>
    <w:rsid w:val="00433F29"/>
    <w:rsid w:val="00435263"/>
    <w:rsid w:val="004354D6"/>
    <w:rsid w:val="00435818"/>
    <w:rsid w:val="00436B57"/>
    <w:rsid w:val="00441CF0"/>
    <w:rsid w:val="00443DD2"/>
    <w:rsid w:val="00446F90"/>
    <w:rsid w:val="00447873"/>
    <w:rsid w:val="0045038B"/>
    <w:rsid w:val="00451924"/>
    <w:rsid w:val="00451D16"/>
    <w:rsid w:val="00451EFF"/>
    <w:rsid w:val="00453FFD"/>
    <w:rsid w:val="004548D4"/>
    <w:rsid w:val="00454C51"/>
    <w:rsid w:val="00454EA3"/>
    <w:rsid w:val="004554FD"/>
    <w:rsid w:val="00455964"/>
    <w:rsid w:val="00455D25"/>
    <w:rsid w:val="00455E8B"/>
    <w:rsid w:val="004605CA"/>
    <w:rsid w:val="00461266"/>
    <w:rsid w:val="00461F5F"/>
    <w:rsid w:val="004620F6"/>
    <w:rsid w:val="004635F1"/>
    <w:rsid w:val="004642F8"/>
    <w:rsid w:val="004647B9"/>
    <w:rsid w:val="00465A71"/>
    <w:rsid w:val="00466299"/>
    <w:rsid w:val="00466DA3"/>
    <w:rsid w:val="00466EC0"/>
    <w:rsid w:val="0046737C"/>
    <w:rsid w:val="0046797A"/>
    <w:rsid w:val="004707ED"/>
    <w:rsid w:val="00470C79"/>
    <w:rsid w:val="00471400"/>
    <w:rsid w:val="00472ECE"/>
    <w:rsid w:val="0047490F"/>
    <w:rsid w:val="004763E3"/>
    <w:rsid w:val="00477906"/>
    <w:rsid w:val="00480B0A"/>
    <w:rsid w:val="00481148"/>
    <w:rsid w:val="00481399"/>
    <w:rsid w:val="00481BDF"/>
    <w:rsid w:val="00481D49"/>
    <w:rsid w:val="00482156"/>
    <w:rsid w:val="00484E01"/>
    <w:rsid w:val="0048553E"/>
    <w:rsid w:val="0048596C"/>
    <w:rsid w:val="0049060A"/>
    <w:rsid w:val="0049305D"/>
    <w:rsid w:val="00493A61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B7770"/>
    <w:rsid w:val="004C1453"/>
    <w:rsid w:val="004C2083"/>
    <w:rsid w:val="004C35A6"/>
    <w:rsid w:val="004C4459"/>
    <w:rsid w:val="004C55E8"/>
    <w:rsid w:val="004C5F03"/>
    <w:rsid w:val="004D0A80"/>
    <w:rsid w:val="004D2152"/>
    <w:rsid w:val="004D42D6"/>
    <w:rsid w:val="004D5733"/>
    <w:rsid w:val="004D77EF"/>
    <w:rsid w:val="004E099A"/>
    <w:rsid w:val="004E1102"/>
    <w:rsid w:val="004E73C8"/>
    <w:rsid w:val="004F038C"/>
    <w:rsid w:val="004F0783"/>
    <w:rsid w:val="004F0AE5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665"/>
    <w:rsid w:val="00514760"/>
    <w:rsid w:val="00514764"/>
    <w:rsid w:val="00514807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2C3"/>
    <w:rsid w:val="00536A08"/>
    <w:rsid w:val="00536E20"/>
    <w:rsid w:val="00540A37"/>
    <w:rsid w:val="00540D88"/>
    <w:rsid w:val="00540EC0"/>
    <w:rsid w:val="00540F6A"/>
    <w:rsid w:val="00544A01"/>
    <w:rsid w:val="00544FD1"/>
    <w:rsid w:val="00545100"/>
    <w:rsid w:val="00545B82"/>
    <w:rsid w:val="00545D3F"/>
    <w:rsid w:val="00547B63"/>
    <w:rsid w:val="0055317A"/>
    <w:rsid w:val="00553309"/>
    <w:rsid w:val="00554A67"/>
    <w:rsid w:val="00554CFF"/>
    <w:rsid w:val="00554E76"/>
    <w:rsid w:val="0056113C"/>
    <w:rsid w:val="00561D73"/>
    <w:rsid w:val="00563DEA"/>
    <w:rsid w:val="0056429E"/>
    <w:rsid w:val="0056502C"/>
    <w:rsid w:val="005667A8"/>
    <w:rsid w:val="005673DC"/>
    <w:rsid w:val="00570333"/>
    <w:rsid w:val="00571BEC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927EA"/>
    <w:rsid w:val="00592F0C"/>
    <w:rsid w:val="005945EF"/>
    <w:rsid w:val="00595BDD"/>
    <w:rsid w:val="005A0026"/>
    <w:rsid w:val="005A0158"/>
    <w:rsid w:val="005A02A2"/>
    <w:rsid w:val="005A060D"/>
    <w:rsid w:val="005A0695"/>
    <w:rsid w:val="005A1102"/>
    <w:rsid w:val="005A31D5"/>
    <w:rsid w:val="005A4105"/>
    <w:rsid w:val="005A483D"/>
    <w:rsid w:val="005A4F39"/>
    <w:rsid w:val="005A5636"/>
    <w:rsid w:val="005A5BFF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3E1B"/>
    <w:rsid w:val="005C4EF3"/>
    <w:rsid w:val="005C5699"/>
    <w:rsid w:val="005C67AB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E0C"/>
    <w:rsid w:val="005E08BF"/>
    <w:rsid w:val="005E0C04"/>
    <w:rsid w:val="005E1923"/>
    <w:rsid w:val="005F0953"/>
    <w:rsid w:val="005F3655"/>
    <w:rsid w:val="005F72BA"/>
    <w:rsid w:val="005F7337"/>
    <w:rsid w:val="00600110"/>
    <w:rsid w:val="006024EF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14AC"/>
    <w:rsid w:val="006224B9"/>
    <w:rsid w:val="006224CD"/>
    <w:rsid w:val="00622546"/>
    <w:rsid w:val="00625B81"/>
    <w:rsid w:val="00625F2A"/>
    <w:rsid w:val="006306A0"/>
    <w:rsid w:val="006317A0"/>
    <w:rsid w:val="0063198B"/>
    <w:rsid w:val="00633AEF"/>
    <w:rsid w:val="00634F1B"/>
    <w:rsid w:val="00636242"/>
    <w:rsid w:val="00636B9B"/>
    <w:rsid w:val="00637492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06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651E"/>
    <w:rsid w:val="00680B5D"/>
    <w:rsid w:val="00684940"/>
    <w:rsid w:val="0068595F"/>
    <w:rsid w:val="00685CE7"/>
    <w:rsid w:val="00687462"/>
    <w:rsid w:val="00687474"/>
    <w:rsid w:val="0068757E"/>
    <w:rsid w:val="006908DC"/>
    <w:rsid w:val="0069127B"/>
    <w:rsid w:val="006942EA"/>
    <w:rsid w:val="006945E0"/>
    <w:rsid w:val="00694951"/>
    <w:rsid w:val="00695171"/>
    <w:rsid w:val="00695CE7"/>
    <w:rsid w:val="00696432"/>
    <w:rsid w:val="006970C5"/>
    <w:rsid w:val="00697868"/>
    <w:rsid w:val="006A06A0"/>
    <w:rsid w:val="006A1C18"/>
    <w:rsid w:val="006A22BC"/>
    <w:rsid w:val="006A292B"/>
    <w:rsid w:val="006A393A"/>
    <w:rsid w:val="006A72E9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66C"/>
    <w:rsid w:val="006D4B1F"/>
    <w:rsid w:val="006D548F"/>
    <w:rsid w:val="006D5B7E"/>
    <w:rsid w:val="006D67B8"/>
    <w:rsid w:val="006D77F2"/>
    <w:rsid w:val="006E02BB"/>
    <w:rsid w:val="006E03F0"/>
    <w:rsid w:val="006E0628"/>
    <w:rsid w:val="006E0A15"/>
    <w:rsid w:val="006E0DD6"/>
    <w:rsid w:val="006E704F"/>
    <w:rsid w:val="006F0687"/>
    <w:rsid w:val="006F083F"/>
    <w:rsid w:val="006F13E3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75F9"/>
    <w:rsid w:val="007102D6"/>
    <w:rsid w:val="00712B33"/>
    <w:rsid w:val="007139FB"/>
    <w:rsid w:val="0071483E"/>
    <w:rsid w:val="00715093"/>
    <w:rsid w:val="007158F2"/>
    <w:rsid w:val="007159C9"/>
    <w:rsid w:val="007207A7"/>
    <w:rsid w:val="00721055"/>
    <w:rsid w:val="0072193C"/>
    <w:rsid w:val="00722403"/>
    <w:rsid w:val="007228D9"/>
    <w:rsid w:val="007228FE"/>
    <w:rsid w:val="00722A18"/>
    <w:rsid w:val="00722AA7"/>
    <w:rsid w:val="007249CA"/>
    <w:rsid w:val="00724E75"/>
    <w:rsid w:val="00725918"/>
    <w:rsid w:val="00726F8C"/>
    <w:rsid w:val="00727E4A"/>
    <w:rsid w:val="00733205"/>
    <w:rsid w:val="007333F7"/>
    <w:rsid w:val="00733A2A"/>
    <w:rsid w:val="00733CA1"/>
    <w:rsid w:val="00733DC5"/>
    <w:rsid w:val="007343A9"/>
    <w:rsid w:val="00734D18"/>
    <w:rsid w:val="007376E4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30"/>
    <w:rsid w:val="007525F1"/>
    <w:rsid w:val="00756F2C"/>
    <w:rsid w:val="0076060A"/>
    <w:rsid w:val="007616B0"/>
    <w:rsid w:val="007617E3"/>
    <w:rsid w:val="00761929"/>
    <w:rsid w:val="00761E6B"/>
    <w:rsid w:val="007632D2"/>
    <w:rsid w:val="007638D1"/>
    <w:rsid w:val="00763A59"/>
    <w:rsid w:val="00763FD5"/>
    <w:rsid w:val="00771B43"/>
    <w:rsid w:val="00772707"/>
    <w:rsid w:val="00773C28"/>
    <w:rsid w:val="0077400E"/>
    <w:rsid w:val="007741EC"/>
    <w:rsid w:val="007761C5"/>
    <w:rsid w:val="00780495"/>
    <w:rsid w:val="00780E1A"/>
    <w:rsid w:val="007838C0"/>
    <w:rsid w:val="00783A38"/>
    <w:rsid w:val="00784FBA"/>
    <w:rsid w:val="00786615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16B1"/>
    <w:rsid w:val="007A1B63"/>
    <w:rsid w:val="007A1CFD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3B0A"/>
    <w:rsid w:val="007B42EF"/>
    <w:rsid w:val="007B706F"/>
    <w:rsid w:val="007C0052"/>
    <w:rsid w:val="007C017B"/>
    <w:rsid w:val="007C018E"/>
    <w:rsid w:val="007C0944"/>
    <w:rsid w:val="007C2B74"/>
    <w:rsid w:val="007D06A4"/>
    <w:rsid w:val="007D0F6A"/>
    <w:rsid w:val="007D27AB"/>
    <w:rsid w:val="007D556E"/>
    <w:rsid w:val="007D5FFD"/>
    <w:rsid w:val="007D6523"/>
    <w:rsid w:val="007E0EC2"/>
    <w:rsid w:val="007E79E6"/>
    <w:rsid w:val="007E7FB0"/>
    <w:rsid w:val="007F0459"/>
    <w:rsid w:val="007F0989"/>
    <w:rsid w:val="007F1142"/>
    <w:rsid w:val="007F28B1"/>
    <w:rsid w:val="007F2E58"/>
    <w:rsid w:val="007F2E65"/>
    <w:rsid w:val="007F31BD"/>
    <w:rsid w:val="007F3E6A"/>
    <w:rsid w:val="007F4159"/>
    <w:rsid w:val="007F4759"/>
    <w:rsid w:val="007F4B9E"/>
    <w:rsid w:val="007F4E45"/>
    <w:rsid w:val="007F67A0"/>
    <w:rsid w:val="00802C05"/>
    <w:rsid w:val="008039D2"/>
    <w:rsid w:val="008044B2"/>
    <w:rsid w:val="00805ED0"/>
    <w:rsid w:val="00807462"/>
    <w:rsid w:val="008122A5"/>
    <w:rsid w:val="00812568"/>
    <w:rsid w:val="00812B2E"/>
    <w:rsid w:val="008131E0"/>
    <w:rsid w:val="00813CAA"/>
    <w:rsid w:val="00813F08"/>
    <w:rsid w:val="0081526B"/>
    <w:rsid w:val="00816019"/>
    <w:rsid w:val="008167DD"/>
    <w:rsid w:val="00820421"/>
    <w:rsid w:val="0082140B"/>
    <w:rsid w:val="00821A05"/>
    <w:rsid w:val="0082208A"/>
    <w:rsid w:val="0082246A"/>
    <w:rsid w:val="0082249F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0803"/>
    <w:rsid w:val="00881949"/>
    <w:rsid w:val="00882DF4"/>
    <w:rsid w:val="0088460C"/>
    <w:rsid w:val="00885287"/>
    <w:rsid w:val="00887019"/>
    <w:rsid w:val="00890DC4"/>
    <w:rsid w:val="00891F73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2313"/>
    <w:rsid w:val="008B4252"/>
    <w:rsid w:val="008B66D8"/>
    <w:rsid w:val="008B7369"/>
    <w:rsid w:val="008B73CF"/>
    <w:rsid w:val="008B7DE5"/>
    <w:rsid w:val="008C0AC6"/>
    <w:rsid w:val="008C2617"/>
    <w:rsid w:val="008C2949"/>
    <w:rsid w:val="008C3443"/>
    <w:rsid w:val="008C3F40"/>
    <w:rsid w:val="008C4940"/>
    <w:rsid w:val="008C7392"/>
    <w:rsid w:val="008C7E30"/>
    <w:rsid w:val="008D0721"/>
    <w:rsid w:val="008D0B1B"/>
    <w:rsid w:val="008D425E"/>
    <w:rsid w:val="008D53BB"/>
    <w:rsid w:val="008D7739"/>
    <w:rsid w:val="008E2EF0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0905"/>
    <w:rsid w:val="0090248E"/>
    <w:rsid w:val="00904A63"/>
    <w:rsid w:val="0090530E"/>
    <w:rsid w:val="009060CD"/>
    <w:rsid w:val="00910C98"/>
    <w:rsid w:val="00911071"/>
    <w:rsid w:val="009115C1"/>
    <w:rsid w:val="00911828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26B35"/>
    <w:rsid w:val="00931D94"/>
    <w:rsid w:val="00932D9A"/>
    <w:rsid w:val="009359F9"/>
    <w:rsid w:val="009360A5"/>
    <w:rsid w:val="009360CB"/>
    <w:rsid w:val="00937A22"/>
    <w:rsid w:val="00942A8B"/>
    <w:rsid w:val="00942D68"/>
    <w:rsid w:val="00943173"/>
    <w:rsid w:val="00943450"/>
    <w:rsid w:val="0095175B"/>
    <w:rsid w:val="00952F93"/>
    <w:rsid w:val="00955357"/>
    <w:rsid w:val="00957C6D"/>
    <w:rsid w:val="009609B8"/>
    <w:rsid w:val="0096174C"/>
    <w:rsid w:val="00961FED"/>
    <w:rsid w:val="009631F6"/>
    <w:rsid w:val="00965F50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1ED7"/>
    <w:rsid w:val="00972586"/>
    <w:rsid w:val="009726D3"/>
    <w:rsid w:val="0097350E"/>
    <w:rsid w:val="00973BFB"/>
    <w:rsid w:val="009744AE"/>
    <w:rsid w:val="00975EE0"/>
    <w:rsid w:val="00977D21"/>
    <w:rsid w:val="00977E3C"/>
    <w:rsid w:val="009811DC"/>
    <w:rsid w:val="009832E6"/>
    <w:rsid w:val="0098370A"/>
    <w:rsid w:val="0098425D"/>
    <w:rsid w:val="00985ADF"/>
    <w:rsid w:val="00990EEA"/>
    <w:rsid w:val="00991A30"/>
    <w:rsid w:val="00993AFA"/>
    <w:rsid w:val="00995BC2"/>
    <w:rsid w:val="009A1CE1"/>
    <w:rsid w:val="009A31E1"/>
    <w:rsid w:val="009A57BF"/>
    <w:rsid w:val="009B3569"/>
    <w:rsid w:val="009B3ED5"/>
    <w:rsid w:val="009B40FA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16CF"/>
    <w:rsid w:val="009D2B40"/>
    <w:rsid w:val="009D3D79"/>
    <w:rsid w:val="009D4881"/>
    <w:rsid w:val="009D61E0"/>
    <w:rsid w:val="009D712C"/>
    <w:rsid w:val="009D79C7"/>
    <w:rsid w:val="009E0FFB"/>
    <w:rsid w:val="009E108F"/>
    <w:rsid w:val="009E2F1F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3769"/>
    <w:rsid w:val="00A04821"/>
    <w:rsid w:val="00A05412"/>
    <w:rsid w:val="00A0572C"/>
    <w:rsid w:val="00A07BA3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2C3"/>
    <w:rsid w:val="00A22F8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2DCB"/>
    <w:rsid w:val="00A445BA"/>
    <w:rsid w:val="00A44CC0"/>
    <w:rsid w:val="00A45A33"/>
    <w:rsid w:val="00A46D38"/>
    <w:rsid w:val="00A4705A"/>
    <w:rsid w:val="00A47242"/>
    <w:rsid w:val="00A4729A"/>
    <w:rsid w:val="00A500CE"/>
    <w:rsid w:val="00A5034D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FFE"/>
    <w:rsid w:val="00A668A0"/>
    <w:rsid w:val="00A67B08"/>
    <w:rsid w:val="00A67EDA"/>
    <w:rsid w:val="00A709CD"/>
    <w:rsid w:val="00A7445C"/>
    <w:rsid w:val="00A7456F"/>
    <w:rsid w:val="00A76D54"/>
    <w:rsid w:val="00A77EAF"/>
    <w:rsid w:val="00A815FF"/>
    <w:rsid w:val="00A83D85"/>
    <w:rsid w:val="00A83DE6"/>
    <w:rsid w:val="00A846B7"/>
    <w:rsid w:val="00A85D71"/>
    <w:rsid w:val="00A87F24"/>
    <w:rsid w:val="00A90514"/>
    <w:rsid w:val="00A91E88"/>
    <w:rsid w:val="00A92310"/>
    <w:rsid w:val="00A9328B"/>
    <w:rsid w:val="00A943FC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1DB4"/>
    <w:rsid w:val="00AC20FA"/>
    <w:rsid w:val="00AC2C54"/>
    <w:rsid w:val="00AC3868"/>
    <w:rsid w:val="00AC4B75"/>
    <w:rsid w:val="00AC5239"/>
    <w:rsid w:val="00AC7376"/>
    <w:rsid w:val="00AC7457"/>
    <w:rsid w:val="00AD0E67"/>
    <w:rsid w:val="00AD1A11"/>
    <w:rsid w:val="00AD1B49"/>
    <w:rsid w:val="00AD1C21"/>
    <w:rsid w:val="00AD30CE"/>
    <w:rsid w:val="00AD5010"/>
    <w:rsid w:val="00AD64A8"/>
    <w:rsid w:val="00AD677D"/>
    <w:rsid w:val="00AD691A"/>
    <w:rsid w:val="00AD6AF1"/>
    <w:rsid w:val="00AE2761"/>
    <w:rsid w:val="00AE305B"/>
    <w:rsid w:val="00AF0AB7"/>
    <w:rsid w:val="00AF0D64"/>
    <w:rsid w:val="00AF1CD9"/>
    <w:rsid w:val="00AF264E"/>
    <w:rsid w:val="00AF26A8"/>
    <w:rsid w:val="00AF3540"/>
    <w:rsid w:val="00AF3A25"/>
    <w:rsid w:val="00AF3F85"/>
    <w:rsid w:val="00AF442C"/>
    <w:rsid w:val="00AF4772"/>
    <w:rsid w:val="00AF4EA6"/>
    <w:rsid w:val="00AF55E9"/>
    <w:rsid w:val="00AF6274"/>
    <w:rsid w:val="00AF68F9"/>
    <w:rsid w:val="00B0217D"/>
    <w:rsid w:val="00B05896"/>
    <w:rsid w:val="00B07E7A"/>
    <w:rsid w:val="00B125C6"/>
    <w:rsid w:val="00B141B5"/>
    <w:rsid w:val="00B178CB"/>
    <w:rsid w:val="00B21779"/>
    <w:rsid w:val="00B24AB1"/>
    <w:rsid w:val="00B260BA"/>
    <w:rsid w:val="00B26306"/>
    <w:rsid w:val="00B271FC"/>
    <w:rsid w:val="00B27338"/>
    <w:rsid w:val="00B27AC1"/>
    <w:rsid w:val="00B300D6"/>
    <w:rsid w:val="00B30600"/>
    <w:rsid w:val="00B30F0B"/>
    <w:rsid w:val="00B3229A"/>
    <w:rsid w:val="00B3493E"/>
    <w:rsid w:val="00B35483"/>
    <w:rsid w:val="00B35C28"/>
    <w:rsid w:val="00B3609B"/>
    <w:rsid w:val="00B364AF"/>
    <w:rsid w:val="00B36970"/>
    <w:rsid w:val="00B410D2"/>
    <w:rsid w:val="00B43647"/>
    <w:rsid w:val="00B445CA"/>
    <w:rsid w:val="00B4591D"/>
    <w:rsid w:val="00B45A18"/>
    <w:rsid w:val="00B50021"/>
    <w:rsid w:val="00B52F72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59F6"/>
    <w:rsid w:val="00B67320"/>
    <w:rsid w:val="00B6792A"/>
    <w:rsid w:val="00B70938"/>
    <w:rsid w:val="00B70C33"/>
    <w:rsid w:val="00B71750"/>
    <w:rsid w:val="00B718E5"/>
    <w:rsid w:val="00B724CB"/>
    <w:rsid w:val="00B738EF"/>
    <w:rsid w:val="00B749E8"/>
    <w:rsid w:val="00B753A2"/>
    <w:rsid w:val="00B764D8"/>
    <w:rsid w:val="00B76E07"/>
    <w:rsid w:val="00B812BD"/>
    <w:rsid w:val="00B82614"/>
    <w:rsid w:val="00B86815"/>
    <w:rsid w:val="00B868D1"/>
    <w:rsid w:val="00B86DAB"/>
    <w:rsid w:val="00B924BF"/>
    <w:rsid w:val="00B92CEC"/>
    <w:rsid w:val="00B93D5B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2A7"/>
    <w:rsid w:val="00BB38BA"/>
    <w:rsid w:val="00BB3EDA"/>
    <w:rsid w:val="00BB5C79"/>
    <w:rsid w:val="00BB5ED9"/>
    <w:rsid w:val="00BB74D9"/>
    <w:rsid w:val="00BC1AB8"/>
    <w:rsid w:val="00BC1B64"/>
    <w:rsid w:val="00BC1F56"/>
    <w:rsid w:val="00BC32AA"/>
    <w:rsid w:val="00BC3659"/>
    <w:rsid w:val="00BC415E"/>
    <w:rsid w:val="00BC4A67"/>
    <w:rsid w:val="00BC5C85"/>
    <w:rsid w:val="00BC61E4"/>
    <w:rsid w:val="00BC6F04"/>
    <w:rsid w:val="00BC7A2E"/>
    <w:rsid w:val="00BC7DF2"/>
    <w:rsid w:val="00BD05BF"/>
    <w:rsid w:val="00BD4216"/>
    <w:rsid w:val="00BD5054"/>
    <w:rsid w:val="00BD58A2"/>
    <w:rsid w:val="00BD5A32"/>
    <w:rsid w:val="00BD5FE4"/>
    <w:rsid w:val="00BE09FF"/>
    <w:rsid w:val="00BE4B1C"/>
    <w:rsid w:val="00BE5205"/>
    <w:rsid w:val="00BE5B00"/>
    <w:rsid w:val="00BE6BFC"/>
    <w:rsid w:val="00BE78EA"/>
    <w:rsid w:val="00BF2141"/>
    <w:rsid w:val="00BF2E13"/>
    <w:rsid w:val="00BF64BA"/>
    <w:rsid w:val="00C01857"/>
    <w:rsid w:val="00C020F2"/>
    <w:rsid w:val="00C03359"/>
    <w:rsid w:val="00C03426"/>
    <w:rsid w:val="00C04335"/>
    <w:rsid w:val="00C04DCB"/>
    <w:rsid w:val="00C04E6D"/>
    <w:rsid w:val="00C05D2A"/>
    <w:rsid w:val="00C11568"/>
    <w:rsid w:val="00C115E9"/>
    <w:rsid w:val="00C11E96"/>
    <w:rsid w:val="00C12228"/>
    <w:rsid w:val="00C12C94"/>
    <w:rsid w:val="00C151BC"/>
    <w:rsid w:val="00C15C60"/>
    <w:rsid w:val="00C163F6"/>
    <w:rsid w:val="00C2158F"/>
    <w:rsid w:val="00C2229D"/>
    <w:rsid w:val="00C23681"/>
    <w:rsid w:val="00C307D4"/>
    <w:rsid w:val="00C3226B"/>
    <w:rsid w:val="00C32A19"/>
    <w:rsid w:val="00C361D6"/>
    <w:rsid w:val="00C36A5F"/>
    <w:rsid w:val="00C402E6"/>
    <w:rsid w:val="00C403A4"/>
    <w:rsid w:val="00C42A1F"/>
    <w:rsid w:val="00C42ED3"/>
    <w:rsid w:val="00C45B6E"/>
    <w:rsid w:val="00C474D9"/>
    <w:rsid w:val="00C4770B"/>
    <w:rsid w:val="00C501D7"/>
    <w:rsid w:val="00C50E04"/>
    <w:rsid w:val="00C50F5D"/>
    <w:rsid w:val="00C51061"/>
    <w:rsid w:val="00C51AE8"/>
    <w:rsid w:val="00C524BB"/>
    <w:rsid w:val="00C52A61"/>
    <w:rsid w:val="00C53F8E"/>
    <w:rsid w:val="00C5639A"/>
    <w:rsid w:val="00C61E20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77FCD"/>
    <w:rsid w:val="00C80533"/>
    <w:rsid w:val="00C8084D"/>
    <w:rsid w:val="00C81261"/>
    <w:rsid w:val="00C81F3F"/>
    <w:rsid w:val="00C824A7"/>
    <w:rsid w:val="00C8415F"/>
    <w:rsid w:val="00C85057"/>
    <w:rsid w:val="00C85B62"/>
    <w:rsid w:val="00C85DF8"/>
    <w:rsid w:val="00C8625C"/>
    <w:rsid w:val="00C86CC6"/>
    <w:rsid w:val="00C879FF"/>
    <w:rsid w:val="00C90515"/>
    <w:rsid w:val="00C91B7B"/>
    <w:rsid w:val="00C92B7B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084B"/>
    <w:rsid w:val="00CA0C2B"/>
    <w:rsid w:val="00CA190F"/>
    <w:rsid w:val="00CA33D2"/>
    <w:rsid w:val="00CA4E6B"/>
    <w:rsid w:val="00CA5C75"/>
    <w:rsid w:val="00CA5D57"/>
    <w:rsid w:val="00CA6F02"/>
    <w:rsid w:val="00CA76CF"/>
    <w:rsid w:val="00CA784E"/>
    <w:rsid w:val="00CB1EA7"/>
    <w:rsid w:val="00CB430C"/>
    <w:rsid w:val="00CC28CA"/>
    <w:rsid w:val="00CC2D69"/>
    <w:rsid w:val="00CC55F2"/>
    <w:rsid w:val="00CC6068"/>
    <w:rsid w:val="00CC612C"/>
    <w:rsid w:val="00CC7EB2"/>
    <w:rsid w:val="00CD01E4"/>
    <w:rsid w:val="00CD0631"/>
    <w:rsid w:val="00CD7E74"/>
    <w:rsid w:val="00CE1626"/>
    <w:rsid w:val="00CE27DD"/>
    <w:rsid w:val="00CE4A74"/>
    <w:rsid w:val="00CE50D4"/>
    <w:rsid w:val="00CE6534"/>
    <w:rsid w:val="00CE76B1"/>
    <w:rsid w:val="00CF1620"/>
    <w:rsid w:val="00CF28D9"/>
    <w:rsid w:val="00CF2FDB"/>
    <w:rsid w:val="00CF339F"/>
    <w:rsid w:val="00CF37BB"/>
    <w:rsid w:val="00CF381E"/>
    <w:rsid w:val="00CF4FAB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11582"/>
    <w:rsid w:val="00D1254F"/>
    <w:rsid w:val="00D14C1E"/>
    <w:rsid w:val="00D14DA1"/>
    <w:rsid w:val="00D16E30"/>
    <w:rsid w:val="00D16F37"/>
    <w:rsid w:val="00D17264"/>
    <w:rsid w:val="00D22DC4"/>
    <w:rsid w:val="00D231FE"/>
    <w:rsid w:val="00D23235"/>
    <w:rsid w:val="00D233DA"/>
    <w:rsid w:val="00D23619"/>
    <w:rsid w:val="00D24215"/>
    <w:rsid w:val="00D249D2"/>
    <w:rsid w:val="00D2645B"/>
    <w:rsid w:val="00D26A38"/>
    <w:rsid w:val="00D27FA4"/>
    <w:rsid w:val="00D33A35"/>
    <w:rsid w:val="00D3497F"/>
    <w:rsid w:val="00D36005"/>
    <w:rsid w:val="00D3688A"/>
    <w:rsid w:val="00D36D3C"/>
    <w:rsid w:val="00D3791A"/>
    <w:rsid w:val="00D37B1D"/>
    <w:rsid w:val="00D4118B"/>
    <w:rsid w:val="00D4205F"/>
    <w:rsid w:val="00D43792"/>
    <w:rsid w:val="00D44A2F"/>
    <w:rsid w:val="00D44AEB"/>
    <w:rsid w:val="00D4572D"/>
    <w:rsid w:val="00D469EB"/>
    <w:rsid w:val="00D50B51"/>
    <w:rsid w:val="00D512A7"/>
    <w:rsid w:val="00D5214A"/>
    <w:rsid w:val="00D5398B"/>
    <w:rsid w:val="00D53B54"/>
    <w:rsid w:val="00D54798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835F7"/>
    <w:rsid w:val="00D83982"/>
    <w:rsid w:val="00D860A2"/>
    <w:rsid w:val="00D86918"/>
    <w:rsid w:val="00D90385"/>
    <w:rsid w:val="00D90C63"/>
    <w:rsid w:val="00D916ED"/>
    <w:rsid w:val="00D91EC5"/>
    <w:rsid w:val="00D9222C"/>
    <w:rsid w:val="00D92500"/>
    <w:rsid w:val="00D92C3C"/>
    <w:rsid w:val="00D9353A"/>
    <w:rsid w:val="00D94300"/>
    <w:rsid w:val="00D944A2"/>
    <w:rsid w:val="00D95FCE"/>
    <w:rsid w:val="00DA0078"/>
    <w:rsid w:val="00DA2007"/>
    <w:rsid w:val="00DA2CEC"/>
    <w:rsid w:val="00DA67AE"/>
    <w:rsid w:val="00DA7638"/>
    <w:rsid w:val="00DB013C"/>
    <w:rsid w:val="00DB0F02"/>
    <w:rsid w:val="00DB2A3B"/>
    <w:rsid w:val="00DB31D0"/>
    <w:rsid w:val="00DB3365"/>
    <w:rsid w:val="00DB4D9F"/>
    <w:rsid w:val="00DB64E0"/>
    <w:rsid w:val="00DB664D"/>
    <w:rsid w:val="00DC2028"/>
    <w:rsid w:val="00DC345D"/>
    <w:rsid w:val="00DC4EFF"/>
    <w:rsid w:val="00DC6360"/>
    <w:rsid w:val="00DC6C67"/>
    <w:rsid w:val="00DC7545"/>
    <w:rsid w:val="00DC7766"/>
    <w:rsid w:val="00DD2510"/>
    <w:rsid w:val="00DD6920"/>
    <w:rsid w:val="00DE069C"/>
    <w:rsid w:val="00DE2F51"/>
    <w:rsid w:val="00DE3066"/>
    <w:rsid w:val="00DE48D0"/>
    <w:rsid w:val="00DE49F0"/>
    <w:rsid w:val="00DE4AE2"/>
    <w:rsid w:val="00DE563A"/>
    <w:rsid w:val="00DE7C2B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67EF"/>
    <w:rsid w:val="00E06E0A"/>
    <w:rsid w:val="00E07C08"/>
    <w:rsid w:val="00E07E0E"/>
    <w:rsid w:val="00E126BD"/>
    <w:rsid w:val="00E12B4F"/>
    <w:rsid w:val="00E175CE"/>
    <w:rsid w:val="00E21266"/>
    <w:rsid w:val="00E216D5"/>
    <w:rsid w:val="00E231E0"/>
    <w:rsid w:val="00E25CCC"/>
    <w:rsid w:val="00E25E97"/>
    <w:rsid w:val="00E2649D"/>
    <w:rsid w:val="00E26B75"/>
    <w:rsid w:val="00E300FF"/>
    <w:rsid w:val="00E304A3"/>
    <w:rsid w:val="00E31049"/>
    <w:rsid w:val="00E33021"/>
    <w:rsid w:val="00E34ADB"/>
    <w:rsid w:val="00E36F4C"/>
    <w:rsid w:val="00E40EFA"/>
    <w:rsid w:val="00E41266"/>
    <w:rsid w:val="00E418AC"/>
    <w:rsid w:val="00E42C2C"/>
    <w:rsid w:val="00E43476"/>
    <w:rsid w:val="00E43B4C"/>
    <w:rsid w:val="00E44E23"/>
    <w:rsid w:val="00E50456"/>
    <w:rsid w:val="00E51E2C"/>
    <w:rsid w:val="00E527A2"/>
    <w:rsid w:val="00E56791"/>
    <w:rsid w:val="00E57A09"/>
    <w:rsid w:val="00E57C6F"/>
    <w:rsid w:val="00E617B6"/>
    <w:rsid w:val="00E61A4F"/>
    <w:rsid w:val="00E646C2"/>
    <w:rsid w:val="00E6669F"/>
    <w:rsid w:val="00E67C1D"/>
    <w:rsid w:val="00E7188A"/>
    <w:rsid w:val="00E71C4F"/>
    <w:rsid w:val="00E73761"/>
    <w:rsid w:val="00E74072"/>
    <w:rsid w:val="00E7605F"/>
    <w:rsid w:val="00E7691C"/>
    <w:rsid w:val="00E800CF"/>
    <w:rsid w:val="00E803E7"/>
    <w:rsid w:val="00E828AB"/>
    <w:rsid w:val="00E8438E"/>
    <w:rsid w:val="00E849E7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289"/>
    <w:rsid w:val="00EA4156"/>
    <w:rsid w:val="00EA718B"/>
    <w:rsid w:val="00EA71E0"/>
    <w:rsid w:val="00EB0177"/>
    <w:rsid w:val="00EB2484"/>
    <w:rsid w:val="00EB5D06"/>
    <w:rsid w:val="00EB68DD"/>
    <w:rsid w:val="00EC044D"/>
    <w:rsid w:val="00EC0F0B"/>
    <w:rsid w:val="00EC16BF"/>
    <w:rsid w:val="00EC4195"/>
    <w:rsid w:val="00EC48F8"/>
    <w:rsid w:val="00EC60B6"/>
    <w:rsid w:val="00EC677B"/>
    <w:rsid w:val="00EC6FD2"/>
    <w:rsid w:val="00EC7039"/>
    <w:rsid w:val="00EC7962"/>
    <w:rsid w:val="00ED005A"/>
    <w:rsid w:val="00ED0916"/>
    <w:rsid w:val="00ED0A18"/>
    <w:rsid w:val="00ED39E9"/>
    <w:rsid w:val="00ED55EC"/>
    <w:rsid w:val="00ED56B3"/>
    <w:rsid w:val="00ED6113"/>
    <w:rsid w:val="00ED76E8"/>
    <w:rsid w:val="00ED7A13"/>
    <w:rsid w:val="00EE22D0"/>
    <w:rsid w:val="00EE3A1E"/>
    <w:rsid w:val="00EE3EAB"/>
    <w:rsid w:val="00EE7DB2"/>
    <w:rsid w:val="00EF1D82"/>
    <w:rsid w:val="00EF2CD8"/>
    <w:rsid w:val="00EF3C6B"/>
    <w:rsid w:val="00EF3CD6"/>
    <w:rsid w:val="00EF3D19"/>
    <w:rsid w:val="00F00F4A"/>
    <w:rsid w:val="00F017F4"/>
    <w:rsid w:val="00F02C3E"/>
    <w:rsid w:val="00F03008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3005"/>
    <w:rsid w:val="00F240D9"/>
    <w:rsid w:val="00F2477D"/>
    <w:rsid w:val="00F24A3A"/>
    <w:rsid w:val="00F26762"/>
    <w:rsid w:val="00F2796F"/>
    <w:rsid w:val="00F34D9D"/>
    <w:rsid w:val="00F35A1F"/>
    <w:rsid w:val="00F35CD6"/>
    <w:rsid w:val="00F369BD"/>
    <w:rsid w:val="00F4024F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7617"/>
    <w:rsid w:val="00F60184"/>
    <w:rsid w:val="00F601EA"/>
    <w:rsid w:val="00F624BD"/>
    <w:rsid w:val="00F62F62"/>
    <w:rsid w:val="00F63ACB"/>
    <w:rsid w:val="00F65271"/>
    <w:rsid w:val="00F66A5A"/>
    <w:rsid w:val="00F67085"/>
    <w:rsid w:val="00F671D6"/>
    <w:rsid w:val="00F70E95"/>
    <w:rsid w:val="00F720E7"/>
    <w:rsid w:val="00F72955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B91"/>
    <w:rsid w:val="00F84C5D"/>
    <w:rsid w:val="00F851E0"/>
    <w:rsid w:val="00F86064"/>
    <w:rsid w:val="00F86169"/>
    <w:rsid w:val="00F901AF"/>
    <w:rsid w:val="00F9063D"/>
    <w:rsid w:val="00F90D06"/>
    <w:rsid w:val="00F9123A"/>
    <w:rsid w:val="00F92438"/>
    <w:rsid w:val="00F93031"/>
    <w:rsid w:val="00F93F4E"/>
    <w:rsid w:val="00F942FB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40"/>
    <w:rsid w:val="00FB2B28"/>
    <w:rsid w:val="00FB3683"/>
    <w:rsid w:val="00FB5AE5"/>
    <w:rsid w:val="00FB5B70"/>
    <w:rsid w:val="00FC1C8B"/>
    <w:rsid w:val="00FC206C"/>
    <w:rsid w:val="00FC50D1"/>
    <w:rsid w:val="00FC554E"/>
    <w:rsid w:val="00FC66C4"/>
    <w:rsid w:val="00FD02D9"/>
    <w:rsid w:val="00FD1F14"/>
    <w:rsid w:val="00FD5787"/>
    <w:rsid w:val="00FD57C6"/>
    <w:rsid w:val="00FD6B62"/>
    <w:rsid w:val="00FE0C62"/>
    <w:rsid w:val="00FE1421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270</cp:revision>
  <cp:lastPrinted>2017-09-21T16:57:00Z</cp:lastPrinted>
  <dcterms:created xsi:type="dcterms:W3CDTF">2023-02-09T08:46:00Z</dcterms:created>
  <dcterms:modified xsi:type="dcterms:W3CDTF">2026-05-19T05:00:00Z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