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F75" w14:textId="77777777" w:rsidR="00073011" w:rsidRPr="00F623AC" w:rsidRDefault="00073011" w:rsidP="00073011">
      <w:pPr>
        <w:pStyle w:val="Hlavika"/>
        <w:rPr>
          <w:rFonts w:ascii="Calibri" w:hAnsi="Calibri"/>
          <w:bCs/>
          <w:sz w:val="20"/>
          <w:szCs w:val="20"/>
        </w:rPr>
      </w:pPr>
      <w:r w:rsidRPr="00F623AC">
        <w:rPr>
          <w:rFonts w:ascii="Calibri" w:hAnsi="Calibri" w:cs="Helv"/>
          <w:bCs/>
          <w:color w:val="000000"/>
          <w:sz w:val="20"/>
          <w:szCs w:val="20"/>
          <w:lang w:eastAsia="sk-SK"/>
        </w:rPr>
        <w:t>číslo zmluvy kupujúceho:</w:t>
      </w:r>
    </w:p>
    <w:p w14:paraId="7A264746" w14:textId="77777777" w:rsidR="00073011" w:rsidRPr="00F623AC" w:rsidRDefault="00073011" w:rsidP="00073011">
      <w:pPr>
        <w:rPr>
          <w:rFonts w:ascii="Calibri" w:hAnsi="Calibri" w:cs="Calibri"/>
          <w:b/>
        </w:rPr>
      </w:pPr>
    </w:p>
    <w:p w14:paraId="58345D17" w14:textId="52AC6E81" w:rsidR="004B0EF3" w:rsidRPr="00F623AC" w:rsidRDefault="004B0EF3">
      <w:pPr>
        <w:jc w:val="center"/>
        <w:rPr>
          <w:rFonts w:ascii="Calibri" w:hAnsi="Calibri" w:cs="Calibri"/>
          <w:b/>
        </w:rPr>
      </w:pPr>
      <w:r w:rsidRPr="00F623AC">
        <w:rPr>
          <w:rFonts w:ascii="Calibri" w:hAnsi="Calibri" w:cs="Calibri"/>
          <w:b/>
        </w:rPr>
        <w:t>KÚPNA ZMLUVA</w:t>
      </w:r>
    </w:p>
    <w:p w14:paraId="36696276" w14:textId="77777777" w:rsidR="00424674" w:rsidRPr="00F623AC" w:rsidRDefault="006631FD" w:rsidP="006631FD">
      <w:pPr>
        <w:jc w:val="center"/>
        <w:rPr>
          <w:rFonts w:ascii="Calibri" w:hAnsi="Calibri" w:cs="Calibri"/>
          <w:sz w:val="22"/>
          <w:szCs w:val="22"/>
        </w:rPr>
      </w:pPr>
      <w:r w:rsidRPr="00F623AC">
        <w:rPr>
          <w:rFonts w:ascii="Calibri" w:hAnsi="Calibri" w:cs="Calibri"/>
          <w:sz w:val="22"/>
          <w:szCs w:val="22"/>
        </w:rPr>
        <w:t xml:space="preserve">uzatvorená podľa ustanovenia § 409 a nasl. zákona č. 513/1991 Zb. Obchodný zákonník </w:t>
      </w:r>
    </w:p>
    <w:p w14:paraId="6BE41006" w14:textId="1FCDD4CC" w:rsidR="006631FD" w:rsidRPr="00F623AC" w:rsidRDefault="006631FD" w:rsidP="006631FD">
      <w:pPr>
        <w:jc w:val="center"/>
        <w:rPr>
          <w:rFonts w:ascii="Calibri" w:hAnsi="Calibri" w:cs="Calibri"/>
          <w:sz w:val="22"/>
          <w:szCs w:val="22"/>
        </w:rPr>
      </w:pPr>
      <w:r w:rsidRPr="00F623AC">
        <w:rPr>
          <w:rFonts w:ascii="Calibri" w:hAnsi="Calibri" w:cs="Calibri"/>
          <w:sz w:val="22"/>
          <w:szCs w:val="22"/>
        </w:rPr>
        <w:t>v znení neskorších predpisov</w:t>
      </w:r>
    </w:p>
    <w:p w14:paraId="274799C3" w14:textId="77777777" w:rsidR="004B0EF3" w:rsidRPr="00F623AC" w:rsidRDefault="006631FD" w:rsidP="00EE1B6A">
      <w:pPr>
        <w:pStyle w:val="Nzov"/>
        <w:rPr>
          <w:rFonts w:ascii="Calibri" w:hAnsi="Calibri" w:cs="Calibri"/>
          <w:sz w:val="22"/>
          <w:szCs w:val="22"/>
        </w:rPr>
      </w:pPr>
      <w:r w:rsidRPr="00F623AC">
        <w:rPr>
          <w:rFonts w:ascii="Calibri" w:hAnsi="Calibri" w:cs="Calibri"/>
          <w:b w:val="0"/>
          <w:sz w:val="22"/>
          <w:szCs w:val="22"/>
        </w:rPr>
        <w:t>(ďalej len</w:t>
      </w:r>
      <w:r w:rsidRPr="00F623AC">
        <w:rPr>
          <w:rFonts w:ascii="Calibri" w:hAnsi="Calibri" w:cs="Calibri"/>
          <w:sz w:val="22"/>
          <w:szCs w:val="22"/>
        </w:rPr>
        <w:t xml:space="preserve"> „zmluva“</w:t>
      </w:r>
      <w:r w:rsidRPr="00F623AC">
        <w:rPr>
          <w:rFonts w:ascii="Calibri" w:hAnsi="Calibri" w:cs="Calibri"/>
          <w:b w:val="0"/>
          <w:sz w:val="22"/>
          <w:szCs w:val="22"/>
        </w:rPr>
        <w:t>)</w:t>
      </w:r>
    </w:p>
    <w:p w14:paraId="779CC32E" w14:textId="77777777" w:rsidR="00424674" w:rsidRPr="00F623AC" w:rsidRDefault="00424674" w:rsidP="00E14023">
      <w:pPr>
        <w:jc w:val="center"/>
        <w:rPr>
          <w:rFonts w:ascii="Calibri" w:hAnsi="Calibri" w:cs="Calibri"/>
          <w:sz w:val="22"/>
          <w:szCs w:val="22"/>
        </w:rPr>
      </w:pPr>
    </w:p>
    <w:p w14:paraId="00E290C1" w14:textId="7CE77A0F" w:rsidR="00E14023" w:rsidRPr="00F623AC" w:rsidRDefault="00E14023" w:rsidP="00E14023">
      <w:pPr>
        <w:jc w:val="center"/>
        <w:rPr>
          <w:rFonts w:ascii="Calibri" w:hAnsi="Calibri" w:cs="Calibri"/>
          <w:b/>
          <w:sz w:val="22"/>
          <w:szCs w:val="22"/>
        </w:rPr>
      </w:pPr>
      <w:r w:rsidRPr="00F623AC">
        <w:rPr>
          <w:rFonts w:ascii="Calibri" w:hAnsi="Calibri" w:cs="Calibri"/>
          <w:sz w:val="22"/>
          <w:szCs w:val="22"/>
        </w:rPr>
        <w:t>medzi zmluvnými stranami</w:t>
      </w:r>
      <w:r w:rsidR="00424674" w:rsidRPr="00F623AC">
        <w:rPr>
          <w:rFonts w:ascii="Calibri" w:hAnsi="Calibri" w:cs="Calibri"/>
          <w:sz w:val="22"/>
          <w:szCs w:val="22"/>
        </w:rPr>
        <w:t>:</w:t>
      </w:r>
    </w:p>
    <w:p w14:paraId="0ED7F776" w14:textId="77777777" w:rsidR="00E14023" w:rsidRPr="00F623AC" w:rsidRDefault="00E14023" w:rsidP="00E14023">
      <w:pPr>
        <w:jc w:val="both"/>
        <w:rPr>
          <w:rFonts w:ascii="Calibri" w:hAnsi="Calibri" w:cs="Calibri"/>
          <w:b/>
          <w:bCs/>
          <w:sz w:val="22"/>
          <w:szCs w:val="22"/>
        </w:rPr>
      </w:pPr>
    </w:p>
    <w:p w14:paraId="58CC9F74" w14:textId="09EC6059" w:rsidR="00E14023" w:rsidRPr="00F623AC" w:rsidRDefault="00E14023" w:rsidP="00E14023">
      <w:pPr>
        <w:jc w:val="both"/>
        <w:rPr>
          <w:rFonts w:ascii="Calibri" w:hAnsi="Calibri" w:cs="Calibri"/>
          <w:b/>
          <w:bCs/>
          <w:sz w:val="22"/>
          <w:szCs w:val="22"/>
        </w:rPr>
      </w:pPr>
      <w:r w:rsidRPr="00F623AC">
        <w:rPr>
          <w:rFonts w:ascii="Calibri" w:hAnsi="Calibri" w:cs="Calibri"/>
          <w:b/>
          <w:bCs/>
          <w:sz w:val="22"/>
          <w:szCs w:val="22"/>
        </w:rPr>
        <w:t>1. Predávajúcim</w:t>
      </w:r>
      <w:r w:rsidR="00424674" w:rsidRPr="00F623AC">
        <w:rPr>
          <w:rFonts w:ascii="Calibri" w:hAnsi="Calibri" w:cs="Calibri"/>
          <w:b/>
          <w:bCs/>
          <w:sz w:val="22"/>
          <w:szCs w:val="22"/>
        </w:rPr>
        <w:t>:</w:t>
      </w:r>
    </w:p>
    <w:p w14:paraId="3D0E02FD" w14:textId="0AC1492D" w:rsidR="00E14023" w:rsidRPr="00F623AC" w:rsidRDefault="00424674" w:rsidP="00E14023">
      <w:pPr>
        <w:jc w:val="both"/>
        <w:rPr>
          <w:rFonts w:ascii="Calibri" w:hAnsi="Calibri" w:cs="Calibri"/>
          <w:sz w:val="22"/>
          <w:szCs w:val="22"/>
        </w:rPr>
      </w:pPr>
      <w:r w:rsidRPr="00F623AC">
        <w:rPr>
          <w:rFonts w:ascii="Calibri" w:hAnsi="Calibri" w:cs="Calibri"/>
          <w:sz w:val="22"/>
          <w:szCs w:val="22"/>
        </w:rPr>
        <w:t xml:space="preserve">obchodné meno: </w:t>
      </w:r>
      <w:r w:rsidR="00E14023" w:rsidRPr="00E86C7B">
        <w:rPr>
          <w:rFonts w:ascii="Calibri" w:hAnsi="Calibri" w:cs="Calibri"/>
          <w:sz w:val="22"/>
          <w:szCs w:val="22"/>
          <w:highlight w:val="yellow"/>
        </w:rPr>
        <w:t>........................</w:t>
      </w:r>
    </w:p>
    <w:p w14:paraId="5D957DF9" w14:textId="1A770E4F" w:rsidR="00E14023" w:rsidRPr="00F623AC" w:rsidRDefault="00E14023" w:rsidP="00E14023">
      <w:pPr>
        <w:jc w:val="both"/>
        <w:rPr>
          <w:rFonts w:ascii="Calibri" w:hAnsi="Calibri" w:cs="Calibri"/>
          <w:sz w:val="22"/>
          <w:szCs w:val="22"/>
        </w:rPr>
      </w:pPr>
      <w:r w:rsidRPr="00F623AC">
        <w:rPr>
          <w:rFonts w:ascii="Calibri" w:hAnsi="Calibri" w:cs="Calibri"/>
          <w:sz w:val="22"/>
          <w:szCs w:val="22"/>
        </w:rPr>
        <w:t>so sídlom</w:t>
      </w:r>
      <w:r w:rsidR="00C416B1" w:rsidRPr="00F623AC">
        <w:rPr>
          <w:rFonts w:ascii="Calibri" w:hAnsi="Calibri" w:cs="Calibri"/>
          <w:sz w:val="22"/>
          <w:szCs w:val="22"/>
        </w:rPr>
        <w:t>/</w:t>
      </w:r>
      <w:r w:rsidR="00C416B1" w:rsidRPr="00F623AC">
        <w:rPr>
          <w:rFonts w:ascii="Calibri" w:hAnsi="Calibri" w:cs="Calibri"/>
          <w:i/>
          <w:iCs/>
          <w:sz w:val="22"/>
          <w:szCs w:val="22"/>
        </w:rPr>
        <w:t>s miestom podnikania</w:t>
      </w:r>
      <w:r w:rsidR="00C416B1" w:rsidRPr="00F623AC">
        <w:rPr>
          <w:rFonts w:ascii="Calibri" w:hAnsi="Calibri" w:cs="Calibri"/>
          <w:sz w:val="22"/>
          <w:szCs w:val="22"/>
        </w:rPr>
        <w:t xml:space="preserve">: </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w:t>
      </w:r>
      <w:r w:rsidRPr="00E86C7B">
        <w:rPr>
          <w:rFonts w:ascii="Calibri" w:hAnsi="Calibri" w:cs="Calibri"/>
          <w:sz w:val="22"/>
          <w:szCs w:val="22"/>
          <w:highlight w:val="yellow"/>
        </w:rPr>
        <w:t>......................</w:t>
      </w:r>
    </w:p>
    <w:p w14:paraId="4B0EA009" w14:textId="748B6D34" w:rsidR="00E14023" w:rsidRPr="00F623AC" w:rsidRDefault="00E14023" w:rsidP="00E14023">
      <w:pPr>
        <w:jc w:val="both"/>
        <w:rPr>
          <w:rFonts w:ascii="Calibri" w:hAnsi="Calibri" w:cs="Calibri"/>
          <w:sz w:val="22"/>
          <w:szCs w:val="22"/>
        </w:rPr>
      </w:pPr>
      <w:r w:rsidRPr="00F623AC">
        <w:rPr>
          <w:rFonts w:ascii="Calibri" w:hAnsi="Calibri" w:cs="Calibri"/>
          <w:sz w:val="22"/>
          <w:szCs w:val="22"/>
        </w:rPr>
        <w:t>IČO</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 DIČ</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 IČ DPH</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 IBAN</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p>
    <w:p w14:paraId="0B1E464D" w14:textId="170AAB0F" w:rsidR="00E14023" w:rsidRPr="00F623AC" w:rsidRDefault="00E14023" w:rsidP="00E14023">
      <w:pPr>
        <w:jc w:val="both"/>
        <w:rPr>
          <w:rFonts w:asciiTheme="minorHAnsi" w:hAnsiTheme="minorHAnsi" w:cstheme="minorHAnsi"/>
          <w:i/>
          <w:iCs/>
          <w:sz w:val="22"/>
          <w:szCs w:val="22"/>
        </w:rPr>
      </w:pPr>
      <w:r w:rsidRPr="00F623AC">
        <w:rPr>
          <w:rFonts w:ascii="Calibri" w:hAnsi="Calibri" w:cs="Calibri"/>
          <w:sz w:val="22"/>
          <w:szCs w:val="22"/>
        </w:rPr>
        <w:t>zapísan</w:t>
      </w:r>
      <w:r w:rsidR="00C416B1" w:rsidRPr="00F623AC">
        <w:rPr>
          <w:rFonts w:ascii="Calibri" w:hAnsi="Calibri" w:cs="Calibri"/>
          <w:sz w:val="22"/>
          <w:szCs w:val="22"/>
        </w:rPr>
        <w:t>ý</w:t>
      </w:r>
      <w:r w:rsidRPr="00F623AC">
        <w:rPr>
          <w:rFonts w:ascii="Calibri" w:hAnsi="Calibri" w:cs="Calibri"/>
          <w:sz w:val="22"/>
          <w:szCs w:val="22"/>
        </w:rPr>
        <w:t xml:space="preserve"> v</w:t>
      </w:r>
      <w:r w:rsidR="00C416B1" w:rsidRPr="00F623AC">
        <w:rPr>
          <w:rFonts w:ascii="Calibri" w:hAnsi="Calibri" w:cs="Calibri"/>
          <w:sz w:val="22"/>
          <w:szCs w:val="22"/>
        </w:rPr>
        <w:t>:</w:t>
      </w:r>
      <w:r w:rsidRPr="00F623AC">
        <w:rPr>
          <w:rFonts w:ascii="Calibri" w:hAnsi="Calibri" w:cs="Calibri"/>
          <w:sz w:val="22"/>
          <w:szCs w:val="22"/>
        </w:rPr>
        <w:t xml:space="preserve"> Obchodnom registri </w:t>
      </w:r>
      <w:r w:rsidR="00726A33" w:rsidRPr="00E86C7B">
        <w:rPr>
          <w:rFonts w:ascii="Calibri" w:hAnsi="Calibri" w:cs="Calibri"/>
          <w:sz w:val="22"/>
          <w:szCs w:val="22"/>
          <w:highlight w:val="yellow"/>
        </w:rPr>
        <w:t>............................</w:t>
      </w:r>
      <w:r w:rsidR="00726A33" w:rsidRPr="00F623AC">
        <w:rPr>
          <w:rFonts w:ascii="Calibri" w:hAnsi="Calibri" w:cs="Calibri"/>
          <w:sz w:val="22"/>
          <w:szCs w:val="22"/>
        </w:rPr>
        <w:t xml:space="preserve"> </w:t>
      </w:r>
      <w:r w:rsidRPr="00F623AC">
        <w:rPr>
          <w:rFonts w:ascii="Calibri" w:hAnsi="Calibri" w:cs="Calibri"/>
          <w:sz w:val="22"/>
          <w:szCs w:val="22"/>
        </w:rPr>
        <w:t xml:space="preserve"> súdu </w:t>
      </w:r>
      <w:r w:rsidRPr="00E86C7B">
        <w:rPr>
          <w:rFonts w:ascii="Calibri" w:hAnsi="Calibri" w:cs="Calibri"/>
          <w:sz w:val="22"/>
          <w:szCs w:val="22"/>
          <w:highlight w:val="yellow"/>
        </w:rPr>
        <w:t>............................</w:t>
      </w:r>
      <w:r w:rsidR="00C416B1" w:rsidRPr="00E86C7B">
        <w:rPr>
          <w:rFonts w:ascii="Calibri" w:hAnsi="Calibri" w:cs="Calibri"/>
          <w:sz w:val="22"/>
          <w:szCs w:val="22"/>
          <w:highlight w:val="yellow"/>
        </w:rPr>
        <w:t>,</w:t>
      </w:r>
      <w:r w:rsidRPr="00F623AC">
        <w:rPr>
          <w:rFonts w:ascii="Calibri" w:hAnsi="Calibri" w:cs="Calibri"/>
          <w:sz w:val="22"/>
          <w:szCs w:val="22"/>
        </w:rPr>
        <w:t xml:space="preserve"> v</w:t>
      </w:r>
      <w:r w:rsidR="00C416B1" w:rsidRPr="00F623AC">
        <w:rPr>
          <w:rFonts w:ascii="Calibri" w:hAnsi="Calibri" w:cs="Calibri"/>
          <w:sz w:val="22"/>
          <w:szCs w:val="22"/>
        </w:rPr>
        <w:t> </w:t>
      </w:r>
      <w:r w:rsidRPr="00F623AC">
        <w:rPr>
          <w:rFonts w:ascii="Calibri" w:hAnsi="Calibri" w:cs="Calibri"/>
          <w:sz w:val="22"/>
          <w:szCs w:val="22"/>
        </w:rPr>
        <w:t>oddiele</w:t>
      </w:r>
      <w:r w:rsidR="00C416B1" w:rsidRPr="00F623AC">
        <w:rPr>
          <w:rFonts w:ascii="Calibri" w:hAnsi="Calibri" w:cs="Calibri"/>
          <w:sz w:val="22"/>
          <w:szCs w:val="22"/>
        </w:rPr>
        <w:t>:</w:t>
      </w:r>
      <w:r w:rsidRPr="00F623AC">
        <w:rPr>
          <w:rFonts w:ascii="Calibri" w:hAnsi="Calibri" w:cs="Calibri"/>
          <w:sz w:val="22"/>
          <w:szCs w:val="22"/>
        </w:rPr>
        <w:t xml:space="preserve"> </w:t>
      </w:r>
      <w:r w:rsidR="00A211B7" w:rsidRPr="00E86C7B">
        <w:rPr>
          <w:rFonts w:ascii="Calibri" w:hAnsi="Calibri" w:cs="Calibri"/>
          <w:sz w:val="22"/>
          <w:szCs w:val="22"/>
          <w:highlight w:val="yellow"/>
        </w:rPr>
        <w:t>......</w:t>
      </w:r>
      <w:r w:rsidR="00C416B1" w:rsidRPr="00E86C7B">
        <w:rPr>
          <w:rFonts w:ascii="Calibri" w:hAnsi="Calibri" w:cs="Calibri"/>
          <w:sz w:val="22"/>
          <w:szCs w:val="22"/>
          <w:highlight w:val="yellow"/>
        </w:rPr>
        <w:t>,</w:t>
      </w:r>
      <w:r w:rsidRPr="00F623AC">
        <w:rPr>
          <w:rFonts w:ascii="Calibri" w:hAnsi="Calibri" w:cs="Calibri"/>
          <w:sz w:val="22"/>
          <w:szCs w:val="22"/>
        </w:rPr>
        <w:t xml:space="preserve"> vo vložke č.</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00C416B1" w:rsidRPr="00E86C7B">
        <w:rPr>
          <w:rFonts w:ascii="Calibri" w:hAnsi="Calibri" w:cs="Calibri"/>
          <w:sz w:val="22"/>
          <w:szCs w:val="22"/>
          <w:highlight w:val="yellow"/>
        </w:rPr>
        <w:t>/</w:t>
      </w:r>
      <w:r w:rsidR="00F337BF" w:rsidRPr="00F623AC">
        <w:rPr>
          <w:rFonts w:asciiTheme="minorHAnsi" w:hAnsiTheme="minorHAnsi" w:cstheme="minorHAnsi"/>
          <w:i/>
          <w:iCs/>
          <w:sz w:val="22"/>
          <w:szCs w:val="22"/>
        </w:rPr>
        <w:t xml:space="preserve"> Živnostenskom registri  vedenom Okresným úradom </w:t>
      </w:r>
      <w:r w:rsidR="00F337BF" w:rsidRPr="00E86C7B">
        <w:rPr>
          <w:rFonts w:asciiTheme="minorHAnsi" w:hAnsiTheme="minorHAnsi" w:cstheme="minorHAnsi"/>
          <w:i/>
          <w:iCs/>
          <w:sz w:val="22"/>
          <w:szCs w:val="22"/>
          <w:highlight w:val="yellow"/>
        </w:rPr>
        <w:t>......,</w:t>
      </w:r>
      <w:r w:rsidR="00F337BF" w:rsidRPr="00F623AC">
        <w:rPr>
          <w:rFonts w:asciiTheme="minorHAnsi" w:hAnsiTheme="minorHAnsi" w:cstheme="minorHAnsi"/>
          <w:i/>
          <w:iCs/>
          <w:sz w:val="22"/>
          <w:szCs w:val="22"/>
        </w:rPr>
        <w:t xml:space="preserve"> číslo živnostenského registra: </w:t>
      </w:r>
      <w:r w:rsidR="00F337BF" w:rsidRPr="00E86C7B">
        <w:rPr>
          <w:rFonts w:asciiTheme="minorHAnsi" w:hAnsiTheme="minorHAnsi" w:cstheme="minorHAnsi"/>
          <w:i/>
          <w:iCs/>
          <w:sz w:val="22"/>
          <w:szCs w:val="22"/>
          <w:highlight w:val="yellow"/>
        </w:rPr>
        <w:t>.....</w:t>
      </w:r>
      <w:r w:rsidR="00F337BF" w:rsidRPr="00F623AC">
        <w:rPr>
          <w:rFonts w:asciiTheme="minorHAnsi" w:hAnsiTheme="minorHAnsi" w:cstheme="minorHAnsi"/>
          <w:i/>
          <w:iCs/>
          <w:sz w:val="22"/>
          <w:szCs w:val="22"/>
        </w:rPr>
        <w:t xml:space="preserve"> </w:t>
      </w:r>
    </w:p>
    <w:p w14:paraId="237BA0F6" w14:textId="0F512F13" w:rsidR="00E14023" w:rsidRPr="00F623AC" w:rsidRDefault="00C416B1" w:rsidP="00E14023">
      <w:pPr>
        <w:jc w:val="both"/>
        <w:rPr>
          <w:rFonts w:ascii="Calibri" w:hAnsi="Calibri" w:cs="Calibri"/>
          <w:sz w:val="22"/>
          <w:szCs w:val="22"/>
        </w:rPr>
      </w:pPr>
      <w:r w:rsidRPr="00F623AC">
        <w:rPr>
          <w:rFonts w:ascii="Calibri" w:hAnsi="Calibri" w:cs="Calibri"/>
          <w:sz w:val="22"/>
          <w:szCs w:val="22"/>
        </w:rPr>
        <w:t xml:space="preserve">v zastúpení: </w:t>
      </w:r>
      <w:r w:rsidR="00E14023" w:rsidRPr="00F623AC">
        <w:rPr>
          <w:rFonts w:ascii="Calibri" w:hAnsi="Calibri" w:cs="Calibri"/>
          <w:sz w:val="22"/>
          <w:szCs w:val="22"/>
        </w:rPr>
        <w:t xml:space="preserve"> </w:t>
      </w:r>
      <w:r w:rsidR="00F337BF" w:rsidRPr="00F623AC">
        <w:rPr>
          <w:rFonts w:ascii="Calibri" w:hAnsi="Calibri" w:cs="Calibri"/>
          <w:sz w:val="22"/>
          <w:szCs w:val="22"/>
        </w:rPr>
        <w:tab/>
      </w:r>
      <w:r w:rsidR="00E14023" w:rsidRPr="00E86C7B">
        <w:rPr>
          <w:rFonts w:ascii="Calibri" w:hAnsi="Calibri" w:cs="Calibri"/>
          <w:sz w:val="22"/>
          <w:szCs w:val="22"/>
          <w:highlight w:val="yellow"/>
        </w:rPr>
        <w:t>.............................</w:t>
      </w:r>
    </w:p>
    <w:p w14:paraId="58DABE8E" w14:textId="31BE0B9C" w:rsidR="00E14023" w:rsidRPr="00F623AC" w:rsidRDefault="00F337BF" w:rsidP="00E14023">
      <w:pPr>
        <w:rPr>
          <w:rFonts w:ascii="Calibri" w:hAnsi="Calibri" w:cs="Calibri"/>
          <w:sz w:val="22"/>
          <w:szCs w:val="22"/>
        </w:rPr>
      </w:pPr>
      <w:r w:rsidRPr="00F623AC">
        <w:rPr>
          <w:rFonts w:ascii="Calibri" w:hAnsi="Calibri" w:cs="Calibri"/>
          <w:sz w:val="22"/>
          <w:szCs w:val="22"/>
        </w:rPr>
        <w:tab/>
      </w:r>
      <w:r w:rsidRPr="00F623AC">
        <w:rPr>
          <w:rFonts w:ascii="Calibri" w:hAnsi="Calibri" w:cs="Calibri"/>
          <w:sz w:val="22"/>
          <w:szCs w:val="22"/>
        </w:rPr>
        <w:tab/>
      </w:r>
      <w:r w:rsidRPr="00E86C7B">
        <w:rPr>
          <w:rFonts w:ascii="Calibri" w:hAnsi="Calibri" w:cs="Calibri"/>
          <w:sz w:val="22"/>
          <w:szCs w:val="22"/>
          <w:highlight w:val="yellow"/>
        </w:rPr>
        <w:t>............................</w:t>
      </w:r>
    </w:p>
    <w:p w14:paraId="5542F3FD" w14:textId="77777777" w:rsidR="00F337BF" w:rsidRPr="00F623AC" w:rsidRDefault="00F337BF" w:rsidP="00E14023">
      <w:pPr>
        <w:rPr>
          <w:rFonts w:ascii="Calibri" w:hAnsi="Calibri" w:cs="Calibri"/>
          <w:sz w:val="22"/>
          <w:szCs w:val="22"/>
        </w:rPr>
      </w:pPr>
    </w:p>
    <w:p w14:paraId="5ACD2879" w14:textId="023C101E" w:rsidR="00E14023" w:rsidRPr="00F623AC" w:rsidRDefault="00E14023" w:rsidP="00E14023">
      <w:pPr>
        <w:rPr>
          <w:rFonts w:ascii="Calibri" w:hAnsi="Calibri" w:cs="Calibri"/>
          <w:sz w:val="22"/>
          <w:szCs w:val="22"/>
        </w:rPr>
      </w:pPr>
      <w:r w:rsidRPr="00F623AC">
        <w:rPr>
          <w:rFonts w:ascii="Calibri" w:hAnsi="Calibri" w:cs="Calibri"/>
          <w:sz w:val="22"/>
          <w:szCs w:val="22"/>
        </w:rPr>
        <w:t>(ďalej len „</w:t>
      </w:r>
      <w:r w:rsidRPr="00F623AC">
        <w:rPr>
          <w:rFonts w:ascii="Calibri" w:hAnsi="Calibri" w:cs="Calibri"/>
          <w:b/>
          <w:sz w:val="22"/>
          <w:szCs w:val="22"/>
        </w:rPr>
        <w:t>predávajúci</w:t>
      </w:r>
      <w:r w:rsidRPr="00F623AC">
        <w:rPr>
          <w:rFonts w:ascii="Calibri" w:hAnsi="Calibri" w:cs="Calibri"/>
          <w:sz w:val="22"/>
          <w:szCs w:val="22"/>
        </w:rPr>
        <w:t>“)</w:t>
      </w:r>
    </w:p>
    <w:p w14:paraId="0B969076" w14:textId="77777777" w:rsidR="00E14023" w:rsidRPr="00F623AC" w:rsidRDefault="00E14023" w:rsidP="00E14023">
      <w:pPr>
        <w:jc w:val="both"/>
        <w:rPr>
          <w:rFonts w:ascii="Calibri" w:hAnsi="Calibri" w:cs="Calibri"/>
          <w:sz w:val="22"/>
          <w:szCs w:val="22"/>
        </w:rPr>
      </w:pPr>
    </w:p>
    <w:p w14:paraId="2A30C4ED" w14:textId="77777777" w:rsidR="00E14023" w:rsidRPr="00F623AC" w:rsidRDefault="00E14023" w:rsidP="00E14023">
      <w:pPr>
        <w:jc w:val="both"/>
        <w:rPr>
          <w:rFonts w:ascii="Calibri" w:hAnsi="Calibri" w:cs="Calibri"/>
          <w:b/>
          <w:sz w:val="22"/>
          <w:szCs w:val="22"/>
        </w:rPr>
      </w:pPr>
      <w:r w:rsidRPr="00F623AC">
        <w:rPr>
          <w:rFonts w:ascii="Calibri" w:hAnsi="Calibri" w:cs="Calibri"/>
          <w:b/>
          <w:sz w:val="22"/>
          <w:szCs w:val="22"/>
        </w:rPr>
        <w:t>a</w:t>
      </w:r>
    </w:p>
    <w:p w14:paraId="2BFF8B92" w14:textId="77777777" w:rsidR="00E14023" w:rsidRPr="00F623AC" w:rsidRDefault="00E14023" w:rsidP="00E14023">
      <w:pPr>
        <w:jc w:val="both"/>
        <w:rPr>
          <w:rFonts w:ascii="Calibri" w:hAnsi="Calibri" w:cs="Calibri"/>
          <w:b/>
          <w:sz w:val="22"/>
          <w:szCs w:val="22"/>
        </w:rPr>
      </w:pPr>
    </w:p>
    <w:p w14:paraId="04EB299C" w14:textId="13970F86" w:rsidR="00E14023" w:rsidRPr="00F623AC" w:rsidRDefault="00E14023" w:rsidP="00E14023">
      <w:pPr>
        <w:jc w:val="both"/>
        <w:rPr>
          <w:rFonts w:ascii="Calibri" w:hAnsi="Calibri" w:cs="Calibri"/>
          <w:b/>
          <w:sz w:val="22"/>
          <w:szCs w:val="22"/>
        </w:rPr>
      </w:pPr>
      <w:r w:rsidRPr="00F623AC">
        <w:rPr>
          <w:rFonts w:ascii="Calibri" w:hAnsi="Calibri" w:cs="Calibri"/>
          <w:b/>
          <w:sz w:val="22"/>
          <w:szCs w:val="22"/>
        </w:rPr>
        <w:t>2. Kupujúcim</w:t>
      </w:r>
      <w:r w:rsidR="00F337BF" w:rsidRPr="00F623AC">
        <w:rPr>
          <w:rFonts w:ascii="Calibri" w:hAnsi="Calibri" w:cs="Calibri"/>
          <w:b/>
          <w:sz w:val="22"/>
          <w:szCs w:val="22"/>
        </w:rPr>
        <w:t>:</w:t>
      </w:r>
    </w:p>
    <w:p w14:paraId="5690DC18" w14:textId="6D12D93D" w:rsidR="00360C77" w:rsidRPr="00F623AC" w:rsidRDefault="00F337BF" w:rsidP="00360C77">
      <w:pPr>
        <w:pStyle w:val="Zkladntext"/>
        <w:spacing w:line="276" w:lineRule="auto"/>
        <w:ind w:left="3261" w:hanging="3255"/>
        <w:rPr>
          <w:rFonts w:asciiTheme="minorHAnsi" w:hAnsiTheme="minorHAnsi" w:cstheme="minorHAnsi"/>
          <w:b/>
          <w:bCs/>
          <w:sz w:val="22"/>
          <w:szCs w:val="22"/>
        </w:rPr>
      </w:pPr>
      <w:r w:rsidRPr="00F623AC">
        <w:rPr>
          <w:rFonts w:asciiTheme="minorHAnsi" w:hAnsiTheme="minorHAnsi" w:cstheme="minorHAnsi"/>
          <w:sz w:val="22"/>
          <w:szCs w:val="22"/>
        </w:rPr>
        <w:t>obchodné meno:</w:t>
      </w:r>
      <w:r w:rsidRPr="00F623AC">
        <w:rPr>
          <w:rFonts w:asciiTheme="minorHAnsi" w:hAnsiTheme="minorHAnsi" w:cstheme="minorHAnsi"/>
          <w:b/>
          <w:bCs/>
          <w:sz w:val="22"/>
          <w:szCs w:val="22"/>
        </w:rPr>
        <w:t xml:space="preserve"> </w:t>
      </w:r>
      <w:r w:rsidR="00360C77" w:rsidRPr="00F623AC">
        <w:rPr>
          <w:rFonts w:asciiTheme="minorHAnsi" w:hAnsiTheme="minorHAnsi" w:cstheme="minorHAnsi"/>
          <w:b/>
          <w:bCs/>
          <w:sz w:val="22"/>
          <w:szCs w:val="22"/>
        </w:rPr>
        <w:t>MH Teplárenský holding, a.s.</w:t>
      </w:r>
    </w:p>
    <w:p w14:paraId="0E585EF0" w14:textId="06258388" w:rsidR="00360C77" w:rsidRPr="00F623AC" w:rsidRDefault="00360C77" w:rsidP="00360C77">
      <w:pPr>
        <w:spacing w:line="276" w:lineRule="auto"/>
        <w:jc w:val="both"/>
        <w:rPr>
          <w:rFonts w:asciiTheme="minorHAnsi" w:hAnsiTheme="minorHAnsi" w:cstheme="minorHAnsi"/>
          <w:sz w:val="22"/>
          <w:szCs w:val="22"/>
        </w:rPr>
      </w:pPr>
      <w:r w:rsidRPr="00F623AC">
        <w:rPr>
          <w:rFonts w:asciiTheme="minorHAnsi" w:hAnsiTheme="minorHAnsi" w:cstheme="minorHAnsi"/>
          <w:sz w:val="22"/>
          <w:szCs w:val="22"/>
          <w:lang w:eastAsia="ar-SA"/>
        </w:rPr>
        <w:t>so sídlom</w:t>
      </w:r>
      <w:r w:rsidR="00F337BF" w:rsidRPr="00F623AC">
        <w:rPr>
          <w:rFonts w:asciiTheme="minorHAnsi" w:hAnsiTheme="minorHAnsi" w:cstheme="minorHAnsi"/>
          <w:sz w:val="22"/>
          <w:szCs w:val="22"/>
          <w:lang w:eastAsia="ar-SA"/>
        </w:rPr>
        <w:t>:</w:t>
      </w:r>
      <w:r w:rsidRPr="00F623AC">
        <w:rPr>
          <w:rFonts w:asciiTheme="minorHAnsi" w:hAnsiTheme="minorHAnsi" w:cstheme="minorHAnsi"/>
          <w:sz w:val="22"/>
          <w:szCs w:val="22"/>
          <w:lang w:eastAsia="ar-SA"/>
        </w:rPr>
        <w:t xml:space="preserve"> </w:t>
      </w:r>
      <w:r w:rsidRPr="00F623AC">
        <w:rPr>
          <w:rStyle w:val="ra"/>
          <w:rFonts w:asciiTheme="minorHAnsi" w:hAnsiTheme="minorHAnsi" w:cstheme="minorHAnsi"/>
          <w:sz w:val="22"/>
          <w:szCs w:val="22"/>
        </w:rPr>
        <w:t>Turbínová 3, 831 04 Bratislava – mestská časť Nové Mesto</w:t>
      </w:r>
      <w:r w:rsidRPr="00F623AC">
        <w:rPr>
          <w:rFonts w:asciiTheme="minorHAnsi" w:hAnsiTheme="minorHAnsi" w:cstheme="minorHAnsi"/>
          <w:sz w:val="22"/>
          <w:szCs w:val="22"/>
        </w:rPr>
        <w:t xml:space="preserve"> </w:t>
      </w:r>
    </w:p>
    <w:p w14:paraId="56176F9A" w14:textId="6AF5A910" w:rsidR="00360C77" w:rsidRPr="00F623AC" w:rsidRDefault="00360C77" w:rsidP="00360C77">
      <w:pPr>
        <w:spacing w:line="276" w:lineRule="auto"/>
        <w:jc w:val="both"/>
        <w:rPr>
          <w:rFonts w:asciiTheme="minorHAnsi" w:hAnsiTheme="minorHAnsi" w:cstheme="minorHAnsi"/>
          <w:sz w:val="22"/>
          <w:szCs w:val="22"/>
        </w:rPr>
      </w:pPr>
      <w:r w:rsidRPr="00F623AC">
        <w:rPr>
          <w:rFonts w:asciiTheme="minorHAnsi" w:hAnsiTheme="minorHAnsi" w:cstheme="minorBidi"/>
          <w:sz w:val="22"/>
          <w:szCs w:val="22"/>
        </w:rPr>
        <w:t>IČO</w:t>
      </w:r>
      <w:r w:rsidR="00F337BF" w:rsidRPr="00F623AC">
        <w:rPr>
          <w:rFonts w:asciiTheme="minorHAnsi" w:hAnsiTheme="minorHAnsi" w:cstheme="minorBidi"/>
          <w:sz w:val="22"/>
          <w:szCs w:val="22"/>
        </w:rPr>
        <w:t>:</w:t>
      </w:r>
      <w:r w:rsidRPr="00F623AC">
        <w:rPr>
          <w:rFonts w:asciiTheme="minorHAnsi" w:hAnsiTheme="minorHAnsi" w:cstheme="minorBidi"/>
          <w:sz w:val="22"/>
          <w:szCs w:val="22"/>
        </w:rPr>
        <w:t xml:space="preserve">  </w:t>
      </w:r>
      <w:r w:rsidRPr="00F623AC">
        <w:rPr>
          <w:rStyle w:val="ra"/>
          <w:rFonts w:asciiTheme="minorHAnsi" w:hAnsiTheme="minorHAnsi" w:cstheme="minorBidi"/>
          <w:sz w:val="22"/>
          <w:szCs w:val="22"/>
        </w:rPr>
        <w:t>36 211 541</w:t>
      </w:r>
      <w:r w:rsidRPr="00F623AC">
        <w:rPr>
          <w:rFonts w:asciiTheme="minorHAnsi" w:hAnsiTheme="minorHAnsi" w:cstheme="minorBidi"/>
          <w:sz w:val="22"/>
          <w:szCs w:val="22"/>
        </w:rPr>
        <w:t xml:space="preserve"> | DIČ</w:t>
      </w:r>
      <w:r w:rsidR="00F337BF" w:rsidRPr="00F623AC">
        <w:rPr>
          <w:rFonts w:asciiTheme="minorHAnsi" w:hAnsiTheme="minorHAnsi" w:cstheme="minorBidi"/>
          <w:sz w:val="22"/>
          <w:szCs w:val="22"/>
        </w:rPr>
        <w:t>:</w:t>
      </w:r>
      <w:r w:rsidRPr="00F623AC">
        <w:rPr>
          <w:rFonts w:asciiTheme="minorHAnsi" w:hAnsiTheme="minorHAnsi" w:cstheme="minorBidi"/>
          <w:sz w:val="22"/>
          <w:szCs w:val="22"/>
        </w:rPr>
        <w:t xml:space="preserve"> 2020048580 | IČ DPH</w:t>
      </w:r>
      <w:r w:rsidR="00F337BF" w:rsidRPr="00F623AC">
        <w:rPr>
          <w:rFonts w:asciiTheme="minorHAnsi" w:hAnsiTheme="minorHAnsi" w:cstheme="minorBidi"/>
          <w:sz w:val="22"/>
          <w:szCs w:val="22"/>
        </w:rPr>
        <w:t>:</w:t>
      </w:r>
      <w:r w:rsidRPr="00F623AC">
        <w:rPr>
          <w:rFonts w:asciiTheme="minorHAnsi" w:hAnsiTheme="minorHAnsi" w:cstheme="minorBidi"/>
          <w:sz w:val="22"/>
          <w:szCs w:val="22"/>
        </w:rPr>
        <w:t xml:space="preserve"> SK2020048580 | </w:t>
      </w:r>
      <w:r w:rsidR="00097F0B" w:rsidRPr="00F623AC">
        <w:rPr>
          <w:rFonts w:asciiTheme="minorHAnsi" w:hAnsiTheme="minorHAnsi" w:cstheme="minorBidi"/>
          <w:sz w:val="22"/>
          <w:szCs w:val="22"/>
        </w:rPr>
        <w:t>IBAN SK17 1100 0000 0026 2706 4293</w:t>
      </w:r>
      <w:r w:rsidR="008E34DB" w:rsidRPr="00F623AC">
        <w:rPr>
          <w:rFonts w:asciiTheme="minorHAnsi" w:hAnsiTheme="minorHAnsi" w:cstheme="minorBidi"/>
          <w:sz w:val="22"/>
          <w:szCs w:val="22"/>
        </w:rPr>
        <w:t xml:space="preserve"> </w:t>
      </w:r>
      <w:r w:rsidRPr="00F623AC">
        <w:rPr>
          <w:rFonts w:asciiTheme="minorHAnsi" w:hAnsiTheme="minorHAnsi" w:cstheme="minorHAnsi"/>
          <w:sz w:val="22"/>
          <w:szCs w:val="22"/>
        </w:rPr>
        <w:t>zapísan</w:t>
      </w:r>
      <w:r w:rsidR="00F337BF" w:rsidRPr="00F623AC">
        <w:rPr>
          <w:rFonts w:asciiTheme="minorHAnsi" w:hAnsiTheme="minorHAnsi" w:cstheme="minorHAnsi"/>
          <w:sz w:val="22"/>
          <w:szCs w:val="22"/>
        </w:rPr>
        <w:t>ý</w:t>
      </w:r>
      <w:r w:rsidRPr="00F623AC">
        <w:rPr>
          <w:rFonts w:asciiTheme="minorHAnsi" w:hAnsiTheme="minorHAnsi" w:cstheme="minorHAnsi"/>
          <w:sz w:val="22"/>
          <w:szCs w:val="22"/>
        </w:rPr>
        <w:t xml:space="preserve"> v</w:t>
      </w:r>
      <w:r w:rsidR="00F337BF" w:rsidRPr="00F623AC">
        <w:rPr>
          <w:rFonts w:asciiTheme="minorHAnsi" w:hAnsiTheme="minorHAnsi" w:cstheme="minorHAnsi"/>
          <w:sz w:val="22"/>
          <w:szCs w:val="22"/>
        </w:rPr>
        <w:t>:</w:t>
      </w:r>
      <w:r w:rsidRPr="00F623AC">
        <w:rPr>
          <w:rFonts w:asciiTheme="minorHAnsi" w:hAnsiTheme="minorHAnsi" w:cstheme="minorHAnsi"/>
          <w:sz w:val="22"/>
          <w:szCs w:val="22"/>
        </w:rPr>
        <w:t xml:space="preserve"> Obchodnom registri </w:t>
      </w:r>
      <w:r w:rsidR="00726A33" w:rsidRPr="00F623AC">
        <w:rPr>
          <w:rFonts w:ascii="Calibri" w:hAnsi="Calibri" w:cs="Calibri"/>
          <w:sz w:val="22"/>
          <w:szCs w:val="22"/>
        </w:rPr>
        <w:t>Mestského súdu Bratislava III</w:t>
      </w:r>
      <w:r w:rsidR="00F337BF" w:rsidRPr="00F623AC">
        <w:rPr>
          <w:rFonts w:ascii="Calibri" w:hAnsi="Calibri" w:cs="Calibri"/>
          <w:sz w:val="22"/>
          <w:szCs w:val="22"/>
        </w:rPr>
        <w:t>,</w:t>
      </w:r>
      <w:r w:rsidRPr="00F623AC">
        <w:rPr>
          <w:rFonts w:asciiTheme="minorHAnsi" w:hAnsiTheme="minorHAnsi" w:cstheme="minorHAnsi"/>
          <w:sz w:val="22"/>
          <w:szCs w:val="22"/>
        </w:rPr>
        <w:t xml:space="preserve"> v</w:t>
      </w:r>
      <w:r w:rsidR="00F337BF" w:rsidRPr="00F623AC">
        <w:rPr>
          <w:rFonts w:asciiTheme="minorHAnsi" w:hAnsiTheme="minorHAnsi" w:cstheme="minorHAnsi"/>
          <w:sz w:val="22"/>
          <w:szCs w:val="22"/>
        </w:rPr>
        <w:t> </w:t>
      </w:r>
      <w:r w:rsidRPr="00F623AC">
        <w:rPr>
          <w:rFonts w:asciiTheme="minorHAnsi" w:hAnsiTheme="minorHAnsi" w:cstheme="minorHAnsi"/>
          <w:sz w:val="22"/>
          <w:szCs w:val="22"/>
        </w:rPr>
        <w:t>oddiele</w:t>
      </w:r>
      <w:r w:rsidR="00F337BF" w:rsidRPr="00F623AC">
        <w:rPr>
          <w:rFonts w:asciiTheme="minorHAnsi" w:hAnsiTheme="minorHAnsi" w:cstheme="minorHAnsi"/>
          <w:sz w:val="22"/>
          <w:szCs w:val="22"/>
        </w:rPr>
        <w:t>:</w:t>
      </w:r>
      <w:r w:rsidRPr="00F623AC">
        <w:rPr>
          <w:rFonts w:asciiTheme="minorHAnsi" w:hAnsiTheme="minorHAnsi" w:cstheme="minorHAnsi"/>
          <w:sz w:val="22"/>
          <w:szCs w:val="22"/>
        </w:rPr>
        <w:t xml:space="preserve"> Sa</w:t>
      </w:r>
      <w:r w:rsidR="00F337BF" w:rsidRPr="00F623AC">
        <w:rPr>
          <w:rFonts w:asciiTheme="minorHAnsi" w:hAnsiTheme="minorHAnsi" w:cstheme="minorHAnsi"/>
          <w:sz w:val="22"/>
          <w:szCs w:val="22"/>
        </w:rPr>
        <w:t>,</w:t>
      </w:r>
      <w:r w:rsidRPr="00F623AC">
        <w:rPr>
          <w:rFonts w:asciiTheme="minorHAnsi" w:hAnsiTheme="minorHAnsi" w:cstheme="minorHAnsi"/>
          <w:sz w:val="22"/>
          <w:szCs w:val="22"/>
        </w:rPr>
        <w:t xml:space="preserve"> vo vložke č.</w:t>
      </w:r>
      <w:r w:rsidR="00F337BF" w:rsidRPr="00F623AC">
        <w:rPr>
          <w:rFonts w:asciiTheme="minorHAnsi" w:hAnsiTheme="minorHAnsi" w:cstheme="minorHAnsi"/>
          <w:sz w:val="22"/>
          <w:szCs w:val="22"/>
        </w:rPr>
        <w:t>:</w:t>
      </w:r>
      <w:r w:rsidRPr="00F623AC">
        <w:rPr>
          <w:rFonts w:asciiTheme="minorHAnsi" w:hAnsiTheme="minorHAnsi" w:cstheme="minorHAnsi"/>
          <w:sz w:val="22"/>
          <w:szCs w:val="22"/>
        </w:rPr>
        <w:t xml:space="preserve"> 7386/B</w:t>
      </w:r>
    </w:p>
    <w:p w14:paraId="5C215D8E" w14:textId="38D6F6A5" w:rsidR="00360C77" w:rsidRPr="00F623AC" w:rsidRDefault="00F337BF" w:rsidP="00360C77">
      <w:pPr>
        <w:spacing w:line="276" w:lineRule="auto"/>
        <w:jc w:val="both"/>
        <w:rPr>
          <w:rFonts w:asciiTheme="minorHAnsi" w:hAnsiTheme="minorHAnsi" w:cstheme="minorHAnsi"/>
          <w:sz w:val="22"/>
          <w:szCs w:val="22"/>
        </w:rPr>
      </w:pPr>
      <w:r w:rsidRPr="00F623AC">
        <w:rPr>
          <w:rFonts w:asciiTheme="minorHAnsi" w:hAnsiTheme="minorHAnsi" w:cstheme="minorHAnsi"/>
          <w:sz w:val="22"/>
          <w:szCs w:val="22"/>
        </w:rPr>
        <w:t>v zastúpení:</w:t>
      </w:r>
      <w:r w:rsidR="00360C77" w:rsidRPr="00F623AC">
        <w:rPr>
          <w:rFonts w:asciiTheme="minorHAnsi" w:hAnsiTheme="minorHAnsi" w:cstheme="minorHAnsi"/>
          <w:sz w:val="22"/>
          <w:szCs w:val="22"/>
        </w:rPr>
        <w:tab/>
      </w:r>
      <w:r w:rsidR="00260EE1" w:rsidRPr="00F623AC">
        <w:rPr>
          <w:rFonts w:asciiTheme="minorHAnsi" w:hAnsiTheme="minorHAnsi" w:cstheme="minorHAnsi"/>
          <w:sz w:val="22"/>
          <w:szCs w:val="22"/>
        </w:rPr>
        <w:t>Ing. Adrián Jenčo, generálny riaditeľ</w:t>
      </w:r>
      <w:r w:rsidR="00360C77" w:rsidRPr="00F623AC">
        <w:rPr>
          <w:rFonts w:asciiTheme="minorHAnsi" w:hAnsiTheme="minorHAnsi" w:cstheme="minorHAnsi"/>
          <w:sz w:val="22"/>
          <w:szCs w:val="22"/>
        </w:rPr>
        <w:t xml:space="preserve"> </w:t>
      </w:r>
    </w:p>
    <w:p w14:paraId="727FBF8B" w14:textId="39A2F07E" w:rsidR="00E14023" w:rsidRPr="00F623AC" w:rsidRDefault="00360C77" w:rsidP="00360C77">
      <w:pPr>
        <w:spacing w:line="276" w:lineRule="auto"/>
        <w:jc w:val="both"/>
        <w:rPr>
          <w:rFonts w:ascii="Calibri" w:hAnsi="Calibri" w:cs="Calibri"/>
          <w:sz w:val="22"/>
          <w:szCs w:val="22"/>
        </w:rPr>
      </w:pPr>
      <w:r w:rsidRPr="00F623AC">
        <w:rPr>
          <w:rFonts w:asciiTheme="minorHAnsi" w:hAnsiTheme="minorHAnsi" w:cstheme="minorHAnsi"/>
          <w:sz w:val="22"/>
          <w:szCs w:val="22"/>
        </w:rPr>
        <w:tab/>
      </w:r>
      <w:r w:rsidRPr="00F623AC">
        <w:rPr>
          <w:rFonts w:asciiTheme="minorHAnsi" w:hAnsiTheme="minorHAnsi" w:cstheme="minorHAnsi"/>
          <w:sz w:val="22"/>
          <w:szCs w:val="22"/>
        </w:rPr>
        <w:tab/>
      </w:r>
      <w:r w:rsidR="002F355F" w:rsidRPr="00F623AC">
        <w:rPr>
          <w:rFonts w:asciiTheme="minorHAnsi" w:hAnsiTheme="minorHAnsi" w:cstheme="minorHAnsi"/>
          <w:sz w:val="22"/>
          <w:szCs w:val="22"/>
        </w:rPr>
        <w:t xml:space="preserve">Ing. Peter Kadlec, </w:t>
      </w:r>
      <w:r w:rsidR="00B76C9E" w:rsidRPr="00F623AC">
        <w:rPr>
          <w:rFonts w:asciiTheme="minorHAnsi" w:hAnsiTheme="minorHAnsi" w:cstheme="minorHAnsi"/>
          <w:sz w:val="22"/>
          <w:szCs w:val="22"/>
        </w:rPr>
        <w:t>riaditeľ úseku IT</w:t>
      </w:r>
    </w:p>
    <w:p w14:paraId="4915C2F2" w14:textId="77777777" w:rsidR="00F337BF" w:rsidRPr="00F623AC" w:rsidRDefault="00F337BF" w:rsidP="00F337BF">
      <w:pPr>
        <w:jc w:val="both"/>
        <w:rPr>
          <w:rFonts w:ascii="Calibri" w:hAnsi="Calibri" w:cs="Calibri"/>
          <w:sz w:val="22"/>
          <w:szCs w:val="22"/>
        </w:rPr>
      </w:pPr>
    </w:p>
    <w:p w14:paraId="29E43275" w14:textId="7D55366C" w:rsidR="00E14023" w:rsidRPr="00F623AC" w:rsidRDefault="00E14023" w:rsidP="00F337BF">
      <w:pPr>
        <w:jc w:val="both"/>
        <w:rPr>
          <w:rFonts w:ascii="Calibri" w:hAnsi="Calibri" w:cs="Calibri"/>
          <w:sz w:val="22"/>
          <w:szCs w:val="22"/>
        </w:rPr>
      </w:pPr>
      <w:r w:rsidRPr="00F623AC">
        <w:rPr>
          <w:rFonts w:ascii="Calibri" w:hAnsi="Calibri" w:cs="Calibri"/>
          <w:sz w:val="22"/>
          <w:szCs w:val="22"/>
        </w:rPr>
        <w:t>(ďalej len „</w:t>
      </w:r>
      <w:r w:rsidRPr="00F623AC">
        <w:rPr>
          <w:rFonts w:ascii="Calibri" w:hAnsi="Calibri" w:cs="Calibri"/>
          <w:b/>
          <w:sz w:val="22"/>
          <w:szCs w:val="22"/>
        </w:rPr>
        <w:t>kupujúci</w:t>
      </w:r>
      <w:r w:rsidRPr="00F623AC">
        <w:rPr>
          <w:rFonts w:ascii="Calibri" w:hAnsi="Calibri" w:cs="Calibri"/>
          <w:sz w:val="22"/>
          <w:szCs w:val="22"/>
        </w:rPr>
        <w:t>“)</w:t>
      </w:r>
    </w:p>
    <w:p w14:paraId="1AE8B077" w14:textId="77777777" w:rsidR="00F337BF" w:rsidRPr="00F623AC" w:rsidRDefault="00F337BF" w:rsidP="00BC71DE">
      <w:pPr>
        <w:rPr>
          <w:rFonts w:ascii="Calibri" w:hAnsi="Calibri" w:cs="Calibri"/>
          <w:sz w:val="22"/>
          <w:szCs w:val="22"/>
          <w:lang w:eastAsia="sk-SK"/>
        </w:rPr>
      </w:pPr>
    </w:p>
    <w:p w14:paraId="11A92A25" w14:textId="4D3B7C85" w:rsidR="00CF3367" w:rsidRPr="00F623AC" w:rsidRDefault="00CF3367" w:rsidP="00CF3367">
      <w:pPr>
        <w:rPr>
          <w:rFonts w:asciiTheme="minorHAnsi" w:hAnsiTheme="minorHAnsi" w:cstheme="minorHAnsi"/>
          <w:sz w:val="22"/>
          <w:szCs w:val="22"/>
          <w:lang w:eastAsia="sk-SK"/>
        </w:rPr>
      </w:pPr>
      <w:r w:rsidRPr="00F623AC">
        <w:rPr>
          <w:rFonts w:asciiTheme="minorHAnsi" w:hAnsiTheme="minorHAnsi" w:cstheme="minorHAnsi"/>
          <w:sz w:val="22"/>
          <w:szCs w:val="22"/>
          <w:lang w:eastAsia="sk-SK"/>
        </w:rPr>
        <w:t xml:space="preserve">(predávajúci a kupujúci ďalej </w:t>
      </w:r>
      <w:r w:rsidR="0023297E" w:rsidRPr="00F623AC">
        <w:rPr>
          <w:rFonts w:asciiTheme="minorHAnsi" w:hAnsiTheme="minorHAnsi" w:cstheme="minorHAnsi"/>
          <w:sz w:val="22"/>
          <w:szCs w:val="22"/>
          <w:lang w:eastAsia="sk-SK"/>
        </w:rPr>
        <w:t>spoločne</w:t>
      </w:r>
      <w:r w:rsidRPr="00F623AC">
        <w:rPr>
          <w:rFonts w:asciiTheme="minorHAnsi" w:hAnsiTheme="minorHAnsi" w:cstheme="minorHAnsi"/>
          <w:sz w:val="22"/>
          <w:szCs w:val="22"/>
          <w:lang w:eastAsia="sk-SK"/>
        </w:rPr>
        <w:t xml:space="preserve"> len „</w:t>
      </w:r>
      <w:r w:rsidRPr="00F623AC">
        <w:rPr>
          <w:rFonts w:asciiTheme="minorHAnsi" w:hAnsiTheme="minorHAnsi" w:cstheme="minorHAnsi"/>
          <w:b/>
          <w:sz w:val="22"/>
          <w:szCs w:val="22"/>
          <w:lang w:eastAsia="sk-SK"/>
        </w:rPr>
        <w:t>zmluvné strany</w:t>
      </w:r>
      <w:r w:rsidRPr="00F623AC">
        <w:rPr>
          <w:rFonts w:asciiTheme="minorHAnsi" w:hAnsiTheme="minorHAnsi" w:cstheme="minorHAnsi"/>
          <w:sz w:val="22"/>
          <w:szCs w:val="22"/>
          <w:lang w:eastAsia="sk-SK"/>
        </w:rPr>
        <w:t>“, jednotlivo len „</w:t>
      </w:r>
      <w:r w:rsidRPr="00F623AC">
        <w:rPr>
          <w:rFonts w:asciiTheme="minorHAnsi" w:hAnsiTheme="minorHAnsi" w:cstheme="minorHAnsi"/>
          <w:b/>
          <w:bCs/>
          <w:sz w:val="22"/>
          <w:szCs w:val="22"/>
          <w:lang w:eastAsia="sk-SK"/>
        </w:rPr>
        <w:t>zmluvná strana</w:t>
      </w:r>
      <w:r w:rsidRPr="00F623AC">
        <w:rPr>
          <w:rFonts w:asciiTheme="minorHAnsi" w:hAnsiTheme="minorHAnsi" w:cstheme="minorHAnsi"/>
          <w:sz w:val="22"/>
          <w:szCs w:val="22"/>
          <w:lang w:eastAsia="sk-SK"/>
        </w:rPr>
        <w:t>“)</w:t>
      </w:r>
    </w:p>
    <w:p w14:paraId="2E44A78E" w14:textId="77777777" w:rsidR="00F337BF" w:rsidRPr="00F623AC" w:rsidRDefault="00F337BF">
      <w:pPr>
        <w:autoSpaceDE w:val="0"/>
        <w:autoSpaceDN w:val="0"/>
        <w:adjustRightInd w:val="0"/>
        <w:jc w:val="both"/>
        <w:rPr>
          <w:rFonts w:ascii="Calibri" w:hAnsi="Calibri" w:cs="Calibri"/>
          <w:sz w:val="22"/>
          <w:szCs w:val="22"/>
        </w:rPr>
      </w:pPr>
    </w:p>
    <w:p w14:paraId="1D725AF2" w14:textId="0998DAC1" w:rsidR="004B0EF3" w:rsidRPr="00F623AC" w:rsidRDefault="00E14023">
      <w:pPr>
        <w:autoSpaceDE w:val="0"/>
        <w:autoSpaceDN w:val="0"/>
        <w:adjustRightInd w:val="0"/>
        <w:jc w:val="both"/>
        <w:rPr>
          <w:rFonts w:ascii="Calibri" w:hAnsi="Calibri" w:cs="Calibri"/>
          <w:sz w:val="22"/>
          <w:szCs w:val="22"/>
        </w:rPr>
      </w:pPr>
      <w:r w:rsidRPr="00F623AC">
        <w:rPr>
          <w:rFonts w:ascii="Calibri" w:hAnsi="Calibri" w:cs="Calibri"/>
          <w:sz w:val="22"/>
          <w:szCs w:val="22"/>
        </w:rPr>
        <w:t>nasledovne</w:t>
      </w:r>
      <w:r w:rsidR="004B0EF3" w:rsidRPr="00F623AC">
        <w:rPr>
          <w:rFonts w:ascii="Calibri" w:hAnsi="Calibri" w:cs="Calibri"/>
          <w:sz w:val="22"/>
          <w:szCs w:val="22"/>
        </w:rPr>
        <w:t>:</w:t>
      </w:r>
    </w:p>
    <w:p w14:paraId="4717A5CB" w14:textId="77777777" w:rsidR="004B0EF3" w:rsidRPr="00F623AC" w:rsidRDefault="004B0EF3">
      <w:pPr>
        <w:jc w:val="both"/>
        <w:rPr>
          <w:rFonts w:ascii="Calibri" w:hAnsi="Calibri" w:cs="Calibri"/>
          <w:b/>
          <w:sz w:val="22"/>
          <w:szCs w:val="22"/>
        </w:rPr>
      </w:pPr>
    </w:p>
    <w:p w14:paraId="5E22E9F7" w14:textId="77777777" w:rsidR="00DD1734" w:rsidRPr="00F623AC" w:rsidRDefault="00DD1734">
      <w:pPr>
        <w:jc w:val="both"/>
        <w:rPr>
          <w:rFonts w:ascii="Calibri" w:hAnsi="Calibri" w:cs="Calibri"/>
          <w:b/>
          <w:sz w:val="22"/>
          <w:szCs w:val="22"/>
        </w:rPr>
      </w:pPr>
    </w:p>
    <w:p w14:paraId="71403934" w14:textId="77777777" w:rsidR="004B0EF3" w:rsidRPr="00F623AC" w:rsidRDefault="004B0EF3" w:rsidP="00421927">
      <w:pPr>
        <w:numPr>
          <w:ilvl w:val="0"/>
          <w:numId w:val="1"/>
        </w:numPr>
        <w:tabs>
          <w:tab w:val="clear" w:pos="1273"/>
        </w:tabs>
        <w:ind w:left="567" w:hanging="567"/>
        <w:jc w:val="both"/>
        <w:rPr>
          <w:rFonts w:ascii="Calibri" w:hAnsi="Calibri" w:cs="Calibri"/>
          <w:b/>
          <w:sz w:val="22"/>
          <w:szCs w:val="22"/>
        </w:rPr>
      </w:pPr>
      <w:bookmarkStart w:id="0" w:name="_Ref156885972"/>
      <w:r w:rsidRPr="00F623AC">
        <w:rPr>
          <w:rFonts w:ascii="Calibri" w:hAnsi="Calibri" w:cs="Calibri"/>
          <w:b/>
          <w:sz w:val="22"/>
          <w:szCs w:val="22"/>
        </w:rPr>
        <w:t>PREDMET ZMLUVY</w:t>
      </w:r>
      <w:bookmarkEnd w:id="0"/>
    </w:p>
    <w:p w14:paraId="47DF85A3" w14:textId="77777777" w:rsidR="004B0EF3" w:rsidRPr="00F623AC" w:rsidRDefault="004B0EF3" w:rsidP="00421927">
      <w:pPr>
        <w:ind w:left="567" w:hanging="567"/>
        <w:jc w:val="both"/>
        <w:rPr>
          <w:rFonts w:ascii="Calibri" w:hAnsi="Calibri" w:cs="Calibri"/>
          <w:sz w:val="22"/>
          <w:szCs w:val="22"/>
        </w:rPr>
      </w:pPr>
    </w:p>
    <w:p w14:paraId="6516A0E5" w14:textId="5E7C4651" w:rsidR="008E2142" w:rsidRPr="00F623AC" w:rsidRDefault="008E2142" w:rsidP="00421927">
      <w:pPr>
        <w:numPr>
          <w:ilvl w:val="1"/>
          <w:numId w:val="1"/>
        </w:numPr>
        <w:tabs>
          <w:tab w:val="clear" w:pos="540"/>
        </w:tabs>
        <w:ind w:left="567" w:hanging="567"/>
        <w:jc w:val="both"/>
        <w:rPr>
          <w:rFonts w:ascii="Calibri" w:hAnsi="Calibri" w:cs="Calibri"/>
          <w:sz w:val="22"/>
          <w:szCs w:val="22"/>
        </w:rPr>
      </w:pPr>
      <w:r w:rsidRPr="00F623AC">
        <w:rPr>
          <w:rFonts w:ascii="Calibri" w:hAnsi="Calibri" w:cs="Calibri"/>
          <w:sz w:val="22"/>
          <w:szCs w:val="22"/>
        </w:rPr>
        <w:t xml:space="preserve">Predmetom tejto zmluvy je záväzok predávajúceho </w:t>
      </w:r>
      <w:r w:rsidR="008359BF" w:rsidRPr="00F623AC">
        <w:rPr>
          <w:rFonts w:ascii="Calibri" w:hAnsi="Calibri" w:cs="Calibri"/>
          <w:sz w:val="22"/>
          <w:szCs w:val="22"/>
        </w:rPr>
        <w:t xml:space="preserve">dodať </w:t>
      </w:r>
      <w:r w:rsidRPr="00F623AC">
        <w:rPr>
          <w:rFonts w:ascii="Calibri" w:hAnsi="Calibri" w:cs="Calibri"/>
          <w:sz w:val="22"/>
          <w:szCs w:val="22"/>
        </w:rPr>
        <w:t>kupujúcemu</w:t>
      </w:r>
      <w:r w:rsidR="008359BF" w:rsidRPr="00F623AC">
        <w:rPr>
          <w:rFonts w:ascii="Calibri" w:hAnsi="Calibri" w:cs="Calibri"/>
          <w:sz w:val="22"/>
          <w:szCs w:val="22"/>
        </w:rPr>
        <w:t xml:space="preserve"> </w:t>
      </w:r>
      <w:r w:rsidR="008359BF" w:rsidRPr="00F623AC">
        <w:rPr>
          <w:rFonts w:asciiTheme="minorHAnsi" w:hAnsiTheme="minorHAnsi" w:cstheme="minorHAnsi"/>
          <w:sz w:val="22"/>
          <w:szCs w:val="22"/>
        </w:rPr>
        <w:t>riadne a včas,</w:t>
      </w:r>
      <w:r w:rsidRPr="00F623AC">
        <w:rPr>
          <w:rFonts w:ascii="Calibri" w:hAnsi="Calibri" w:cs="Calibri"/>
          <w:sz w:val="22"/>
          <w:szCs w:val="22"/>
        </w:rPr>
        <w:t xml:space="preserve"> za podmienok ustanovených v tejto zmluve predmet kúpy bližšie špecifikovaný v bode </w:t>
      </w:r>
      <w:r w:rsidR="009668D8" w:rsidRPr="00F623AC">
        <w:rPr>
          <w:rFonts w:ascii="Calibri" w:hAnsi="Calibri" w:cs="Calibri"/>
          <w:sz w:val="22"/>
          <w:szCs w:val="22"/>
        </w:rPr>
        <w:t>1.2</w:t>
      </w:r>
      <w:r w:rsidRPr="00F623AC">
        <w:rPr>
          <w:rFonts w:ascii="Calibri" w:hAnsi="Calibri" w:cs="Calibri"/>
          <w:sz w:val="22"/>
          <w:szCs w:val="22"/>
        </w:rPr>
        <w:t xml:space="preserve"> tohto článku zmluvy (ďalej len </w:t>
      </w:r>
      <w:r w:rsidRPr="00F623AC">
        <w:rPr>
          <w:rFonts w:ascii="Calibri" w:hAnsi="Calibri" w:cs="Calibri"/>
          <w:b/>
          <w:sz w:val="22"/>
          <w:szCs w:val="22"/>
        </w:rPr>
        <w:t>„</w:t>
      </w:r>
      <w:r w:rsidR="00E86CE3" w:rsidRPr="00F623AC">
        <w:rPr>
          <w:rFonts w:ascii="Calibri" w:hAnsi="Calibri" w:cs="Calibri"/>
          <w:b/>
          <w:sz w:val="22"/>
          <w:szCs w:val="22"/>
        </w:rPr>
        <w:t>tovar“</w:t>
      </w:r>
      <w:r w:rsidRPr="00F623AC">
        <w:rPr>
          <w:rFonts w:ascii="Calibri" w:hAnsi="Calibri" w:cs="Calibri"/>
          <w:sz w:val="22"/>
          <w:szCs w:val="22"/>
        </w:rPr>
        <w:t xml:space="preserve">) a previesť na kupujúceho vlastnícke právo k tomuto </w:t>
      </w:r>
      <w:r w:rsidR="00CF3367" w:rsidRPr="00F623AC">
        <w:rPr>
          <w:rFonts w:ascii="Calibri" w:hAnsi="Calibri" w:cs="Calibri"/>
          <w:sz w:val="22"/>
          <w:szCs w:val="22"/>
        </w:rPr>
        <w:t>tovaru</w:t>
      </w:r>
      <w:r w:rsidRPr="00F623AC">
        <w:rPr>
          <w:rFonts w:ascii="Calibri" w:hAnsi="Calibri" w:cs="Calibri"/>
          <w:sz w:val="22"/>
          <w:szCs w:val="22"/>
        </w:rPr>
        <w:t xml:space="preserve">, ako aj záväzok kupujúceho </w:t>
      </w:r>
      <w:r w:rsidR="004C6177" w:rsidRPr="00F623AC">
        <w:rPr>
          <w:rFonts w:asciiTheme="minorHAnsi" w:hAnsiTheme="minorHAnsi" w:cstheme="minorHAnsi"/>
          <w:sz w:val="22"/>
          <w:szCs w:val="22"/>
        </w:rPr>
        <w:t xml:space="preserve">riadne dodaný tovar </w:t>
      </w:r>
      <w:r w:rsidRPr="00F623AC">
        <w:rPr>
          <w:rFonts w:ascii="Calibri" w:hAnsi="Calibri" w:cs="Calibri"/>
          <w:sz w:val="22"/>
          <w:szCs w:val="22"/>
        </w:rPr>
        <w:t>od predávajúceho prevziať a zaplatiť zaň predávajúcemu kúpnu cenu za podmienok uvedených v tejto zmluve.</w:t>
      </w:r>
    </w:p>
    <w:p w14:paraId="30275380" w14:textId="77777777" w:rsidR="000D7ED9" w:rsidRPr="00F623AC" w:rsidRDefault="000D7ED9" w:rsidP="00421927">
      <w:pPr>
        <w:ind w:left="567" w:hanging="567"/>
        <w:jc w:val="both"/>
        <w:rPr>
          <w:rFonts w:ascii="Calibri" w:hAnsi="Calibri" w:cs="Calibri"/>
          <w:sz w:val="22"/>
          <w:szCs w:val="22"/>
        </w:rPr>
      </w:pPr>
    </w:p>
    <w:p w14:paraId="60F2D149" w14:textId="058A7748" w:rsidR="00AE4399" w:rsidRPr="00F623AC" w:rsidRDefault="00166FDF" w:rsidP="006E3EAC">
      <w:pPr>
        <w:numPr>
          <w:ilvl w:val="1"/>
          <w:numId w:val="1"/>
        </w:numPr>
        <w:tabs>
          <w:tab w:val="clear" w:pos="540"/>
          <w:tab w:val="num" w:pos="567"/>
        </w:tabs>
        <w:ind w:left="567" w:hanging="567"/>
        <w:jc w:val="both"/>
        <w:rPr>
          <w:rFonts w:ascii="Calibri" w:hAnsi="Calibri" w:cs="Calibri"/>
          <w:sz w:val="22"/>
          <w:szCs w:val="22"/>
        </w:rPr>
      </w:pPr>
      <w:r w:rsidRPr="5D8A53A3">
        <w:rPr>
          <w:rFonts w:asciiTheme="minorHAnsi" w:hAnsiTheme="minorHAnsi" w:cstheme="minorBidi"/>
          <w:sz w:val="22"/>
          <w:szCs w:val="22"/>
        </w:rPr>
        <w:t xml:space="preserve">Predávajúci sa zaväzuje dodať kupujúcemu tovar podľa špecifikácie tovaru uvedenej v </w:t>
      </w:r>
      <w:r w:rsidRPr="5D8A53A3">
        <w:rPr>
          <w:rFonts w:asciiTheme="minorHAnsi" w:hAnsiTheme="minorHAnsi" w:cstheme="minorBidi"/>
          <w:b/>
          <w:sz w:val="22"/>
          <w:szCs w:val="22"/>
        </w:rPr>
        <w:t>Prílohe č. 1</w:t>
      </w:r>
      <w:r w:rsidRPr="5D8A53A3">
        <w:rPr>
          <w:rFonts w:asciiTheme="minorHAnsi" w:hAnsiTheme="minorHAnsi" w:cstheme="minorBidi"/>
          <w:sz w:val="22"/>
          <w:szCs w:val="22"/>
        </w:rPr>
        <w:t xml:space="preserve"> </w:t>
      </w:r>
      <w:r w:rsidR="00C940F4" w:rsidRPr="5D8A53A3">
        <w:rPr>
          <w:rFonts w:asciiTheme="minorHAnsi" w:hAnsiTheme="minorHAnsi" w:cstheme="minorBidi"/>
          <w:sz w:val="22"/>
          <w:szCs w:val="22"/>
        </w:rPr>
        <w:t>tejto zmluvy</w:t>
      </w:r>
      <w:r w:rsidRPr="5D8A53A3">
        <w:rPr>
          <w:rFonts w:asciiTheme="minorHAnsi" w:hAnsiTheme="minorHAnsi" w:cstheme="minorBidi"/>
          <w:sz w:val="22"/>
          <w:szCs w:val="22"/>
        </w:rPr>
        <w:t>.</w:t>
      </w:r>
    </w:p>
    <w:p w14:paraId="1C7F23F1" w14:textId="77777777" w:rsidR="00AE4399" w:rsidRPr="00F623AC" w:rsidRDefault="00AE4399" w:rsidP="00AE4399">
      <w:pPr>
        <w:pStyle w:val="Odsekzoznamu"/>
        <w:ind w:left="567"/>
        <w:jc w:val="both"/>
        <w:rPr>
          <w:rFonts w:ascii="Calibri" w:hAnsi="Calibri" w:cs="Calibri"/>
          <w:color w:val="000000"/>
          <w:sz w:val="22"/>
          <w:szCs w:val="22"/>
        </w:rPr>
      </w:pPr>
    </w:p>
    <w:p w14:paraId="1A6FE223" w14:textId="23613C88" w:rsidR="007232F0" w:rsidRPr="00F623AC" w:rsidRDefault="007232F0" w:rsidP="007232F0">
      <w:pPr>
        <w:pStyle w:val="Odsekzoznamu"/>
        <w:numPr>
          <w:ilvl w:val="1"/>
          <w:numId w:val="1"/>
        </w:numPr>
        <w:tabs>
          <w:tab w:val="clear" w:pos="540"/>
          <w:tab w:val="num" w:pos="567"/>
        </w:tabs>
        <w:ind w:left="567" w:hanging="567"/>
        <w:jc w:val="both"/>
        <w:rPr>
          <w:rFonts w:ascii="Calibri" w:hAnsi="Calibri" w:cs="Calibri"/>
          <w:sz w:val="22"/>
          <w:szCs w:val="22"/>
        </w:rPr>
      </w:pPr>
      <w:r w:rsidRPr="00F623AC">
        <w:rPr>
          <w:rFonts w:ascii="Calibri" w:hAnsi="Calibri" w:cs="Calibri"/>
          <w:sz w:val="22"/>
          <w:szCs w:val="22"/>
        </w:rPr>
        <w:lastRenderedPageBreak/>
        <w:t xml:space="preserve">Predávajúci sa zväzuje dodať tovar nový, nepoužívaný, nepoškodený, nevystavovaný,  zodpovedajúci požiadavkám kupujúceho uvedeným v tejto zmluve, nezaťažený žiadnym právom alebo nárokom tretej osoby (bez právnych vád). </w:t>
      </w:r>
    </w:p>
    <w:p w14:paraId="420A2666" w14:textId="77777777" w:rsidR="007232F0" w:rsidRPr="00F623AC" w:rsidRDefault="007232F0" w:rsidP="0083131D">
      <w:pPr>
        <w:pStyle w:val="Odsekzoznamu"/>
        <w:ind w:left="567"/>
        <w:jc w:val="both"/>
        <w:rPr>
          <w:rFonts w:ascii="Calibri" w:hAnsi="Calibri" w:cs="Calibri"/>
          <w:color w:val="000000"/>
          <w:sz w:val="22"/>
          <w:szCs w:val="22"/>
        </w:rPr>
      </w:pPr>
    </w:p>
    <w:p w14:paraId="519D98BE" w14:textId="0BC5E5B6" w:rsidR="004B0EF3" w:rsidRPr="00F623AC" w:rsidRDefault="0006394B" w:rsidP="00957899">
      <w:pPr>
        <w:pStyle w:val="Odsekzoznamu"/>
        <w:numPr>
          <w:ilvl w:val="1"/>
          <w:numId w:val="1"/>
        </w:numPr>
        <w:tabs>
          <w:tab w:val="clear" w:pos="540"/>
          <w:tab w:val="num" w:pos="567"/>
        </w:tabs>
        <w:ind w:left="567" w:hanging="567"/>
        <w:jc w:val="both"/>
        <w:rPr>
          <w:rFonts w:ascii="Calibri" w:hAnsi="Calibri" w:cs="Calibri"/>
          <w:color w:val="000000"/>
          <w:sz w:val="22"/>
          <w:szCs w:val="22"/>
        </w:rPr>
      </w:pPr>
      <w:r w:rsidRPr="00F623AC">
        <w:rPr>
          <w:rFonts w:ascii="Calibri" w:hAnsi="Calibri" w:cs="Calibri"/>
          <w:sz w:val="22"/>
          <w:szCs w:val="22"/>
        </w:rPr>
        <w:t xml:space="preserve">Predávajúci </w:t>
      </w:r>
      <w:r w:rsidRPr="00F623AC">
        <w:rPr>
          <w:rFonts w:ascii="Calibri" w:hAnsi="Calibri" w:cs="Calibri"/>
          <w:color w:val="000000"/>
          <w:sz w:val="22"/>
          <w:szCs w:val="22"/>
        </w:rPr>
        <w:t xml:space="preserve">vyhlasuje, že sa v plnom rozsahu oboznámil s charakterom a rozsahom požadovanej dodávky </w:t>
      </w:r>
      <w:r w:rsidR="00C760FA" w:rsidRPr="00F623AC">
        <w:rPr>
          <w:rFonts w:ascii="Calibri" w:hAnsi="Calibri" w:cs="Calibri"/>
          <w:color w:val="000000"/>
          <w:sz w:val="22"/>
          <w:szCs w:val="22"/>
        </w:rPr>
        <w:t xml:space="preserve">tovaru </w:t>
      </w:r>
      <w:r w:rsidRPr="00F623AC">
        <w:rPr>
          <w:rFonts w:ascii="Calibri" w:hAnsi="Calibri" w:cs="Calibri"/>
          <w:color w:val="000000"/>
          <w:sz w:val="22"/>
          <w:szCs w:val="22"/>
        </w:rPr>
        <w:t xml:space="preserve">v zmysle podmienok stanovených kupujúcim, a že sú mu známe technické, kvalitatívne a iné podmienky </w:t>
      </w:r>
      <w:r w:rsidR="0029410A" w:rsidRPr="00F623AC">
        <w:rPr>
          <w:rFonts w:ascii="Calibri" w:hAnsi="Calibri" w:cs="Calibri"/>
          <w:color w:val="000000"/>
          <w:sz w:val="22"/>
          <w:szCs w:val="22"/>
        </w:rPr>
        <w:t xml:space="preserve">tejto </w:t>
      </w:r>
      <w:r w:rsidR="00EE6159" w:rsidRPr="00F623AC">
        <w:rPr>
          <w:rFonts w:ascii="Calibri" w:hAnsi="Calibri" w:cs="Calibri"/>
          <w:color w:val="000000"/>
          <w:sz w:val="22"/>
          <w:szCs w:val="22"/>
        </w:rPr>
        <w:t xml:space="preserve">zmluvy a </w:t>
      </w:r>
      <w:r w:rsidRPr="00F623AC">
        <w:rPr>
          <w:rFonts w:ascii="Calibri" w:hAnsi="Calibri" w:cs="Calibri"/>
          <w:color w:val="000000"/>
          <w:sz w:val="22"/>
          <w:szCs w:val="22"/>
        </w:rPr>
        <w:t xml:space="preserve">že disponuje takými odbornými znalosťami a kapacitami, ktoré sú k dodaniu </w:t>
      </w:r>
      <w:r w:rsidR="00C760FA" w:rsidRPr="00F623AC">
        <w:rPr>
          <w:rFonts w:ascii="Calibri" w:hAnsi="Calibri" w:cs="Calibri"/>
          <w:color w:val="000000"/>
          <w:sz w:val="22"/>
          <w:szCs w:val="22"/>
        </w:rPr>
        <w:t xml:space="preserve">tovaru </w:t>
      </w:r>
      <w:r w:rsidRPr="00F623AC">
        <w:rPr>
          <w:rFonts w:ascii="Calibri" w:hAnsi="Calibri" w:cs="Calibri"/>
          <w:color w:val="000000"/>
          <w:sz w:val="22"/>
          <w:szCs w:val="22"/>
        </w:rPr>
        <w:t>potrebné.</w:t>
      </w:r>
    </w:p>
    <w:p w14:paraId="099E0348" w14:textId="77777777" w:rsidR="00957899" w:rsidRPr="00F623AC" w:rsidRDefault="00957899" w:rsidP="00957899">
      <w:pPr>
        <w:jc w:val="both"/>
        <w:rPr>
          <w:rFonts w:ascii="Calibri" w:hAnsi="Calibri" w:cs="Calibri"/>
          <w:color w:val="000000"/>
          <w:sz w:val="22"/>
          <w:szCs w:val="22"/>
        </w:rPr>
      </w:pPr>
    </w:p>
    <w:p w14:paraId="6B5077A1" w14:textId="77777777" w:rsidR="00DD1734" w:rsidRPr="00F623AC" w:rsidRDefault="00DD1734" w:rsidP="00957899">
      <w:pPr>
        <w:jc w:val="both"/>
        <w:rPr>
          <w:rFonts w:ascii="Calibri" w:hAnsi="Calibri" w:cs="Calibri"/>
          <w:color w:val="000000"/>
          <w:sz w:val="22"/>
          <w:szCs w:val="22"/>
        </w:rPr>
      </w:pPr>
    </w:p>
    <w:p w14:paraId="25F9877E" w14:textId="27B62348" w:rsidR="004B0EF3" w:rsidRPr="00F623AC" w:rsidRDefault="006E0D79" w:rsidP="00421927">
      <w:pPr>
        <w:numPr>
          <w:ilvl w:val="0"/>
          <w:numId w:val="1"/>
        </w:numPr>
        <w:tabs>
          <w:tab w:val="clear" w:pos="1273"/>
        </w:tabs>
        <w:ind w:left="567" w:hanging="567"/>
        <w:jc w:val="both"/>
        <w:rPr>
          <w:rFonts w:ascii="Calibri" w:hAnsi="Calibri" w:cs="Calibri"/>
          <w:b/>
          <w:sz w:val="22"/>
          <w:szCs w:val="22"/>
        </w:rPr>
      </w:pPr>
      <w:r w:rsidRPr="00F623AC">
        <w:rPr>
          <w:rFonts w:ascii="Calibri" w:hAnsi="Calibri" w:cs="Calibri"/>
          <w:b/>
          <w:sz w:val="22"/>
          <w:szCs w:val="22"/>
        </w:rPr>
        <w:t>ČAS A</w:t>
      </w:r>
      <w:r w:rsidR="00E86CE3" w:rsidRPr="00F623AC">
        <w:rPr>
          <w:rFonts w:ascii="Calibri" w:hAnsi="Calibri" w:cs="Calibri"/>
          <w:b/>
          <w:sz w:val="22"/>
          <w:szCs w:val="22"/>
        </w:rPr>
        <w:t xml:space="preserve"> MIESTO </w:t>
      </w:r>
      <w:r w:rsidR="00FD0047" w:rsidRPr="00F623AC">
        <w:rPr>
          <w:rFonts w:ascii="Calibri" w:hAnsi="Calibri" w:cs="Calibri"/>
          <w:b/>
          <w:sz w:val="22"/>
          <w:szCs w:val="22"/>
        </w:rPr>
        <w:t>DODANIA</w:t>
      </w:r>
    </w:p>
    <w:p w14:paraId="70CFB7C6" w14:textId="77777777" w:rsidR="00E86CE3" w:rsidRPr="00F623AC" w:rsidRDefault="00E86CE3" w:rsidP="00421927">
      <w:pPr>
        <w:ind w:left="567" w:hanging="567"/>
        <w:jc w:val="both"/>
        <w:rPr>
          <w:rFonts w:ascii="Calibri" w:hAnsi="Calibri" w:cs="Calibri"/>
          <w:bCs/>
          <w:sz w:val="22"/>
          <w:szCs w:val="22"/>
        </w:rPr>
      </w:pPr>
    </w:p>
    <w:p w14:paraId="06AD765E" w14:textId="19FA7348" w:rsidR="00995105" w:rsidRPr="00F623AC" w:rsidRDefault="004B0EF3">
      <w:pPr>
        <w:numPr>
          <w:ilvl w:val="1"/>
          <w:numId w:val="1"/>
        </w:numPr>
        <w:tabs>
          <w:tab w:val="clear" w:pos="540"/>
          <w:tab w:val="num" w:pos="567"/>
        </w:tabs>
        <w:ind w:left="567" w:hanging="567"/>
        <w:jc w:val="both"/>
        <w:rPr>
          <w:rFonts w:ascii="Calibri" w:hAnsi="Calibri" w:cs="Calibri"/>
          <w:sz w:val="22"/>
          <w:szCs w:val="22"/>
        </w:rPr>
      </w:pPr>
      <w:r w:rsidRPr="00F623AC">
        <w:rPr>
          <w:rFonts w:ascii="Calibri" w:hAnsi="Calibri" w:cs="Calibri"/>
          <w:sz w:val="22"/>
          <w:szCs w:val="22"/>
        </w:rPr>
        <w:t xml:space="preserve">Odovzdanie a prevzatie </w:t>
      </w:r>
      <w:r w:rsidR="00C760FA" w:rsidRPr="00F623AC">
        <w:rPr>
          <w:rFonts w:ascii="Calibri" w:hAnsi="Calibri" w:cs="Calibri"/>
          <w:color w:val="000000"/>
          <w:sz w:val="22"/>
          <w:szCs w:val="22"/>
        </w:rPr>
        <w:t xml:space="preserve">tovaru </w:t>
      </w:r>
      <w:r w:rsidR="00332604" w:rsidRPr="00F623AC">
        <w:rPr>
          <w:rFonts w:ascii="Calibri" w:hAnsi="Calibri" w:cs="Calibri"/>
          <w:color w:val="000000"/>
          <w:sz w:val="22"/>
          <w:szCs w:val="22"/>
        </w:rPr>
        <w:t xml:space="preserve">vrátane všetkých dokladov, ktoré sa vzťahujú na </w:t>
      </w:r>
      <w:r w:rsidR="00CE0C53" w:rsidRPr="00F623AC">
        <w:rPr>
          <w:rFonts w:ascii="Calibri" w:hAnsi="Calibri" w:cs="Calibri"/>
          <w:color w:val="000000"/>
          <w:sz w:val="22"/>
          <w:szCs w:val="22"/>
        </w:rPr>
        <w:t>tovar</w:t>
      </w:r>
      <w:r w:rsidR="00AB1DDD" w:rsidRPr="00F623AC">
        <w:rPr>
          <w:rFonts w:ascii="Calibri" w:hAnsi="Calibri" w:cs="Calibri"/>
          <w:color w:val="000000"/>
          <w:sz w:val="22"/>
          <w:szCs w:val="22"/>
        </w:rPr>
        <w:t>,</w:t>
      </w:r>
      <w:r w:rsidR="00332604" w:rsidRPr="00F623AC">
        <w:rPr>
          <w:rFonts w:ascii="Calibri" w:hAnsi="Calibri" w:cs="Calibri"/>
          <w:color w:val="000000"/>
          <w:sz w:val="22"/>
          <w:szCs w:val="22"/>
        </w:rPr>
        <w:t xml:space="preserve"> </w:t>
      </w:r>
      <w:r w:rsidRPr="00F623AC">
        <w:rPr>
          <w:rFonts w:ascii="Calibri" w:hAnsi="Calibri" w:cs="Calibri"/>
          <w:sz w:val="22"/>
          <w:szCs w:val="22"/>
        </w:rPr>
        <w:t>zmluvné strany uskutočnia na výzvu predávajúceho</w:t>
      </w:r>
      <w:r w:rsidR="00C4741B" w:rsidRPr="00F623AC">
        <w:rPr>
          <w:rFonts w:ascii="Calibri" w:hAnsi="Calibri" w:cs="Calibri"/>
          <w:sz w:val="22"/>
          <w:szCs w:val="22"/>
        </w:rPr>
        <w:t xml:space="preserve"> v mieste a čase podľa </w:t>
      </w:r>
      <w:r w:rsidR="00E66E23" w:rsidRPr="00F623AC">
        <w:rPr>
          <w:rFonts w:ascii="Calibri" w:hAnsi="Calibri" w:cs="Calibri"/>
          <w:sz w:val="22"/>
          <w:szCs w:val="22"/>
        </w:rPr>
        <w:t xml:space="preserve">bodov </w:t>
      </w:r>
      <w:r w:rsidR="00C4741B" w:rsidRPr="00F623AC">
        <w:rPr>
          <w:rFonts w:ascii="Calibri" w:hAnsi="Calibri" w:cs="Calibri"/>
          <w:sz w:val="22"/>
          <w:szCs w:val="22"/>
        </w:rPr>
        <w:t>2</w:t>
      </w:r>
      <w:r w:rsidRPr="00F623AC">
        <w:rPr>
          <w:rFonts w:ascii="Calibri" w:hAnsi="Calibri" w:cs="Calibri"/>
          <w:sz w:val="22"/>
          <w:szCs w:val="22"/>
        </w:rPr>
        <w:t>.</w:t>
      </w:r>
      <w:r w:rsidR="00F53CCD" w:rsidRPr="00F623AC">
        <w:rPr>
          <w:rFonts w:ascii="Calibri" w:hAnsi="Calibri" w:cs="Calibri"/>
          <w:sz w:val="22"/>
          <w:szCs w:val="22"/>
        </w:rPr>
        <w:t>5 a 2.6</w:t>
      </w:r>
      <w:r w:rsidR="00E66E23" w:rsidRPr="00F623AC">
        <w:rPr>
          <w:rFonts w:ascii="Calibri" w:hAnsi="Calibri" w:cs="Calibri"/>
          <w:sz w:val="22"/>
          <w:szCs w:val="22"/>
        </w:rPr>
        <w:t xml:space="preserve"> tohto článku </w:t>
      </w:r>
      <w:r w:rsidRPr="00F623AC">
        <w:rPr>
          <w:rFonts w:ascii="Calibri" w:hAnsi="Calibri" w:cs="Calibri"/>
          <w:sz w:val="22"/>
          <w:szCs w:val="22"/>
        </w:rPr>
        <w:t xml:space="preserve"> zmluvy, pričom predávajúci je povinný písomne </w:t>
      </w:r>
      <w:r w:rsidR="005B0007" w:rsidRPr="00F623AC">
        <w:rPr>
          <w:rFonts w:ascii="Calibri" w:hAnsi="Calibri" w:cs="Calibri"/>
          <w:sz w:val="22"/>
          <w:szCs w:val="22"/>
        </w:rPr>
        <w:t>(</w:t>
      </w:r>
      <w:r w:rsidR="005B0007" w:rsidRPr="00F623AC">
        <w:rPr>
          <w:rFonts w:asciiTheme="minorHAnsi" w:hAnsiTheme="minorHAnsi" w:cstheme="minorHAnsi"/>
          <w:sz w:val="22"/>
          <w:szCs w:val="22"/>
        </w:rPr>
        <w:t xml:space="preserve">elektronickou poštou, na e-mailovú adresu </w:t>
      </w:r>
      <w:r w:rsidR="0015525B" w:rsidRPr="00F623AC">
        <w:rPr>
          <w:rFonts w:asciiTheme="minorHAnsi" w:hAnsiTheme="minorHAnsi" w:cstheme="minorHAnsi"/>
          <w:sz w:val="22"/>
          <w:szCs w:val="22"/>
        </w:rPr>
        <w:t>kontaktnej osoby kupujúceho podľa článku 8</w:t>
      </w:r>
      <w:r w:rsidR="00AB5ACA" w:rsidRPr="00F623AC">
        <w:rPr>
          <w:rFonts w:asciiTheme="minorHAnsi" w:hAnsiTheme="minorHAnsi" w:cstheme="minorHAnsi"/>
          <w:sz w:val="22"/>
          <w:szCs w:val="22"/>
        </w:rPr>
        <w:t>.</w:t>
      </w:r>
      <w:r w:rsidR="0015525B" w:rsidRPr="00F623AC">
        <w:rPr>
          <w:rFonts w:asciiTheme="minorHAnsi" w:hAnsiTheme="minorHAnsi" w:cstheme="minorHAnsi"/>
          <w:sz w:val="22"/>
          <w:szCs w:val="22"/>
        </w:rPr>
        <w:t xml:space="preserve"> bod 8</w:t>
      </w:r>
      <w:r w:rsidR="005B0007" w:rsidRPr="00F623AC">
        <w:rPr>
          <w:rFonts w:asciiTheme="minorHAnsi" w:hAnsiTheme="minorHAnsi" w:cstheme="minorHAnsi"/>
          <w:sz w:val="22"/>
          <w:szCs w:val="22"/>
        </w:rPr>
        <w:t xml:space="preserve">.2 </w:t>
      </w:r>
      <w:r w:rsidR="0015525B" w:rsidRPr="00F623AC">
        <w:rPr>
          <w:rFonts w:asciiTheme="minorHAnsi" w:hAnsiTheme="minorHAnsi" w:cstheme="minorHAnsi"/>
          <w:sz w:val="22"/>
          <w:szCs w:val="22"/>
        </w:rPr>
        <w:t xml:space="preserve">tejto </w:t>
      </w:r>
      <w:r w:rsidR="005B0007" w:rsidRPr="00F623AC">
        <w:rPr>
          <w:rFonts w:asciiTheme="minorHAnsi" w:hAnsiTheme="minorHAnsi" w:cstheme="minorHAnsi"/>
          <w:sz w:val="22"/>
          <w:szCs w:val="22"/>
        </w:rPr>
        <w:t>zmluvy</w:t>
      </w:r>
      <w:r w:rsidR="00360B77" w:rsidRPr="00F623AC">
        <w:rPr>
          <w:rFonts w:asciiTheme="minorHAnsi" w:hAnsiTheme="minorHAnsi" w:cstheme="minorHAnsi"/>
          <w:sz w:val="22"/>
          <w:szCs w:val="22"/>
        </w:rPr>
        <w:t>)</w:t>
      </w:r>
      <w:r w:rsidR="005B0007" w:rsidRPr="00F623AC">
        <w:rPr>
          <w:rFonts w:ascii="Calibri" w:hAnsi="Calibri" w:cs="Calibri"/>
          <w:sz w:val="22"/>
          <w:szCs w:val="22"/>
        </w:rPr>
        <w:t xml:space="preserve"> </w:t>
      </w:r>
      <w:r w:rsidRPr="00F623AC">
        <w:rPr>
          <w:rFonts w:ascii="Calibri" w:hAnsi="Calibri" w:cs="Calibri"/>
          <w:sz w:val="22"/>
          <w:szCs w:val="22"/>
        </w:rPr>
        <w:t xml:space="preserve">oznámiť kupujúcemu </w:t>
      </w:r>
      <w:r w:rsidR="00810E0D" w:rsidRPr="00F623AC">
        <w:rPr>
          <w:rFonts w:ascii="Calibri" w:hAnsi="Calibri" w:cs="Calibri"/>
          <w:sz w:val="22"/>
          <w:szCs w:val="22"/>
        </w:rPr>
        <w:t xml:space="preserve">presný </w:t>
      </w:r>
      <w:r w:rsidRPr="00F623AC">
        <w:rPr>
          <w:rFonts w:ascii="Calibri" w:hAnsi="Calibri" w:cs="Calibri"/>
          <w:sz w:val="22"/>
          <w:szCs w:val="22"/>
        </w:rPr>
        <w:t xml:space="preserve">termín dodania </w:t>
      </w:r>
      <w:r w:rsidR="00C760FA" w:rsidRPr="00F623AC">
        <w:rPr>
          <w:rFonts w:ascii="Calibri" w:hAnsi="Calibri" w:cs="Calibri"/>
          <w:color w:val="000000"/>
          <w:sz w:val="22"/>
          <w:szCs w:val="22"/>
        </w:rPr>
        <w:t xml:space="preserve">tovaru </w:t>
      </w:r>
      <w:r w:rsidRPr="00F623AC">
        <w:rPr>
          <w:rFonts w:ascii="Calibri" w:hAnsi="Calibri" w:cs="Calibri"/>
          <w:sz w:val="22"/>
          <w:szCs w:val="22"/>
        </w:rPr>
        <w:t xml:space="preserve">aspoň </w:t>
      </w:r>
      <w:r w:rsidR="009E697B" w:rsidRPr="00F623AC">
        <w:rPr>
          <w:rFonts w:ascii="Calibri" w:hAnsi="Calibri" w:cs="Calibri"/>
          <w:sz w:val="22"/>
          <w:szCs w:val="22"/>
        </w:rPr>
        <w:t xml:space="preserve">dva </w:t>
      </w:r>
      <w:r w:rsidRPr="00F623AC">
        <w:rPr>
          <w:rFonts w:ascii="Calibri" w:hAnsi="Calibri" w:cs="Calibri"/>
          <w:sz w:val="22"/>
          <w:szCs w:val="22"/>
        </w:rPr>
        <w:t>(</w:t>
      </w:r>
      <w:r w:rsidR="009E697B" w:rsidRPr="00F623AC">
        <w:rPr>
          <w:rFonts w:ascii="Calibri" w:hAnsi="Calibri" w:cs="Calibri"/>
          <w:sz w:val="22"/>
          <w:szCs w:val="22"/>
        </w:rPr>
        <w:t>2</w:t>
      </w:r>
      <w:r w:rsidRPr="00F623AC">
        <w:rPr>
          <w:rFonts w:ascii="Calibri" w:hAnsi="Calibri" w:cs="Calibri"/>
          <w:sz w:val="22"/>
          <w:szCs w:val="22"/>
        </w:rPr>
        <w:t>) pracovn</w:t>
      </w:r>
      <w:r w:rsidR="009E697B" w:rsidRPr="00F623AC">
        <w:rPr>
          <w:rFonts w:ascii="Calibri" w:hAnsi="Calibri" w:cs="Calibri"/>
          <w:sz w:val="22"/>
          <w:szCs w:val="22"/>
        </w:rPr>
        <w:t>é</w:t>
      </w:r>
      <w:r w:rsidRPr="00F623AC">
        <w:rPr>
          <w:rFonts w:ascii="Calibri" w:hAnsi="Calibri" w:cs="Calibri"/>
          <w:sz w:val="22"/>
          <w:szCs w:val="22"/>
        </w:rPr>
        <w:t xml:space="preserve"> dn</w:t>
      </w:r>
      <w:r w:rsidR="009E697B" w:rsidRPr="00F623AC">
        <w:rPr>
          <w:rFonts w:ascii="Calibri" w:hAnsi="Calibri" w:cs="Calibri"/>
          <w:sz w:val="22"/>
          <w:szCs w:val="22"/>
        </w:rPr>
        <w:t>i</w:t>
      </w:r>
      <w:r w:rsidRPr="00F623AC">
        <w:rPr>
          <w:rFonts w:ascii="Calibri" w:hAnsi="Calibri" w:cs="Calibri"/>
          <w:sz w:val="22"/>
          <w:szCs w:val="22"/>
        </w:rPr>
        <w:t xml:space="preserve"> vopred. </w:t>
      </w:r>
    </w:p>
    <w:p w14:paraId="038DAA36" w14:textId="77777777" w:rsidR="00995105" w:rsidRPr="00F623AC" w:rsidRDefault="00995105" w:rsidP="00995105">
      <w:pPr>
        <w:ind w:left="567"/>
        <w:jc w:val="both"/>
        <w:rPr>
          <w:rFonts w:ascii="Calibri" w:hAnsi="Calibri" w:cs="Calibri"/>
          <w:sz w:val="22"/>
          <w:szCs w:val="22"/>
        </w:rPr>
      </w:pPr>
    </w:p>
    <w:p w14:paraId="6BCA2050" w14:textId="63ECE3CE" w:rsidR="004B0EF3" w:rsidRPr="00F623AC" w:rsidRDefault="004B0EF3" w:rsidP="00995105">
      <w:pPr>
        <w:numPr>
          <w:ilvl w:val="1"/>
          <w:numId w:val="1"/>
        </w:numPr>
        <w:tabs>
          <w:tab w:val="clear" w:pos="540"/>
          <w:tab w:val="num" w:pos="567"/>
        </w:tabs>
        <w:ind w:left="567" w:hanging="567"/>
        <w:jc w:val="both"/>
        <w:rPr>
          <w:rFonts w:ascii="Calibri" w:hAnsi="Calibri" w:cs="Calibri"/>
          <w:sz w:val="22"/>
          <w:szCs w:val="22"/>
        </w:rPr>
      </w:pPr>
      <w:r w:rsidRPr="00F623AC">
        <w:rPr>
          <w:rFonts w:ascii="Calibri" w:hAnsi="Calibri" w:cs="Calibri"/>
          <w:sz w:val="22"/>
          <w:szCs w:val="22"/>
        </w:rPr>
        <w:t xml:space="preserve">Kupujúci potvrdí prevzatie </w:t>
      </w:r>
      <w:r w:rsidR="00C760FA" w:rsidRPr="00F623AC">
        <w:rPr>
          <w:rFonts w:ascii="Calibri" w:hAnsi="Calibri" w:cs="Calibri"/>
          <w:color w:val="000000"/>
          <w:sz w:val="22"/>
          <w:szCs w:val="22"/>
        </w:rPr>
        <w:t xml:space="preserve">tovaru </w:t>
      </w:r>
      <w:r w:rsidRPr="00F623AC">
        <w:rPr>
          <w:rFonts w:ascii="Calibri" w:hAnsi="Calibri" w:cs="Calibri"/>
          <w:sz w:val="22"/>
          <w:szCs w:val="22"/>
        </w:rPr>
        <w:t xml:space="preserve">predávajúcemu na dodacom liste. </w:t>
      </w:r>
      <w:r w:rsidR="00C07E41" w:rsidRPr="00F623AC">
        <w:rPr>
          <w:rFonts w:ascii="Calibri" w:hAnsi="Calibri" w:cs="Calibri"/>
          <w:sz w:val="22"/>
          <w:szCs w:val="22"/>
        </w:rPr>
        <w:t>Dokladom o</w:t>
      </w:r>
      <w:r w:rsidR="00DF0630" w:rsidRPr="00F623AC">
        <w:rPr>
          <w:rFonts w:ascii="Calibri" w:hAnsi="Calibri" w:cs="Calibri"/>
          <w:sz w:val="22"/>
          <w:szCs w:val="22"/>
        </w:rPr>
        <w:t xml:space="preserve"> dodaní </w:t>
      </w:r>
      <w:r w:rsidR="00C07E41" w:rsidRPr="00F623AC">
        <w:rPr>
          <w:rFonts w:ascii="Calibri" w:hAnsi="Calibri" w:cs="Calibri"/>
          <w:sz w:val="22"/>
          <w:szCs w:val="22"/>
        </w:rPr>
        <w:t xml:space="preserve">a prevzatí tovaru kupujúcim je dodací list vystavený predávajúcim a potvrdený </w:t>
      </w:r>
      <w:r w:rsidR="00B36F69" w:rsidRPr="00F623AC">
        <w:rPr>
          <w:rFonts w:ascii="Calibri" w:hAnsi="Calibri" w:cs="Calibri"/>
          <w:sz w:val="22"/>
          <w:szCs w:val="22"/>
        </w:rPr>
        <w:t xml:space="preserve">kupujúcim </w:t>
      </w:r>
      <w:r w:rsidR="00C07E41" w:rsidRPr="00F623AC">
        <w:rPr>
          <w:rFonts w:ascii="Calibri" w:hAnsi="Calibri" w:cs="Calibri"/>
          <w:sz w:val="22"/>
          <w:szCs w:val="22"/>
        </w:rPr>
        <w:t xml:space="preserve">(ďalej ako </w:t>
      </w:r>
      <w:r w:rsidR="00C07E41" w:rsidRPr="00F623AC">
        <w:rPr>
          <w:rFonts w:ascii="Calibri" w:hAnsi="Calibri" w:cs="Calibri"/>
          <w:b/>
          <w:sz w:val="22"/>
          <w:szCs w:val="22"/>
        </w:rPr>
        <w:t>„dodací list“</w:t>
      </w:r>
      <w:r w:rsidR="00C07E41" w:rsidRPr="00F623AC">
        <w:rPr>
          <w:rFonts w:ascii="Calibri" w:hAnsi="Calibri" w:cs="Calibri"/>
          <w:sz w:val="22"/>
          <w:szCs w:val="22"/>
        </w:rPr>
        <w:t xml:space="preserve">). </w:t>
      </w:r>
      <w:r w:rsidRPr="00F623AC">
        <w:rPr>
          <w:rFonts w:ascii="Calibri" w:hAnsi="Calibri" w:cs="Calibri"/>
          <w:bCs/>
          <w:sz w:val="22"/>
          <w:szCs w:val="22"/>
        </w:rPr>
        <w:t xml:space="preserve">Za kupujúceho je </w:t>
      </w:r>
      <w:r w:rsidR="00C760FA" w:rsidRPr="00F623AC">
        <w:rPr>
          <w:rFonts w:ascii="Calibri" w:hAnsi="Calibri" w:cs="Calibri"/>
          <w:color w:val="000000"/>
          <w:sz w:val="22"/>
          <w:szCs w:val="22"/>
        </w:rPr>
        <w:t xml:space="preserve">tovar </w:t>
      </w:r>
      <w:r w:rsidR="002C75F1" w:rsidRPr="00F623AC">
        <w:rPr>
          <w:rFonts w:ascii="Calibri" w:hAnsi="Calibri" w:cs="Calibri"/>
          <w:bCs/>
          <w:sz w:val="22"/>
          <w:szCs w:val="22"/>
        </w:rPr>
        <w:t>oprávnen</w:t>
      </w:r>
      <w:r w:rsidR="009168D7" w:rsidRPr="00F623AC">
        <w:rPr>
          <w:rFonts w:ascii="Calibri" w:hAnsi="Calibri" w:cs="Calibri"/>
          <w:bCs/>
          <w:sz w:val="22"/>
          <w:szCs w:val="22"/>
        </w:rPr>
        <w:t>á</w:t>
      </w:r>
      <w:r w:rsidRPr="00F623AC">
        <w:rPr>
          <w:rFonts w:ascii="Calibri" w:hAnsi="Calibri" w:cs="Calibri"/>
          <w:bCs/>
          <w:sz w:val="22"/>
          <w:szCs w:val="22"/>
        </w:rPr>
        <w:t xml:space="preserve"> prevziať</w:t>
      </w:r>
      <w:r w:rsidR="00DF0630" w:rsidRPr="00F623AC">
        <w:rPr>
          <w:rFonts w:ascii="Calibri" w:hAnsi="Calibri" w:cs="Calibri"/>
          <w:bCs/>
          <w:sz w:val="22"/>
          <w:szCs w:val="22"/>
        </w:rPr>
        <w:t xml:space="preserve"> a podpísať dodací list </w:t>
      </w:r>
      <w:r w:rsidR="002D3688" w:rsidRPr="00F623AC">
        <w:rPr>
          <w:rFonts w:ascii="Calibri" w:hAnsi="Calibri" w:cs="Calibri"/>
          <w:bCs/>
          <w:sz w:val="22"/>
          <w:szCs w:val="22"/>
        </w:rPr>
        <w:t xml:space="preserve">kontaktná osoba </w:t>
      </w:r>
      <w:r w:rsidR="00734AAD" w:rsidRPr="00F623AC">
        <w:rPr>
          <w:rFonts w:ascii="Calibri" w:hAnsi="Calibri" w:cs="Calibri"/>
          <w:bCs/>
          <w:sz w:val="22"/>
          <w:szCs w:val="22"/>
        </w:rPr>
        <w:t>uvedená v</w:t>
      </w:r>
      <w:r w:rsidR="00842FA8" w:rsidRPr="00F623AC">
        <w:rPr>
          <w:rFonts w:ascii="Calibri" w:hAnsi="Calibri" w:cs="Calibri"/>
          <w:bCs/>
          <w:sz w:val="22"/>
          <w:szCs w:val="22"/>
        </w:rPr>
        <w:t> článku 8</w:t>
      </w:r>
      <w:r w:rsidR="00085365" w:rsidRPr="00F623AC">
        <w:rPr>
          <w:rFonts w:ascii="Calibri" w:hAnsi="Calibri" w:cs="Calibri"/>
          <w:bCs/>
          <w:sz w:val="22"/>
          <w:szCs w:val="22"/>
        </w:rPr>
        <w:t>.</w:t>
      </w:r>
      <w:r w:rsidR="00842FA8" w:rsidRPr="00F623AC">
        <w:rPr>
          <w:rFonts w:ascii="Calibri" w:hAnsi="Calibri" w:cs="Calibri"/>
          <w:bCs/>
          <w:sz w:val="22"/>
          <w:szCs w:val="22"/>
        </w:rPr>
        <w:t xml:space="preserve"> bod </w:t>
      </w:r>
      <w:r w:rsidR="00734AAD" w:rsidRPr="00F623AC">
        <w:rPr>
          <w:rFonts w:ascii="Calibri" w:hAnsi="Calibri" w:cs="Calibri"/>
          <w:bCs/>
          <w:sz w:val="22"/>
          <w:szCs w:val="22"/>
        </w:rPr>
        <w:t>8.2 tejto zmluvy.</w:t>
      </w:r>
    </w:p>
    <w:p w14:paraId="0C860FA4" w14:textId="77777777" w:rsidR="004B096B" w:rsidRPr="00F623AC" w:rsidRDefault="004B096B" w:rsidP="004B096B">
      <w:pPr>
        <w:pStyle w:val="Odsekzoznamu"/>
        <w:rPr>
          <w:rFonts w:ascii="Calibri" w:hAnsi="Calibri" w:cs="Calibri"/>
          <w:sz w:val="22"/>
          <w:szCs w:val="22"/>
        </w:rPr>
      </w:pPr>
    </w:p>
    <w:p w14:paraId="5FC7BC98" w14:textId="0B871F51" w:rsidR="004B0EF3" w:rsidRPr="00F623AC" w:rsidRDefault="00C760FA" w:rsidP="004B096B">
      <w:pPr>
        <w:numPr>
          <w:ilvl w:val="1"/>
          <w:numId w:val="1"/>
        </w:numPr>
        <w:tabs>
          <w:tab w:val="clear" w:pos="540"/>
          <w:tab w:val="num" w:pos="567"/>
        </w:tabs>
        <w:ind w:left="567" w:hanging="567"/>
        <w:jc w:val="both"/>
        <w:rPr>
          <w:rFonts w:ascii="Calibri" w:hAnsi="Calibri" w:cs="Calibri"/>
          <w:sz w:val="22"/>
          <w:szCs w:val="22"/>
        </w:rPr>
      </w:pPr>
      <w:r w:rsidRPr="00F623AC">
        <w:rPr>
          <w:rFonts w:ascii="Calibri" w:hAnsi="Calibri" w:cs="Calibri"/>
          <w:sz w:val="22"/>
          <w:szCs w:val="22"/>
        </w:rPr>
        <w:t>Tovar</w:t>
      </w:r>
      <w:r w:rsidR="004B0EF3" w:rsidRPr="00F623AC">
        <w:rPr>
          <w:rFonts w:ascii="Calibri" w:hAnsi="Calibri" w:cs="Calibri"/>
          <w:sz w:val="22"/>
          <w:szCs w:val="22"/>
          <w:lang w:eastAsia="en-GB"/>
        </w:rPr>
        <w:t xml:space="preserve"> mus</w:t>
      </w:r>
      <w:r w:rsidR="00D05263" w:rsidRPr="00F623AC">
        <w:rPr>
          <w:rFonts w:ascii="Calibri" w:hAnsi="Calibri" w:cs="Calibri"/>
          <w:sz w:val="22"/>
          <w:szCs w:val="22"/>
          <w:lang w:eastAsia="en-GB"/>
        </w:rPr>
        <w:t>í</w:t>
      </w:r>
      <w:r w:rsidR="004B0EF3" w:rsidRPr="00F623AC">
        <w:rPr>
          <w:rFonts w:ascii="Calibri" w:hAnsi="Calibri" w:cs="Calibri"/>
          <w:sz w:val="22"/>
          <w:szCs w:val="22"/>
          <w:lang w:eastAsia="en-GB"/>
        </w:rPr>
        <w:t xml:space="preserve"> </w:t>
      </w:r>
      <w:r w:rsidR="0001734A" w:rsidRPr="00F623AC">
        <w:rPr>
          <w:rFonts w:ascii="Calibri" w:hAnsi="Calibri" w:cs="Calibri"/>
          <w:sz w:val="22"/>
          <w:szCs w:val="22"/>
          <w:lang w:eastAsia="en-GB"/>
        </w:rPr>
        <w:t>spĺňať všetky požiadavky na kvalitu, bezpečnosť a zdravotnú nezáv</w:t>
      </w:r>
      <w:r w:rsidR="00EE1D12" w:rsidRPr="00F623AC">
        <w:rPr>
          <w:rFonts w:ascii="Calibri" w:hAnsi="Calibri" w:cs="Calibri"/>
          <w:sz w:val="22"/>
          <w:szCs w:val="22"/>
          <w:lang w:eastAsia="en-GB"/>
        </w:rPr>
        <w:t>a</w:t>
      </w:r>
      <w:r w:rsidR="0001734A" w:rsidRPr="00F623AC">
        <w:rPr>
          <w:rFonts w:ascii="Calibri" w:hAnsi="Calibri" w:cs="Calibri"/>
          <w:sz w:val="22"/>
          <w:szCs w:val="22"/>
          <w:lang w:eastAsia="en-GB"/>
        </w:rPr>
        <w:t>dnosť, musí</w:t>
      </w:r>
      <w:r w:rsidR="00EE1D12" w:rsidRPr="00F623AC">
        <w:rPr>
          <w:rFonts w:ascii="Calibri" w:hAnsi="Calibri" w:cs="Calibri"/>
          <w:sz w:val="22"/>
          <w:szCs w:val="22"/>
          <w:lang w:eastAsia="en-GB"/>
        </w:rPr>
        <w:t xml:space="preserve"> byť </w:t>
      </w:r>
      <w:r w:rsidR="009168D7" w:rsidRPr="00F623AC">
        <w:rPr>
          <w:rFonts w:ascii="Calibri" w:hAnsi="Calibri" w:cs="Calibri"/>
          <w:sz w:val="22"/>
          <w:szCs w:val="22"/>
          <w:lang w:eastAsia="en-GB"/>
        </w:rPr>
        <w:t xml:space="preserve">riadne certifikovaný, </w:t>
      </w:r>
      <w:r w:rsidR="004B0EF3" w:rsidRPr="00F623AC">
        <w:rPr>
          <w:rFonts w:ascii="Calibri" w:hAnsi="Calibri" w:cs="Calibri"/>
          <w:sz w:val="22"/>
          <w:szCs w:val="22"/>
          <w:lang w:eastAsia="en-GB"/>
        </w:rPr>
        <w:t xml:space="preserve">v súlade s požiadavkami kupujúceho, ako aj s príslušnými </w:t>
      </w:r>
      <w:r w:rsidR="00446A26" w:rsidRPr="00F623AC">
        <w:rPr>
          <w:rFonts w:ascii="Calibri" w:hAnsi="Calibri" w:cs="Calibri"/>
          <w:sz w:val="22"/>
          <w:szCs w:val="22"/>
          <w:lang w:eastAsia="en-GB"/>
        </w:rPr>
        <w:t>všeobecne záväznými právnymi predpismi</w:t>
      </w:r>
      <w:r w:rsidR="004B0EF3" w:rsidRPr="00F623AC">
        <w:rPr>
          <w:rFonts w:ascii="Calibri" w:hAnsi="Calibri" w:cs="Calibri"/>
          <w:sz w:val="22"/>
          <w:szCs w:val="22"/>
          <w:lang w:eastAsia="en-GB"/>
        </w:rPr>
        <w:t xml:space="preserve">, nariadeniami, technickými normami </w:t>
      </w:r>
      <w:r w:rsidR="00F83CFB" w:rsidRPr="00F623AC">
        <w:rPr>
          <w:rFonts w:ascii="Calibri" w:hAnsi="Calibri" w:cs="Calibri"/>
          <w:sz w:val="22"/>
          <w:szCs w:val="22"/>
          <w:lang w:eastAsia="en-GB"/>
        </w:rPr>
        <w:t xml:space="preserve">vzťahujúcim sa na daný druh tovaru </w:t>
      </w:r>
      <w:r w:rsidR="004B0EF3" w:rsidRPr="00F623AC">
        <w:rPr>
          <w:rFonts w:ascii="Calibri" w:hAnsi="Calibri" w:cs="Calibri"/>
          <w:sz w:val="22"/>
          <w:szCs w:val="22"/>
          <w:lang w:eastAsia="en-GB"/>
        </w:rPr>
        <w:t>(aj nezáväznými) a</w:t>
      </w:r>
      <w:r w:rsidR="004B0EF3" w:rsidRPr="00F623AC">
        <w:rPr>
          <w:rFonts w:ascii="Calibri" w:hAnsi="Calibri" w:cs="Calibri"/>
          <w:b/>
          <w:sz w:val="22"/>
          <w:szCs w:val="22"/>
          <w:lang w:eastAsia="en-GB"/>
        </w:rPr>
        <w:t> </w:t>
      </w:r>
      <w:r w:rsidR="004B0EF3" w:rsidRPr="00F623AC">
        <w:rPr>
          <w:rFonts w:ascii="Calibri" w:hAnsi="Calibri" w:cs="Calibri"/>
          <w:sz w:val="22"/>
          <w:szCs w:val="22"/>
          <w:lang w:eastAsia="en-GB"/>
        </w:rPr>
        <w:t>štandardmi platnými v Európskej únii a jej členských štátoch, medzinárodnými a národnými štandardmi a riadnou výrobnou praxou</w:t>
      </w:r>
      <w:r w:rsidR="004B0EF3" w:rsidRPr="00F623AC">
        <w:rPr>
          <w:rFonts w:ascii="Calibri" w:hAnsi="Calibri" w:cs="Calibri"/>
          <w:sz w:val="22"/>
          <w:szCs w:val="22"/>
        </w:rPr>
        <w:t xml:space="preserve">. </w:t>
      </w:r>
      <w:r w:rsidRPr="00F623AC">
        <w:rPr>
          <w:rFonts w:ascii="Calibri" w:hAnsi="Calibri" w:cs="Calibri"/>
          <w:sz w:val="22"/>
          <w:szCs w:val="22"/>
        </w:rPr>
        <w:t>Tovar</w:t>
      </w:r>
      <w:r w:rsidR="004B0EF3" w:rsidRPr="00F623AC">
        <w:rPr>
          <w:rFonts w:ascii="Calibri" w:hAnsi="Calibri" w:cs="Calibri"/>
          <w:sz w:val="22"/>
          <w:szCs w:val="22"/>
        </w:rPr>
        <w:t xml:space="preserve">, </w:t>
      </w:r>
      <w:r w:rsidR="00D05263" w:rsidRPr="00F623AC">
        <w:rPr>
          <w:rFonts w:ascii="Calibri" w:hAnsi="Calibri" w:cs="Calibri"/>
          <w:sz w:val="22"/>
          <w:szCs w:val="22"/>
        </w:rPr>
        <w:t>jeho</w:t>
      </w:r>
      <w:r w:rsidR="00A82B24" w:rsidRPr="00F623AC">
        <w:rPr>
          <w:rFonts w:ascii="Calibri" w:hAnsi="Calibri" w:cs="Calibri"/>
          <w:sz w:val="22"/>
          <w:szCs w:val="22"/>
        </w:rPr>
        <w:t xml:space="preserve"> </w:t>
      </w:r>
      <w:r w:rsidR="004B0EF3" w:rsidRPr="00F623AC">
        <w:rPr>
          <w:rFonts w:ascii="Calibri" w:hAnsi="Calibri" w:cs="Calibri"/>
          <w:sz w:val="22"/>
          <w:szCs w:val="22"/>
        </w:rPr>
        <w:t>označenie a balenie nesmie porušovať práva tretích osôb, najmä patenty, obchodné známky a iné práva duševného (vrátane priemyselného) vlastníctva tretích strán.</w:t>
      </w:r>
    </w:p>
    <w:p w14:paraId="0C9AECB0" w14:textId="77777777" w:rsidR="004B0EF3" w:rsidRPr="00F623AC" w:rsidRDefault="004B0EF3" w:rsidP="002222B1">
      <w:pPr>
        <w:jc w:val="both"/>
        <w:rPr>
          <w:rFonts w:ascii="Calibri" w:hAnsi="Calibri" w:cs="Calibri"/>
          <w:sz w:val="22"/>
          <w:szCs w:val="22"/>
        </w:rPr>
      </w:pPr>
    </w:p>
    <w:p w14:paraId="7A53F764" w14:textId="03C8F14D" w:rsidR="004A1575" w:rsidRPr="00F623AC" w:rsidRDefault="004A1575" w:rsidP="00BD7A2D">
      <w:pPr>
        <w:numPr>
          <w:ilvl w:val="1"/>
          <w:numId w:val="7"/>
        </w:numPr>
        <w:tabs>
          <w:tab w:val="num" w:pos="5077"/>
        </w:tabs>
        <w:spacing w:after="240"/>
        <w:ind w:left="567" w:hanging="567"/>
        <w:jc w:val="both"/>
        <w:rPr>
          <w:rFonts w:asciiTheme="minorHAnsi" w:hAnsiTheme="minorHAnsi" w:cstheme="minorHAnsi"/>
          <w:bCs/>
          <w:sz w:val="22"/>
          <w:szCs w:val="22"/>
        </w:rPr>
      </w:pPr>
      <w:r w:rsidRPr="00F623AC">
        <w:rPr>
          <w:rFonts w:asciiTheme="minorHAnsi" w:hAnsiTheme="minorHAnsi" w:cstheme="minorHAnsi"/>
          <w:sz w:val="22"/>
          <w:szCs w:val="22"/>
        </w:rPr>
        <w:t>Záväzok predávajúceho dodať tovar na základe tejto zmluvy sa považuje za splnený odovzdaním tovaru kupujúcemu</w:t>
      </w:r>
      <w:r w:rsidRPr="00F623AC">
        <w:rPr>
          <w:rFonts w:ascii="Calibri" w:hAnsi="Calibri" w:cs="Calibri"/>
          <w:sz w:val="22"/>
          <w:szCs w:val="22"/>
        </w:rPr>
        <w:t xml:space="preserve"> (vrátane všetkých dokladov</w:t>
      </w:r>
      <w:r w:rsidRPr="00F623AC">
        <w:rPr>
          <w:rFonts w:asciiTheme="minorHAnsi" w:hAnsiTheme="minorHAnsi" w:cstheme="minorHAnsi"/>
          <w:sz w:val="22"/>
          <w:szCs w:val="22"/>
        </w:rPr>
        <w:t>, ktoré sa vzťahujú na tovar</w:t>
      </w:r>
      <w:r w:rsidR="00B045A5" w:rsidRPr="00F623AC">
        <w:rPr>
          <w:rFonts w:asciiTheme="minorHAnsi" w:hAnsiTheme="minorHAnsi" w:cstheme="minorHAnsi"/>
          <w:sz w:val="22"/>
          <w:szCs w:val="22"/>
        </w:rPr>
        <w:t>)</w:t>
      </w:r>
      <w:r w:rsidRPr="00F623AC">
        <w:rPr>
          <w:rFonts w:ascii="Calibri" w:hAnsi="Calibri" w:cs="Calibri"/>
          <w:sz w:val="22"/>
          <w:szCs w:val="22"/>
        </w:rPr>
        <w:t>,</w:t>
      </w:r>
      <w:r w:rsidRPr="00F623AC">
        <w:rPr>
          <w:rFonts w:asciiTheme="minorHAnsi" w:hAnsiTheme="minorHAnsi" w:cstheme="minorHAnsi"/>
          <w:sz w:val="22"/>
          <w:szCs w:val="22"/>
        </w:rPr>
        <w:t xml:space="preserve"> v požadovanom množstve, kvalite, mieste dodania a lehote/termíne uvedenom v </w:t>
      </w:r>
      <w:r w:rsidRPr="00F623AC">
        <w:rPr>
          <w:rFonts w:asciiTheme="minorHAnsi" w:hAnsiTheme="minorHAnsi" w:cstheme="minorHAnsi"/>
          <w:bCs/>
          <w:sz w:val="22"/>
          <w:szCs w:val="22"/>
        </w:rPr>
        <w:t>tejto zmluve</w:t>
      </w:r>
      <w:r w:rsidRPr="00F623AC">
        <w:rPr>
          <w:rFonts w:asciiTheme="minorHAnsi" w:hAnsiTheme="minorHAnsi" w:cstheme="minorHAnsi"/>
          <w:sz w:val="22"/>
          <w:szCs w:val="22"/>
        </w:rPr>
        <w:t>.</w:t>
      </w:r>
    </w:p>
    <w:p w14:paraId="247D4E94" w14:textId="176EF171" w:rsidR="001E5A26" w:rsidRPr="00FD4844" w:rsidRDefault="00FD4844" w:rsidP="00FD4844">
      <w:pPr>
        <w:numPr>
          <w:ilvl w:val="1"/>
          <w:numId w:val="7"/>
        </w:numPr>
        <w:spacing w:after="240"/>
        <w:ind w:left="567" w:hanging="567"/>
        <w:jc w:val="both"/>
        <w:rPr>
          <w:rFonts w:ascii="Calibri" w:hAnsi="Calibri" w:cs="Calibri"/>
          <w:bCs/>
          <w:sz w:val="22"/>
          <w:szCs w:val="22"/>
        </w:rPr>
      </w:pPr>
      <w:r>
        <w:rPr>
          <w:rFonts w:ascii="Calibri" w:hAnsi="Calibri" w:cs="Calibri"/>
          <w:sz w:val="22"/>
          <w:szCs w:val="22"/>
        </w:rPr>
        <w:t>M</w:t>
      </w:r>
      <w:r w:rsidR="001E5A26" w:rsidRPr="00FD4844">
        <w:rPr>
          <w:rFonts w:asciiTheme="minorHAnsi" w:hAnsiTheme="minorHAnsi" w:cstheme="minorHAnsi"/>
          <w:color w:val="000000"/>
          <w:sz w:val="22"/>
          <w:szCs w:val="22"/>
        </w:rPr>
        <w:t>iestom dodania tovaru je závod kupujúceho:</w:t>
      </w:r>
    </w:p>
    <w:p w14:paraId="5A81AB6C"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color w:val="000000"/>
          <w:sz w:val="22"/>
          <w:szCs w:val="22"/>
          <w:lang w:eastAsia="sk-SK"/>
        </w:rPr>
        <w:t xml:space="preserve">MH Teplárenský holding, a.s, </w:t>
      </w:r>
    </w:p>
    <w:p w14:paraId="3B9A2B12"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b/>
          <w:bCs/>
          <w:color w:val="000000"/>
          <w:sz w:val="22"/>
          <w:szCs w:val="22"/>
          <w:lang w:eastAsia="sk-SK"/>
        </w:rPr>
        <w:t>závod Bratislava</w:t>
      </w:r>
      <w:r w:rsidRPr="001E5A26">
        <w:rPr>
          <w:rFonts w:asciiTheme="minorHAnsi" w:hAnsiTheme="minorHAnsi" w:cstheme="minorHAnsi"/>
          <w:color w:val="000000"/>
          <w:sz w:val="22"/>
          <w:szCs w:val="22"/>
          <w:lang w:eastAsia="sk-SK"/>
        </w:rPr>
        <w:t xml:space="preserve">, Turbínová 3, 831 04 Bratislava – mestská časť Nové Mesto </w:t>
      </w:r>
    </w:p>
    <w:p w14:paraId="24732D67"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color w:val="000000"/>
          <w:sz w:val="22"/>
          <w:szCs w:val="22"/>
          <w:lang w:eastAsia="sk-SK"/>
        </w:rPr>
        <w:t xml:space="preserve">kontaktná osoba: </w:t>
      </w:r>
      <w:r w:rsidRPr="001E5A26">
        <w:rPr>
          <w:rFonts w:asciiTheme="minorHAnsi" w:hAnsiTheme="minorHAnsi" w:cstheme="minorHAnsi"/>
          <w:b/>
          <w:bCs/>
          <w:color w:val="000000"/>
          <w:sz w:val="22"/>
          <w:szCs w:val="22"/>
          <w:lang w:eastAsia="sk-SK"/>
        </w:rPr>
        <w:t>Patrik Podolan</w:t>
      </w:r>
      <w:r w:rsidRPr="001E5A26">
        <w:rPr>
          <w:rFonts w:asciiTheme="minorHAnsi" w:hAnsiTheme="minorHAnsi" w:cstheme="minorHAnsi"/>
          <w:color w:val="000000"/>
          <w:sz w:val="22"/>
          <w:szCs w:val="22"/>
          <w:lang w:eastAsia="sk-SK"/>
        </w:rPr>
        <w:t xml:space="preserve">, mobil: +421 917 545173, e-mail: </w:t>
      </w:r>
      <w:hyperlink r:id="rId10" w:history="1">
        <w:r w:rsidRPr="001E5A26">
          <w:rPr>
            <w:rStyle w:val="Hypertextovprepojenie"/>
            <w:rFonts w:asciiTheme="minorHAnsi" w:hAnsiTheme="minorHAnsi" w:cstheme="minorHAnsi"/>
            <w:sz w:val="22"/>
            <w:szCs w:val="22"/>
            <w:lang w:eastAsia="sk-SK"/>
          </w:rPr>
          <w:t>patrik.podolan@mhth.sk</w:t>
        </w:r>
      </w:hyperlink>
      <w:r w:rsidRPr="001E5A26">
        <w:rPr>
          <w:rFonts w:asciiTheme="minorHAnsi" w:hAnsiTheme="minorHAnsi" w:cstheme="minorHAnsi"/>
          <w:color w:val="000000"/>
          <w:sz w:val="22"/>
          <w:szCs w:val="22"/>
          <w:lang w:eastAsia="sk-SK"/>
        </w:rPr>
        <w:t xml:space="preserve"> </w:t>
      </w:r>
    </w:p>
    <w:p w14:paraId="71A1966A"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b/>
          <w:bCs/>
          <w:color w:val="000000"/>
          <w:sz w:val="22"/>
          <w:szCs w:val="22"/>
          <w:lang w:eastAsia="sk-SK"/>
        </w:rPr>
        <w:t>závod Trnava,</w:t>
      </w:r>
      <w:r w:rsidRPr="001E5A26">
        <w:rPr>
          <w:rFonts w:asciiTheme="minorHAnsi" w:hAnsiTheme="minorHAnsi" w:cstheme="minorHAnsi"/>
          <w:color w:val="000000"/>
          <w:sz w:val="22"/>
          <w:szCs w:val="22"/>
          <w:lang w:eastAsia="sk-SK"/>
        </w:rPr>
        <w:t xml:space="preserve"> Coburgova 84, 917 42 Trnava </w:t>
      </w:r>
    </w:p>
    <w:p w14:paraId="5F146415"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color w:val="000000"/>
          <w:sz w:val="22"/>
          <w:szCs w:val="22"/>
          <w:lang w:eastAsia="sk-SK"/>
        </w:rPr>
        <w:t xml:space="preserve">kontaktná osoba: </w:t>
      </w:r>
      <w:r w:rsidRPr="001E5A26">
        <w:rPr>
          <w:rFonts w:asciiTheme="minorHAnsi" w:hAnsiTheme="minorHAnsi" w:cstheme="minorHAnsi"/>
          <w:b/>
          <w:bCs/>
          <w:color w:val="000000"/>
          <w:sz w:val="22"/>
          <w:szCs w:val="22"/>
          <w:lang w:eastAsia="sk-SK"/>
        </w:rPr>
        <w:t>Peter Vrábel</w:t>
      </w:r>
      <w:r w:rsidRPr="001E5A26">
        <w:rPr>
          <w:rFonts w:asciiTheme="minorHAnsi" w:hAnsiTheme="minorHAnsi" w:cstheme="minorHAnsi"/>
          <w:color w:val="000000"/>
          <w:sz w:val="22"/>
          <w:szCs w:val="22"/>
          <w:lang w:eastAsia="sk-SK"/>
        </w:rPr>
        <w:t xml:space="preserve">, mobil: +421 918 640 877, e-mail: </w:t>
      </w:r>
      <w:hyperlink r:id="rId11" w:history="1">
        <w:r w:rsidRPr="001E5A26">
          <w:rPr>
            <w:rStyle w:val="Hypertextovprepojenie"/>
            <w:rFonts w:asciiTheme="minorHAnsi" w:hAnsiTheme="minorHAnsi" w:cstheme="minorHAnsi"/>
            <w:sz w:val="22"/>
            <w:szCs w:val="22"/>
            <w:lang w:eastAsia="sk-SK"/>
          </w:rPr>
          <w:t>peter.vrabel@mhth.sk</w:t>
        </w:r>
      </w:hyperlink>
      <w:r w:rsidRPr="001E5A26">
        <w:rPr>
          <w:rFonts w:asciiTheme="minorHAnsi" w:hAnsiTheme="minorHAnsi" w:cstheme="minorHAnsi"/>
          <w:color w:val="000000"/>
          <w:sz w:val="22"/>
          <w:szCs w:val="22"/>
          <w:lang w:eastAsia="sk-SK"/>
        </w:rPr>
        <w:t xml:space="preserve"> </w:t>
      </w:r>
    </w:p>
    <w:p w14:paraId="2C5051F9"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b/>
          <w:bCs/>
          <w:color w:val="000000"/>
          <w:sz w:val="22"/>
          <w:szCs w:val="22"/>
          <w:lang w:eastAsia="sk-SK"/>
        </w:rPr>
        <w:t>závod Žilina</w:t>
      </w:r>
      <w:r w:rsidRPr="001E5A26">
        <w:rPr>
          <w:rFonts w:asciiTheme="minorHAnsi" w:hAnsiTheme="minorHAnsi" w:cstheme="minorHAnsi"/>
          <w:color w:val="000000"/>
          <w:sz w:val="22"/>
          <w:szCs w:val="22"/>
          <w:lang w:eastAsia="sk-SK"/>
        </w:rPr>
        <w:t xml:space="preserve">, Košická 11, 011 87 Žilina </w:t>
      </w:r>
    </w:p>
    <w:p w14:paraId="206576DB"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color w:val="000000"/>
          <w:sz w:val="22"/>
          <w:szCs w:val="22"/>
          <w:lang w:eastAsia="sk-SK"/>
        </w:rPr>
        <w:t xml:space="preserve">kontaktná osoba: </w:t>
      </w:r>
      <w:r w:rsidRPr="001E5A26">
        <w:rPr>
          <w:rFonts w:asciiTheme="minorHAnsi" w:hAnsiTheme="minorHAnsi" w:cstheme="minorHAnsi"/>
          <w:b/>
          <w:bCs/>
          <w:color w:val="000000"/>
          <w:sz w:val="22"/>
          <w:szCs w:val="22"/>
          <w:lang w:eastAsia="sk-SK"/>
        </w:rPr>
        <w:t>Pavol Straka</w:t>
      </w:r>
      <w:r w:rsidRPr="001E5A26">
        <w:rPr>
          <w:rFonts w:asciiTheme="minorHAnsi" w:hAnsiTheme="minorHAnsi" w:cstheme="minorHAnsi"/>
          <w:color w:val="000000"/>
          <w:sz w:val="22"/>
          <w:szCs w:val="22"/>
          <w:lang w:eastAsia="sk-SK"/>
        </w:rPr>
        <w:t xml:space="preserve">, mobil: +421 908 910 028, e-mail: , </w:t>
      </w:r>
      <w:hyperlink r:id="rId12" w:history="1">
        <w:r w:rsidRPr="001E5A26">
          <w:rPr>
            <w:rStyle w:val="Hypertextovprepojenie"/>
            <w:rFonts w:asciiTheme="minorHAnsi" w:hAnsiTheme="minorHAnsi" w:cstheme="minorHAnsi"/>
            <w:sz w:val="22"/>
            <w:szCs w:val="22"/>
            <w:lang w:eastAsia="sk-SK"/>
          </w:rPr>
          <w:t>pavol.straka@mhth.sk</w:t>
        </w:r>
      </w:hyperlink>
      <w:r w:rsidRPr="001E5A26">
        <w:rPr>
          <w:rFonts w:asciiTheme="minorHAnsi" w:hAnsiTheme="minorHAnsi" w:cstheme="minorHAnsi"/>
          <w:color w:val="000000"/>
          <w:sz w:val="22"/>
          <w:szCs w:val="22"/>
          <w:lang w:eastAsia="sk-SK"/>
        </w:rPr>
        <w:t xml:space="preserve"> </w:t>
      </w:r>
    </w:p>
    <w:p w14:paraId="6F8D6847"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b/>
          <w:bCs/>
          <w:color w:val="000000"/>
          <w:sz w:val="22"/>
          <w:szCs w:val="22"/>
          <w:lang w:eastAsia="sk-SK"/>
        </w:rPr>
        <w:t>závod Martin,</w:t>
      </w:r>
      <w:r w:rsidRPr="001E5A26">
        <w:rPr>
          <w:rFonts w:asciiTheme="minorHAnsi" w:hAnsiTheme="minorHAnsi" w:cstheme="minorHAnsi"/>
          <w:color w:val="000000"/>
          <w:sz w:val="22"/>
          <w:szCs w:val="22"/>
          <w:lang w:eastAsia="sk-SK"/>
        </w:rPr>
        <w:t xml:space="preserve"> Robotnícka 17, 036 80 Martin </w:t>
      </w:r>
    </w:p>
    <w:p w14:paraId="1EE658E4"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color w:val="000000"/>
          <w:sz w:val="22"/>
          <w:szCs w:val="22"/>
          <w:lang w:eastAsia="sk-SK"/>
        </w:rPr>
        <w:t xml:space="preserve">kontaktná osoba: </w:t>
      </w:r>
      <w:proofErr w:type="spellStart"/>
      <w:r w:rsidRPr="001E5A26">
        <w:rPr>
          <w:rFonts w:asciiTheme="minorHAnsi" w:hAnsiTheme="minorHAnsi" w:cstheme="minorHAnsi"/>
          <w:b/>
          <w:bCs/>
          <w:color w:val="000000"/>
          <w:sz w:val="22"/>
          <w:szCs w:val="22"/>
          <w:lang w:eastAsia="sk-SK"/>
        </w:rPr>
        <w:t>Fadljevičová</w:t>
      </w:r>
      <w:proofErr w:type="spellEnd"/>
      <w:r w:rsidRPr="001E5A26">
        <w:rPr>
          <w:rFonts w:asciiTheme="minorHAnsi" w:hAnsiTheme="minorHAnsi" w:cstheme="minorHAnsi"/>
          <w:b/>
          <w:bCs/>
          <w:color w:val="000000"/>
          <w:sz w:val="22"/>
          <w:szCs w:val="22"/>
          <w:lang w:eastAsia="sk-SK"/>
        </w:rPr>
        <w:t xml:space="preserve"> Natália</w:t>
      </w:r>
      <w:r w:rsidRPr="001E5A26">
        <w:rPr>
          <w:rFonts w:asciiTheme="minorHAnsi" w:hAnsiTheme="minorHAnsi" w:cstheme="minorHAnsi"/>
          <w:color w:val="000000"/>
          <w:sz w:val="22"/>
          <w:szCs w:val="22"/>
          <w:lang w:eastAsia="sk-SK"/>
        </w:rPr>
        <w:t xml:space="preserve">, mobil: +421 948 579 418, </w:t>
      </w:r>
      <w:hyperlink r:id="rId13" w:history="1">
        <w:r w:rsidRPr="001E5A26">
          <w:rPr>
            <w:rStyle w:val="Hypertextovprepojenie"/>
            <w:rFonts w:asciiTheme="minorHAnsi" w:hAnsiTheme="minorHAnsi" w:cstheme="minorHAnsi"/>
            <w:sz w:val="22"/>
            <w:szCs w:val="22"/>
            <w:lang w:eastAsia="sk-SK"/>
          </w:rPr>
          <w:t>natalia.fadljevicova@mhth.sk</w:t>
        </w:r>
      </w:hyperlink>
      <w:r w:rsidRPr="001E5A26">
        <w:rPr>
          <w:rFonts w:asciiTheme="minorHAnsi" w:hAnsiTheme="minorHAnsi" w:cstheme="minorHAnsi"/>
          <w:color w:val="000000"/>
          <w:sz w:val="22"/>
          <w:szCs w:val="22"/>
          <w:lang w:eastAsia="sk-SK"/>
        </w:rPr>
        <w:t xml:space="preserve"> </w:t>
      </w:r>
    </w:p>
    <w:p w14:paraId="05ECE84A"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b/>
          <w:bCs/>
          <w:color w:val="000000"/>
          <w:sz w:val="22"/>
          <w:szCs w:val="22"/>
          <w:lang w:eastAsia="sk-SK"/>
        </w:rPr>
        <w:t>závod Zvolen,</w:t>
      </w:r>
      <w:r w:rsidRPr="001E5A26">
        <w:rPr>
          <w:rFonts w:asciiTheme="minorHAnsi" w:hAnsiTheme="minorHAnsi" w:cstheme="minorHAnsi"/>
          <w:color w:val="000000"/>
          <w:sz w:val="22"/>
          <w:szCs w:val="22"/>
          <w:lang w:eastAsia="sk-SK"/>
        </w:rPr>
        <w:t xml:space="preserve"> Lučenecká cesta 25, 961 50 Zvolen </w:t>
      </w:r>
    </w:p>
    <w:p w14:paraId="6C9820F8"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color w:val="000000"/>
          <w:sz w:val="22"/>
          <w:szCs w:val="22"/>
          <w:lang w:eastAsia="sk-SK"/>
        </w:rPr>
        <w:t xml:space="preserve">kontaktná osoba: </w:t>
      </w:r>
      <w:r w:rsidRPr="001E5A26">
        <w:rPr>
          <w:rFonts w:asciiTheme="minorHAnsi" w:hAnsiTheme="minorHAnsi" w:cstheme="minorHAnsi"/>
          <w:b/>
          <w:bCs/>
          <w:color w:val="000000"/>
          <w:sz w:val="22"/>
          <w:szCs w:val="22"/>
          <w:lang w:eastAsia="sk-SK"/>
        </w:rPr>
        <w:t>Peter Jurčiak</w:t>
      </w:r>
      <w:r w:rsidRPr="001E5A26">
        <w:rPr>
          <w:rFonts w:asciiTheme="minorHAnsi" w:hAnsiTheme="minorHAnsi" w:cstheme="minorHAnsi"/>
          <w:color w:val="000000"/>
          <w:sz w:val="22"/>
          <w:szCs w:val="22"/>
          <w:lang w:eastAsia="sk-SK"/>
        </w:rPr>
        <w:t xml:space="preserve">, </w:t>
      </w:r>
      <w:r w:rsidRPr="001E5A26">
        <w:rPr>
          <w:rFonts w:asciiTheme="minorHAnsi" w:hAnsiTheme="minorHAnsi" w:cstheme="minorHAnsi"/>
          <w:color w:val="000000"/>
          <w:sz w:val="22"/>
          <w:szCs w:val="22"/>
          <w:lang w:eastAsia="sk-SK"/>
        </w:rPr>
        <w:tab/>
        <w:t xml:space="preserve">mobil: +421 944 133 711, e-mail: </w:t>
      </w:r>
      <w:hyperlink r:id="rId14" w:history="1">
        <w:r w:rsidRPr="001E5A26">
          <w:rPr>
            <w:rStyle w:val="Hypertextovprepojenie"/>
            <w:rFonts w:asciiTheme="minorHAnsi" w:hAnsiTheme="minorHAnsi" w:cstheme="minorHAnsi"/>
            <w:sz w:val="22"/>
            <w:szCs w:val="22"/>
            <w:lang w:eastAsia="sk-SK"/>
          </w:rPr>
          <w:t>peter.jurciak@mhth.sk</w:t>
        </w:r>
      </w:hyperlink>
      <w:r w:rsidRPr="001E5A26">
        <w:rPr>
          <w:rFonts w:asciiTheme="minorHAnsi" w:hAnsiTheme="minorHAnsi" w:cstheme="minorHAnsi"/>
          <w:color w:val="000000"/>
          <w:sz w:val="22"/>
          <w:szCs w:val="22"/>
          <w:lang w:eastAsia="sk-SK"/>
        </w:rPr>
        <w:t xml:space="preserve"> </w:t>
      </w:r>
    </w:p>
    <w:p w14:paraId="2335ABE1"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b/>
          <w:bCs/>
          <w:color w:val="000000"/>
          <w:sz w:val="22"/>
          <w:szCs w:val="22"/>
          <w:lang w:eastAsia="sk-SK"/>
        </w:rPr>
        <w:t>závod Košice,</w:t>
      </w:r>
      <w:r w:rsidRPr="001E5A26">
        <w:rPr>
          <w:rFonts w:asciiTheme="minorHAnsi" w:hAnsiTheme="minorHAnsi" w:cstheme="minorHAnsi"/>
          <w:color w:val="000000"/>
          <w:sz w:val="22"/>
          <w:szCs w:val="22"/>
          <w:lang w:eastAsia="sk-SK"/>
        </w:rPr>
        <w:t xml:space="preserve"> Teplárenská 3, 042 92 Košice </w:t>
      </w:r>
    </w:p>
    <w:p w14:paraId="5D0F8BDC" w14:textId="77777777" w:rsidR="001E5A26" w:rsidRPr="001E5A26" w:rsidRDefault="001E5A26" w:rsidP="00FD4844">
      <w:pPr>
        <w:ind w:left="567"/>
        <w:jc w:val="both"/>
        <w:rPr>
          <w:rFonts w:asciiTheme="minorHAnsi" w:hAnsiTheme="minorHAnsi" w:cstheme="minorHAnsi"/>
          <w:color w:val="000000"/>
          <w:sz w:val="22"/>
          <w:szCs w:val="22"/>
          <w:lang w:eastAsia="sk-SK"/>
        </w:rPr>
      </w:pPr>
      <w:r w:rsidRPr="001E5A26">
        <w:rPr>
          <w:rFonts w:asciiTheme="minorHAnsi" w:hAnsiTheme="minorHAnsi" w:cstheme="minorHAnsi"/>
          <w:color w:val="000000"/>
          <w:sz w:val="22"/>
          <w:szCs w:val="22"/>
          <w:lang w:eastAsia="sk-SK"/>
        </w:rPr>
        <w:t xml:space="preserve">kontaktná osoba: </w:t>
      </w:r>
      <w:r w:rsidRPr="001E5A26">
        <w:rPr>
          <w:rFonts w:asciiTheme="minorHAnsi" w:hAnsiTheme="minorHAnsi" w:cstheme="minorHAnsi"/>
          <w:b/>
          <w:bCs/>
          <w:color w:val="000000"/>
          <w:sz w:val="22"/>
          <w:szCs w:val="22"/>
          <w:lang w:eastAsia="sk-SK"/>
        </w:rPr>
        <w:t>Lukáš Egl</w:t>
      </w:r>
      <w:r w:rsidRPr="001E5A26">
        <w:rPr>
          <w:rFonts w:asciiTheme="minorHAnsi" w:hAnsiTheme="minorHAnsi" w:cstheme="minorHAnsi"/>
          <w:color w:val="000000"/>
          <w:sz w:val="22"/>
          <w:szCs w:val="22"/>
          <w:lang w:eastAsia="sk-SK"/>
        </w:rPr>
        <w:t xml:space="preserve">, mobil: +421 917 187 973, e-mail: </w:t>
      </w:r>
      <w:hyperlink r:id="rId15" w:history="1">
        <w:r w:rsidRPr="001E5A26">
          <w:rPr>
            <w:rStyle w:val="Hypertextovprepojenie"/>
            <w:rFonts w:asciiTheme="minorHAnsi" w:hAnsiTheme="minorHAnsi" w:cstheme="minorHAnsi"/>
            <w:sz w:val="22"/>
            <w:szCs w:val="22"/>
            <w:lang w:eastAsia="sk-SK"/>
          </w:rPr>
          <w:t>lukas.egl@mhth.sk</w:t>
        </w:r>
      </w:hyperlink>
      <w:r w:rsidRPr="001E5A26">
        <w:rPr>
          <w:rFonts w:asciiTheme="minorHAnsi" w:hAnsiTheme="minorHAnsi" w:cstheme="minorHAnsi"/>
          <w:color w:val="000000"/>
          <w:sz w:val="22"/>
          <w:szCs w:val="22"/>
          <w:lang w:eastAsia="sk-SK"/>
        </w:rPr>
        <w:t xml:space="preserve"> </w:t>
      </w:r>
    </w:p>
    <w:p w14:paraId="3CEBF299" w14:textId="77777777" w:rsidR="001E5A26" w:rsidRPr="00F623AC" w:rsidRDefault="001E5A26" w:rsidP="00FD4844">
      <w:pPr>
        <w:ind w:left="567"/>
        <w:jc w:val="both"/>
        <w:rPr>
          <w:rFonts w:ascii="Calibri" w:hAnsi="Calibri" w:cs="Calibri"/>
          <w:bCs/>
          <w:sz w:val="22"/>
          <w:szCs w:val="22"/>
        </w:rPr>
      </w:pPr>
    </w:p>
    <w:p w14:paraId="254703E2" w14:textId="5C88CFEF" w:rsidR="00513CA0" w:rsidRPr="00F623AC" w:rsidRDefault="00F82AAE" w:rsidP="000967EE">
      <w:pPr>
        <w:numPr>
          <w:ilvl w:val="1"/>
          <w:numId w:val="7"/>
        </w:numPr>
        <w:ind w:left="567" w:hanging="567"/>
        <w:jc w:val="both"/>
        <w:rPr>
          <w:rFonts w:ascii="Calibri" w:hAnsi="Calibri" w:cs="Calibri"/>
          <w:sz w:val="22"/>
          <w:szCs w:val="22"/>
        </w:rPr>
      </w:pPr>
      <w:r w:rsidRPr="00F623AC">
        <w:rPr>
          <w:rFonts w:asciiTheme="minorHAnsi" w:hAnsiTheme="minorHAnsi" w:cstheme="minorHAnsi"/>
          <w:sz w:val="22"/>
          <w:szCs w:val="22"/>
        </w:rPr>
        <w:t>Predávajúci je povinný dodať tovar (vrátane všetkých dokladov, ktoré sa vzťahujú na tovar</w:t>
      </w:r>
      <w:r w:rsidR="00D64B7C" w:rsidRPr="00F623AC">
        <w:rPr>
          <w:rFonts w:asciiTheme="minorHAnsi" w:hAnsiTheme="minorHAnsi" w:cstheme="minorHAnsi"/>
          <w:sz w:val="22"/>
          <w:szCs w:val="22"/>
        </w:rPr>
        <w:t>,</w:t>
      </w:r>
      <w:r w:rsidRPr="00F623AC">
        <w:rPr>
          <w:rFonts w:asciiTheme="minorHAnsi" w:hAnsiTheme="minorHAnsi" w:cstheme="minorHAnsi"/>
          <w:sz w:val="22"/>
          <w:szCs w:val="22"/>
        </w:rPr>
        <w:t xml:space="preserve"> potrebných na prevzatie a užívanie tovaru, vrátane certifikátov kvality, atestov, návodov na použitie v slovenskom jazyku) </w:t>
      </w:r>
      <w:r w:rsidR="00C94458" w:rsidRPr="00F623AC">
        <w:rPr>
          <w:rFonts w:ascii="Calibri" w:hAnsi="Calibri" w:cs="Calibri"/>
          <w:sz w:val="22"/>
          <w:szCs w:val="22"/>
        </w:rPr>
        <w:t>najneskôr</w:t>
      </w:r>
      <w:r w:rsidR="00513CA0" w:rsidRPr="00F623AC">
        <w:rPr>
          <w:rFonts w:ascii="Calibri" w:hAnsi="Calibri" w:cs="Calibri"/>
          <w:sz w:val="22"/>
          <w:szCs w:val="22"/>
        </w:rPr>
        <w:t xml:space="preserve"> do </w:t>
      </w:r>
      <w:r w:rsidR="00821907">
        <w:rPr>
          <w:rFonts w:ascii="Calibri" w:hAnsi="Calibri" w:cs="Calibri"/>
          <w:sz w:val="22"/>
          <w:szCs w:val="22"/>
        </w:rPr>
        <w:t>tridsať</w:t>
      </w:r>
      <w:r w:rsidR="00821907" w:rsidRPr="00F623AC">
        <w:rPr>
          <w:rFonts w:ascii="Calibri" w:hAnsi="Calibri" w:cs="Calibri"/>
          <w:sz w:val="22"/>
          <w:szCs w:val="22"/>
        </w:rPr>
        <w:t xml:space="preserve"> </w:t>
      </w:r>
      <w:r w:rsidR="00050E2E" w:rsidRPr="00F623AC">
        <w:rPr>
          <w:rFonts w:ascii="Calibri" w:hAnsi="Calibri" w:cs="Calibri"/>
          <w:sz w:val="22"/>
          <w:szCs w:val="22"/>
        </w:rPr>
        <w:t>(</w:t>
      </w:r>
      <w:r w:rsidR="000431E4">
        <w:rPr>
          <w:rFonts w:ascii="Calibri" w:hAnsi="Calibri" w:cs="Calibri"/>
          <w:sz w:val="22"/>
          <w:szCs w:val="22"/>
        </w:rPr>
        <w:t>30</w:t>
      </w:r>
      <w:r w:rsidR="00050E2E" w:rsidRPr="00F623AC">
        <w:rPr>
          <w:rFonts w:ascii="Calibri" w:hAnsi="Calibri" w:cs="Calibri"/>
          <w:sz w:val="22"/>
          <w:szCs w:val="22"/>
        </w:rPr>
        <w:t>)</w:t>
      </w:r>
      <w:r w:rsidR="00513CA0" w:rsidRPr="00F623AC">
        <w:rPr>
          <w:rFonts w:ascii="Calibri" w:hAnsi="Calibri" w:cs="Calibri"/>
          <w:sz w:val="22"/>
          <w:szCs w:val="22"/>
        </w:rPr>
        <w:t xml:space="preserve"> dní odo dňa </w:t>
      </w:r>
      <w:r w:rsidR="00CB04E6" w:rsidRPr="00F623AC">
        <w:rPr>
          <w:rFonts w:ascii="Calibri" w:hAnsi="Calibri" w:cs="Calibri"/>
          <w:sz w:val="22"/>
          <w:szCs w:val="22"/>
        </w:rPr>
        <w:t xml:space="preserve">účinnosti </w:t>
      </w:r>
      <w:r w:rsidR="00513CA0" w:rsidRPr="00F623AC">
        <w:rPr>
          <w:rFonts w:ascii="Calibri" w:hAnsi="Calibri" w:cs="Calibri"/>
          <w:sz w:val="22"/>
          <w:szCs w:val="22"/>
        </w:rPr>
        <w:t>tejto zmluvy</w:t>
      </w:r>
      <w:r w:rsidR="00050E2E" w:rsidRPr="00F623AC">
        <w:rPr>
          <w:rFonts w:ascii="Calibri" w:hAnsi="Calibri" w:cs="Calibri"/>
          <w:sz w:val="22"/>
          <w:szCs w:val="22"/>
        </w:rPr>
        <w:t>,</w:t>
      </w:r>
      <w:r w:rsidR="00513CA0" w:rsidRPr="00F623AC">
        <w:rPr>
          <w:rFonts w:ascii="Calibri" w:hAnsi="Calibri" w:cs="Calibri"/>
          <w:sz w:val="22"/>
          <w:szCs w:val="22"/>
        </w:rPr>
        <w:t xml:space="preserve"> </w:t>
      </w:r>
      <w:r w:rsidR="00513CA0" w:rsidRPr="00F623AC">
        <w:rPr>
          <w:rFonts w:ascii="Calibri" w:hAnsi="Calibri" w:cs="Calibri"/>
          <w:bCs/>
          <w:sz w:val="22"/>
          <w:szCs w:val="22"/>
        </w:rPr>
        <w:t xml:space="preserve">a to v pracovných dňoch v čase od </w:t>
      </w:r>
      <w:r w:rsidR="00501EDA" w:rsidRPr="00F623AC">
        <w:rPr>
          <w:rFonts w:ascii="Calibri" w:hAnsi="Calibri" w:cs="Calibri"/>
          <w:bCs/>
          <w:sz w:val="22"/>
          <w:szCs w:val="22"/>
        </w:rPr>
        <w:t xml:space="preserve">8:00 </w:t>
      </w:r>
      <w:r w:rsidR="00050E2E" w:rsidRPr="00F623AC">
        <w:rPr>
          <w:rFonts w:ascii="Calibri" w:hAnsi="Calibri" w:cs="Calibri"/>
          <w:bCs/>
          <w:sz w:val="22"/>
          <w:szCs w:val="22"/>
        </w:rPr>
        <w:t>h</w:t>
      </w:r>
      <w:r w:rsidR="00501EDA" w:rsidRPr="00F623AC">
        <w:rPr>
          <w:rFonts w:ascii="Calibri" w:hAnsi="Calibri" w:cs="Calibri"/>
          <w:bCs/>
          <w:sz w:val="22"/>
          <w:szCs w:val="22"/>
        </w:rPr>
        <w:t>od.</w:t>
      </w:r>
      <w:r w:rsidR="00050E2E" w:rsidRPr="00F623AC">
        <w:rPr>
          <w:rFonts w:ascii="Calibri" w:hAnsi="Calibri" w:cs="Calibri"/>
          <w:bCs/>
          <w:sz w:val="22"/>
          <w:szCs w:val="22"/>
        </w:rPr>
        <w:t xml:space="preserve"> </w:t>
      </w:r>
      <w:r w:rsidR="00513CA0" w:rsidRPr="00F623AC">
        <w:rPr>
          <w:rFonts w:ascii="Calibri" w:hAnsi="Calibri" w:cs="Calibri"/>
          <w:bCs/>
          <w:sz w:val="22"/>
          <w:szCs w:val="22"/>
        </w:rPr>
        <w:t xml:space="preserve">do </w:t>
      </w:r>
      <w:r w:rsidR="00501EDA" w:rsidRPr="00F623AC">
        <w:rPr>
          <w:rFonts w:ascii="Calibri" w:hAnsi="Calibri" w:cs="Calibri"/>
          <w:bCs/>
          <w:sz w:val="22"/>
          <w:szCs w:val="22"/>
        </w:rPr>
        <w:t>14:00 hod.</w:t>
      </w:r>
    </w:p>
    <w:p w14:paraId="306CAC1A" w14:textId="77777777" w:rsidR="00513CA0" w:rsidRPr="00F623AC" w:rsidRDefault="00513CA0" w:rsidP="00513CA0">
      <w:pPr>
        <w:ind w:left="567" w:hanging="567"/>
        <w:jc w:val="both"/>
        <w:rPr>
          <w:rFonts w:ascii="Calibri" w:hAnsi="Calibri" w:cs="Calibri"/>
          <w:sz w:val="22"/>
          <w:szCs w:val="22"/>
        </w:rPr>
      </w:pPr>
    </w:p>
    <w:p w14:paraId="55204AB2" w14:textId="4ED9FECC" w:rsidR="00CA6FB1" w:rsidRPr="00F623AC" w:rsidRDefault="00CA6FB1" w:rsidP="048669BF">
      <w:pPr>
        <w:numPr>
          <w:ilvl w:val="1"/>
          <w:numId w:val="7"/>
        </w:numPr>
        <w:tabs>
          <w:tab w:val="num" w:pos="5077"/>
        </w:tabs>
        <w:spacing w:after="240"/>
        <w:ind w:left="567" w:hanging="567"/>
        <w:jc w:val="both"/>
        <w:rPr>
          <w:rFonts w:asciiTheme="minorHAnsi" w:hAnsiTheme="minorHAnsi" w:cstheme="minorBidi"/>
          <w:sz w:val="22"/>
          <w:szCs w:val="22"/>
        </w:rPr>
      </w:pPr>
      <w:r w:rsidRPr="00F623AC">
        <w:rPr>
          <w:rFonts w:asciiTheme="minorHAnsi" w:hAnsiTheme="minorHAnsi" w:cstheme="minorBidi"/>
          <w:sz w:val="22"/>
          <w:szCs w:val="22"/>
        </w:rPr>
        <w:t xml:space="preserve">Pre účely preverenia kvality dodávaného tovaru je kupujúci oprávnený </w:t>
      </w:r>
      <w:r w:rsidR="009468A2" w:rsidRPr="00F623AC">
        <w:rPr>
          <w:rFonts w:asciiTheme="minorHAnsi" w:hAnsiTheme="minorHAnsi" w:cstheme="minorBidi"/>
          <w:sz w:val="22"/>
          <w:szCs w:val="22"/>
        </w:rPr>
        <w:t xml:space="preserve">vykonať </w:t>
      </w:r>
      <w:r w:rsidRPr="00F623AC">
        <w:rPr>
          <w:rFonts w:asciiTheme="minorHAnsi" w:hAnsiTheme="minorHAnsi" w:cstheme="minorBidi"/>
          <w:sz w:val="22"/>
          <w:szCs w:val="22"/>
        </w:rPr>
        <w:t>kontrol</w:t>
      </w:r>
      <w:r w:rsidR="009468A2" w:rsidRPr="00F623AC">
        <w:rPr>
          <w:rFonts w:asciiTheme="minorHAnsi" w:hAnsiTheme="minorHAnsi" w:cstheme="minorBidi"/>
          <w:sz w:val="22"/>
          <w:szCs w:val="22"/>
        </w:rPr>
        <w:t>u</w:t>
      </w:r>
      <w:r w:rsidRPr="00F623AC">
        <w:rPr>
          <w:rFonts w:asciiTheme="minorHAnsi" w:hAnsiTheme="minorHAnsi" w:cstheme="minorBidi"/>
          <w:sz w:val="22"/>
          <w:szCs w:val="22"/>
        </w:rPr>
        <w:t>. Kupujúci je oprávnený preveriť množstvo a kvalitu dodávaného tovaru alebo vykonať inú potrebnú kontrolu na mieste dodania pred prijatím t</w:t>
      </w:r>
      <w:r w:rsidR="5AA55FE5" w:rsidRPr="00F623AC">
        <w:rPr>
          <w:rFonts w:asciiTheme="minorHAnsi" w:hAnsiTheme="minorHAnsi" w:cstheme="minorBidi"/>
          <w:sz w:val="22"/>
          <w:szCs w:val="22"/>
        </w:rPr>
        <w:t>o</w:t>
      </w:r>
      <w:r w:rsidRPr="00F623AC">
        <w:rPr>
          <w:rFonts w:asciiTheme="minorHAnsi" w:hAnsiTheme="minorHAnsi" w:cstheme="minorBidi"/>
          <w:sz w:val="22"/>
          <w:szCs w:val="22"/>
        </w:rPr>
        <w:t xml:space="preserve">varu, ako aj vykonať kontrolu úplnosti sprievodných dokladov. </w:t>
      </w:r>
      <w:r w:rsidR="00C63F42" w:rsidRPr="00F623AC">
        <w:rPr>
          <w:rFonts w:ascii="Calibri" w:hAnsi="Calibri" w:cs="Calibri"/>
          <w:sz w:val="22"/>
          <w:szCs w:val="22"/>
        </w:rPr>
        <w:t>Kupujúci je oprávnený odmietnuť tovar prevziať, ak tovar nie je v súlade</w:t>
      </w:r>
      <w:r w:rsidR="5FF962CB" w:rsidRPr="00F623AC">
        <w:rPr>
          <w:rFonts w:ascii="Calibri" w:hAnsi="Calibri" w:cs="Calibri"/>
          <w:sz w:val="22"/>
          <w:szCs w:val="22"/>
        </w:rPr>
        <w:t xml:space="preserve"> s</w:t>
      </w:r>
      <w:r w:rsidR="00C63F42" w:rsidRPr="00F623AC">
        <w:rPr>
          <w:rFonts w:ascii="Calibri" w:hAnsi="Calibri" w:cs="Calibri"/>
          <w:sz w:val="22"/>
          <w:szCs w:val="22"/>
        </w:rPr>
        <w:t xml:space="preserve"> touto zmluvou, tovar je poškodený alebo vykazuje iné zjavné vady, je nekompletný, alebo v prípade, ak má tovar akékoľvek iné vady. </w:t>
      </w:r>
      <w:r w:rsidRPr="00F623AC">
        <w:rPr>
          <w:rFonts w:asciiTheme="minorHAnsi" w:hAnsiTheme="minorHAnsi" w:cstheme="minorBidi"/>
          <w:sz w:val="22"/>
          <w:szCs w:val="22"/>
        </w:rPr>
        <w:t xml:space="preserve">Práva zo zodpovednosti za vady dodaného tovaru kupujúceho voči predávajúcemu tým nie sú dotknuté. </w:t>
      </w:r>
    </w:p>
    <w:p w14:paraId="52DE6342" w14:textId="1789C701" w:rsidR="00CA6FB1" w:rsidRPr="00F623AC" w:rsidRDefault="00CA6FB1" w:rsidP="00DD1734">
      <w:pPr>
        <w:numPr>
          <w:ilvl w:val="1"/>
          <w:numId w:val="7"/>
        </w:numPr>
        <w:tabs>
          <w:tab w:val="num" w:pos="5077"/>
        </w:tabs>
        <w:ind w:left="567" w:hanging="567"/>
        <w:jc w:val="both"/>
        <w:rPr>
          <w:rFonts w:asciiTheme="minorHAnsi" w:hAnsiTheme="minorHAnsi" w:cstheme="minorBidi"/>
          <w:sz w:val="22"/>
          <w:szCs w:val="22"/>
        </w:rPr>
      </w:pPr>
      <w:r w:rsidRPr="00F623AC">
        <w:rPr>
          <w:rFonts w:asciiTheme="minorHAnsi" w:hAnsiTheme="minorHAnsi" w:cstheme="minorBidi"/>
          <w:sz w:val="22"/>
          <w:szCs w:val="22"/>
        </w:rPr>
        <w:t>Predávajúci dodá tovar zabelený spôsobom, ktorý je potrebný na uchovanie a ochranu tovaru proti možnému poškodeniu, znehodnoteniu resp. zničeniu počas prepravy, naloženia</w:t>
      </w:r>
      <w:r w:rsidR="7643760A" w:rsidRPr="00F623AC">
        <w:rPr>
          <w:rFonts w:asciiTheme="minorHAnsi" w:hAnsiTheme="minorHAnsi" w:cstheme="minorBidi"/>
          <w:sz w:val="22"/>
          <w:szCs w:val="22"/>
        </w:rPr>
        <w:t>,</w:t>
      </w:r>
      <w:r w:rsidRPr="00F623AC">
        <w:rPr>
          <w:rFonts w:asciiTheme="minorHAnsi" w:hAnsiTheme="minorHAnsi" w:cstheme="minorBidi"/>
          <w:sz w:val="22"/>
          <w:szCs w:val="22"/>
        </w:rPr>
        <w:t xml:space="preserve"> vyloženia. Pri tovare dodávanom v balení musí balenie obsahovať po</w:t>
      </w:r>
      <w:r w:rsidR="2E6530C7" w:rsidRPr="00F623AC">
        <w:rPr>
          <w:rFonts w:asciiTheme="minorHAnsi" w:hAnsiTheme="minorHAnsi" w:cstheme="minorBidi"/>
          <w:sz w:val="22"/>
          <w:szCs w:val="22"/>
        </w:rPr>
        <w:t>pis</w:t>
      </w:r>
      <w:r w:rsidRPr="00F623AC">
        <w:rPr>
          <w:rFonts w:asciiTheme="minorHAnsi" w:hAnsiTheme="minorHAnsi" w:cstheme="minorBidi"/>
          <w:sz w:val="22"/>
          <w:szCs w:val="22"/>
        </w:rPr>
        <w:t xml:space="preserve"> zabezpečujúci jednoznačnú identifikáciu tovaru obsiahnutom v balení a počet jednotiek tovaru takto zabaleného.</w:t>
      </w:r>
    </w:p>
    <w:p w14:paraId="0359DB74" w14:textId="77777777" w:rsidR="00DD1734" w:rsidRPr="00F623AC" w:rsidRDefault="00DD1734" w:rsidP="00DD1734">
      <w:pPr>
        <w:ind w:left="567"/>
        <w:jc w:val="both"/>
        <w:rPr>
          <w:rFonts w:asciiTheme="minorHAnsi" w:hAnsiTheme="minorHAnsi" w:cstheme="minorBidi"/>
          <w:sz w:val="22"/>
          <w:szCs w:val="22"/>
        </w:rPr>
      </w:pPr>
    </w:p>
    <w:p w14:paraId="37B2A85D" w14:textId="77777777" w:rsidR="00DD1734" w:rsidRPr="00F623AC" w:rsidRDefault="00DD1734" w:rsidP="00DD1734">
      <w:pPr>
        <w:ind w:left="567"/>
        <w:jc w:val="both"/>
        <w:rPr>
          <w:rFonts w:asciiTheme="minorHAnsi" w:hAnsiTheme="minorHAnsi" w:cstheme="minorBidi"/>
          <w:sz w:val="22"/>
          <w:szCs w:val="22"/>
        </w:rPr>
      </w:pPr>
    </w:p>
    <w:p w14:paraId="240CBD36" w14:textId="77777777" w:rsidR="003770FD" w:rsidRPr="00F623AC" w:rsidRDefault="003770FD" w:rsidP="00DD1734">
      <w:pPr>
        <w:numPr>
          <w:ilvl w:val="0"/>
          <w:numId w:val="1"/>
        </w:numPr>
        <w:tabs>
          <w:tab w:val="clear" w:pos="1273"/>
        </w:tabs>
        <w:ind w:left="567" w:hanging="567"/>
        <w:jc w:val="both"/>
        <w:rPr>
          <w:rFonts w:ascii="Calibri" w:hAnsi="Calibri" w:cs="Calibri"/>
          <w:b/>
          <w:sz w:val="22"/>
          <w:szCs w:val="22"/>
        </w:rPr>
      </w:pPr>
      <w:r w:rsidRPr="00F623AC">
        <w:rPr>
          <w:rFonts w:ascii="Calibri" w:hAnsi="Calibri" w:cs="Calibri"/>
          <w:b/>
          <w:bCs/>
          <w:sz w:val="22"/>
          <w:szCs w:val="22"/>
        </w:rPr>
        <w:t>NADOBUDNUTIE VLASTNÍCKEHO PRÁVA, PRECHOD NEBEZPEČENSTVA ŠKODY</w:t>
      </w:r>
    </w:p>
    <w:p w14:paraId="49BC8F73" w14:textId="77777777" w:rsidR="00DD1734" w:rsidRPr="00F623AC" w:rsidRDefault="00DD1734" w:rsidP="00DD1734">
      <w:pPr>
        <w:ind w:left="567"/>
        <w:jc w:val="both"/>
        <w:rPr>
          <w:rFonts w:ascii="Calibri" w:hAnsi="Calibri" w:cs="Calibri"/>
          <w:b/>
          <w:sz w:val="22"/>
          <w:szCs w:val="22"/>
        </w:rPr>
      </w:pPr>
    </w:p>
    <w:p w14:paraId="25A7ABD8" w14:textId="705B3FE8" w:rsidR="00667EC3" w:rsidRPr="00F623AC" w:rsidRDefault="00C7172C" w:rsidP="00DD1734">
      <w:pPr>
        <w:numPr>
          <w:ilvl w:val="1"/>
          <w:numId w:val="1"/>
        </w:numPr>
        <w:tabs>
          <w:tab w:val="clear" w:pos="540"/>
          <w:tab w:val="num" w:pos="5077"/>
        </w:tabs>
        <w:ind w:left="567" w:hanging="567"/>
        <w:jc w:val="both"/>
        <w:rPr>
          <w:rFonts w:asciiTheme="minorHAnsi" w:hAnsiTheme="minorHAnsi" w:cstheme="minorHAnsi"/>
          <w:sz w:val="22"/>
          <w:szCs w:val="22"/>
        </w:rPr>
      </w:pPr>
      <w:r w:rsidRPr="00F623AC">
        <w:rPr>
          <w:rFonts w:asciiTheme="minorHAnsi" w:hAnsiTheme="minorHAnsi" w:cstheme="minorHAnsi"/>
          <w:sz w:val="22"/>
          <w:szCs w:val="22"/>
        </w:rPr>
        <w:t>Vlastnícke právo k tovaru nadobudne kupujúci dňom jeho prevzatia od predávajúceho, t. j. dňom uvedeným v dodacom liste</w:t>
      </w:r>
      <w:r w:rsidR="00D745F5" w:rsidRPr="00F623AC">
        <w:rPr>
          <w:rFonts w:asciiTheme="minorHAnsi" w:hAnsiTheme="minorHAnsi" w:cstheme="minorHAnsi"/>
          <w:sz w:val="22"/>
          <w:szCs w:val="22"/>
        </w:rPr>
        <w:t xml:space="preserve"> podpísanom </w:t>
      </w:r>
      <w:r w:rsidR="003053E8" w:rsidRPr="00F623AC">
        <w:rPr>
          <w:rFonts w:asciiTheme="minorHAnsi" w:hAnsiTheme="minorHAnsi" w:cstheme="minorHAnsi"/>
          <w:sz w:val="22"/>
          <w:szCs w:val="22"/>
        </w:rPr>
        <w:t>oprávneným</w:t>
      </w:r>
      <w:r w:rsidR="00D745F5" w:rsidRPr="00F623AC">
        <w:rPr>
          <w:rFonts w:asciiTheme="minorHAnsi" w:hAnsiTheme="minorHAnsi" w:cstheme="minorHAnsi"/>
          <w:sz w:val="22"/>
          <w:szCs w:val="22"/>
        </w:rPr>
        <w:t xml:space="preserve"> zástupcom kupujúceho</w:t>
      </w:r>
      <w:r w:rsidRPr="00F623AC">
        <w:rPr>
          <w:rFonts w:asciiTheme="minorHAnsi" w:hAnsiTheme="minorHAnsi" w:cstheme="minorHAnsi"/>
          <w:sz w:val="22"/>
          <w:szCs w:val="22"/>
        </w:rPr>
        <w:t xml:space="preserve">. </w:t>
      </w:r>
      <w:r w:rsidRPr="00F623AC">
        <w:rPr>
          <w:rFonts w:asciiTheme="minorHAnsi" w:hAnsiTheme="minorHAnsi" w:cstheme="minorHAnsi"/>
          <w:sz w:val="22"/>
          <w:szCs w:val="22"/>
        </w:rPr>
        <w:tab/>
      </w:r>
    </w:p>
    <w:p w14:paraId="71E7532F" w14:textId="2ACFF0FB" w:rsidR="003770FD" w:rsidRPr="00F623AC" w:rsidRDefault="00C7172C" w:rsidP="00DD1734">
      <w:pPr>
        <w:numPr>
          <w:ilvl w:val="1"/>
          <w:numId w:val="1"/>
        </w:numPr>
        <w:tabs>
          <w:tab w:val="clear" w:pos="540"/>
          <w:tab w:val="num" w:pos="5077"/>
        </w:tabs>
        <w:ind w:left="567" w:hanging="567"/>
        <w:jc w:val="both"/>
        <w:rPr>
          <w:rFonts w:asciiTheme="minorHAnsi" w:hAnsiTheme="minorHAnsi" w:cstheme="minorHAnsi"/>
          <w:sz w:val="22"/>
          <w:szCs w:val="22"/>
        </w:rPr>
      </w:pPr>
      <w:r w:rsidRPr="00F623AC">
        <w:rPr>
          <w:rFonts w:asciiTheme="minorHAnsi" w:hAnsiTheme="minorHAnsi" w:cstheme="minorHAnsi"/>
          <w:sz w:val="22"/>
          <w:szCs w:val="22"/>
        </w:rPr>
        <w:t>Nebezpečenstvo škody na tovare prechádza na kupujúceho dňom jeho prevzatia od predávajúceho v mieste dodania, t. j. dňom uvedeným v dodacom liste</w:t>
      </w:r>
      <w:r w:rsidR="00D745F5" w:rsidRPr="00F623AC">
        <w:rPr>
          <w:rFonts w:asciiTheme="minorHAnsi" w:hAnsiTheme="minorHAnsi" w:cstheme="minorHAnsi"/>
          <w:sz w:val="22"/>
          <w:szCs w:val="22"/>
        </w:rPr>
        <w:t xml:space="preserve"> podpísanom </w:t>
      </w:r>
      <w:r w:rsidR="003053E8" w:rsidRPr="00F623AC">
        <w:rPr>
          <w:rFonts w:asciiTheme="minorHAnsi" w:hAnsiTheme="minorHAnsi" w:cstheme="minorHAnsi"/>
          <w:sz w:val="22"/>
          <w:szCs w:val="22"/>
        </w:rPr>
        <w:t xml:space="preserve">oprávneným </w:t>
      </w:r>
      <w:r w:rsidR="00D745F5" w:rsidRPr="00F623AC">
        <w:rPr>
          <w:rFonts w:asciiTheme="minorHAnsi" w:hAnsiTheme="minorHAnsi" w:cstheme="minorHAnsi"/>
          <w:sz w:val="22"/>
          <w:szCs w:val="22"/>
        </w:rPr>
        <w:t>zástupcom ku</w:t>
      </w:r>
      <w:r w:rsidR="003053E8" w:rsidRPr="00F623AC">
        <w:rPr>
          <w:rFonts w:asciiTheme="minorHAnsi" w:hAnsiTheme="minorHAnsi" w:cstheme="minorHAnsi"/>
          <w:sz w:val="22"/>
          <w:szCs w:val="22"/>
        </w:rPr>
        <w:t>pujúceho</w:t>
      </w:r>
      <w:r w:rsidRPr="00F623AC">
        <w:rPr>
          <w:rFonts w:asciiTheme="minorHAnsi" w:hAnsiTheme="minorHAnsi" w:cstheme="minorHAnsi"/>
          <w:sz w:val="22"/>
          <w:szCs w:val="22"/>
        </w:rPr>
        <w:t>.</w:t>
      </w:r>
    </w:p>
    <w:p w14:paraId="675FB4A8" w14:textId="77777777" w:rsidR="00DD1734" w:rsidRPr="00F623AC" w:rsidRDefault="00DD1734" w:rsidP="00DD1734">
      <w:pPr>
        <w:ind w:left="567"/>
        <w:jc w:val="both"/>
        <w:rPr>
          <w:rFonts w:asciiTheme="minorHAnsi" w:hAnsiTheme="minorHAnsi" w:cstheme="minorHAnsi"/>
          <w:sz w:val="22"/>
          <w:szCs w:val="22"/>
        </w:rPr>
      </w:pPr>
    </w:p>
    <w:p w14:paraId="3E155A37" w14:textId="77777777" w:rsidR="00DD1734" w:rsidRPr="00F623AC" w:rsidRDefault="00DD1734" w:rsidP="00DD1734">
      <w:pPr>
        <w:ind w:left="567"/>
        <w:jc w:val="both"/>
        <w:rPr>
          <w:rFonts w:asciiTheme="minorHAnsi" w:hAnsiTheme="minorHAnsi" w:cstheme="minorHAnsi"/>
          <w:sz w:val="22"/>
          <w:szCs w:val="22"/>
        </w:rPr>
      </w:pPr>
    </w:p>
    <w:p w14:paraId="526F1EF2" w14:textId="77777777" w:rsidR="004B0EF3" w:rsidRPr="00F623AC" w:rsidRDefault="004B0EF3" w:rsidP="00F84AAD">
      <w:pPr>
        <w:numPr>
          <w:ilvl w:val="0"/>
          <w:numId w:val="1"/>
        </w:numPr>
        <w:tabs>
          <w:tab w:val="clear" w:pos="1273"/>
        </w:tabs>
        <w:ind w:left="567" w:hanging="567"/>
        <w:jc w:val="both"/>
        <w:rPr>
          <w:rFonts w:ascii="Calibri" w:hAnsi="Calibri" w:cs="Calibri"/>
          <w:b/>
          <w:sz w:val="22"/>
          <w:szCs w:val="22"/>
        </w:rPr>
      </w:pPr>
      <w:bookmarkStart w:id="1" w:name="_Ref160512027"/>
      <w:bookmarkStart w:id="2" w:name="_Ref158395652"/>
      <w:r w:rsidRPr="00F623AC">
        <w:rPr>
          <w:rFonts w:ascii="Calibri" w:hAnsi="Calibri" w:cs="Calibri"/>
          <w:b/>
          <w:sz w:val="22"/>
          <w:szCs w:val="22"/>
        </w:rPr>
        <w:t>KÚPNA CENA</w:t>
      </w:r>
      <w:bookmarkEnd w:id="1"/>
    </w:p>
    <w:bookmarkEnd w:id="2"/>
    <w:p w14:paraId="0C0300E9" w14:textId="77777777" w:rsidR="004B0EF3" w:rsidRPr="00F623AC" w:rsidRDefault="004B0EF3" w:rsidP="00421927">
      <w:pPr>
        <w:ind w:left="567" w:hanging="567"/>
        <w:jc w:val="both"/>
        <w:rPr>
          <w:rFonts w:ascii="Calibri" w:hAnsi="Calibri" w:cs="Calibri"/>
          <w:b/>
          <w:sz w:val="22"/>
          <w:szCs w:val="22"/>
        </w:rPr>
      </w:pPr>
    </w:p>
    <w:p w14:paraId="6A4699B2" w14:textId="37DDC82F" w:rsidR="009740EF" w:rsidRPr="00F623AC" w:rsidRDefault="003770FD" w:rsidP="00F84AAD">
      <w:pPr>
        <w:numPr>
          <w:ilvl w:val="1"/>
          <w:numId w:val="1"/>
        </w:numPr>
        <w:ind w:left="567" w:hanging="567"/>
        <w:jc w:val="both"/>
        <w:rPr>
          <w:rFonts w:ascii="Calibri" w:hAnsi="Calibri" w:cs="Calibri"/>
          <w:sz w:val="22"/>
          <w:szCs w:val="22"/>
        </w:rPr>
      </w:pPr>
      <w:bookmarkStart w:id="3" w:name="_Ref158396556"/>
      <w:r w:rsidRPr="00F623AC">
        <w:rPr>
          <w:rFonts w:ascii="Calibri" w:hAnsi="Calibri" w:cs="Calibri"/>
          <w:sz w:val="22"/>
          <w:szCs w:val="22"/>
        </w:rPr>
        <w:t xml:space="preserve">Zmluvné strany sa v zmysle zákona č. 18/1996 Z. z. o cenách v znení neskorších predpisov </w:t>
      </w:r>
      <w:r w:rsidRPr="00F623AC">
        <w:rPr>
          <w:rFonts w:ascii="Calibri" w:hAnsi="Calibri" w:cs="Calibri"/>
          <w:color w:val="000000"/>
          <w:sz w:val="22"/>
          <w:szCs w:val="22"/>
        </w:rPr>
        <w:t xml:space="preserve">v spojení s vyhláškou Ministerstva financií Slovenskej republiky č. 87/1996 Z. z., ktorou sa vykonáva zákon č. 18/1996 Z. z. o cenách </w:t>
      </w:r>
      <w:r w:rsidR="005D6600" w:rsidRPr="00F623AC">
        <w:rPr>
          <w:rFonts w:ascii="Calibri" w:hAnsi="Calibri" w:cs="Calibri"/>
          <w:color w:val="000000"/>
          <w:sz w:val="22"/>
          <w:szCs w:val="22"/>
        </w:rPr>
        <w:t xml:space="preserve">v znení neskorších predpisov </w:t>
      </w:r>
      <w:r w:rsidRPr="00F623AC">
        <w:rPr>
          <w:rFonts w:ascii="Calibri" w:hAnsi="Calibri" w:cs="Calibri"/>
          <w:sz w:val="22"/>
          <w:szCs w:val="22"/>
        </w:rPr>
        <w:t>dohodli</w:t>
      </w:r>
      <w:r w:rsidR="004B0EF3" w:rsidRPr="00F623AC">
        <w:rPr>
          <w:rFonts w:ascii="Calibri" w:hAnsi="Calibri" w:cs="Calibri"/>
          <w:sz w:val="22"/>
          <w:szCs w:val="22"/>
        </w:rPr>
        <w:t>, že kupujúci zaplatí predávajúcemu za dodan</w:t>
      </w:r>
      <w:r w:rsidR="006D7140" w:rsidRPr="00F623AC">
        <w:rPr>
          <w:rFonts w:ascii="Calibri" w:hAnsi="Calibri" w:cs="Calibri"/>
          <w:sz w:val="22"/>
          <w:szCs w:val="22"/>
        </w:rPr>
        <w:t>ý</w:t>
      </w:r>
      <w:r w:rsidR="00AD49A1" w:rsidRPr="00F623AC">
        <w:rPr>
          <w:rFonts w:ascii="Calibri" w:hAnsi="Calibri" w:cs="Calibri"/>
          <w:sz w:val="22"/>
          <w:szCs w:val="22"/>
        </w:rPr>
        <w:t xml:space="preserve"> </w:t>
      </w:r>
      <w:r w:rsidR="00C760FA" w:rsidRPr="00F623AC">
        <w:rPr>
          <w:rFonts w:ascii="Calibri" w:hAnsi="Calibri" w:cs="Calibri"/>
          <w:sz w:val="22"/>
          <w:szCs w:val="22"/>
        </w:rPr>
        <w:t>tovar</w:t>
      </w:r>
      <w:r w:rsidR="004B0EF3" w:rsidRPr="00F623AC">
        <w:rPr>
          <w:rFonts w:ascii="Calibri" w:hAnsi="Calibri" w:cs="Calibri"/>
          <w:sz w:val="22"/>
          <w:szCs w:val="22"/>
        </w:rPr>
        <w:t xml:space="preserve"> kúpnu cenu vo výške</w:t>
      </w:r>
      <w:r w:rsidR="002A07DA" w:rsidRPr="00F623AC">
        <w:rPr>
          <w:rFonts w:ascii="Calibri" w:hAnsi="Calibri" w:cs="Calibri"/>
          <w:sz w:val="22"/>
          <w:szCs w:val="22"/>
        </w:rPr>
        <w:t xml:space="preserve"> </w:t>
      </w:r>
      <w:r w:rsidR="005D6600" w:rsidRPr="00F623AC">
        <w:rPr>
          <w:rFonts w:ascii="Calibri" w:hAnsi="Calibri" w:cs="Calibri"/>
          <w:sz w:val="22"/>
          <w:szCs w:val="22"/>
        </w:rPr>
        <w:t>........</w:t>
      </w:r>
      <w:r w:rsidR="00A82B24" w:rsidRPr="00F623AC">
        <w:rPr>
          <w:rFonts w:ascii="Calibri" w:hAnsi="Calibri" w:cs="Calibri"/>
          <w:b/>
          <w:sz w:val="22"/>
          <w:szCs w:val="22"/>
        </w:rPr>
        <w:t xml:space="preserve"> </w:t>
      </w:r>
      <w:r w:rsidR="009E23D6" w:rsidRPr="00F623AC">
        <w:rPr>
          <w:rFonts w:ascii="Calibri" w:hAnsi="Calibri" w:cs="Calibri"/>
          <w:b/>
          <w:bCs/>
          <w:sz w:val="22"/>
          <w:szCs w:val="22"/>
        </w:rPr>
        <w:t>E</w:t>
      </w:r>
      <w:r w:rsidR="005D6600" w:rsidRPr="00F623AC">
        <w:rPr>
          <w:rFonts w:ascii="Calibri" w:hAnsi="Calibri" w:cs="Calibri"/>
          <w:b/>
          <w:bCs/>
          <w:sz w:val="22"/>
          <w:szCs w:val="22"/>
        </w:rPr>
        <w:t>UR</w:t>
      </w:r>
      <w:r w:rsidR="009E23D6" w:rsidRPr="00F623AC">
        <w:rPr>
          <w:rFonts w:ascii="Calibri" w:hAnsi="Calibri" w:cs="Calibri"/>
          <w:b/>
          <w:bCs/>
          <w:sz w:val="22"/>
          <w:szCs w:val="22"/>
        </w:rPr>
        <w:t xml:space="preserve"> </w:t>
      </w:r>
      <w:r w:rsidR="00BB3250" w:rsidRPr="00F623AC">
        <w:rPr>
          <w:rFonts w:ascii="Calibri" w:hAnsi="Calibri" w:cs="Calibri"/>
          <w:bCs/>
          <w:sz w:val="22"/>
          <w:szCs w:val="22"/>
        </w:rPr>
        <w:t>(slovom</w:t>
      </w:r>
      <w:r w:rsidR="005D6600" w:rsidRPr="00F623AC">
        <w:rPr>
          <w:rFonts w:ascii="Calibri" w:hAnsi="Calibri" w:cs="Calibri"/>
          <w:bCs/>
          <w:sz w:val="22"/>
          <w:szCs w:val="22"/>
        </w:rPr>
        <w:t>:</w:t>
      </w:r>
      <w:r w:rsidR="00BB3250" w:rsidRPr="00F623AC">
        <w:rPr>
          <w:rFonts w:ascii="Calibri" w:hAnsi="Calibri" w:cs="Calibri"/>
          <w:b/>
          <w:sz w:val="22"/>
          <w:szCs w:val="22"/>
        </w:rPr>
        <w:t xml:space="preserve"> </w:t>
      </w:r>
      <w:r w:rsidR="00BB3250" w:rsidRPr="00F623AC">
        <w:rPr>
          <w:rFonts w:ascii="Calibri" w:hAnsi="Calibri" w:cs="Calibri"/>
          <w:bCs/>
          <w:sz w:val="22"/>
          <w:szCs w:val="22"/>
        </w:rPr>
        <w:t>.......................................)</w:t>
      </w:r>
      <w:r w:rsidR="005D6600" w:rsidRPr="00F623AC">
        <w:rPr>
          <w:rFonts w:ascii="Calibri" w:hAnsi="Calibri" w:cs="Calibri"/>
          <w:bCs/>
          <w:sz w:val="22"/>
          <w:szCs w:val="22"/>
        </w:rPr>
        <w:t xml:space="preserve"> </w:t>
      </w:r>
      <w:r w:rsidR="005D6600" w:rsidRPr="00F623AC">
        <w:rPr>
          <w:rFonts w:ascii="Calibri" w:hAnsi="Calibri" w:cs="Calibri"/>
          <w:b/>
          <w:sz w:val="22"/>
          <w:szCs w:val="22"/>
        </w:rPr>
        <w:t>bez DPH</w:t>
      </w:r>
      <w:r w:rsidR="004B0EF3" w:rsidRPr="00F623AC">
        <w:rPr>
          <w:rFonts w:ascii="Calibri" w:hAnsi="Calibri" w:cs="Calibri"/>
          <w:sz w:val="22"/>
          <w:szCs w:val="22"/>
        </w:rPr>
        <w:t>.</w:t>
      </w:r>
      <w:r w:rsidR="00135A18" w:rsidRPr="00F623AC">
        <w:rPr>
          <w:rFonts w:ascii="Calibri" w:hAnsi="Calibri" w:cs="Calibri"/>
          <w:sz w:val="22"/>
          <w:szCs w:val="22"/>
        </w:rPr>
        <w:t xml:space="preserve"> </w:t>
      </w:r>
      <w:bookmarkEnd w:id="3"/>
    </w:p>
    <w:p w14:paraId="31834491" w14:textId="77777777" w:rsidR="00BB3250" w:rsidRPr="00F623AC" w:rsidRDefault="00BB3250" w:rsidP="00BB3250">
      <w:pPr>
        <w:ind w:left="567"/>
        <w:jc w:val="both"/>
        <w:rPr>
          <w:rFonts w:ascii="Calibri" w:hAnsi="Calibri" w:cs="Calibri"/>
          <w:sz w:val="22"/>
          <w:szCs w:val="22"/>
        </w:rPr>
      </w:pPr>
    </w:p>
    <w:p w14:paraId="1A0D0E3F" w14:textId="3ACEB668" w:rsidR="004B0EF3" w:rsidRPr="00F623AC" w:rsidRDefault="00164986" w:rsidP="00126FD5">
      <w:pPr>
        <w:pStyle w:val="Odsekzoznamu"/>
        <w:numPr>
          <w:ilvl w:val="1"/>
          <w:numId w:val="1"/>
        </w:numPr>
        <w:tabs>
          <w:tab w:val="clear" w:pos="540"/>
          <w:tab w:val="num" w:pos="567"/>
        </w:tabs>
        <w:spacing w:after="240"/>
        <w:ind w:left="567" w:hanging="567"/>
        <w:jc w:val="both"/>
        <w:rPr>
          <w:rFonts w:ascii="Calibri" w:hAnsi="Calibri" w:cs="Calibri"/>
          <w:sz w:val="22"/>
          <w:szCs w:val="22"/>
        </w:rPr>
      </w:pPr>
      <w:r w:rsidRPr="00F623AC">
        <w:rPr>
          <w:rFonts w:ascii="Calibri" w:hAnsi="Calibri" w:cs="Calibri"/>
          <w:sz w:val="22"/>
          <w:szCs w:val="22"/>
        </w:rPr>
        <w:t xml:space="preserve">Kúpna cena </w:t>
      </w:r>
      <w:r w:rsidR="009E23D6" w:rsidRPr="00F623AC">
        <w:rPr>
          <w:rFonts w:ascii="Calibri" w:hAnsi="Calibri" w:cs="Calibri"/>
          <w:sz w:val="22"/>
          <w:szCs w:val="22"/>
        </w:rPr>
        <w:t xml:space="preserve">uvedená v bode 4.1 tohto článku </w:t>
      </w:r>
      <w:r w:rsidR="005D6600" w:rsidRPr="00F623AC">
        <w:rPr>
          <w:rFonts w:ascii="Calibri" w:hAnsi="Calibri" w:cs="Calibri"/>
          <w:sz w:val="22"/>
          <w:szCs w:val="22"/>
        </w:rPr>
        <w:t xml:space="preserve">zmluvy </w:t>
      </w:r>
      <w:r w:rsidR="009E23D6" w:rsidRPr="00F623AC">
        <w:rPr>
          <w:rFonts w:ascii="Calibri" w:hAnsi="Calibri" w:cs="Calibri"/>
          <w:sz w:val="22"/>
          <w:szCs w:val="22"/>
        </w:rPr>
        <w:t>zahŕňa</w:t>
      </w:r>
      <w:r w:rsidR="00724C1C" w:rsidRPr="00F623AC">
        <w:rPr>
          <w:rFonts w:ascii="Calibri" w:hAnsi="Calibri" w:cs="Calibri"/>
          <w:sz w:val="22"/>
          <w:szCs w:val="22"/>
        </w:rPr>
        <w:t xml:space="preserve"> všetky náklady predávajúceho spojené s plnením predmetu tejto zmluvy, vrátane baliaceho a pomocného materiálu a dopravy na miesto dodania </w:t>
      </w:r>
      <w:r w:rsidR="004D69BB" w:rsidRPr="00F623AC">
        <w:rPr>
          <w:rFonts w:ascii="Calibri" w:hAnsi="Calibri" w:cs="Calibri"/>
          <w:sz w:val="22"/>
          <w:szCs w:val="22"/>
        </w:rPr>
        <w:t>tovaru</w:t>
      </w:r>
      <w:r w:rsidR="00724C1C" w:rsidRPr="00F623AC">
        <w:rPr>
          <w:rFonts w:ascii="Calibri" w:hAnsi="Calibri" w:cs="Calibri"/>
          <w:sz w:val="22"/>
          <w:szCs w:val="22"/>
        </w:rPr>
        <w:t xml:space="preserve">. </w:t>
      </w:r>
      <w:r w:rsidR="009740EF" w:rsidRPr="00F623AC">
        <w:rPr>
          <w:rFonts w:ascii="Calibri" w:hAnsi="Calibri" w:cs="Calibri"/>
          <w:bCs/>
          <w:iCs/>
          <w:sz w:val="22"/>
          <w:szCs w:val="22"/>
        </w:rPr>
        <w:t xml:space="preserve">Takto dohodnutá </w:t>
      </w:r>
      <w:r w:rsidR="004D69BB" w:rsidRPr="00F623AC">
        <w:rPr>
          <w:rFonts w:ascii="Calibri" w:hAnsi="Calibri" w:cs="Calibri"/>
          <w:bCs/>
          <w:iCs/>
          <w:sz w:val="22"/>
          <w:szCs w:val="22"/>
        </w:rPr>
        <w:t xml:space="preserve">kúpna </w:t>
      </w:r>
      <w:r w:rsidR="009740EF" w:rsidRPr="00F623AC">
        <w:rPr>
          <w:rFonts w:ascii="Calibri" w:hAnsi="Calibri" w:cs="Calibri"/>
          <w:bCs/>
          <w:iCs/>
          <w:sz w:val="22"/>
          <w:szCs w:val="22"/>
        </w:rPr>
        <w:t>cena je pevná a je nemenná</w:t>
      </w:r>
      <w:r w:rsidR="00DB19D9" w:rsidRPr="00F623AC">
        <w:rPr>
          <w:rFonts w:ascii="Calibri" w:hAnsi="Calibri" w:cs="Calibri"/>
          <w:bCs/>
          <w:iCs/>
          <w:sz w:val="22"/>
          <w:szCs w:val="22"/>
        </w:rPr>
        <w:t xml:space="preserve"> </w:t>
      </w:r>
      <w:r w:rsidR="00DB19D9" w:rsidRPr="00F623AC">
        <w:rPr>
          <w:rFonts w:asciiTheme="minorHAnsi" w:hAnsiTheme="minorHAnsi" w:cstheme="minorHAnsi"/>
          <w:sz w:val="22"/>
          <w:szCs w:val="22"/>
        </w:rPr>
        <w:t xml:space="preserve">po celú dobu platnosti a účinnosti tejto zmluvy. </w:t>
      </w:r>
    </w:p>
    <w:p w14:paraId="01E83C3D" w14:textId="77777777" w:rsidR="009740EF" w:rsidRPr="00F623AC" w:rsidRDefault="006D7140" w:rsidP="00300739">
      <w:pPr>
        <w:numPr>
          <w:ilvl w:val="1"/>
          <w:numId w:val="1"/>
        </w:numPr>
        <w:tabs>
          <w:tab w:val="clear" w:pos="540"/>
          <w:tab w:val="num" w:pos="567"/>
        </w:tabs>
        <w:spacing w:after="240"/>
        <w:ind w:left="567" w:hanging="567"/>
        <w:jc w:val="both"/>
        <w:rPr>
          <w:rFonts w:ascii="Calibri" w:hAnsi="Calibri" w:cs="Calibri"/>
          <w:sz w:val="22"/>
          <w:szCs w:val="22"/>
        </w:rPr>
      </w:pPr>
      <w:r w:rsidRPr="00F623AC">
        <w:rPr>
          <w:rFonts w:ascii="Calibri" w:hAnsi="Calibri" w:cs="Calibri"/>
          <w:sz w:val="22"/>
          <w:szCs w:val="22"/>
        </w:rPr>
        <w:t>Kúpna cena v zmysle bodu 4.1 tohto článku zmluvy je bez DPH. Ku kúpnej cene bude fakturovaná DPH v zmysle zákona č. 222/2004 Z.z. o dani z pridanej hodnoty v znení neskorších predpisov v sadzbe platnej ku dňu vzniku daňovej povinnosti.</w:t>
      </w:r>
    </w:p>
    <w:p w14:paraId="0A8FEE42" w14:textId="6F41EC38" w:rsidR="00302C5A" w:rsidRPr="00F623AC" w:rsidRDefault="009133C7" w:rsidP="00DD1734">
      <w:pPr>
        <w:numPr>
          <w:ilvl w:val="1"/>
          <w:numId w:val="1"/>
        </w:numPr>
        <w:tabs>
          <w:tab w:val="clear" w:pos="540"/>
          <w:tab w:val="num" w:pos="567"/>
        </w:tabs>
        <w:ind w:left="567" w:hanging="567"/>
        <w:jc w:val="both"/>
        <w:rPr>
          <w:rFonts w:ascii="Calibri" w:hAnsi="Calibri" w:cs="Calibri"/>
          <w:sz w:val="22"/>
          <w:szCs w:val="22"/>
        </w:rPr>
      </w:pPr>
      <w:r w:rsidRPr="00F623AC">
        <w:rPr>
          <w:rFonts w:asciiTheme="minorHAnsi" w:hAnsiTheme="minorHAnsi" w:cstheme="minorHAnsi"/>
          <w:sz w:val="22"/>
          <w:szCs w:val="22"/>
        </w:rPr>
        <w:t>Kúpn</w:t>
      </w:r>
      <w:r w:rsidR="00FD514C" w:rsidRPr="00F623AC">
        <w:rPr>
          <w:rFonts w:asciiTheme="minorHAnsi" w:hAnsiTheme="minorHAnsi" w:cstheme="minorHAnsi"/>
          <w:sz w:val="22"/>
          <w:szCs w:val="22"/>
        </w:rPr>
        <w:t>u</w:t>
      </w:r>
      <w:r w:rsidRPr="00F623AC">
        <w:rPr>
          <w:rFonts w:asciiTheme="minorHAnsi" w:hAnsiTheme="minorHAnsi" w:cstheme="minorHAnsi"/>
          <w:sz w:val="22"/>
          <w:szCs w:val="22"/>
        </w:rPr>
        <w:t xml:space="preserve"> cen</w:t>
      </w:r>
      <w:r w:rsidR="00FD514C" w:rsidRPr="00F623AC">
        <w:rPr>
          <w:rFonts w:asciiTheme="minorHAnsi" w:hAnsiTheme="minorHAnsi" w:cstheme="minorHAnsi"/>
          <w:sz w:val="22"/>
          <w:szCs w:val="22"/>
        </w:rPr>
        <w:t>u</w:t>
      </w:r>
      <w:r w:rsidRPr="00F623AC">
        <w:rPr>
          <w:rFonts w:asciiTheme="minorHAnsi" w:hAnsiTheme="minorHAnsi" w:cstheme="minorHAnsi"/>
          <w:sz w:val="22"/>
          <w:szCs w:val="22"/>
        </w:rPr>
        <w:t xml:space="preserve"> uhradí kupujúci predávajúcemu bezhotovostným prevodom</w:t>
      </w:r>
      <w:r w:rsidR="00424744" w:rsidRPr="00F623AC">
        <w:rPr>
          <w:rFonts w:asciiTheme="minorHAnsi" w:hAnsiTheme="minorHAnsi" w:cstheme="minorHAnsi"/>
          <w:sz w:val="22"/>
          <w:szCs w:val="22"/>
        </w:rPr>
        <w:t xml:space="preserve"> </w:t>
      </w:r>
      <w:r w:rsidRPr="00F623AC">
        <w:rPr>
          <w:rFonts w:asciiTheme="minorHAnsi" w:hAnsiTheme="minorHAnsi" w:cstheme="minorHAnsi"/>
          <w:sz w:val="22"/>
          <w:szCs w:val="22"/>
        </w:rPr>
        <w:t xml:space="preserve">na bankový účet predávajúceho uvedený v záhlaví tejto zmluvy, pričom za deň úhrady sa považuje deň odpísania príslušnej </w:t>
      </w:r>
      <w:r w:rsidR="002C225F" w:rsidRPr="00F623AC">
        <w:rPr>
          <w:rFonts w:asciiTheme="minorHAnsi" w:hAnsiTheme="minorHAnsi" w:cstheme="minorHAnsi"/>
          <w:sz w:val="22"/>
          <w:szCs w:val="22"/>
        </w:rPr>
        <w:t xml:space="preserve">sumy </w:t>
      </w:r>
      <w:r w:rsidRPr="00F623AC">
        <w:rPr>
          <w:rFonts w:asciiTheme="minorHAnsi" w:hAnsiTheme="minorHAnsi" w:cstheme="minorHAnsi"/>
          <w:sz w:val="22"/>
          <w:szCs w:val="22"/>
        </w:rPr>
        <w:t>z bankového účtu kupujúceho prospech bankového účtu predávajúceho</w:t>
      </w:r>
      <w:r w:rsidR="006D7140" w:rsidRPr="00F623AC">
        <w:rPr>
          <w:rFonts w:ascii="Calibri" w:hAnsi="Calibri" w:cs="Calibri"/>
          <w:sz w:val="22"/>
          <w:szCs w:val="22"/>
        </w:rPr>
        <w:t>.</w:t>
      </w:r>
    </w:p>
    <w:p w14:paraId="26E5677E" w14:textId="77777777" w:rsidR="00DD1734" w:rsidRPr="00F623AC" w:rsidRDefault="00DD1734" w:rsidP="00DD1734">
      <w:pPr>
        <w:ind w:left="567"/>
        <w:jc w:val="both"/>
        <w:rPr>
          <w:rFonts w:ascii="Calibri" w:hAnsi="Calibri" w:cs="Calibri"/>
          <w:sz w:val="22"/>
          <w:szCs w:val="22"/>
        </w:rPr>
      </w:pPr>
    </w:p>
    <w:p w14:paraId="6B5129CF" w14:textId="77777777" w:rsidR="00DD1734" w:rsidRDefault="00DD1734" w:rsidP="00DD1734">
      <w:pPr>
        <w:ind w:left="567"/>
        <w:jc w:val="both"/>
        <w:rPr>
          <w:rFonts w:ascii="Calibri" w:hAnsi="Calibri" w:cs="Calibri"/>
          <w:sz w:val="22"/>
          <w:szCs w:val="22"/>
        </w:rPr>
      </w:pPr>
    </w:p>
    <w:p w14:paraId="5FC450D0" w14:textId="77777777" w:rsidR="00182F44" w:rsidRPr="00F623AC" w:rsidRDefault="00182F44" w:rsidP="00DD1734">
      <w:pPr>
        <w:ind w:left="567"/>
        <w:jc w:val="both"/>
        <w:rPr>
          <w:rFonts w:ascii="Calibri" w:hAnsi="Calibri" w:cs="Calibri"/>
          <w:sz w:val="22"/>
          <w:szCs w:val="22"/>
        </w:rPr>
      </w:pPr>
    </w:p>
    <w:p w14:paraId="1669F37E" w14:textId="77777777" w:rsidR="004B0EF3" w:rsidRPr="00F623AC" w:rsidRDefault="004B0EF3" w:rsidP="00DD1734">
      <w:pPr>
        <w:numPr>
          <w:ilvl w:val="0"/>
          <w:numId w:val="1"/>
        </w:numPr>
        <w:tabs>
          <w:tab w:val="clear" w:pos="1273"/>
        </w:tabs>
        <w:ind w:left="567" w:hanging="567"/>
        <w:jc w:val="both"/>
        <w:rPr>
          <w:rFonts w:ascii="Calibri" w:hAnsi="Calibri" w:cs="Calibri"/>
          <w:b/>
          <w:sz w:val="22"/>
          <w:szCs w:val="22"/>
        </w:rPr>
      </w:pPr>
      <w:r w:rsidRPr="00F623AC">
        <w:rPr>
          <w:rFonts w:ascii="Calibri" w:hAnsi="Calibri" w:cs="Calibri"/>
          <w:b/>
          <w:sz w:val="22"/>
          <w:szCs w:val="22"/>
        </w:rPr>
        <w:t xml:space="preserve">PLATOBNÉ </w:t>
      </w:r>
      <w:r w:rsidR="003631F1" w:rsidRPr="00F623AC">
        <w:rPr>
          <w:rFonts w:ascii="Calibri" w:hAnsi="Calibri" w:cs="Calibri"/>
          <w:b/>
          <w:sz w:val="22"/>
          <w:szCs w:val="22"/>
        </w:rPr>
        <w:t xml:space="preserve">A FAKTURAČNÉ </w:t>
      </w:r>
      <w:r w:rsidRPr="00F623AC">
        <w:rPr>
          <w:rFonts w:ascii="Calibri" w:hAnsi="Calibri" w:cs="Calibri"/>
          <w:b/>
          <w:sz w:val="22"/>
          <w:szCs w:val="22"/>
        </w:rPr>
        <w:t>PODMIENKY</w:t>
      </w:r>
    </w:p>
    <w:p w14:paraId="79AEE024" w14:textId="77777777" w:rsidR="004B0EF3" w:rsidRPr="00F623AC" w:rsidRDefault="004B0EF3" w:rsidP="00DD1734">
      <w:pPr>
        <w:ind w:left="567" w:hanging="567"/>
        <w:jc w:val="both"/>
        <w:rPr>
          <w:rFonts w:ascii="Calibri" w:hAnsi="Calibri" w:cs="Calibri"/>
          <w:sz w:val="22"/>
          <w:szCs w:val="22"/>
        </w:rPr>
      </w:pPr>
    </w:p>
    <w:p w14:paraId="72BEC81A" w14:textId="7572D8F0" w:rsidR="00470F56" w:rsidRPr="00F623AC" w:rsidRDefault="00470F56" w:rsidP="00470F56">
      <w:pPr>
        <w:numPr>
          <w:ilvl w:val="1"/>
          <w:numId w:val="1"/>
        </w:numPr>
        <w:tabs>
          <w:tab w:val="clear" w:pos="540"/>
          <w:tab w:val="num" w:pos="567"/>
        </w:tabs>
        <w:spacing w:after="240"/>
        <w:ind w:left="567" w:hanging="567"/>
        <w:jc w:val="both"/>
        <w:rPr>
          <w:rStyle w:val="eop"/>
          <w:rFonts w:asciiTheme="minorHAnsi" w:hAnsiTheme="minorHAnsi" w:cstheme="minorHAnsi"/>
          <w:sz w:val="22"/>
          <w:szCs w:val="22"/>
        </w:rPr>
      </w:pPr>
      <w:r w:rsidRPr="00F623AC">
        <w:rPr>
          <w:rStyle w:val="normaltextrun"/>
          <w:rFonts w:ascii="Calibri" w:hAnsi="Calibri" w:cs="Calibri"/>
          <w:color w:val="000000"/>
          <w:sz w:val="22"/>
          <w:szCs w:val="22"/>
        </w:rPr>
        <w:t xml:space="preserve">Predávajúci je oprávnený vystaviť faktúru po riadnom dodaní tovaru podľa tejto zmluvy a po podpísaní dodacieho listu </w:t>
      </w:r>
      <w:r w:rsidR="002C225F" w:rsidRPr="00F623AC">
        <w:rPr>
          <w:rFonts w:asciiTheme="minorHAnsi" w:hAnsiTheme="minorHAnsi" w:cstheme="minorHAnsi"/>
          <w:sz w:val="22"/>
          <w:szCs w:val="22"/>
        </w:rPr>
        <w:t xml:space="preserve">oprávneným </w:t>
      </w:r>
      <w:r w:rsidRPr="00F623AC">
        <w:rPr>
          <w:rFonts w:asciiTheme="minorHAnsi" w:hAnsiTheme="minorHAnsi" w:cstheme="minorHAnsi"/>
          <w:sz w:val="22"/>
          <w:szCs w:val="22"/>
        </w:rPr>
        <w:t>zástupcom kupujúceho</w:t>
      </w:r>
      <w:r w:rsidRPr="00F623AC">
        <w:rPr>
          <w:rStyle w:val="normaltextrun"/>
          <w:rFonts w:ascii="Calibri" w:hAnsi="Calibri" w:cs="Calibri"/>
          <w:color w:val="000000"/>
          <w:sz w:val="22"/>
          <w:szCs w:val="22"/>
        </w:rPr>
        <w:t>. </w:t>
      </w:r>
      <w:r w:rsidRPr="00F623AC">
        <w:rPr>
          <w:rStyle w:val="eop"/>
          <w:rFonts w:ascii="Calibri" w:hAnsi="Calibri" w:cs="Calibri"/>
          <w:color w:val="000000"/>
          <w:sz w:val="22"/>
          <w:szCs w:val="22"/>
        </w:rPr>
        <w:t> </w:t>
      </w:r>
    </w:p>
    <w:p w14:paraId="1C0F7F7D" w14:textId="77C93523" w:rsidR="00470F56" w:rsidRPr="00F623AC" w:rsidRDefault="00470F56" w:rsidP="6BDA7606">
      <w:pPr>
        <w:numPr>
          <w:ilvl w:val="1"/>
          <w:numId w:val="1"/>
        </w:numPr>
        <w:tabs>
          <w:tab w:val="clear" w:pos="540"/>
          <w:tab w:val="num" w:pos="567"/>
        </w:tabs>
        <w:spacing w:after="240"/>
        <w:ind w:left="567" w:hanging="567"/>
        <w:jc w:val="both"/>
        <w:rPr>
          <w:rFonts w:asciiTheme="minorHAnsi" w:hAnsiTheme="minorHAnsi" w:cstheme="minorBidi"/>
          <w:sz w:val="22"/>
          <w:szCs w:val="22"/>
        </w:rPr>
      </w:pPr>
      <w:r w:rsidRPr="00F623AC">
        <w:rPr>
          <w:rStyle w:val="normaltextrun"/>
          <w:rFonts w:ascii="Calibri" w:hAnsi="Calibri" w:cs="Calibri"/>
          <w:sz w:val="22"/>
          <w:szCs w:val="22"/>
        </w:rPr>
        <w:t xml:space="preserve">Kúpna cena za tovar určená podľa článku </w:t>
      </w:r>
      <w:r w:rsidR="004B68BD" w:rsidRPr="00F623AC">
        <w:rPr>
          <w:rStyle w:val="normaltextrun"/>
          <w:rFonts w:ascii="Calibri" w:hAnsi="Calibri" w:cs="Calibri"/>
          <w:sz w:val="22"/>
          <w:szCs w:val="22"/>
        </w:rPr>
        <w:t>4</w:t>
      </w:r>
      <w:r w:rsidRPr="00F623AC">
        <w:rPr>
          <w:rStyle w:val="normaltextrun"/>
          <w:rFonts w:ascii="Calibri" w:hAnsi="Calibri" w:cs="Calibri"/>
          <w:sz w:val="22"/>
          <w:szCs w:val="22"/>
        </w:rPr>
        <w:t xml:space="preserve">. bod </w:t>
      </w:r>
      <w:r w:rsidR="004B68BD" w:rsidRPr="00F623AC">
        <w:rPr>
          <w:rStyle w:val="normaltextrun"/>
          <w:rFonts w:ascii="Calibri" w:hAnsi="Calibri" w:cs="Calibri"/>
          <w:sz w:val="22"/>
          <w:szCs w:val="22"/>
        </w:rPr>
        <w:t>4</w:t>
      </w:r>
      <w:r w:rsidRPr="00F623AC">
        <w:rPr>
          <w:rStyle w:val="normaltextrun"/>
          <w:rFonts w:ascii="Calibri" w:hAnsi="Calibri" w:cs="Calibri"/>
          <w:sz w:val="22"/>
          <w:szCs w:val="22"/>
        </w:rPr>
        <w:t xml:space="preserve">.1 tejto zmluvy je splatná po splnení záväzku dodať tovar na základe </w:t>
      </w:r>
      <w:r w:rsidR="007A142E" w:rsidRPr="00F623AC">
        <w:rPr>
          <w:rStyle w:val="normaltextrun"/>
          <w:rFonts w:ascii="Calibri" w:hAnsi="Calibri" w:cs="Calibri"/>
          <w:sz w:val="22"/>
          <w:szCs w:val="22"/>
        </w:rPr>
        <w:t>tejto zmluvy</w:t>
      </w:r>
      <w:r w:rsidRPr="00F623AC">
        <w:rPr>
          <w:rStyle w:val="normaltextrun"/>
          <w:rFonts w:ascii="Calibri" w:hAnsi="Calibri" w:cs="Calibri"/>
          <w:sz w:val="22"/>
          <w:szCs w:val="22"/>
        </w:rPr>
        <w:t xml:space="preserve"> spôsobom uvedeným vo faktúre a v lehote do </w:t>
      </w:r>
      <w:r w:rsidR="713E2785" w:rsidRPr="00F623AC">
        <w:rPr>
          <w:rStyle w:val="normaltextrun"/>
          <w:rFonts w:ascii="Calibri" w:hAnsi="Calibri" w:cs="Calibri"/>
          <w:sz w:val="22"/>
          <w:szCs w:val="22"/>
        </w:rPr>
        <w:t>tridsať</w:t>
      </w:r>
      <w:r w:rsidRPr="00F623AC">
        <w:rPr>
          <w:rStyle w:val="normaltextrun"/>
          <w:rFonts w:ascii="Calibri" w:hAnsi="Calibri" w:cs="Calibri"/>
          <w:sz w:val="22"/>
          <w:szCs w:val="22"/>
        </w:rPr>
        <w:t xml:space="preserve"> (</w:t>
      </w:r>
      <w:r w:rsidR="740ED773" w:rsidRPr="00F623AC">
        <w:rPr>
          <w:rStyle w:val="normaltextrun"/>
          <w:rFonts w:ascii="Calibri" w:hAnsi="Calibri" w:cs="Calibri"/>
          <w:sz w:val="22"/>
          <w:szCs w:val="22"/>
        </w:rPr>
        <w:t>3</w:t>
      </w:r>
      <w:r w:rsidRPr="00F623AC">
        <w:rPr>
          <w:rStyle w:val="normaltextrun"/>
          <w:rFonts w:ascii="Calibri" w:hAnsi="Calibri" w:cs="Calibri"/>
          <w:sz w:val="22"/>
          <w:szCs w:val="22"/>
        </w:rPr>
        <w:t xml:space="preserve">0) </w:t>
      </w:r>
      <w:r w:rsidR="004B68BD" w:rsidRPr="00F623AC">
        <w:rPr>
          <w:rStyle w:val="normaltextrun"/>
          <w:rFonts w:ascii="Calibri" w:hAnsi="Calibri" w:cs="Calibri"/>
          <w:sz w:val="22"/>
          <w:szCs w:val="22"/>
        </w:rPr>
        <w:t xml:space="preserve">dní </w:t>
      </w:r>
      <w:r w:rsidRPr="00F623AC">
        <w:rPr>
          <w:rStyle w:val="normaltextrun"/>
          <w:rFonts w:ascii="Calibri" w:hAnsi="Calibri" w:cs="Calibri"/>
          <w:sz w:val="22"/>
          <w:szCs w:val="22"/>
        </w:rPr>
        <w:t xml:space="preserve">odo dňa doručenia faktúry kupujúcemu. </w:t>
      </w:r>
    </w:p>
    <w:p w14:paraId="72C83D96" w14:textId="39D590B7" w:rsidR="00421927" w:rsidRPr="00F623AC" w:rsidRDefault="00470F56" w:rsidP="7A098006">
      <w:pPr>
        <w:numPr>
          <w:ilvl w:val="1"/>
          <w:numId w:val="1"/>
        </w:numPr>
        <w:tabs>
          <w:tab w:val="clear" w:pos="540"/>
          <w:tab w:val="num" w:pos="567"/>
        </w:tabs>
        <w:spacing w:after="240"/>
        <w:ind w:left="567" w:hanging="567"/>
        <w:jc w:val="both"/>
        <w:rPr>
          <w:rFonts w:asciiTheme="minorHAnsi" w:hAnsiTheme="minorHAnsi" w:cstheme="minorBidi"/>
          <w:sz w:val="22"/>
          <w:szCs w:val="22"/>
        </w:rPr>
      </w:pPr>
      <w:r w:rsidRPr="00F623AC">
        <w:rPr>
          <w:rFonts w:asciiTheme="minorHAnsi" w:hAnsiTheme="minorHAnsi" w:cstheme="minorBidi"/>
          <w:sz w:val="22"/>
          <w:szCs w:val="22"/>
        </w:rPr>
        <w:t xml:space="preserve">Zmluvné strany sa dohodli, že predávajúci </w:t>
      </w:r>
      <w:r w:rsidR="6048139A" w:rsidRPr="00F623AC">
        <w:rPr>
          <w:rFonts w:asciiTheme="minorHAnsi" w:hAnsiTheme="minorHAnsi" w:cstheme="minorBidi"/>
          <w:sz w:val="22"/>
          <w:szCs w:val="22"/>
        </w:rPr>
        <w:t xml:space="preserve">faktúru vystaví </w:t>
      </w:r>
      <w:r w:rsidRPr="00F623AC">
        <w:rPr>
          <w:rFonts w:asciiTheme="minorHAnsi" w:hAnsiTheme="minorHAnsi" w:cstheme="minorBidi"/>
          <w:sz w:val="22"/>
          <w:szCs w:val="22"/>
        </w:rPr>
        <w:t xml:space="preserve">v elektronickej podobe </w:t>
      </w:r>
      <w:r w:rsidRPr="00F623AC">
        <w:rPr>
          <w:rFonts w:asciiTheme="minorHAnsi" w:hAnsiTheme="minorHAnsi" w:cstheme="minorBidi"/>
          <w:color w:val="000000" w:themeColor="text1"/>
          <w:sz w:val="22"/>
          <w:szCs w:val="22"/>
        </w:rPr>
        <w:t>vo formáte „.pdf“ a za</w:t>
      </w:r>
      <w:r w:rsidR="2FFB72A9" w:rsidRPr="00F623AC">
        <w:rPr>
          <w:rFonts w:asciiTheme="minorHAnsi" w:hAnsiTheme="minorHAnsi" w:cstheme="minorBidi"/>
          <w:color w:val="000000" w:themeColor="text1"/>
          <w:sz w:val="22"/>
          <w:szCs w:val="22"/>
        </w:rPr>
        <w:t>šle</w:t>
      </w:r>
      <w:r w:rsidRPr="00F623AC">
        <w:rPr>
          <w:rFonts w:asciiTheme="minorHAnsi" w:hAnsiTheme="minorHAnsi" w:cstheme="minorBidi"/>
          <w:color w:val="000000" w:themeColor="text1"/>
          <w:sz w:val="22"/>
          <w:szCs w:val="22"/>
        </w:rPr>
        <w:t xml:space="preserve"> </w:t>
      </w:r>
      <w:r w:rsidR="49E07DA9" w:rsidRPr="00F623AC">
        <w:rPr>
          <w:rFonts w:asciiTheme="minorHAnsi" w:hAnsiTheme="minorHAnsi" w:cstheme="minorBidi"/>
          <w:color w:val="000000" w:themeColor="text1"/>
          <w:sz w:val="22"/>
          <w:szCs w:val="22"/>
        </w:rPr>
        <w:t xml:space="preserve">ju  </w:t>
      </w:r>
      <w:r w:rsidRPr="00F623AC">
        <w:rPr>
          <w:rFonts w:asciiTheme="minorHAnsi" w:hAnsiTheme="minorHAnsi" w:cstheme="minorBidi"/>
          <w:color w:val="000000" w:themeColor="text1"/>
          <w:sz w:val="22"/>
          <w:szCs w:val="22"/>
        </w:rPr>
        <w:t>na e-mailovú adresu kupujúceho:</w:t>
      </w:r>
      <w:r w:rsidRPr="00F623AC">
        <w:t xml:space="preserve"> </w:t>
      </w:r>
      <w:hyperlink r:id="rId16">
        <w:r w:rsidRPr="00F623AC">
          <w:rPr>
            <w:rStyle w:val="Hypertextovprepojenie"/>
            <w:rFonts w:asciiTheme="minorHAnsi" w:hAnsiTheme="minorHAnsi" w:cstheme="minorBidi"/>
            <w:sz w:val="22"/>
            <w:szCs w:val="22"/>
          </w:rPr>
          <w:t>faktury.mhth@mhth.sk</w:t>
        </w:r>
      </w:hyperlink>
      <w:r w:rsidRPr="00F623AC">
        <w:rPr>
          <w:rFonts w:asciiTheme="minorHAnsi" w:hAnsiTheme="minorHAnsi" w:cstheme="minorBidi"/>
          <w:color w:val="000000" w:themeColor="text1"/>
          <w:sz w:val="22"/>
          <w:szCs w:val="22"/>
        </w:rPr>
        <w:t xml:space="preserve"> z e-mailovej adresy</w:t>
      </w:r>
      <w:r w:rsidRPr="00F623AC">
        <w:rPr>
          <w:rFonts w:asciiTheme="minorHAnsi" w:hAnsiTheme="minorHAnsi" w:cstheme="minorBidi"/>
          <w:sz w:val="22"/>
          <w:szCs w:val="22"/>
        </w:rPr>
        <w:t xml:space="preserve"> predávajúceho. Za moment doručenia faktúry sa považuje doručenie faktúry do e-mailovej schránky kupujúceho. </w:t>
      </w:r>
    </w:p>
    <w:p w14:paraId="06EF9324" w14:textId="0BDF91AB" w:rsidR="006D7140" w:rsidRPr="00F623AC" w:rsidRDefault="00723641" w:rsidP="00F84AAD">
      <w:pPr>
        <w:numPr>
          <w:ilvl w:val="1"/>
          <w:numId w:val="1"/>
        </w:numPr>
        <w:tabs>
          <w:tab w:val="clear" w:pos="540"/>
        </w:tabs>
        <w:spacing w:after="240"/>
        <w:ind w:left="567" w:hanging="567"/>
        <w:jc w:val="both"/>
        <w:rPr>
          <w:rFonts w:ascii="Calibri" w:hAnsi="Calibri" w:cs="Calibri"/>
          <w:sz w:val="22"/>
          <w:szCs w:val="22"/>
        </w:rPr>
      </w:pPr>
      <w:r w:rsidRPr="00F623AC">
        <w:rPr>
          <w:rFonts w:ascii="Calibri" w:hAnsi="Calibri" w:cs="Calibri"/>
          <w:sz w:val="22"/>
          <w:szCs w:val="22"/>
        </w:rPr>
        <w:t xml:space="preserve">Faktúra </w:t>
      </w:r>
      <w:r w:rsidR="006D7140" w:rsidRPr="00F623AC">
        <w:rPr>
          <w:rFonts w:ascii="Calibri" w:hAnsi="Calibri" w:cs="Calibri"/>
          <w:sz w:val="22"/>
          <w:szCs w:val="22"/>
        </w:rPr>
        <w:t>musí</w:t>
      </w:r>
      <w:r w:rsidRPr="00F623AC">
        <w:rPr>
          <w:rFonts w:ascii="Calibri" w:hAnsi="Calibri" w:cs="Calibri"/>
          <w:sz w:val="22"/>
          <w:szCs w:val="22"/>
        </w:rPr>
        <w:t xml:space="preserve"> obsahovať všetky náležitosti v zmysle zákona č. 222/2004 Z. z. o dani z pridanej hodnoty v znení neskorších pr</w:t>
      </w:r>
      <w:r w:rsidR="006D7140" w:rsidRPr="00F623AC">
        <w:rPr>
          <w:rFonts w:ascii="Calibri" w:hAnsi="Calibri" w:cs="Calibri"/>
          <w:sz w:val="22"/>
          <w:szCs w:val="22"/>
        </w:rPr>
        <w:t>edpisov</w:t>
      </w:r>
      <w:r w:rsidR="00A211B7" w:rsidRPr="00F623AC">
        <w:rPr>
          <w:rFonts w:ascii="Calibri" w:hAnsi="Calibri" w:cs="Calibri"/>
          <w:sz w:val="22"/>
          <w:szCs w:val="22"/>
        </w:rPr>
        <w:t xml:space="preserve">, </w:t>
      </w:r>
      <w:r w:rsidR="00E16921" w:rsidRPr="00F623AC">
        <w:rPr>
          <w:rFonts w:asciiTheme="minorHAnsi" w:hAnsiTheme="minorHAnsi" w:cstheme="minorHAnsi"/>
          <w:sz w:val="22"/>
          <w:szCs w:val="22"/>
        </w:rPr>
        <w:t>interné číslo kupujúceho (ďalej len „</w:t>
      </w:r>
      <w:r w:rsidR="00E16921" w:rsidRPr="00F623AC">
        <w:rPr>
          <w:rFonts w:asciiTheme="minorHAnsi" w:hAnsiTheme="minorHAnsi" w:cstheme="minorHAnsi"/>
          <w:b/>
          <w:bCs/>
          <w:sz w:val="22"/>
          <w:szCs w:val="22"/>
        </w:rPr>
        <w:t>číslo objednávky</w:t>
      </w:r>
      <w:r w:rsidR="00E16921" w:rsidRPr="00F623AC">
        <w:rPr>
          <w:rFonts w:asciiTheme="minorHAnsi" w:hAnsiTheme="minorHAnsi" w:cstheme="minorHAnsi"/>
          <w:sz w:val="22"/>
          <w:szCs w:val="22"/>
        </w:rPr>
        <w:t>“)</w:t>
      </w:r>
      <w:r w:rsidR="00E16921" w:rsidRPr="00F623AC">
        <w:t xml:space="preserve"> </w:t>
      </w:r>
      <w:r w:rsidR="00A211B7" w:rsidRPr="00F623AC">
        <w:rPr>
          <w:rFonts w:ascii="Calibri" w:hAnsi="Calibri" w:cs="Calibri"/>
          <w:sz w:val="22"/>
          <w:szCs w:val="22"/>
        </w:rPr>
        <w:t xml:space="preserve">oznámené predávajúcemu kupujúcim po uzatvorení tejto zmluvy </w:t>
      </w:r>
      <w:r w:rsidR="006D7140" w:rsidRPr="00F623AC">
        <w:rPr>
          <w:rFonts w:ascii="Calibri" w:hAnsi="Calibri" w:cs="Calibri"/>
          <w:sz w:val="22"/>
          <w:szCs w:val="22"/>
        </w:rPr>
        <w:t>a</w:t>
      </w:r>
      <w:r w:rsidR="004169F4" w:rsidRPr="00F623AC">
        <w:rPr>
          <w:rFonts w:ascii="Calibri" w:hAnsi="Calibri" w:cs="Calibri"/>
          <w:sz w:val="22"/>
          <w:szCs w:val="22"/>
        </w:rPr>
        <w:t xml:space="preserve"> jej </w:t>
      </w:r>
      <w:r w:rsidR="00920F84" w:rsidRPr="00F623AC">
        <w:rPr>
          <w:rFonts w:ascii="Calibri" w:hAnsi="Calibri" w:cs="Calibri"/>
          <w:sz w:val="22"/>
          <w:szCs w:val="22"/>
        </w:rPr>
        <w:t>p</w:t>
      </w:r>
      <w:r w:rsidR="004169F4" w:rsidRPr="00F623AC">
        <w:rPr>
          <w:rFonts w:ascii="Calibri" w:hAnsi="Calibri" w:cs="Calibri"/>
          <w:sz w:val="22"/>
          <w:szCs w:val="22"/>
        </w:rPr>
        <w:t xml:space="preserve">rílohou </w:t>
      </w:r>
      <w:r w:rsidR="00920F84" w:rsidRPr="00F623AC">
        <w:rPr>
          <w:rFonts w:ascii="Calibri" w:hAnsi="Calibri" w:cs="Calibri"/>
          <w:sz w:val="22"/>
          <w:szCs w:val="22"/>
        </w:rPr>
        <w:t>bude dodací list</w:t>
      </w:r>
      <w:r w:rsidR="00757185" w:rsidRPr="00F623AC">
        <w:rPr>
          <w:rFonts w:ascii="Calibri" w:hAnsi="Calibri" w:cs="Calibri"/>
          <w:sz w:val="22"/>
          <w:szCs w:val="22"/>
        </w:rPr>
        <w:t xml:space="preserve"> podpísaný</w:t>
      </w:r>
      <w:r w:rsidR="00673369" w:rsidRPr="00F623AC">
        <w:rPr>
          <w:rFonts w:ascii="Calibri" w:hAnsi="Calibri" w:cs="Calibri"/>
          <w:sz w:val="22"/>
          <w:szCs w:val="22"/>
        </w:rPr>
        <w:t xml:space="preserve"> oprávneným </w:t>
      </w:r>
      <w:r w:rsidR="00757185" w:rsidRPr="00F623AC">
        <w:rPr>
          <w:rFonts w:ascii="Calibri" w:hAnsi="Calibri" w:cs="Calibri"/>
          <w:sz w:val="22"/>
          <w:szCs w:val="22"/>
        </w:rPr>
        <w:t>zástupcom kupujúceho na základe tejto zmluvy</w:t>
      </w:r>
      <w:r w:rsidR="00920F84" w:rsidRPr="00F623AC">
        <w:rPr>
          <w:rFonts w:ascii="Calibri" w:hAnsi="Calibri" w:cs="Calibri"/>
          <w:sz w:val="22"/>
          <w:szCs w:val="22"/>
        </w:rPr>
        <w:t>.</w:t>
      </w:r>
    </w:p>
    <w:p w14:paraId="2FEC7211" w14:textId="0D7F3159" w:rsidR="00723641" w:rsidRPr="00F623AC" w:rsidRDefault="001E3405" w:rsidP="00941BAC">
      <w:pPr>
        <w:numPr>
          <w:ilvl w:val="1"/>
          <w:numId w:val="1"/>
        </w:numPr>
        <w:ind w:left="567" w:hanging="567"/>
        <w:jc w:val="both"/>
        <w:rPr>
          <w:rFonts w:ascii="Calibri" w:hAnsi="Calibri" w:cs="Calibri"/>
          <w:sz w:val="22"/>
          <w:szCs w:val="22"/>
        </w:rPr>
      </w:pPr>
      <w:r w:rsidRPr="00F623AC">
        <w:rPr>
          <w:rFonts w:ascii="Calibri" w:hAnsi="Calibri" w:cs="Calibri"/>
          <w:sz w:val="22"/>
          <w:szCs w:val="22"/>
        </w:rPr>
        <w:t>V prípade námietok kupujúceho voči správnosti vystavenej faktúry je kupujúci</w:t>
      </w:r>
      <w:r w:rsidR="009707EF" w:rsidRPr="00F623AC">
        <w:rPr>
          <w:rFonts w:ascii="Calibri" w:hAnsi="Calibri" w:cs="Calibri"/>
          <w:sz w:val="22"/>
          <w:szCs w:val="22"/>
        </w:rPr>
        <w:t xml:space="preserve"> </w:t>
      </w:r>
      <w:r w:rsidRPr="00F623AC">
        <w:rPr>
          <w:rFonts w:ascii="Calibri" w:hAnsi="Calibri" w:cs="Calibri"/>
          <w:sz w:val="22"/>
          <w:szCs w:val="22"/>
        </w:rPr>
        <w:t>oprávnený</w:t>
      </w:r>
      <w:r w:rsidR="00360C77" w:rsidRPr="00F623AC">
        <w:rPr>
          <w:rFonts w:ascii="Calibri" w:hAnsi="Calibri" w:cs="Calibri"/>
          <w:sz w:val="22"/>
          <w:szCs w:val="22"/>
        </w:rPr>
        <w:t xml:space="preserve"> faktúru, ktorá</w:t>
      </w:r>
      <w:r w:rsidRPr="00F623AC">
        <w:rPr>
          <w:rFonts w:ascii="Calibri" w:hAnsi="Calibri" w:cs="Calibri"/>
          <w:sz w:val="22"/>
          <w:szCs w:val="22"/>
        </w:rPr>
        <w:t>:</w:t>
      </w:r>
    </w:p>
    <w:p w14:paraId="1CE0D38A" w14:textId="52F9525B" w:rsidR="001E3405" w:rsidRPr="00F623AC" w:rsidRDefault="00360C77" w:rsidP="00EE08A5">
      <w:pPr>
        <w:numPr>
          <w:ilvl w:val="0"/>
          <w:numId w:val="10"/>
        </w:numPr>
        <w:ind w:left="851" w:hanging="284"/>
        <w:jc w:val="both"/>
        <w:rPr>
          <w:rFonts w:ascii="Calibri" w:hAnsi="Calibri" w:cs="Calibri"/>
          <w:sz w:val="22"/>
          <w:szCs w:val="22"/>
        </w:rPr>
      </w:pPr>
      <w:r w:rsidRPr="00F623AC">
        <w:rPr>
          <w:rFonts w:asciiTheme="minorHAnsi" w:hAnsiTheme="minorHAnsi" w:cstheme="minorHAnsi"/>
          <w:color w:val="000000"/>
          <w:sz w:val="22"/>
          <w:szCs w:val="22"/>
        </w:rPr>
        <w:t>má chybu vyplývajúcu z nesprávne uvedeného predmetu, množstva alebo ceny a/alebo</w:t>
      </w:r>
      <w:r w:rsidRPr="00F623AC">
        <w:rPr>
          <w:rFonts w:asciiTheme="minorHAnsi" w:hAnsiTheme="minorHAnsi" w:cstheme="minorHAnsi"/>
          <w:sz w:val="22"/>
          <w:szCs w:val="22"/>
        </w:rPr>
        <w:t xml:space="preserve"> </w:t>
      </w:r>
      <w:r w:rsidRPr="00F623AC">
        <w:rPr>
          <w:rFonts w:asciiTheme="minorHAnsi" w:hAnsiTheme="minorHAnsi" w:cstheme="minorHAnsi"/>
          <w:color w:val="000000"/>
          <w:sz w:val="22"/>
          <w:szCs w:val="22"/>
        </w:rPr>
        <w:t>neobsahuje číslo objednávky kupujúceho a/alebo</w:t>
      </w:r>
    </w:p>
    <w:p w14:paraId="20B74887" w14:textId="0BECAC5E" w:rsidR="00394E3E" w:rsidRPr="00F623AC" w:rsidRDefault="00360C77" w:rsidP="00941BAC">
      <w:pPr>
        <w:pStyle w:val="Odsekzoznamu"/>
        <w:numPr>
          <w:ilvl w:val="0"/>
          <w:numId w:val="10"/>
        </w:numPr>
        <w:ind w:left="851" w:hanging="284"/>
        <w:rPr>
          <w:rFonts w:ascii="Calibri" w:hAnsi="Calibri" w:cs="Calibri"/>
        </w:rPr>
      </w:pPr>
      <w:r w:rsidRPr="00F623AC">
        <w:rPr>
          <w:rFonts w:asciiTheme="minorHAnsi" w:hAnsiTheme="minorHAnsi" w:cstheme="minorHAnsi"/>
          <w:sz w:val="22"/>
          <w:szCs w:val="22"/>
        </w:rPr>
        <w:t>nespĺňa formálne náležitosti podľa ustanovení § 74 ods. 1 zákona č. 222/2004 Z. z. o dani z pridanej hodnoty v znení neskorších predpisov</w:t>
      </w:r>
    </w:p>
    <w:p w14:paraId="4DBFC6E9" w14:textId="77777777" w:rsidR="004B595B" w:rsidRPr="00F623AC" w:rsidRDefault="004B595B" w:rsidP="00300739">
      <w:pPr>
        <w:ind w:left="1287"/>
        <w:jc w:val="both"/>
        <w:rPr>
          <w:rFonts w:asciiTheme="minorHAnsi" w:hAnsiTheme="minorHAnsi" w:cstheme="minorHAnsi"/>
          <w:color w:val="000000"/>
          <w:sz w:val="22"/>
          <w:szCs w:val="22"/>
        </w:rPr>
      </w:pPr>
    </w:p>
    <w:p w14:paraId="53B25366" w14:textId="2678BC81" w:rsidR="00360C77" w:rsidRPr="00F623AC" w:rsidRDefault="00360C77" w:rsidP="001E3405">
      <w:pPr>
        <w:spacing w:after="240"/>
        <w:ind w:left="567"/>
        <w:jc w:val="both"/>
        <w:rPr>
          <w:rFonts w:ascii="Calibri" w:hAnsi="Calibri" w:cs="Calibri"/>
          <w:sz w:val="22"/>
          <w:szCs w:val="22"/>
        </w:rPr>
      </w:pPr>
      <w:r w:rsidRPr="00F623AC">
        <w:rPr>
          <w:rFonts w:asciiTheme="minorHAnsi" w:hAnsiTheme="minorHAnsi" w:cstheme="minorHAnsi"/>
          <w:color w:val="000000"/>
          <w:sz w:val="22"/>
          <w:szCs w:val="22"/>
        </w:rPr>
        <w:t xml:space="preserve">do </w:t>
      </w:r>
      <w:r w:rsidR="004B595B" w:rsidRPr="00F623AC">
        <w:rPr>
          <w:rFonts w:asciiTheme="minorHAnsi" w:hAnsiTheme="minorHAnsi" w:cstheme="minorHAnsi"/>
          <w:color w:val="000000"/>
          <w:sz w:val="22"/>
          <w:szCs w:val="22"/>
        </w:rPr>
        <w:t>päť (</w:t>
      </w:r>
      <w:r w:rsidRPr="00F623AC">
        <w:rPr>
          <w:rFonts w:asciiTheme="minorHAnsi" w:hAnsiTheme="minorHAnsi" w:cstheme="minorHAnsi"/>
          <w:color w:val="000000"/>
          <w:sz w:val="22"/>
          <w:szCs w:val="22"/>
        </w:rPr>
        <w:t>5</w:t>
      </w:r>
      <w:r w:rsidR="004B595B" w:rsidRPr="00F623AC">
        <w:rPr>
          <w:rFonts w:asciiTheme="minorHAnsi" w:hAnsiTheme="minorHAnsi" w:cstheme="minorHAnsi"/>
          <w:color w:val="000000"/>
          <w:sz w:val="22"/>
          <w:szCs w:val="22"/>
        </w:rPr>
        <w:t>)</w:t>
      </w:r>
      <w:r w:rsidRPr="00F623AC">
        <w:rPr>
          <w:rFonts w:asciiTheme="minorHAnsi" w:hAnsiTheme="minorHAnsi" w:cstheme="minorHAnsi"/>
          <w:color w:val="000000"/>
          <w:sz w:val="22"/>
          <w:szCs w:val="22"/>
        </w:rPr>
        <w:t xml:space="preserve"> pracovných dní odo dňa jej doručenia kupujúcemu vrátiť predávajúcemu spolu s vytknutím jej nesprávnosti, pričom predávajúci je povinný buď chybnú faktúru opraviť a doručiť kupujúcemu takto riadne opravenú faktúru alebo vyhotoviť nový účtovný doklad – faktúru, ktorá dopĺňa pôvodnú faktúru s tým, že tento doklad musí okrem povinných údajov obsahovať aj poradové číslo pôvodnej faktúry.</w:t>
      </w:r>
    </w:p>
    <w:p w14:paraId="01D444E1" w14:textId="74291905" w:rsidR="001E3405" w:rsidRPr="00F623AC" w:rsidRDefault="001E3405" w:rsidP="001E3405">
      <w:pPr>
        <w:spacing w:after="240"/>
        <w:ind w:left="567"/>
        <w:jc w:val="both"/>
        <w:rPr>
          <w:rFonts w:ascii="Calibri" w:hAnsi="Calibri" w:cs="Calibri"/>
          <w:sz w:val="22"/>
          <w:szCs w:val="22"/>
        </w:rPr>
      </w:pPr>
      <w:r w:rsidRPr="00F623AC">
        <w:rPr>
          <w:rFonts w:ascii="Calibri" w:hAnsi="Calibri" w:cs="Calibri"/>
          <w:sz w:val="22"/>
          <w:szCs w:val="22"/>
        </w:rPr>
        <w:t xml:space="preserve">V prípade oprávnených námietok kupujúceho podľa tohto </w:t>
      </w:r>
      <w:r w:rsidR="004B595B" w:rsidRPr="00F623AC">
        <w:rPr>
          <w:rFonts w:ascii="Calibri" w:hAnsi="Calibri" w:cs="Calibri"/>
          <w:sz w:val="22"/>
          <w:szCs w:val="22"/>
        </w:rPr>
        <w:t xml:space="preserve">bodu </w:t>
      </w:r>
      <w:r w:rsidR="008F385F" w:rsidRPr="00F623AC">
        <w:rPr>
          <w:rFonts w:ascii="Calibri" w:hAnsi="Calibri" w:cs="Calibri"/>
          <w:sz w:val="22"/>
          <w:szCs w:val="22"/>
        </w:rPr>
        <w:t xml:space="preserve">zmluvy </w:t>
      </w:r>
      <w:r w:rsidRPr="00F623AC">
        <w:rPr>
          <w:rFonts w:ascii="Calibri" w:hAnsi="Calibri" w:cs="Calibri"/>
          <w:sz w:val="22"/>
          <w:szCs w:val="22"/>
        </w:rPr>
        <w:t>lehota splatnosti neplynie a lehota splatnosti faktúry začne plynúť až od doručenia riadne opravenej faktúry, resp. riadnej faktúry, kupujúcemu.</w:t>
      </w:r>
    </w:p>
    <w:p w14:paraId="34335C2C" w14:textId="21B424A7" w:rsidR="002C5680" w:rsidRPr="00F623AC" w:rsidRDefault="002C5680" w:rsidP="00300739">
      <w:pPr>
        <w:numPr>
          <w:ilvl w:val="1"/>
          <w:numId w:val="1"/>
        </w:numPr>
        <w:ind w:left="567" w:hanging="567"/>
        <w:jc w:val="both"/>
        <w:rPr>
          <w:rFonts w:ascii="Calibri" w:hAnsi="Calibri" w:cs="Calibri"/>
          <w:sz w:val="22"/>
          <w:szCs w:val="22"/>
        </w:rPr>
      </w:pPr>
      <w:r w:rsidRPr="00F623AC">
        <w:rPr>
          <w:rFonts w:ascii="Calibri" w:hAnsi="Calibri" w:cs="Calibri"/>
          <w:sz w:val="22"/>
          <w:szCs w:val="22"/>
        </w:rPr>
        <w:t xml:space="preserve">V prípade omeškania sa kupujúceho s platením </w:t>
      </w:r>
      <w:r w:rsidR="00941BAC" w:rsidRPr="00F623AC">
        <w:rPr>
          <w:rFonts w:ascii="Calibri" w:hAnsi="Calibri" w:cs="Calibri"/>
          <w:sz w:val="22"/>
          <w:szCs w:val="22"/>
        </w:rPr>
        <w:t xml:space="preserve">kúpnej ceny </w:t>
      </w:r>
      <w:r w:rsidR="00E240C3" w:rsidRPr="00F623AC">
        <w:rPr>
          <w:rFonts w:asciiTheme="minorHAnsi" w:hAnsiTheme="minorHAnsi" w:cstheme="minorHAnsi"/>
          <w:sz w:val="22"/>
          <w:szCs w:val="22"/>
        </w:rPr>
        <w:t>za riadne dodaný tovar</w:t>
      </w:r>
      <w:r w:rsidRPr="00F623AC">
        <w:rPr>
          <w:rFonts w:ascii="Calibri" w:hAnsi="Calibri" w:cs="Calibri"/>
          <w:sz w:val="22"/>
          <w:szCs w:val="22"/>
        </w:rPr>
        <w:t xml:space="preserve"> si zmluvné strany dohodli úroky z omeškania vo výške 0,02 % najviac však vo výške úrokov z omeškania, na ktoré by mal predávajúci nárok podľa príslušných právnych predpisov, a to zo sumy, s ktorej zaplatením je kupujúci v omeškaní, za každý deň omeškania.</w:t>
      </w:r>
    </w:p>
    <w:p w14:paraId="1FC6D479" w14:textId="77777777" w:rsidR="002C5680" w:rsidRPr="00F623AC" w:rsidRDefault="002C5680" w:rsidP="00300739">
      <w:pPr>
        <w:ind w:left="567"/>
        <w:jc w:val="both"/>
        <w:rPr>
          <w:rFonts w:ascii="Calibri" w:hAnsi="Calibri" w:cs="Calibri"/>
          <w:sz w:val="22"/>
          <w:szCs w:val="22"/>
        </w:rPr>
      </w:pPr>
    </w:p>
    <w:p w14:paraId="47632535" w14:textId="61F47283" w:rsidR="00723641" w:rsidRPr="00F623AC" w:rsidRDefault="001E3405" w:rsidP="00300739">
      <w:pPr>
        <w:numPr>
          <w:ilvl w:val="1"/>
          <w:numId w:val="1"/>
        </w:numPr>
        <w:tabs>
          <w:tab w:val="clear" w:pos="540"/>
          <w:tab w:val="num" w:pos="567"/>
        </w:tabs>
        <w:ind w:left="567" w:hanging="567"/>
        <w:jc w:val="both"/>
        <w:rPr>
          <w:rFonts w:ascii="Calibri" w:hAnsi="Calibri" w:cs="Calibri"/>
          <w:sz w:val="22"/>
          <w:szCs w:val="22"/>
        </w:rPr>
      </w:pPr>
      <w:r w:rsidRPr="00F623AC">
        <w:rPr>
          <w:rFonts w:ascii="Calibri" w:hAnsi="Calibri" w:cs="Calibri"/>
          <w:color w:val="000000"/>
          <w:sz w:val="22"/>
          <w:szCs w:val="22"/>
        </w:rPr>
        <w:t xml:space="preserve">Postúpenie pohľadávky na zaplatenie </w:t>
      </w:r>
      <w:r w:rsidR="002C5680" w:rsidRPr="00F623AC">
        <w:rPr>
          <w:rFonts w:ascii="Calibri" w:hAnsi="Calibri" w:cs="Calibri"/>
          <w:color w:val="000000"/>
          <w:sz w:val="22"/>
          <w:szCs w:val="22"/>
        </w:rPr>
        <w:t xml:space="preserve">kúpnej </w:t>
      </w:r>
      <w:r w:rsidRPr="00F623AC">
        <w:rPr>
          <w:rFonts w:ascii="Calibri" w:hAnsi="Calibri" w:cs="Calibri"/>
          <w:color w:val="000000"/>
          <w:sz w:val="22"/>
          <w:szCs w:val="22"/>
        </w:rPr>
        <w:t xml:space="preserve">ceny za tovar </w:t>
      </w:r>
      <w:r w:rsidRPr="00F623AC">
        <w:rPr>
          <w:rFonts w:ascii="Calibri" w:hAnsi="Calibri" w:cs="Calibri"/>
          <w:sz w:val="22"/>
          <w:szCs w:val="22"/>
        </w:rPr>
        <w:t>vrátane jej príslušenstva</w:t>
      </w:r>
      <w:r w:rsidRPr="00F623AC">
        <w:rPr>
          <w:rFonts w:ascii="Calibri" w:hAnsi="Calibri" w:cs="Calibri"/>
          <w:color w:val="000000"/>
          <w:sz w:val="22"/>
          <w:szCs w:val="22"/>
        </w:rPr>
        <w:t xml:space="preserve"> alebo </w:t>
      </w:r>
      <w:r w:rsidRPr="00F623AC">
        <w:rPr>
          <w:rFonts w:ascii="Calibri" w:hAnsi="Calibri" w:cs="Calibri"/>
          <w:sz w:val="22"/>
          <w:szCs w:val="22"/>
        </w:rPr>
        <w:t xml:space="preserve">pohľadávky na zaplatenie zmluvnej pokuty podľa tejto zmluvy </w:t>
      </w:r>
      <w:r w:rsidRPr="00F623AC">
        <w:rPr>
          <w:rFonts w:ascii="Calibri" w:hAnsi="Calibri" w:cs="Calibri"/>
          <w:color w:val="000000"/>
          <w:sz w:val="22"/>
          <w:szCs w:val="22"/>
        </w:rPr>
        <w:t>predávajúcim je možné iba s predchádzajúcim písomným súhlasom kupujúceho.</w:t>
      </w:r>
    </w:p>
    <w:p w14:paraId="4197484F" w14:textId="77777777" w:rsidR="001E3405" w:rsidRPr="00F623AC" w:rsidRDefault="001E3405" w:rsidP="001E3405">
      <w:pPr>
        <w:ind w:left="567"/>
        <w:jc w:val="both"/>
        <w:rPr>
          <w:rFonts w:ascii="Calibri" w:hAnsi="Calibri" w:cs="Calibri"/>
          <w:sz w:val="22"/>
          <w:szCs w:val="22"/>
        </w:rPr>
      </w:pPr>
    </w:p>
    <w:p w14:paraId="63BDD850" w14:textId="3CF619C6" w:rsidR="001E3405" w:rsidRPr="00F623AC" w:rsidRDefault="001E3405" w:rsidP="00300739">
      <w:pPr>
        <w:numPr>
          <w:ilvl w:val="1"/>
          <w:numId w:val="1"/>
        </w:numPr>
        <w:tabs>
          <w:tab w:val="clear" w:pos="540"/>
          <w:tab w:val="num" w:pos="567"/>
        </w:tabs>
        <w:ind w:left="567" w:hanging="567"/>
        <w:jc w:val="both"/>
        <w:rPr>
          <w:rFonts w:ascii="Calibri" w:hAnsi="Calibri" w:cs="Calibri"/>
          <w:sz w:val="22"/>
          <w:szCs w:val="22"/>
        </w:rPr>
      </w:pPr>
      <w:r w:rsidRPr="00F623AC">
        <w:rPr>
          <w:rFonts w:ascii="Calibri" w:hAnsi="Calibri" w:cs="Calibri"/>
          <w:sz w:val="22"/>
          <w:szCs w:val="22"/>
        </w:rPr>
        <w:t>Kupujúci je oprávnený jednostranne započítať proti pohľadávke predávajúceho všetky svoje prípadné pohľadávky voči predávajúcemu, vrátane svojich nesplatných pohľadávok voči splatným pohľadávkam predávajúceho.</w:t>
      </w:r>
    </w:p>
    <w:p w14:paraId="05205832" w14:textId="77777777" w:rsidR="008760DE" w:rsidRPr="00F623AC" w:rsidRDefault="008760DE" w:rsidP="00421927">
      <w:pPr>
        <w:ind w:left="567" w:hanging="567"/>
        <w:jc w:val="both"/>
        <w:rPr>
          <w:rFonts w:ascii="Calibri" w:hAnsi="Calibri" w:cs="Calibri"/>
          <w:sz w:val="22"/>
          <w:szCs w:val="22"/>
        </w:rPr>
      </w:pPr>
    </w:p>
    <w:p w14:paraId="44E4358E" w14:textId="16EEDFC1" w:rsidR="008760DE" w:rsidRPr="00F623AC" w:rsidRDefault="001E3405" w:rsidP="00F84AAD">
      <w:pPr>
        <w:numPr>
          <w:ilvl w:val="1"/>
          <w:numId w:val="1"/>
        </w:numPr>
        <w:ind w:left="567" w:hanging="567"/>
        <w:jc w:val="both"/>
        <w:rPr>
          <w:rFonts w:ascii="Calibri" w:hAnsi="Calibri" w:cs="Calibri"/>
          <w:bCs/>
          <w:sz w:val="22"/>
          <w:szCs w:val="22"/>
        </w:rPr>
      </w:pPr>
      <w:r w:rsidRPr="00F623AC">
        <w:rPr>
          <w:rFonts w:ascii="Calibri" w:hAnsi="Calibri" w:cs="Calibri"/>
          <w:sz w:val="22"/>
          <w:szCs w:val="22"/>
        </w:rPr>
        <w:t>Kupujúci je oprávnený zadržať časť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01E755B1" w14:textId="77777777" w:rsidR="008760DE" w:rsidRPr="00F623AC" w:rsidRDefault="008760DE" w:rsidP="00421927">
      <w:pPr>
        <w:pStyle w:val="Odsekzoznamu"/>
        <w:ind w:left="567" w:hanging="567"/>
        <w:rPr>
          <w:rFonts w:ascii="Calibri" w:hAnsi="Calibri" w:cs="Calibri"/>
          <w:color w:val="000000"/>
          <w:sz w:val="22"/>
          <w:szCs w:val="22"/>
        </w:rPr>
      </w:pPr>
    </w:p>
    <w:p w14:paraId="22CF1742" w14:textId="650AB4B8" w:rsidR="004B0EF3" w:rsidRPr="00F623AC" w:rsidRDefault="001E3405" w:rsidP="007C6EB5">
      <w:pPr>
        <w:numPr>
          <w:ilvl w:val="1"/>
          <w:numId w:val="1"/>
        </w:numPr>
        <w:tabs>
          <w:tab w:val="clear" w:pos="540"/>
          <w:tab w:val="num" w:pos="567"/>
        </w:tabs>
        <w:ind w:left="567" w:hanging="567"/>
        <w:jc w:val="both"/>
        <w:rPr>
          <w:rFonts w:ascii="Calibri" w:hAnsi="Calibri" w:cs="Calibri"/>
          <w:sz w:val="22"/>
          <w:szCs w:val="22"/>
        </w:rPr>
      </w:pPr>
      <w:r w:rsidRPr="00F623AC">
        <w:rPr>
          <w:rFonts w:ascii="Calibri" w:hAnsi="Calibri" w:cs="Calibri"/>
          <w:sz w:val="22"/>
          <w:szCs w:val="22"/>
        </w:rPr>
        <w:t>Predávajúci prehlasuje, že číslo(a) účtu(ov) uvádzané v záhlaví tejto zmluvy sú používané na podnikanie  podľa ustanovení § 6 v zmysle zákona č.</w:t>
      </w:r>
      <w:r w:rsidR="003D50B0" w:rsidRPr="00F623AC">
        <w:rPr>
          <w:rFonts w:ascii="Calibri" w:hAnsi="Calibri" w:cs="Calibri"/>
          <w:sz w:val="22"/>
          <w:szCs w:val="22"/>
        </w:rPr>
        <w:t xml:space="preserve"> </w:t>
      </w:r>
      <w:r w:rsidRPr="00F623AC">
        <w:rPr>
          <w:rFonts w:ascii="Calibri" w:hAnsi="Calibri" w:cs="Calibri"/>
          <w:sz w:val="22"/>
          <w:szCs w:val="22"/>
        </w:rPr>
        <w:t xml:space="preserve">222/2004 </w:t>
      </w:r>
      <w:r w:rsidR="003D50B0" w:rsidRPr="00F623AC">
        <w:rPr>
          <w:rFonts w:ascii="Calibri" w:hAnsi="Calibri" w:cs="Calibri"/>
          <w:sz w:val="22"/>
          <w:szCs w:val="22"/>
        </w:rPr>
        <w:t>Z</w:t>
      </w:r>
      <w:r w:rsidRPr="00F623AC">
        <w:rPr>
          <w:rFonts w:ascii="Calibri" w:hAnsi="Calibri" w:cs="Calibri"/>
          <w:sz w:val="22"/>
          <w:szCs w:val="22"/>
        </w:rPr>
        <w:t>.z. o dani z pridanej hodnoty v znení neskorších predpisov. V prípade, ak kupujúci zistí nedodržanie tohto ustanovenia</w:t>
      </w:r>
      <w:r w:rsidR="005D66F9" w:rsidRPr="00F623AC">
        <w:rPr>
          <w:rFonts w:ascii="Calibri" w:hAnsi="Calibri" w:cs="Calibri"/>
          <w:sz w:val="22"/>
          <w:szCs w:val="22"/>
        </w:rPr>
        <w:t>,</w:t>
      </w:r>
      <w:r w:rsidRPr="00F623AC">
        <w:rPr>
          <w:rFonts w:ascii="Calibri" w:hAnsi="Calibri" w:cs="Calibri"/>
          <w:sz w:val="22"/>
          <w:szCs w:val="22"/>
        </w:rPr>
        <w:t xml:space="preserve"> môže DPH uvedenú na faktúre, ktorú je z dodania tovaru alebo služby povinný platiť predávajúci, zaplatiť  priamo na číslo účtu správcu dane vedeného pre predávajúceho, ak v čase vzniku daňovej povinnosti vedel alebo na základe dostatočných dôvodov mal alebo mohol vedieť, že DPH z tovaru alebo služby nebude predávajúcim uhradená správcovi dane.</w:t>
      </w:r>
    </w:p>
    <w:p w14:paraId="4BDAECBE" w14:textId="77777777" w:rsidR="00DD1734" w:rsidRDefault="00DD1734" w:rsidP="00705D7D">
      <w:pPr>
        <w:jc w:val="both"/>
        <w:rPr>
          <w:rFonts w:ascii="Calibri" w:hAnsi="Calibri" w:cs="Calibri"/>
          <w:sz w:val="22"/>
          <w:szCs w:val="22"/>
        </w:rPr>
      </w:pPr>
    </w:p>
    <w:p w14:paraId="1C8285FC" w14:textId="77777777" w:rsidR="00182F44" w:rsidRPr="00F623AC" w:rsidRDefault="00182F44" w:rsidP="00705D7D">
      <w:pPr>
        <w:jc w:val="both"/>
        <w:rPr>
          <w:rFonts w:ascii="Calibri" w:hAnsi="Calibri" w:cs="Calibri"/>
          <w:sz w:val="22"/>
          <w:szCs w:val="22"/>
        </w:rPr>
      </w:pPr>
    </w:p>
    <w:p w14:paraId="2FC12443" w14:textId="7ECBECF3" w:rsidR="00332604" w:rsidRPr="00F623AC" w:rsidRDefault="00332604" w:rsidP="000967EE">
      <w:pPr>
        <w:numPr>
          <w:ilvl w:val="0"/>
          <w:numId w:val="8"/>
        </w:numPr>
        <w:ind w:left="567" w:hanging="567"/>
        <w:jc w:val="both"/>
        <w:rPr>
          <w:rFonts w:ascii="Calibri" w:hAnsi="Calibri" w:cs="Calibri"/>
          <w:b/>
          <w:sz w:val="22"/>
          <w:szCs w:val="22"/>
        </w:rPr>
      </w:pPr>
      <w:r w:rsidRPr="00F623AC">
        <w:rPr>
          <w:rFonts w:ascii="Calibri" w:hAnsi="Calibri" w:cs="Calibri"/>
          <w:b/>
          <w:sz w:val="22"/>
          <w:szCs w:val="22"/>
        </w:rPr>
        <w:t>ZMLUVN</w:t>
      </w:r>
      <w:r w:rsidR="0036487E" w:rsidRPr="00F623AC">
        <w:rPr>
          <w:rFonts w:ascii="Calibri" w:hAnsi="Calibri" w:cs="Calibri"/>
          <w:b/>
          <w:sz w:val="22"/>
          <w:szCs w:val="22"/>
        </w:rPr>
        <w:t>Á</w:t>
      </w:r>
      <w:r w:rsidRPr="00F623AC">
        <w:rPr>
          <w:rFonts w:ascii="Calibri" w:hAnsi="Calibri" w:cs="Calibri"/>
          <w:b/>
          <w:sz w:val="22"/>
          <w:szCs w:val="22"/>
        </w:rPr>
        <w:t xml:space="preserve"> </w:t>
      </w:r>
      <w:r w:rsidR="0036487E" w:rsidRPr="00F623AC">
        <w:rPr>
          <w:rFonts w:ascii="Calibri" w:hAnsi="Calibri" w:cs="Calibri"/>
          <w:b/>
          <w:sz w:val="22"/>
          <w:szCs w:val="22"/>
        </w:rPr>
        <w:t xml:space="preserve">POKUTA </w:t>
      </w:r>
      <w:r w:rsidRPr="00F623AC">
        <w:rPr>
          <w:rFonts w:ascii="Calibri" w:hAnsi="Calibri" w:cs="Calibri"/>
          <w:b/>
          <w:sz w:val="22"/>
          <w:szCs w:val="22"/>
        </w:rPr>
        <w:t>A NÁHRADA ŠKODY</w:t>
      </w:r>
    </w:p>
    <w:p w14:paraId="1F98F855" w14:textId="77777777" w:rsidR="00332604" w:rsidRPr="00F623AC" w:rsidRDefault="00332604" w:rsidP="00332604">
      <w:pPr>
        <w:ind w:left="567" w:hanging="567"/>
        <w:jc w:val="both"/>
        <w:rPr>
          <w:rFonts w:ascii="Calibri" w:hAnsi="Calibri" w:cs="Calibri"/>
          <w:b/>
          <w:sz w:val="22"/>
          <w:szCs w:val="22"/>
        </w:rPr>
      </w:pPr>
    </w:p>
    <w:p w14:paraId="010832C7" w14:textId="6290F665" w:rsidR="00332604" w:rsidRPr="00F623AC" w:rsidRDefault="00332604" w:rsidP="0036487E">
      <w:pPr>
        <w:pStyle w:val="Odsekzoznamu"/>
        <w:numPr>
          <w:ilvl w:val="1"/>
          <w:numId w:val="8"/>
        </w:numPr>
        <w:ind w:left="567" w:hanging="567"/>
        <w:jc w:val="both"/>
        <w:rPr>
          <w:rFonts w:ascii="Calibri" w:hAnsi="Calibri" w:cs="Calibri"/>
          <w:sz w:val="22"/>
          <w:szCs w:val="22"/>
        </w:rPr>
      </w:pPr>
      <w:r w:rsidRPr="00F623AC">
        <w:rPr>
          <w:rFonts w:ascii="Calibri" w:hAnsi="Calibri" w:cs="Calibri"/>
          <w:sz w:val="22"/>
          <w:szCs w:val="22"/>
        </w:rPr>
        <w:t>V prípade omeškania predávajúceho s dodaním tovaru riadne a včas a v požadovanej kvalite</w:t>
      </w:r>
      <w:r w:rsidR="000A733E" w:rsidRPr="00F623AC">
        <w:rPr>
          <w:rFonts w:ascii="Calibri" w:hAnsi="Calibri" w:cs="Calibri"/>
          <w:sz w:val="22"/>
          <w:szCs w:val="22"/>
        </w:rPr>
        <w:t>,</w:t>
      </w:r>
      <w:r w:rsidRPr="00F623AC">
        <w:rPr>
          <w:rFonts w:ascii="Calibri" w:hAnsi="Calibri" w:cs="Calibri"/>
          <w:sz w:val="22"/>
          <w:szCs w:val="22"/>
        </w:rPr>
        <w:t xml:space="preserve"> ako aj v prípade, že predávajúci neodovzdá kupujúcemu doklady v zmysle </w:t>
      </w:r>
      <w:r w:rsidRPr="00F623AC">
        <w:rPr>
          <w:rFonts w:ascii="Calibri" w:hAnsi="Calibri" w:cs="Calibri"/>
          <w:sz w:val="22"/>
          <w:szCs w:val="22"/>
          <w:shd w:val="clear" w:color="auto" w:fill="FFFFFF"/>
        </w:rPr>
        <w:t>článku</w:t>
      </w:r>
      <w:r w:rsidR="00AB1DDD" w:rsidRPr="00F623AC">
        <w:rPr>
          <w:rFonts w:ascii="Calibri" w:hAnsi="Calibri" w:cs="Calibri"/>
          <w:sz w:val="22"/>
          <w:szCs w:val="22"/>
          <w:shd w:val="clear" w:color="auto" w:fill="FFFFFF"/>
        </w:rPr>
        <w:t xml:space="preserve"> 2</w:t>
      </w:r>
      <w:r w:rsidR="001C2CE2" w:rsidRPr="00F623AC">
        <w:rPr>
          <w:rFonts w:ascii="Calibri" w:hAnsi="Calibri" w:cs="Calibri"/>
          <w:sz w:val="22"/>
          <w:szCs w:val="22"/>
          <w:shd w:val="clear" w:color="auto" w:fill="FFFFFF"/>
        </w:rPr>
        <w:t>.</w:t>
      </w:r>
      <w:r w:rsidR="00A21F18" w:rsidRPr="00F623AC">
        <w:rPr>
          <w:rFonts w:ascii="Calibri" w:hAnsi="Calibri" w:cs="Calibri"/>
          <w:sz w:val="22"/>
          <w:szCs w:val="22"/>
          <w:shd w:val="clear" w:color="auto" w:fill="FFFFFF"/>
        </w:rPr>
        <w:t xml:space="preserve"> bod 2.6 </w:t>
      </w:r>
      <w:r w:rsidR="00AB1DDD" w:rsidRPr="00F623AC">
        <w:rPr>
          <w:rFonts w:ascii="Calibri" w:hAnsi="Calibri" w:cs="Calibri"/>
          <w:sz w:val="22"/>
          <w:szCs w:val="22"/>
          <w:shd w:val="clear" w:color="auto" w:fill="FFFFFF"/>
        </w:rPr>
        <w:t xml:space="preserve"> </w:t>
      </w:r>
      <w:r w:rsidRPr="00F623AC">
        <w:rPr>
          <w:rFonts w:ascii="Calibri" w:hAnsi="Calibri" w:cs="Calibri"/>
          <w:sz w:val="22"/>
          <w:szCs w:val="22"/>
          <w:shd w:val="clear" w:color="auto" w:fill="FFFFFF"/>
        </w:rPr>
        <w:t>tejto zmluvy</w:t>
      </w:r>
      <w:r w:rsidR="005D66F9" w:rsidRPr="00F623AC">
        <w:rPr>
          <w:rFonts w:ascii="Calibri" w:hAnsi="Calibri" w:cs="Calibri"/>
          <w:sz w:val="22"/>
          <w:szCs w:val="22"/>
          <w:shd w:val="clear" w:color="auto" w:fill="FFFFFF"/>
        </w:rPr>
        <w:t>,</w:t>
      </w:r>
      <w:r w:rsidRPr="00F623AC">
        <w:rPr>
          <w:rFonts w:ascii="Calibri" w:hAnsi="Calibri" w:cs="Calibri"/>
          <w:sz w:val="22"/>
          <w:szCs w:val="22"/>
          <w:shd w:val="clear" w:color="auto" w:fill="FFFFFF"/>
        </w:rPr>
        <w:t xml:space="preserve"> je </w:t>
      </w:r>
      <w:r w:rsidR="07919F5F" w:rsidRPr="00F623AC">
        <w:rPr>
          <w:rFonts w:ascii="Calibri" w:hAnsi="Calibri" w:cs="Calibri"/>
          <w:sz w:val="22"/>
          <w:szCs w:val="22"/>
          <w:shd w:val="clear" w:color="auto" w:fill="FFFFFF"/>
        </w:rPr>
        <w:t>kupujúci oprávnený požadovať od predávajúceho zmluvnú pokutu</w:t>
      </w:r>
      <w:r w:rsidRPr="00F623AC">
        <w:rPr>
          <w:rFonts w:ascii="Calibri" w:hAnsi="Calibri" w:cs="Calibri"/>
          <w:sz w:val="22"/>
          <w:szCs w:val="22"/>
          <w:shd w:val="clear" w:color="auto" w:fill="FFFFFF"/>
        </w:rPr>
        <w:t xml:space="preserve"> vo výške 0,05</w:t>
      </w:r>
      <w:r w:rsidR="005A6BEF" w:rsidRPr="00F623AC">
        <w:rPr>
          <w:rFonts w:ascii="Calibri" w:hAnsi="Calibri" w:cs="Calibri"/>
          <w:sz w:val="22"/>
          <w:szCs w:val="22"/>
          <w:shd w:val="clear" w:color="auto" w:fill="FFFFFF"/>
        </w:rPr>
        <w:t xml:space="preserve"> </w:t>
      </w:r>
      <w:r w:rsidRPr="00F623AC">
        <w:rPr>
          <w:rFonts w:ascii="Calibri" w:hAnsi="Calibri" w:cs="Calibri"/>
          <w:sz w:val="22"/>
          <w:szCs w:val="22"/>
          <w:shd w:val="clear" w:color="auto" w:fill="FFFFFF"/>
        </w:rPr>
        <w:t>%</w:t>
      </w:r>
      <w:r w:rsidRPr="00F623AC">
        <w:rPr>
          <w:rFonts w:ascii="Calibri" w:hAnsi="Calibri" w:cs="Calibri"/>
          <w:sz w:val="22"/>
          <w:szCs w:val="22"/>
        </w:rPr>
        <w:t xml:space="preserve"> kúpnej ceny tovaru podľa tejto zmluvy za každý</w:t>
      </w:r>
      <w:r w:rsidR="003D50B0" w:rsidRPr="00F623AC">
        <w:rPr>
          <w:rFonts w:ascii="Calibri" w:hAnsi="Calibri" w:cs="Calibri"/>
          <w:sz w:val="22"/>
          <w:szCs w:val="22"/>
        </w:rPr>
        <w:t xml:space="preserve"> aj </w:t>
      </w:r>
      <w:r w:rsidRPr="00F623AC">
        <w:rPr>
          <w:rFonts w:ascii="Calibri" w:hAnsi="Calibri" w:cs="Calibri"/>
          <w:sz w:val="22"/>
          <w:szCs w:val="22"/>
        </w:rPr>
        <w:t xml:space="preserve">začatý deň omeškania. Nedotýkajúc sa uvedeného, kupujúci je v takomto prípade oprávnený odstúpiť od </w:t>
      </w:r>
      <w:r w:rsidR="00096D19" w:rsidRPr="00F623AC">
        <w:rPr>
          <w:rFonts w:ascii="Calibri" w:hAnsi="Calibri" w:cs="Calibri"/>
          <w:sz w:val="22"/>
          <w:szCs w:val="22"/>
        </w:rPr>
        <w:t xml:space="preserve">tejto </w:t>
      </w:r>
      <w:r w:rsidRPr="00F623AC">
        <w:rPr>
          <w:rFonts w:ascii="Calibri" w:hAnsi="Calibri" w:cs="Calibri"/>
          <w:sz w:val="22"/>
          <w:szCs w:val="22"/>
        </w:rPr>
        <w:t xml:space="preserve">zmluvy a/alebo si zabezpečiť dodávku tovaru prostredníctvom tretej osoby. V prípade, že </w:t>
      </w:r>
      <w:r w:rsidR="00E073AF" w:rsidRPr="00F623AC">
        <w:rPr>
          <w:rFonts w:ascii="Calibri" w:hAnsi="Calibri" w:cs="Calibri"/>
          <w:sz w:val="22"/>
          <w:szCs w:val="22"/>
        </w:rPr>
        <w:t xml:space="preserve">kúpna </w:t>
      </w:r>
      <w:r w:rsidRPr="00F623AC">
        <w:rPr>
          <w:rFonts w:ascii="Calibri" w:hAnsi="Calibri" w:cs="Calibri"/>
          <w:sz w:val="22"/>
          <w:szCs w:val="22"/>
        </w:rPr>
        <w:t xml:space="preserve">cena tovaru </w:t>
      </w:r>
      <w:r w:rsidR="00E073AF" w:rsidRPr="00F623AC">
        <w:rPr>
          <w:rFonts w:ascii="Calibri" w:hAnsi="Calibri" w:cs="Calibri"/>
          <w:sz w:val="22"/>
          <w:szCs w:val="22"/>
        </w:rPr>
        <w:t xml:space="preserve">zabezpečeného </w:t>
      </w:r>
      <w:r w:rsidRPr="00F623AC">
        <w:rPr>
          <w:rFonts w:ascii="Calibri" w:hAnsi="Calibri" w:cs="Calibri"/>
          <w:sz w:val="22"/>
          <w:szCs w:val="22"/>
        </w:rPr>
        <w:t xml:space="preserve"> treťou osobou bude prevyšovať aktuálnu </w:t>
      </w:r>
      <w:r w:rsidR="00096D19" w:rsidRPr="00F623AC">
        <w:rPr>
          <w:rFonts w:ascii="Calibri" w:hAnsi="Calibri" w:cs="Calibri"/>
          <w:sz w:val="22"/>
          <w:szCs w:val="22"/>
        </w:rPr>
        <w:t xml:space="preserve">kúpnu </w:t>
      </w:r>
      <w:r w:rsidRPr="00F623AC">
        <w:rPr>
          <w:rFonts w:ascii="Calibri" w:hAnsi="Calibri" w:cs="Calibri"/>
          <w:sz w:val="22"/>
          <w:szCs w:val="22"/>
        </w:rPr>
        <w:t xml:space="preserve">cenu tovaru podľa tejto zmluvy, je predávajúci povinný okrem zmluvnej pokuty podľa tohto </w:t>
      </w:r>
      <w:r w:rsidR="00F55B44" w:rsidRPr="00F623AC">
        <w:rPr>
          <w:rFonts w:ascii="Calibri" w:hAnsi="Calibri" w:cs="Calibri"/>
          <w:sz w:val="22"/>
          <w:szCs w:val="22"/>
        </w:rPr>
        <w:t>bodu</w:t>
      </w:r>
      <w:r w:rsidRPr="00F623AC">
        <w:rPr>
          <w:rFonts w:ascii="Calibri" w:hAnsi="Calibri" w:cs="Calibri"/>
          <w:sz w:val="22"/>
          <w:szCs w:val="22"/>
        </w:rPr>
        <w:t xml:space="preserve"> kupujúcemu uhradiť aj škodu vo výške rozdielu medzi </w:t>
      </w:r>
      <w:r w:rsidR="00F55B44" w:rsidRPr="00F623AC">
        <w:rPr>
          <w:rFonts w:ascii="Calibri" w:hAnsi="Calibri" w:cs="Calibri"/>
          <w:sz w:val="22"/>
          <w:szCs w:val="22"/>
        </w:rPr>
        <w:t xml:space="preserve">kúpnou </w:t>
      </w:r>
      <w:r w:rsidRPr="00F623AC">
        <w:rPr>
          <w:rFonts w:ascii="Calibri" w:hAnsi="Calibri" w:cs="Calibri"/>
          <w:sz w:val="22"/>
          <w:szCs w:val="22"/>
        </w:rPr>
        <w:t>cenou tovaru, ktorá bola dodaná treťou osobou a</w:t>
      </w:r>
      <w:r w:rsidR="00F55B44" w:rsidRPr="00F623AC">
        <w:rPr>
          <w:rFonts w:ascii="Calibri" w:hAnsi="Calibri" w:cs="Calibri"/>
          <w:sz w:val="22"/>
          <w:szCs w:val="22"/>
        </w:rPr>
        <w:t xml:space="preserve"> kúpnou </w:t>
      </w:r>
      <w:r w:rsidRPr="00F623AC">
        <w:rPr>
          <w:rFonts w:ascii="Calibri" w:hAnsi="Calibri" w:cs="Calibri"/>
          <w:sz w:val="22"/>
          <w:szCs w:val="22"/>
        </w:rPr>
        <w:t>cenou tovaru podľa tejto zmluvy.</w:t>
      </w:r>
    </w:p>
    <w:p w14:paraId="72131CFD" w14:textId="77777777" w:rsidR="00332604" w:rsidRPr="00F623AC" w:rsidRDefault="00332604" w:rsidP="00332604">
      <w:pPr>
        <w:jc w:val="both"/>
        <w:rPr>
          <w:rFonts w:ascii="Calibri" w:hAnsi="Calibri" w:cs="Calibri"/>
          <w:sz w:val="22"/>
          <w:szCs w:val="22"/>
        </w:rPr>
      </w:pPr>
    </w:p>
    <w:p w14:paraId="6ED48747" w14:textId="4CAA0BB9" w:rsidR="00D92B72" w:rsidRPr="00F623AC" w:rsidRDefault="00D92B72" w:rsidP="000967EE">
      <w:pPr>
        <w:numPr>
          <w:ilvl w:val="1"/>
          <w:numId w:val="8"/>
        </w:numPr>
        <w:ind w:left="567" w:hanging="567"/>
        <w:jc w:val="both"/>
        <w:rPr>
          <w:rFonts w:ascii="Calibri" w:hAnsi="Calibri" w:cs="Calibri"/>
          <w:sz w:val="22"/>
          <w:szCs w:val="22"/>
        </w:rPr>
      </w:pPr>
      <w:r w:rsidRPr="00F623AC">
        <w:rPr>
          <w:rFonts w:ascii="Calibri" w:hAnsi="Calibri" w:cs="Calibri"/>
          <w:sz w:val="22"/>
          <w:szCs w:val="22"/>
        </w:rPr>
        <w:t>V prípade omeškania predávajúceho s vybavením kupujúcim uplatnenej reklamácie (odstránením vád tovaru</w:t>
      </w:r>
      <w:r w:rsidR="008034A8" w:rsidRPr="00F623AC">
        <w:rPr>
          <w:rFonts w:ascii="Calibri" w:hAnsi="Calibri" w:cs="Calibri"/>
          <w:sz w:val="22"/>
          <w:szCs w:val="22"/>
        </w:rPr>
        <w:t>)</w:t>
      </w:r>
      <w:r w:rsidRPr="00F623AC">
        <w:rPr>
          <w:rFonts w:ascii="Calibri" w:hAnsi="Calibri" w:cs="Calibri"/>
          <w:sz w:val="22"/>
          <w:szCs w:val="22"/>
        </w:rPr>
        <w:t xml:space="preserve"> v lehote/termíne uvedenom v článku </w:t>
      </w:r>
      <w:r w:rsidR="00200EAD" w:rsidRPr="00F623AC">
        <w:rPr>
          <w:rFonts w:ascii="Calibri" w:hAnsi="Calibri" w:cs="Calibri"/>
          <w:sz w:val="22"/>
          <w:szCs w:val="22"/>
        </w:rPr>
        <w:t>7</w:t>
      </w:r>
      <w:r w:rsidRPr="00F623AC">
        <w:rPr>
          <w:rFonts w:ascii="Calibri" w:hAnsi="Calibri" w:cs="Calibri"/>
          <w:sz w:val="22"/>
          <w:szCs w:val="22"/>
        </w:rPr>
        <w:t xml:space="preserve">. bod </w:t>
      </w:r>
      <w:r w:rsidR="00200EAD" w:rsidRPr="00F623AC">
        <w:rPr>
          <w:rFonts w:ascii="Calibri" w:hAnsi="Calibri" w:cs="Calibri"/>
          <w:sz w:val="22"/>
          <w:szCs w:val="22"/>
        </w:rPr>
        <w:t>7</w:t>
      </w:r>
      <w:r w:rsidRPr="00F623AC">
        <w:rPr>
          <w:rFonts w:ascii="Calibri" w:hAnsi="Calibri" w:cs="Calibri"/>
          <w:sz w:val="22"/>
          <w:szCs w:val="22"/>
        </w:rPr>
        <w:t xml:space="preserve">.5 tejto zmluvy, </w:t>
      </w:r>
      <w:r w:rsidRPr="00F623AC">
        <w:rPr>
          <w:rFonts w:ascii="Calibri" w:hAnsi="Calibri" w:cs="Calibri"/>
          <w:sz w:val="22"/>
          <w:szCs w:val="22"/>
          <w:shd w:val="clear" w:color="auto" w:fill="FFFFFF"/>
        </w:rPr>
        <w:t xml:space="preserve">je </w:t>
      </w:r>
      <w:r w:rsidRPr="00F623AC">
        <w:rPr>
          <w:rFonts w:ascii="Calibri" w:hAnsi="Calibri" w:cs="Calibri"/>
          <w:sz w:val="22"/>
          <w:szCs w:val="22"/>
        </w:rPr>
        <w:t xml:space="preserve"> kupujúci oprávnený požadovať od predávajúceho zmluvnú pokutu </w:t>
      </w:r>
      <w:r w:rsidRPr="00F623AC">
        <w:rPr>
          <w:rFonts w:ascii="Calibri" w:hAnsi="Calibri" w:cs="Calibri"/>
          <w:sz w:val="22"/>
          <w:szCs w:val="22"/>
          <w:shd w:val="clear" w:color="auto" w:fill="FFFFFF"/>
        </w:rPr>
        <w:t>vo výške</w:t>
      </w:r>
      <w:r w:rsidR="000A7707" w:rsidRPr="00F623AC">
        <w:rPr>
          <w:rFonts w:ascii="Calibri" w:hAnsi="Calibri" w:cs="Calibri"/>
          <w:sz w:val="22"/>
          <w:szCs w:val="22"/>
          <w:shd w:val="clear" w:color="auto" w:fill="FFFFFF"/>
        </w:rPr>
        <w:t xml:space="preserve"> </w:t>
      </w:r>
      <w:r w:rsidR="00E13FD1">
        <w:rPr>
          <w:rFonts w:ascii="Calibri" w:hAnsi="Calibri" w:cs="Calibri"/>
          <w:sz w:val="22"/>
          <w:szCs w:val="22"/>
          <w:shd w:val="clear" w:color="auto" w:fill="FFFFFF"/>
        </w:rPr>
        <w:t>3</w:t>
      </w:r>
      <w:r w:rsidR="00D92F10" w:rsidRPr="00F623AC">
        <w:rPr>
          <w:rFonts w:ascii="Calibri" w:hAnsi="Calibri" w:cs="Calibri"/>
          <w:sz w:val="22"/>
          <w:szCs w:val="22"/>
          <w:shd w:val="clear" w:color="auto" w:fill="FFFFFF"/>
        </w:rPr>
        <w:t>0 EUR</w:t>
      </w:r>
      <w:r w:rsidR="00306257" w:rsidRPr="00F623AC">
        <w:rPr>
          <w:rFonts w:ascii="Calibri" w:hAnsi="Calibri" w:cs="Calibri"/>
          <w:sz w:val="22"/>
          <w:szCs w:val="22"/>
          <w:shd w:val="clear" w:color="auto" w:fill="FFFFFF"/>
        </w:rPr>
        <w:t xml:space="preserve"> za vadu</w:t>
      </w:r>
      <w:r w:rsidRPr="00F623AC">
        <w:rPr>
          <w:rFonts w:ascii="Calibri" w:hAnsi="Calibri" w:cs="Calibri"/>
          <w:sz w:val="22"/>
          <w:szCs w:val="22"/>
          <w:shd w:val="clear" w:color="auto" w:fill="FFFFFF"/>
        </w:rPr>
        <w:t xml:space="preserve"> </w:t>
      </w:r>
      <w:r w:rsidRPr="00F623AC">
        <w:rPr>
          <w:rFonts w:ascii="Calibri" w:hAnsi="Calibri" w:cs="Calibri"/>
          <w:sz w:val="22"/>
          <w:szCs w:val="22"/>
        </w:rPr>
        <w:t>a to za každý aj začatý deň omeškania.</w:t>
      </w:r>
    </w:p>
    <w:p w14:paraId="52308B9D" w14:textId="77777777" w:rsidR="00D92B72" w:rsidRPr="00F623AC" w:rsidRDefault="00D92B72" w:rsidP="00D92B72">
      <w:pPr>
        <w:ind w:left="567"/>
        <w:jc w:val="both"/>
        <w:rPr>
          <w:rFonts w:ascii="Calibri" w:hAnsi="Calibri" w:cs="Calibri"/>
          <w:sz w:val="22"/>
          <w:szCs w:val="22"/>
        </w:rPr>
      </w:pPr>
    </w:p>
    <w:p w14:paraId="624C10E7" w14:textId="7D883E8C" w:rsidR="00332604" w:rsidRPr="00F623AC" w:rsidRDefault="00332604" w:rsidP="000967EE">
      <w:pPr>
        <w:numPr>
          <w:ilvl w:val="1"/>
          <w:numId w:val="8"/>
        </w:numPr>
        <w:ind w:left="567" w:hanging="567"/>
        <w:jc w:val="both"/>
        <w:rPr>
          <w:rFonts w:ascii="Calibri" w:hAnsi="Calibri" w:cs="Calibri"/>
          <w:sz w:val="22"/>
          <w:szCs w:val="22"/>
        </w:rPr>
      </w:pPr>
      <w:r w:rsidRPr="00F623AC">
        <w:rPr>
          <w:rFonts w:ascii="Calibri" w:hAnsi="Calibri" w:cs="Calibri"/>
          <w:sz w:val="22"/>
          <w:szCs w:val="22"/>
        </w:rPr>
        <w:t>Zmluvné pokuty podľa tejto zmluvy sú splatné na základe písomnej výzvy kupujúceho doručenej predávajúcemu.</w:t>
      </w:r>
    </w:p>
    <w:p w14:paraId="1B31613C" w14:textId="77777777" w:rsidR="00332604" w:rsidRPr="00F623AC" w:rsidRDefault="00332604" w:rsidP="00332604">
      <w:pPr>
        <w:pStyle w:val="Odsekzoznamu"/>
        <w:ind w:left="567" w:hanging="567"/>
        <w:rPr>
          <w:rFonts w:ascii="Calibri" w:hAnsi="Calibri" w:cs="Calibri"/>
          <w:bCs/>
          <w:sz w:val="22"/>
          <w:szCs w:val="22"/>
        </w:rPr>
      </w:pPr>
    </w:p>
    <w:p w14:paraId="506C032D" w14:textId="77777777" w:rsidR="00332604" w:rsidRPr="00F623AC" w:rsidRDefault="00332604" w:rsidP="000967EE">
      <w:pPr>
        <w:pStyle w:val="Odsekzoznamu"/>
        <w:numPr>
          <w:ilvl w:val="1"/>
          <w:numId w:val="8"/>
        </w:numPr>
        <w:ind w:left="567" w:hanging="567"/>
        <w:jc w:val="both"/>
        <w:rPr>
          <w:rFonts w:ascii="Calibri" w:hAnsi="Calibri" w:cs="Calibri"/>
          <w:sz w:val="22"/>
          <w:szCs w:val="22"/>
        </w:rPr>
      </w:pPr>
      <w:r w:rsidRPr="00F623AC">
        <w:rPr>
          <w:rFonts w:ascii="Calibri" w:hAnsi="Calibri" w:cs="Calibri"/>
          <w:sz w:val="22"/>
          <w:szCs w:val="22"/>
        </w:rPr>
        <w:t>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nasl. zákona č. 513/1991 Zb. Obchodný zákonník v znení neskorších predpisov (ďalej len „</w:t>
      </w:r>
      <w:r w:rsidRPr="00F623AC">
        <w:rPr>
          <w:rFonts w:ascii="Calibri" w:hAnsi="Calibri" w:cs="Calibri"/>
          <w:b/>
          <w:sz w:val="22"/>
          <w:szCs w:val="22"/>
        </w:rPr>
        <w:t>Obchodný zákonník</w:t>
      </w:r>
      <w:r w:rsidRPr="00F623AC">
        <w:rPr>
          <w:rFonts w:ascii="Calibri" w:hAnsi="Calibri" w:cs="Calibri"/>
          <w:sz w:val="22"/>
          <w:szCs w:val="22"/>
        </w:rPr>
        <w:t>“).</w:t>
      </w:r>
    </w:p>
    <w:p w14:paraId="5AC2C105" w14:textId="77777777" w:rsidR="00332604" w:rsidRPr="00F623AC" w:rsidRDefault="00332604" w:rsidP="00332604">
      <w:pPr>
        <w:pStyle w:val="Odsekzoznamu"/>
        <w:ind w:left="567"/>
        <w:jc w:val="both"/>
        <w:rPr>
          <w:rFonts w:ascii="Calibri" w:hAnsi="Calibri" w:cs="Calibri"/>
          <w:sz w:val="22"/>
          <w:szCs w:val="22"/>
        </w:rPr>
      </w:pPr>
    </w:p>
    <w:p w14:paraId="6A5AB7DE" w14:textId="77777777" w:rsidR="00332604" w:rsidRPr="00F623AC" w:rsidRDefault="00332604" w:rsidP="000967EE">
      <w:pPr>
        <w:pStyle w:val="Odsekzoznamu"/>
        <w:numPr>
          <w:ilvl w:val="1"/>
          <w:numId w:val="8"/>
        </w:numPr>
        <w:ind w:left="567" w:hanging="567"/>
        <w:jc w:val="both"/>
        <w:rPr>
          <w:rFonts w:ascii="Calibri" w:hAnsi="Calibri" w:cs="Calibri"/>
          <w:sz w:val="22"/>
          <w:szCs w:val="22"/>
        </w:rPr>
      </w:pPr>
      <w:r w:rsidRPr="00F623AC">
        <w:rPr>
          <w:rFonts w:ascii="Calibri" w:hAnsi="Calibri" w:cs="Calibri"/>
          <w:sz w:val="22"/>
          <w:szCs w:val="22"/>
        </w:rPr>
        <w:t xml:space="preserve">Ak niektorej zo zmluvných strán vznikne v zmysle tejto zmluvy nárok na zmluvnú pokutu, jej nárok na náhradu škody spôsobenej porušením povinnosti zabezpečenej zmluvnou pokutou tým nie je dotknutý. Zmluvná </w:t>
      </w:r>
      <w:r w:rsidRPr="00F623AC">
        <w:rPr>
          <w:rFonts w:ascii="Calibri" w:eastAsia="Batang" w:hAnsi="Calibri" w:cs="Calibri"/>
          <w:sz w:val="22"/>
          <w:szCs w:val="22"/>
        </w:rPr>
        <w:t>pokuta sa v takomto prípade nezapočíta na náhradu škody</w:t>
      </w:r>
      <w:r w:rsidRPr="00F623AC">
        <w:rPr>
          <w:rFonts w:ascii="Calibri" w:hAnsi="Calibri" w:cs="Calibri"/>
          <w:sz w:val="22"/>
          <w:szCs w:val="22"/>
        </w:rPr>
        <w:t>; náhrada škody môže byť uplatňovaná kupujúcim voči predávajúcemu v plnej výške.</w:t>
      </w:r>
    </w:p>
    <w:p w14:paraId="5E747286" w14:textId="77777777" w:rsidR="00F751D6" w:rsidRPr="00F623AC" w:rsidRDefault="00F751D6" w:rsidP="00DE697B">
      <w:pPr>
        <w:jc w:val="both"/>
        <w:rPr>
          <w:rFonts w:ascii="Calibri" w:hAnsi="Calibri" w:cs="Calibri"/>
          <w:sz w:val="22"/>
          <w:szCs w:val="22"/>
        </w:rPr>
      </w:pPr>
    </w:p>
    <w:p w14:paraId="23466C81" w14:textId="77777777" w:rsidR="00DD1734" w:rsidRPr="00F623AC" w:rsidRDefault="00DD1734" w:rsidP="00DE697B">
      <w:pPr>
        <w:jc w:val="both"/>
        <w:rPr>
          <w:rFonts w:ascii="Calibri" w:hAnsi="Calibri" w:cs="Calibri"/>
          <w:sz w:val="22"/>
          <w:szCs w:val="22"/>
        </w:rPr>
      </w:pPr>
    </w:p>
    <w:p w14:paraId="5C3AE1EF" w14:textId="77777777" w:rsidR="004B0EF3" w:rsidRPr="00F623AC" w:rsidRDefault="00332604" w:rsidP="000967EE">
      <w:pPr>
        <w:numPr>
          <w:ilvl w:val="0"/>
          <w:numId w:val="8"/>
        </w:numPr>
        <w:ind w:left="567" w:hanging="567"/>
        <w:jc w:val="both"/>
        <w:rPr>
          <w:rFonts w:ascii="Calibri" w:hAnsi="Calibri" w:cs="Calibri"/>
          <w:b/>
          <w:sz w:val="22"/>
          <w:szCs w:val="22"/>
        </w:rPr>
      </w:pPr>
      <w:r w:rsidRPr="00F623AC">
        <w:rPr>
          <w:rFonts w:ascii="Calibri" w:hAnsi="Calibri" w:cs="Calibri"/>
          <w:b/>
          <w:sz w:val="22"/>
          <w:szCs w:val="22"/>
        </w:rPr>
        <w:t>VADY A ZÁRUČNÁ DOBA</w:t>
      </w:r>
    </w:p>
    <w:p w14:paraId="59FA82C9" w14:textId="77777777" w:rsidR="004B0EF3" w:rsidRPr="00F623AC" w:rsidRDefault="004B0EF3" w:rsidP="00421927">
      <w:pPr>
        <w:ind w:left="567" w:hanging="567"/>
        <w:jc w:val="both"/>
        <w:rPr>
          <w:rFonts w:ascii="Calibri" w:hAnsi="Calibri" w:cs="Calibri"/>
          <w:sz w:val="22"/>
          <w:szCs w:val="22"/>
        </w:rPr>
      </w:pPr>
    </w:p>
    <w:p w14:paraId="77F4A771" w14:textId="11E3460D" w:rsidR="00A67101" w:rsidRPr="00F623AC" w:rsidRDefault="00A67101" w:rsidP="00A67101">
      <w:pPr>
        <w:pStyle w:val="Odsekzoznamu"/>
        <w:numPr>
          <w:ilvl w:val="1"/>
          <w:numId w:val="8"/>
        </w:numPr>
        <w:ind w:left="567" w:hanging="567"/>
        <w:jc w:val="both"/>
        <w:rPr>
          <w:rFonts w:asciiTheme="minorHAnsi" w:hAnsiTheme="minorHAnsi" w:cstheme="minorHAnsi"/>
          <w:sz w:val="22"/>
          <w:szCs w:val="22"/>
        </w:rPr>
      </w:pPr>
      <w:r w:rsidRPr="00F623AC">
        <w:rPr>
          <w:rFonts w:asciiTheme="minorHAnsi" w:hAnsiTheme="minorHAnsi" w:cstheme="minorHAnsi"/>
          <w:sz w:val="22"/>
          <w:szCs w:val="22"/>
        </w:rPr>
        <w:t xml:space="preserve">Predávajúci je povinný dodať kupujúcemu tovar v množstve, kvalite, akosti a vyhotovení v zmysle tejto zmluvy a zodpovedá kupujúcemu za to, že dodaný tovar: </w:t>
      </w:r>
    </w:p>
    <w:p w14:paraId="7FC88FFC" w14:textId="1BE486FA" w:rsidR="00A67101" w:rsidRPr="00F623AC" w:rsidRDefault="00A67101" w:rsidP="00A67101">
      <w:pPr>
        <w:pStyle w:val="Odsekzoznamu"/>
        <w:numPr>
          <w:ilvl w:val="0"/>
          <w:numId w:val="14"/>
        </w:numPr>
        <w:jc w:val="both"/>
        <w:rPr>
          <w:rFonts w:asciiTheme="minorHAnsi" w:hAnsiTheme="minorHAnsi" w:cstheme="minorBidi"/>
          <w:sz w:val="22"/>
          <w:szCs w:val="22"/>
        </w:rPr>
      </w:pPr>
      <w:r w:rsidRPr="5D8A53A3">
        <w:rPr>
          <w:rFonts w:asciiTheme="minorHAnsi" w:hAnsiTheme="minorHAnsi" w:cstheme="minorBidi"/>
          <w:sz w:val="22"/>
          <w:szCs w:val="22"/>
        </w:rPr>
        <w:t xml:space="preserve">spĺňa podmienky uvedené tejto zmluve a je </w:t>
      </w:r>
      <w:r w:rsidR="7AE6085F" w:rsidRPr="5D8A53A3">
        <w:rPr>
          <w:rFonts w:asciiTheme="minorHAnsi" w:hAnsiTheme="minorHAnsi" w:cstheme="minorBidi"/>
          <w:sz w:val="22"/>
          <w:szCs w:val="22"/>
        </w:rPr>
        <w:t xml:space="preserve">v </w:t>
      </w:r>
      <w:r w:rsidRPr="5D8A53A3">
        <w:rPr>
          <w:rFonts w:asciiTheme="minorHAnsi" w:hAnsiTheme="minorHAnsi" w:cstheme="minorBidi"/>
          <w:sz w:val="22"/>
          <w:szCs w:val="22"/>
        </w:rPr>
        <w:t xml:space="preserve">súlade so všeobecne záväznými právnymi predpismi (vrátane predpisov právnej zodpovednosti výrobcu za výrobok) a ďalšími úradnými predpismi a požiadavkami, </w:t>
      </w:r>
    </w:p>
    <w:p w14:paraId="4C48B327" w14:textId="6B47363F" w:rsidR="00A67101" w:rsidRPr="00F623AC" w:rsidRDefault="00A67101" w:rsidP="79EED54F">
      <w:pPr>
        <w:pStyle w:val="Odsekzoznamu"/>
        <w:numPr>
          <w:ilvl w:val="0"/>
          <w:numId w:val="14"/>
        </w:numPr>
        <w:jc w:val="both"/>
        <w:rPr>
          <w:rFonts w:asciiTheme="minorHAnsi" w:hAnsiTheme="minorHAnsi" w:cstheme="minorBidi"/>
          <w:sz w:val="22"/>
          <w:szCs w:val="22"/>
        </w:rPr>
      </w:pPr>
      <w:r w:rsidRPr="00F623AC">
        <w:rPr>
          <w:rFonts w:asciiTheme="minorHAnsi" w:hAnsiTheme="minorHAnsi" w:cstheme="minorBidi"/>
          <w:sz w:val="22"/>
          <w:szCs w:val="22"/>
        </w:rPr>
        <w:t xml:space="preserve">je vhodný a dostatočný na účel, na ktorý bol vyrobený a predaný a na účely, </w:t>
      </w:r>
      <w:r w:rsidR="7DC194F6" w:rsidRPr="00F623AC">
        <w:rPr>
          <w:rFonts w:asciiTheme="minorHAnsi" w:hAnsiTheme="minorHAnsi" w:cstheme="minorBidi"/>
          <w:sz w:val="22"/>
          <w:szCs w:val="22"/>
        </w:rPr>
        <w:t xml:space="preserve">na </w:t>
      </w:r>
      <w:r w:rsidRPr="00F623AC">
        <w:rPr>
          <w:rFonts w:asciiTheme="minorHAnsi" w:hAnsiTheme="minorHAnsi" w:cstheme="minorBidi"/>
          <w:sz w:val="22"/>
          <w:szCs w:val="22"/>
        </w:rPr>
        <w:t xml:space="preserve">ktoré kupujúci mieni použiť dodaný tovar vrátane osobitných účelov, ktoré predávajúci pozná alebo musí poznať, </w:t>
      </w:r>
    </w:p>
    <w:p w14:paraId="1C0DBBB5" w14:textId="77777777" w:rsidR="00A67101" w:rsidRPr="00F623AC" w:rsidRDefault="00A67101" w:rsidP="00A67101">
      <w:pPr>
        <w:pStyle w:val="Odsekzoznamu"/>
        <w:numPr>
          <w:ilvl w:val="0"/>
          <w:numId w:val="14"/>
        </w:numPr>
        <w:jc w:val="both"/>
        <w:rPr>
          <w:rFonts w:asciiTheme="minorHAnsi" w:hAnsiTheme="minorHAnsi" w:cstheme="minorHAnsi"/>
          <w:sz w:val="22"/>
          <w:szCs w:val="22"/>
        </w:rPr>
      </w:pPr>
      <w:r w:rsidRPr="00F623AC">
        <w:rPr>
          <w:rFonts w:asciiTheme="minorHAnsi" w:hAnsiTheme="minorHAnsi" w:cstheme="minorHAnsi"/>
          <w:sz w:val="22"/>
          <w:szCs w:val="22"/>
        </w:rPr>
        <w:t>nemá skryté alebo zjavné vady a predávajúcemu nie sú známe žiadne také vady tovaru, na ktoré by mal kupujúceho osobitne upozorniť,</w:t>
      </w:r>
    </w:p>
    <w:p w14:paraId="55E6CEBE" w14:textId="77777777" w:rsidR="00A67101" w:rsidRPr="00F623AC" w:rsidRDefault="00A67101" w:rsidP="00A67101">
      <w:pPr>
        <w:pStyle w:val="Odsekzoznamu"/>
        <w:numPr>
          <w:ilvl w:val="0"/>
          <w:numId w:val="14"/>
        </w:numPr>
        <w:jc w:val="both"/>
        <w:rPr>
          <w:rFonts w:asciiTheme="minorHAnsi" w:hAnsiTheme="minorHAnsi" w:cstheme="minorHAnsi"/>
          <w:sz w:val="22"/>
          <w:szCs w:val="22"/>
        </w:rPr>
      </w:pPr>
      <w:r w:rsidRPr="00F623AC">
        <w:rPr>
          <w:rFonts w:asciiTheme="minorHAnsi" w:hAnsiTheme="minorHAnsi" w:cstheme="minorHAnsi"/>
          <w:sz w:val="22"/>
          <w:szCs w:val="22"/>
        </w:rPr>
        <w:t xml:space="preserve">nie je zaťažený žiadnym nárokom alebo právom tretej osoby (t.j. je bez  právnych vád), </w:t>
      </w:r>
    </w:p>
    <w:p w14:paraId="7A78479C" w14:textId="25F91217" w:rsidR="00376900" w:rsidRPr="00F623AC" w:rsidRDefault="00A67101" w:rsidP="00A67101">
      <w:pPr>
        <w:pStyle w:val="Odsekzoznamu"/>
        <w:numPr>
          <w:ilvl w:val="0"/>
          <w:numId w:val="14"/>
        </w:numPr>
        <w:jc w:val="both"/>
        <w:rPr>
          <w:rFonts w:asciiTheme="minorHAnsi" w:hAnsiTheme="minorHAnsi" w:cstheme="minorHAnsi"/>
          <w:sz w:val="22"/>
          <w:szCs w:val="22"/>
        </w:rPr>
      </w:pPr>
      <w:r w:rsidRPr="00F623AC">
        <w:rPr>
          <w:rFonts w:asciiTheme="minorHAnsi" w:hAnsiTheme="minorHAnsi" w:cstheme="minorHAnsi"/>
          <w:sz w:val="22"/>
          <w:szCs w:val="22"/>
        </w:rPr>
        <w:t>bude prevedený do vlastníctva kupujúceho na základe platného právneho titulu a predávajúci je výlučným vlastníkom tovaru, bez obmedzenia iným zmluvným vzťahom alebo dohodou s treťou osobou.</w:t>
      </w:r>
    </w:p>
    <w:p w14:paraId="73602FC5" w14:textId="77777777" w:rsidR="00E52FC1" w:rsidRPr="00F623AC" w:rsidRDefault="00E52FC1" w:rsidP="00421927">
      <w:pPr>
        <w:pStyle w:val="Odsekzoznamu"/>
        <w:ind w:left="567" w:hanging="567"/>
        <w:jc w:val="both"/>
        <w:rPr>
          <w:rFonts w:ascii="Calibri" w:hAnsi="Calibri" w:cs="Calibri"/>
          <w:sz w:val="22"/>
          <w:szCs w:val="22"/>
        </w:rPr>
      </w:pPr>
    </w:p>
    <w:p w14:paraId="4C157B65" w14:textId="77777777" w:rsidR="00376900" w:rsidRPr="00F623AC" w:rsidRDefault="00376900" w:rsidP="000967EE">
      <w:pPr>
        <w:pStyle w:val="Odsekzoznamu"/>
        <w:numPr>
          <w:ilvl w:val="1"/>
          <w:numId w:val="8"/>
        </w:numPr>
        <w:ind w:left="567" w:hanging="567"/>
        <w:jc w:val="both"/>
        <w:rPr>
          <w:rFonts w:ascii="Calibri" w:hAnsi="Calibri" w:cs="Calibri"/>
          <w:sz w:val="22"/>
          <w:szCs w:val="22"/>
        </w:rPr>
      </w:pPr>
      <w:r w:rsidRPr="00F623AC">
        <w:rPr>
          <w:rFonts w:ascii="Calibri" w:hAnsi="Calibri" w:cs="Calibri"/>
          <w:sz w:val="22"/>
          <w:szCs w:val="22"/>
        </w:rPr>
        <w:t>Ak predávajúci poruší povinnosti ustanovené v § 420 Obchodného zákonníka, v takomto prípade má predmet kúpy vady, za ktoré predávajúci zodpovedá v zmysle ustanovení § 422 a nasl. Obchodného zákonníka.</w:t>
      </w:r>
    </w:p>
    <w:p w14:paraId="38CD9B4C" w14:textId="77777777" w:rsidR="003F2095" w:rsidRPr="00F623AC" w:rsidRDefault="003F2095" w:rsidP="003F2095">
      <w:pPr>
        <w:pStyle w:val="Odsekzoznamu"/>
        <w:ind w:left="567"/>
        <w:jc w:val="both"/>
        <w:rPr>
          <w:rFonts w:ascii="Calibri" w:hAnsi="Calibri" w:cs="Calibri"/>
          <w:sz w:val="22"/>
          <w:szCs w:val="22"/>
        </w:rPr>
      </w:pPr>
    </w:p>
    <w:p w14:paraId="39BDBA01" w14:textId="0DE0FDC7" w:rsidR="00E52FC1" w:rsidRPr="00F623AC" w:rsidRDefault="00376900" w:rsidP="003F2095">
      <w:pPr>
        <w:pStyle w:val="Odsekzoznamu"/>
        <w:numPr>
          <w:ilvl w:val="1"/>
          <w:numId w:val="8"/>
        </w:numPr>
        <w:ind w:left="567" w:hanging="567"/>
        <w:jc w:val="both"/>
        <w:rPr>
          <w:rFonts w:ascii="Calibri" w:hAnsi="Calibri" w:cs="Calibri"/>
          <w:sz w:val="22"/>
          <w:szCs w:val="22"/>
        </w:rPr>
      </w:pPr>
      <w:r w:rsidRPr="00F623AC">
        <w:rPr>
          <w:rFonts w:ascii="Calibri" w:hAnsi="Calibri" w:cs="Calibri"/>
          <w:sz w:val="22"/>
          <w:szCs w:val="22"/>
        </w:rPr>
        <w:t xml:space="preserve">Predávajúci poskytuje kupujúcemu záruku, že </w:t>
      </w:r>
      <w:r w:rsidR="00D477A8" w:rsidRPr="00F623AC">
        <w:rPr>
          <w:rFonts w:ascii="Calibri" w:hAnsi="Calibri" w:cs="Calibri"/>
          <w:sz w:val="22"/>
          <w:szCs w:val="22"/>
        </w:rPr>
        <w:t>tovar</w:t>
      </w:r>
      <w:r w:rsidRPr="00F623AC">
        <w:rPr>
          <w:rFonts w:ascii="Calibri" w:hAnsi="Calibri" w:cs="Calibri"/>
          <w:sz w:val="22"/>
          <w:szCs w:val="22"/>
        </w:rPr>
        <w:t xml:space="preserve"> si zachová dohodnuté, inak obvyklé vlastnosti (záruka za akosť) po dobu </w:t>
      </w:r>
      <w:r w:rsidR="00351071" w:rsidRPr="00F623AC">
        <w:rPr>
          <w:rFonts w:ascii="Calibri" w:hAnsi="Calibri" w:cs="Calibri"/>
          <w:sz w:val="22"/>
          <w:szCs w:val="22"/>
        </w:rPr>
        <w:t>24</w:t>
      </w:r>
      <w:r w:rsidRPr="00F623AC">
        <w:rPr>
          <w:rFonts w:ascii="Calibri" w:hAnsi="Calibri" w:cs="Calibri"/>
          <w:sz w:val="22"/>
          <w:szCs w:val="22"/>
        </w:rPr>
        <w:t xml:space="preserve"> mesiacov odo dňa jeho prevzatia kupujúcim,</w:t>
      </w:r>
      <w:r w:rsidR="00B64410" w:rsidRPr="00F623AC">
        <w:rPr>
          <w:rFonts w:ascii="Calibri" w:hAnsi="Calibri" w:cs="Calibri"/>
          <w:sz w:val="22"/>
          <w:szCs w:val="22"/>
        </w:rPr>
        <w:t xml:space="preserve"> </w:t>
      </w:r>
      <w:r w:rsidRPr="00F623AC">
        <w:rPr>
          <w:rFonts w:ascii="Calibri" w:hAnsi="Calibri" w:cs="Calibri"/>
          <w:sz w:val="22"/>
          <w:szCs w:val="22"/>
        </w:rPr>
        <w:t>ak výrobca</w:t>
      </w:r>
      <w:r w:rsidR="001B4DCE" w:rsidRPr="00F623AC">
        <w:rPr>
          <w:rFonts w:asciiTheme="minorHAnsi" w:hAnsiTheme="minorHAnsi" w:cstheme="minorHAnsi"/>
          <w:sz w:val="22"/>
          <w:szCs w:val="22"/>
        </w:rPr>
        <w:t xml:space="preserve"> neposkytuje na tovar alebo jednotlivé komponenty tovaru dlhšiu záruku, kedy sa uplatní táto dlhšia záruka. Záručná doba začne plynúť odo dňa prevzatia daného tovaru kupujúcim</w:t>
      </w:r>
      <w:r w:rsidR="0006300F" w:rsidRPr="00F623AC">
        <w:rPr>
          <w:rFonts w:asciiTheme="minorHAnsi" w:hAnsiTheme="minorHAnsi" w:cstheme="minorHAnsi"/>
          <w:sz w:val="22"/>
          <w:szCs w:val="22"/>
        </w:rPr>
        <w:t>,</w:t>
      </w:r>
      <w:r w:rsidR="00B07B2C" w:rsidRPr="00F623AC">
        <w:rPr>
          <w:rFonts w:asciiTheme="minorHAnsi" w:hAnsiTheme="minorHAnsi" w:cstheme="minorHAnsi"/>
          <w:sz w:val="22"/>
          <w:szCs w:val="22"/>
        </w:rPr>
        <w:t xml:space="preserve"> potvrdenom v dodacom liste</w:t>
      </w:r>
      <w:r w:rsidR="001B4DCE" w:rsidRPr="00F623AC">
        <w:rPr>
          <w:rFonts w:asciiTheme="minorHAnsi" w:hAnsiTheme="minorHAnsi" w:cstheme="minorHAnsi"/>
          <w:sz w:val="22"/>
          <w:szCs w:val="22"/>
        </w:rPr>
        <w:t>.</w:t>
      </w:r>
    </w:p>
    <w:p w14:paraId="086B6FB5" w14:textId="77777777" w:rsidR="003D0E62" w:rsidRPr="00F623AC" w:rsidRDefault="003D0E62" w:rsidP="003D0E62">
      <w:pPr>
        <w:pStyle w:val="Odsekzoznamu"/>
        <w:rPr>
          <w:rFonts w:ascii="Calibri" w:hAnsi="Calibri" w:cs="Calibri"/>
          <w:sz w:val="22"/>
          <w:szCs w:val="22"/>
        </w:rPr>
      </w:pPr>
    </w:p>
    <w:p w14:paraId="2C28C537" w14:textId="4EE7B590" w:rsidR="003F2095" w:rsidRPr="00F623AC" w:rsidRDefault="00AF4AB8" w:rsidP="005E703B">
      <w:pPr>
        <w:pStyle w:val="Odsekzoznamu"/>
        <w:numPr>
          <w:ilvl w:val="1"/>
          <w:numId w:val="8"/>
        </w:numPr>
        <w:ind w:left="567" w:hanging="567"/>
        <w:jc w:val="both"/>
        <w:rPr>
          <w:rFonts w:ascii="Calibri" w:hAnsi="Calibri" w:cs="Calibri"/>
          <w:sz w:val="22"/>
          <w:szCs w:val="22"/>
        </w:rPr>
      </w:pPr>
      <w:bookmarkStart w:id="4" w:name="_Hlk194403562"/>
      <w:r w:rsidRPr="00F623AC">
        <w:rPr>
          <w:rFonts w:ascii="Calibri" w:hAnsi="Calibri" w:cs="Calibri"/>
          <w:sz w:val="22"/>
          <w:szCs w:val="22"/>
        </w:rPr>
        <w:t>Zmluvné strany sa dohodli, že kupujúci je oprávnený oznámiť vady tovaru (ďalej len „</w:t>
      </w:r>
      <w:r w:rsidRPr="00F623AC">
        <w:rPr>
          <w:rFonts w:ascii="Calibri" w:hAnsi="Calibri" w:cs="Calibri"/>
          <w:b/>
          <w:bCs/>
          <w:sz w:val="22"/>
          <w:szCs w:val="22"/>
        </w:rPr>
        <w:t>reklamácia“</w:t>
      </w:r>
      <w:r w:rsidRPr="00F623AC">
        <w:rPr>
          <w:rFonts w:ascii="Calibri" w:hAnsi="Calibri" w:cs="Calibri"/>
          <w:sz w:val="22"/>
          <w:szCs w:val="22"/>
        </w:rPr>
        <w:t xml:space="preserve">), na ktoré sa vzťahuje záruka za akosť do uplynutia dohodnutej záručnej doby. Reklamácia musí byť uplatnená písomnou formou (sken listinného vyhotovenia v .pdf doručený e-mailom na  </w:t>
      </w:r>
      <w:r w:rsidRPr="00E86C7B">
        <w:rPr>
          <w:rFonts w:ascii="Calibri" w:hAnsi="Calibri" w:cs="Calibri"/>
          <w:sz w:val="22"/>
          <w:szCs w:val="22"/>
          <w:highlight w:val="yellow"/>
        </w:rPr>
        <w:t>..........),</w:t>
      </w:r>
      <w:r w:rsidRPr="00F623AC">
        <w:rPr>
          <w:rFonts w:ascii="Calibri" w:hAnsi="Calibri" w:cs="Calibri"/>
          <w:sz w:val="22"/>
          <w:szCs w:val="22"/>
        </w:rPr>
        <w:t xml:space="preserve"> prípadne poštou na adresu predávajúceho uvedenú v článku </w:t>
      </w:r>
      <w:r w:rsidR="00B03AC1" w:rsidRPr="00F623AC">
        <w:rPr>
          <w:rFonts w:ascii="Calibri" w:hAnsi="Calibri" w:cs="Calibri"/>
          <w:sz w:val="22"/>
          <w:szCs w:val="22"/>
        </w:rPr>
        <w:t>8</w:t>
      </w:r>
      <w:r w:rsidRPr="00F623AC">
        <w:rPr>
          <w:rFonts w:ascii="Calibri" w:hAnsi="Calibri" w:cs="Calibri"/>
          <w:sz w:val="22"/>
          <w:szCs w:val="22"/>
        </w:rPr>
        <w:t xml:space="preserve">. bod </w:t>
      </w:r>
      <w:r w:rsidR="00B03AC1" w:rsidRPr="00F623AC">
        <w:rPr>
          <w:rFonts w:ascii="Calibri" w:hAnsi="Calibri" w:cs="Calibri"/>
          <w:sz w:val="22"/>
          <w:szCs w:val="22"/>
        </w:rPr>
        <w:t>8</w:t>
      </w:r>
      <w:r w:rsidRPr="00F623AC">
        <w:rPr>
          <w:rFonts w:ascii="Calibri" w:hAnsi="Calibri" w:cs="Calibri"/>
          <w:sz w:val="22"/>
          <w:szCs w:val="22"/>
        </w:rPr>
        <w:t>.2 tejto zmluvy.</w:t>
      </w:r>
    </w:p>
    <w:bookmarkEnd w:id="4"/>
    <w:p w14:paraId="27637790" w14:textId="77777777" w:rsidR="00AF4AB8" w:rsidRPr="00F623AC" w:rsidRDefault="00AF4AB8" w:rsidP="003D0E62">
      <w:pPr>
        <w:pStyle w:val="Odsekzoznamu"/>
        <w:ind w:left="567"/>
        <w:jc w:val="both"/>
        <w:rPr>
          <w:rFonts w:asciiTheme="minorHAnsi" w:hAnsiTheme="minorHAnsi" w:cstheme="minorHAnsi"/>
          <w:sz w:val="22"/>
          <w:szCs w:val="22"/>
        </w:rPr>
      </w:pPr>
    </w:p>
    <w:p w14:paraId="3E9591E7" w14:textId="0169692A" w:rsidR="00376900" w:rsidRPr="00F623AC" w:rsidRDefault="00376900" w:rsidP="000967EE">
      <w:pPr>
        <w:pStyle w:val="Odsekzoznamu"/>
        <w:numPr>
          <w:ilvl w:val="1"/>
          <w:numId w:val="8"/>
        </w:numPr>
        <w:ind w:left="567" w:hanging="567"/>
        <w:jc w:val="both"/>
        <w:rPr>
          <w:rFonts w:ascii="Calibri" w:hAnsi="Calibri" w:cs="Calibri"/>
          <w:sz w:val="22"/>
          <w:szCs w:val="22"/>
        </w:rPr>
      </w:pPr>
      <w:r w:rsidRPr="00F623AC">
        <w:rPr>
          <w:rFonts w:ascii="Calibri" w:hAnsi="Calibri" w:cs="Calibri"/>
          <w:sz w:val="22"/>
          <w:szCs w:val="22"/>
        </w:rPr>
        <w:t xml:space="preserve">Zmluvné strany sa dohodli, že v prípade zistenia vady </w:t>
      </w:r>
      <w:r w:rsidR="008640F2" w:rsidRPr="00F623AC">
        <w:rPr>
          <w:rFonts w:ascii="Calibri" w:hAnsi="Calibri" w:cs="Calibri"/>
          <w:sz w:val="22"/>
          <w:szCs w:val="22"/>
        </w:rPr>
        <w:t>tovaru</w:t>
      </w:r>
      <w:r w:rsidRPr="00F623AC">
        <w:rPr>
          <w:rFonts w:ascii="Calibri" w:hAnsi="Calibri" w:cs="Calibri"/>
          <w:sz w:val="22"/>
          <w:szCs w:val="22"/>
        </w:rPr>
        <w:t xml:space="preserve"> a uplatnení reklamácie kupujúcim v záručnej dobe</w:t>
      </w:r>
      <w:r w:rsidR="00A913AD" w:rsidRPr="00F623AC">
        <w:rPr>
          <w:rFonts w:ascii="Calibri" w:hAnsi="Calibri" w:cs="Calibri"/>
          <w:sz w:val="22"/>
          <w:szCs w:val="22"/>
        </w:rPr>
        <w:t>,</w:t>
      </w:r>
      <w:r w:rsidRPr="00F623AC">
        <w:rPr>
          <w:rFonts w:ascii="Calibri" w:hAnsi="Calibri" w:cs="Calibri"/>
          <w:sz w:val="22"/>
          <w:szCs w:val="22"/>
        </w:rPr>
        <w:t xml:space="preserve"> je predávajúci povinný bezodplatne</w:t>
      </w:r>
      <w:r w:rsidR="00EF016F" w:rsidRPr="00F623AC">
        <w:rPr>
          <w:rFonts w:ascii="Calibri" w:hAnsi="Calibri" w:cs="Calibri"/>
          <w:sz w:val="22"/>
          <w:szCs w:val="22"/>
        </w:rPr>
        <w:t>, na vlastné náklady</w:t>
      </w:r>
      <w:r w:rsidRPr="00F623AC">
        <w:rPr>
          <w:rFonts w:ascii="Calibri" w:hAnsi="Calibri" w:cs="Calibri"/>
          <w:sz w:val="22"/>
          <w:szCs w:val="22"/>
        </w:rPr>
        <w:t xml:space="preserve"> </w:t>
      </w:r>
      <w:r w:rsidR="722575D1" w:rsidRPr="00F623AC">
        <w:rPr>
          <w:rFonts w:ascii="Calibri" w:hAnsi="Calibri" w:cs="Calibri"/>
          <w:sz w:val="22"/>
          <w:szCs w:val="22"/>
        </w:rPr>
        <w:t>(vrátane dopravy)</w:t>
      </w:r>
      <w:r w:rsidR="00A913AD" w:rsidRPr="00F623AC">
        <w:rPr>
          <w:rFonts w:ascii="Calibri" w:hAnsi="Calibri" w:cs="Calibri"/>
          <w:sz w:val="22"/>
          <w:szCs w:val="22"/>
        </w:rPr>
        <w:t>,</w:t>
      </w:r>
      <w:r w:rsidR="722575D1" w:rsidRPr="00F623AC">
        <w:rPr>
          <w:rFonts w:ascii="Calibri" w:hAnsi="Calibri" w:cs="Calibri"/>
          <w:sz w:val="22"/>
          <w:szCs w:val="22"/>
        </w:rPr>
        <w:t xml:space="preserve"> </w:t>
      </w:r>
      <w:r w:rsidRPr="00F623AC">
        <w:rPr>
          <w:rFonts w:ascii="Calibri" w:hAnsi="Calibri" w:cs="Calibri"/>
          <w:sz w:val="22"/>
          <w:szCs w:val="22"/>
        </w:rPr>
        <w:t>vybaviť reklamáciu</w:t>
      </w:r>
      <w:r w:rsidR="00EF016F" w:rsidRPr="00F623AC">
        <w:rPr>
          <w:rFonts w:ascii="Calibri" w:hAnsi="Calibri" w:cs="Calibri"/>
          <w:sz w:val="22"/>
          <w:szCs w:val="22"/>
        </w:rPr>
        <w:t xml:space="preserve">, </w:t>
      </w:r>
      <w:r w:rsidR="00A913AD" w:rsidRPr="00F623AC">
        <w:rPr>
          <w:rFonts w:ascii="Calibri" w:hAnsi="Calibri" w:cs="Calibri"/>
          <w:sz w:val="22"/>
          <w:szCs w:val="22"/>
        </w:rPr>
        <w:t xml:space="preserve">a to </w:t>
      </w:r>
      <w:r w:rsidR="00A54381" w:rsidRPr="00F623AC">
        <w:rPr>
          <w:rFonts w:ascii="Calibri" w:hAnsi="Calibri" w:cs="Calibri"/>
          <w:sz w:val="22"/>
          <w:szCs w:val="22"/>
        </w:rPr>
        <w:t xml:space="preserve">bez zbytočného odkladu, </w:t>
      </w:r>
      <w:r w:rsidRPr="00F623AC">
        <w:rPr>
          <w:rFonts w:ascii="Calibri" w:hAnsi="Calibri" w:cs="Calibri"/>
          <w:sz w:val="22"/>
          <w:szCs w:val="22"/>
        </w:rPr>
        <w:t xml:space="preserve">najneskôr do </w:t>
      </w:r>
      <w:r w:rsidR="003F2095" w:rsidRPr="00F623AC">
        <w:rPr>
          <w:rFonts w:ascii="Calibri" w:hAnsi="Calibri" w:cs="Calibri"/>
          <w:sz w:val="22"/>
          <w:szCs w:val="22"/>
        </w:rPr>
        <w:t>desať (</w:t>
      </w:r>
      <w:r w:rsidRPr="00F623AC">
        <w:rPr>
          <w:rFonts w:ascii="Calibri" w:hAnsi="Calibri" w:cs="Calibri"/>
          <w:sz w:val="22"/>
          <w:szCs w:val="22"/>
        </w:rPr>
        <w:t>10</w:t>
      </w:r>
      <w:r w:rsidR="003F2095" w:rsidRPr="00F623AC">
        <w:rPr>
          <w:rFonts w:ascii="Calibri" w:hAnsi="Calibri" w:cs="Calibri"/>
          <w:sz w:val="22"/>
          <w:szCs w:val="22"/>
        </w:rPr>
        <w:t>)</w:t>
      </w:r>
      <w:r w:rsidRPr="00F623AC">
        <w:rPr>
          <w:rFonts w:ascii="Calibri" w:hAnsi="Calibri" w:cs="Calibri"/>
          <w:sz w:val="22"/>
          <w:szCs w:val="22"/>
        </w:rPr>
        <w:t xml:space="preserve"> dní odo dňa jej doručenia </w:t>
      </w:r>
      <w:r w:rsidR="00E906A2" w:rsidRPr="00F623AC">
        <w:rPr>
          <w:rFonts w:ascii="Calibri" w:hAnsi="Calibri" w:cs="Calibri"/>
          <w:sz w:val="22"/>
          <w:szCs w:val="22"/>
        </w:rPr>
        <w:t xml:space="preserve">podľa </w:t>
      </w:r>
      <w:r w:rsidR="36D9EA62" w:rsidRPr="00F623AC">
        <w:rPr>
          <w:rFonts w:ascii="Calibri" w:hAnsi="Calibri" w:cs="Calibri"/>
          <w:sz w:val="22"/>
          <w:szCs w:val="22"/>
        </w:rPr>
        <w:t>bod</w:t>
      </w:r>
      <w:r w:rsidR="00B5067D" w:rsidRPr="00F623AC">
        <w:rPr>
          <w:rFonts w:ascii="Calibri" w:hAnsi="Calibri" w:cs="Calibri"/>
          <w:sz w:val="22"/>
          <w:szCs w:val="22"/>
        </w:rPr>
        <w:t>u</w:t>
      </w:r>
      <w:r w:rsidR="36D9EA62" w:rsidRPr="00F623AC">
        <w:rPr>
          <w:rFonts w:ascii="Calibri" w:hAnsi="Calibri" w:cs="Calibri"/>
          <w:sz w:val="22"/>
          <w:szCs w:val="22"/>
        </w:rPr>
        <w:t xml:space="preserve"> </w:t>
      </w:r>
      <w:r w:rsidR="003279E4" w:rsidRPr="00F623AC">
        <w:rPr>
          <w:rFonts w:ascii="Calibri" w:hAnsi="Calibri" w:cs="Calibri"/>
          <w:sz w:val="22"/>
          <w:szCs w:val="22"/>
        </w:rPr>
        <w:t>7</w:t>
      </w:r>
      <w:r w:rsidR="36D9EA62" w:rsidRPr="00F623AC">
        <w:rPr>
          <w:rFonts w:ascii="Calibri" w:hAnsi="Calibri" w:cs="Calibri"/>
          <w:sz w:val="22"/>
          <w:szCs w:val="22"/>
        </w:rPr>
        <w:t>.</w:t>
      </w:r>
      <w:r w:rsidR="003279E4" w:rsidRPr="00F623AC">
        <w:rPr>
          <w:rFonts w:ascii="Calibri" w:hAnsi="Calibri" w:cs="Calibri"/>
          <w:sz w:val="22"/>
          <w:szCs w:val="22"/>
        </w:rPr>
        <w:t>4</w:t>
      </w:r>
      <w:r w:rsidR="36D9EA62" w:rsidRPr="00F623AC">
        <w:rPr>
          <w:rFonts w:ascii="Calibri" w:hAnsi="Calibri" w:cs="Calibri"/>
          <w:sz w:val="22"/>
          <w:szCs w:val="22"/>
        </w:rPr>
        <w:t xml:space="preserve"> </w:t>
      </w:r>
      <w:r w:rsidR="00B5067D" w:rsidRPr="00F623AC">
        <w:rPr>
          <w:rFonts w:ascii="Calibri" w:hAnsi="Calibri" w:cs="Calibri"/>
          <w:sz w:val="22"/>
          <w:szCs w:val="22"/>
        </w:rPr>
        <w:t xml:space="preserve">tohto článku </w:t>
      </w:r>
      <w:r w:rsidR="36D9EA62" w:rsidRPr="00F623AC">
        <w:rPr>
          <w:rFonts w:ascii="Calibri" w:hAnsi="Calibri" w:cs="Calibri"/>
          <w:sz w:val="22"/>
          <w:szCs w:val="22"/>
        </w:rPr>
        <w:t>zmluvy</w:t>
      </w:r>
      <w:r w:rsidRPr="00F623AC">
        <w:rPr>
          <w:rFonts w:ascii="Calibri" w:hAnsi="Calibri" w:cs="Calibri"/>
          <w:sz w:val="22"/>
          <w:szCs w:val="22"/>
        </w:rPr>
        <w:t>.</w:t>
      </w:r>
    </w:p>
    <w:p w14:paraId="2AD27F88" w14:textId="77777777" w:rsidR="00BC6B5E" w:rsidRPr="00F623AC" w:rsidRDefault="00BC6B5E" w:rsidP="002A602F">
      <w:pPr>
        <w:pStyle w:val="Odsekzoznamu"/>
        <w:ind w:left="567"/>
        <w:jc w:val="both"/>
        <w:rPr>
          <w:rFonts w:ascii="Calibri" w:hAnsi="Calibri" w:cs="Calibri"/>
          <w:sz w:val="22"/>
          <w:szCs w:val="22"/>
        </w:rPr>
      </w:pPr>
    </w:p>
    <w:p w14:paraId="1CA10198" w14:textId="1BE1D223" w:rsidR="00BC6B5E" w:rsidRPr="00F623AC" w:rsidRDefault="00BC6B5E" w:rsidP="00083E22">
      <w:pPr>
        <w:pStyle w:val="Odsekzoznamu"/>
        <w:numPr>
          <w:ilvl w:val="1"/>
          <w:numId w:val="8"/>
        </w:numPr>
        <w:ind w:left="567" w:hanging="567"/>
        <w:jc w:val="both"/>
        <w:rPr>
          <w:rFonts w:ascii="Calibri" w:hAnsi="Calibri" w:cs="Calibri"/>
          <w:sz w:val="22"/>
          <w:szCs w:val="22"/>
        </w:rPr>
      </w:pPr>
      <w:r w:rsidRPr="00F623AC">
        <w:rPr>
          <w:rFonts w:ascii="Calibri" w:hAnsi="Calibri" w:cs="Calibri"/>
          <w:sz w:val="22"/>
          <w:szCs w:val="22"/>
        </w:rPr>
        <w:t xml:space="preserve">Záručná doba neplynie po dobu, po ktorú kupujúci nemohol tovar užívať pre vady, za ktoré zodpovedá predávajúci. Plynutie záručnej doby sa preruší dňom doručenia reklamácie predávajúcemu. Plynutie záručnej doby pokračuje dňom prevzatia tovaru bez vád (po odstránení vád) kupujúcim v mieste dodania, prípadne na inom mieste dohodnutom zmluvnými stranami. V prípade vyriešenia reklamácie výmenou tovaru za nový, začne plynúť nová záručná doba dňom prevzatia nového tovaru. Článok </w:t>
      </w:r>
      <w:r w:rsidR="002F1FD1" w:rsidRPr="00F623AC">
        <w:rPr>
          <w:rFonts w:ascii="Calibri" w:hAnsi="Calibri" w:cs="Calibri"/>
          <w:sz w:val="22"/>
          <w:szCs w:val="22"/>
        </w:rPr>
        <w:t>3</w:t>
      </w:r>
      <w:r w:rsidRPr="00F623AC">
        <w:rPr>
          <w:rFonts w:ascii="Calibri" w:hAnsi="Calibri" w:cs="Calibri"/>
          <w:sz w:val="22"/>
          <w:szCs w:val="22"/>
        </w:rPr>
        <w:t>. tejto zmluvy platí primerane.</w:t>
      </w:r>
    </w:p>
    <w:p w14:paraId="0465FD53" w14:textId="77777777" w:rsidR="00083E22" w:rsidRPr="00F623AC" w:rsidRDefault="00083E22" w:rsidP="002A602F">
      <w:pPr>
        <w:pStyle w:val="Odsekzoznamu"/>
        <w:ind w:left="567"/>
        <w:jc w:val="both"/>
        <w:rPr>
          <w:rFonts w:ascii="Calibri" w:hAnsi="Calibri" w:cs="Calibri"/>
          <w:sz w:val="22"/>
          <w:szCs w:val="22"/>
        </w:rPr>
      </w:pPr>
    </w:p>
    <w:p w14:paraId="5264984D" w14:textId="7B3C414A" w:rsidR="00BC6B5E" w:rsidRPr="00F623AC" w:rsidRDefault="00BC6B5E" w:rsidP="00083E22">
      <w:pPr>
        <w:pStyle w:val="Odsekzoznamu"/>
        <w:numPr>
          <w:ilvl w:val="1"/>
          <w:numId w:val="8"/>
        </w:numPr>
        <w:ind w:left="567" w:hanging="567"/>
        <w:jc w:val="both"/>
        <w:rPr>
          <w:rFonts w:ascii="Calibri" w:hAnsi="Calibri" w:cs="Calibri"/>
          <w:sz w:val="22"/>
          <w:szCs w:val="22"/>
        </w:rPr>
      </w:pPr>
      <w:r w:rsidRPr="00F623AC">
        <w:rPr>
          <w:rFonts w:asciiTheme="minorHAnsi" w:hAnsiTheme="minorHAnsi" w:cstheme="minorHAnsi"/>
          <w:sz w:val="22"/>
          <w:szCs w:val="22"/>
        </w:rPr>
        <w:t xml:space="preserve">Reklamáciu na chýbajúce množstvo tovaru (kompletnosť dodávky), kupujúci uplatní pri dodaní tovaru písomnou poznámkou na dodacom liste. </w:t>
      </w:r>
    </w:p>
    <w:p w14:paraId="331EFF31" w14:textId="77777777" w:rsidR="00083E22" w:rsidRPr="00F623AC" w:rsidRDefault="00083E22" w:rsidP="002A602F">
      <w:pPr>
        <w:pStyle w:val="Odsekzoznamu"/>
        <w:rPr>
          <w:rFonts w:ascii="Calibri" w:hAnsi="Calibri" w:cs="Calibri"/>
          <w:sz w:val="22"/>
          <w:szCs w:val="22"/>
        </w:rPr>
      </w:pPr>
    </w:p>
    <w:p w14:paraId="6FAB03B2" w14:textId="4D13A759" w:rsidR="00BC6B5E" w:rsidRPr="00F623AC" w:rsidRDefault="00BC6B5E" w:rsidP="00083E22">
      <w:pPr>
        <w:numPr>
          <w:ilvl w:val="1"/>
          <w:numId w:val="8"/>
        </w:numPr>
        <w:ind w:left="567" w:hanging="567"/>
        <w:jc w:val="both"/>
        <w:rPr>
          <w:rFonts w:ascii="Calibri" w:hAnsi="Calibri" w:cs="Calibri"/>
          <w:sz w:val="22"/>
          <w:szCs w:val="22"/>
        </w:rPr>
      </w:pPr>
      <w:r w:rsidRPr="00F623AC">
        <w:rPr>
          <w:rFonts w:asciiTheme="minorHAnsi" w:hAnsiTheme="minorHAnsi" w:cstheme="minorHAnsi"/>
          <w:sz w:val="22"/>
          <w:szCs w:val="22"/>
        </w:rPr>
        <w:t xml:space="preserve">Nároky kupujúceho z vád tovaru sa budú primerane spravovať režimom podľa § 436 až 441 Obchodného zákonníka. Voľba medzi nárokmi z vád tovaru patrí kupujúcemu. Okrem nárokov uvedených v tomto bode </w:t>
      </w:r>
      <w:r w:rsidR="00FD63FD" w:rsidRPr="00F623AC">
        <w:rPr>
          <w:rFonts w:asciiTheme="minorHAnsi" w:hAnsiTheme="minorHAnsi" w:cstheme="minorHAnsi"/>
          <w:sz w:val="22"/>
          <w:szCs w:val="22"/>
        </w:rPr>
        <w:t xml:space="preserve">zmluvy </w:t>
      </w:r>
      <w:r w:rsidRPr="00F623AC">
        <w:rPr>
          <w:rFonts w:asciiTheme="minorHAnsi" w:hAnsiTheme="minorHAnsi" w:cstheme="minorHAnsi"/>
          <w:sz w:val="22"/>
          <w:szCs w:val="22"/>
        </w:rPr>
        <w:t xml:space="preserve">je kupujúci tiež oprávnený odstúpiť od tejto zmluvy v prípade, ak dodaný tovar má vady. </w:t>
      </w:r>
    </w:p>
    <w:p w14:paraId="40EAD258" w14:textId="77777777" w:rsidR="00AB2D32" w:rsidRPr="00F623AC" w:rsidRDefault="00AB2D32" w:rsidP="002A602F">
      <w:pPr>
        <w:pStyle w:val="Odsekzoznamu"/>
        <w:rPr>
          <w:rFonts w:ascii="Calibri" w:hAnsi="Calibri" w:cs="Calibri"/>
          <w:sz w:val="22"/>
          <w:szCs w:val="22"/>
        </w:rPr>
      </w:pPr>
    </w:p>
    <w:p w14:paraId="5C57D05B" w14:textId="58372925" w:rsidR="003D7F70" w:rsidRPr="00E06BFC" w:rsidRDefault="00BC6B5E" w:rsidP="00E06BFC">
      <w:pPr>
        <w:numPr>
          <w:ilvl w:val="1"/>
          <w:numId w:val="8"/>
        </w:numPr>
        <w:ind w:left="567" w:hanging="567"/>
        <w:jc w:val="both"/>
        <w:rPr>
          <w:rFonts w:ascii="Calibri" w:hAnsi="Calibri" w:cs="Calibri"/>
          <w:sz w:val="22"/>
          <w:szCs w:val="22"/>
        </w:rPr>
      </w:pPr>
      <w:r w:rsidRPr="00F623AC">
        <w:rPr>
          <w:rFonts w:asciiTheme="minorHAnsi" w:hAnsiTheme="minorHAnsi" w:cstheme="minorHAnsi"/>
          <w:sz w:val="22"/>
          <w:szCs w:val="22"/>
        </w:rPr>
        <w:t xml:space="preserve">Popri nárokoch uvedených v bode </w:t>
      </w:r>
      <w:r w:rsidR="003D7F70" w:rsidRPr="00F623AC">
        <w:rPr>
          <w:rFonts w:asciiTheme="minorHAnsi" w:hAnsiTheme="minorHAnsi" w:cstheme="minorHAnsi"/>
          <w:sz w:val="22"/>
          <w:szCs w:val="22"/>
        </w:rPr>
        <w:t>7</w:t>
      </w:r>
      <w:r w:rsidRPr="00F623AC">
        <w:rPr>
          <w:rFonts w:asciiTheme="minorHAnsi" w:hAnsiTheme="minorHAnsi" w:cstheme="minorHAnsi"/>
          <w:sz w:val="22"/>
          <w:szCs w:val="22"/>
        </w:rPr>
        <w:t xml:space="preserve">.8 tohto článku zmluvy má kupujúci nárok na náhradu škody, ako aj na zmluvnú pokutu v zmysle článku </w:t>
      </w:r>
      <w:r w:rsidR="001D28D9" w:rsidRPr="00F623AC">
        <w:rPr>
          <w:rFonts w:asciiTheme="minorHAnsi" w:hAnsiTheme="minorHAnsi" w:cstheme="minorHAnsi"/>
          <w:sz w:val="22"/>
          <w:szCs w:val="22"/>
        </w:rPr>
        <w:t>6</w:t>
      </w:r>
      <w:r w:rsidRPr="00F623AC">
        <w:rPr>
          <w:rFonts w:asciiTheme="minorHAnsi" w:hAnsiTheme="minorHAnsi" w:cstheme="minorHAnsi"/>
          <w:sz w:val="22"/>
          <w:szCs w:val="22"/>
        </w:rPr>
        <w:t xml:space="preserve">. tejto zmluvy. </w:t>
      </w:r>
    </w:p>
    <w:p w14:paraId="0C4039AE" w14:textId="0F32678B" w:rsidR="006D7140" w:rsidRPr="00F623AC" w:rsidRDefault="006D7140" w:rsidP="003D7F70">
      <w:pPr>
        <w:numPr>
          <w:ilvl w:val="1"/>
          <w:numId w:val="8"/>
        </w:numPr>
        <w:ind w:left="567" w:hanging="567"/>
        <w:jc w:val="both"/>
        <w:rPr>
          <w:rFonts w:ascii="Calibri" w:hAnsi="Calibri" w:cs="Calibri"/>
          <w:sz w:val="22"/>
          <w:szCs w:val="22"/>
        </w:rPr>
      </w:pPr>
      <w:r w:rsidRPr="00F623AC">
        <w:rPr>
          <w:rFonts w:ascii="Calibri" w:hAnsi="Calibri" w:cs="Calibri"/>
          <w:bCs/>
          <w:iCs/>
          <w:sz w:val="22"/>
          <w:szCs w:val="22"/>
        </w:rPr>
        <w:t xml:space="preserve">V prípade reklamácie vád dodaného </w:t>
      </w:r>
      <w:r w:rsidRPr="00F623AC">
        <w:rPr>
          <w:rFonts w:ascii="Calibri" w:hAnsi="Calibri" w:cs="Calibri"/>
          <w:color w:val="000000"/>
          <w:sz w:val="22"/>
          <w:szCs w:val="22"/>
        </w:rPr>
        <w:t>tovaru</w:t>
      </w:r>
      <w:r w:rsidR="00231FFB" w:rsidRPr="00F623AC">
        <w:rPr>
          <w:rFonts w:ascii="Calibri" w:hAnsi="Calibri" w:cs="Calibri"/>
          <w:bCs/>
          <w:iCs/>
          <w:sz w:val="22"/>
          <w:szCs w:val="22"/>
        </w:rPr>
        <w:t xml:space="preserve"> </w:t>
      </w:r>
      <w:r w:rsidRPr="00F623AC">
        <w:rPr>
          <w:rFonts w:ascii="Calibri" w:hAnsi="Calibri" w:cs="Calibri"/>
          <w:bCs/>
          <w:iCs/>
          <w:sz w:val="22"/>
          <w:szCs w:val="22"/>
        </w:rPr>
        <w:t>až do vyriešenia reklamácie pre zmluvné strany záväzným spôsobom (</w:t>
      </w:r>
      <w:r w:rsidR="000F373D" w:rsidRPr="00F623AC">
        <w:rPr>
          <w:rFonts w:ascii="Calibri" w:hAnsi="Calibri" w:cs="Calibri"/>
          <w:bCs/>
          <w:iCs/>
          <w:sz w:val="22"/>
          <w:szCs w:val="22"/>
        </w:rPr>
        <w:t>konečné</w:t>
      </w:r>
      <w:r w:rsidRPr="00F623AC">
        <w:rPr>
          <w:rFonts w:ascii="Calibri" w:hAnsi="Calibri" w:cs="Calibri"/>
          <w:bCs/>
          <w:iCs/>
          <w:sz w:val="22"/>
          <w:szCs w:val="22"/>
        </w:rPr>
        <w:t xml:space="preserve"> ukončenie reklamačného konania), kupujúci nie je v omeškaní s úhradou kúpnej ceny za reklamovan</w:t>
      </w:r>
      <w:r w:rsidR="00536373" w:rsidRPr="00F623AC">
        <w:rPr>
          <w:rFonts w:ascii="Calibri" w:hAnsi="Calibri" w:cs="Calibri"/>
          <w:bCs/>
          <w:iCs/>
          <w:sz w:val="22"/>
          <w:szCs w:val="22"/>
        </w:rPr>
        <w:t>ý</w:t>
      </w:r>
      <w:r w:rsidRPr="00F623AC">
        <w:rPr>
          <w:rFonts w:ascii="Calibri" w:hAnsi="Calibri" w:cs="Calibri"/>
          <w:bCs/>
          <w:iCs/>
          <w:sz w:val="22"/>
          <w:szCs w:val="22"/>
        </w:rPr>
        <w:t xml:space="preserve"> tovar alebo akejkoľvek jeho časti.</w:t>
      </w:r>
    </w:p>
    <w:p w14:paraId="53FB5B21" w14:textId="77777777" w:rsidR="00377779" w:rsidRPr="00F623AC" w:rsidRDefault="00377779">
      <w:pPr>
        <w:jc w:val="both"/>
        <w:rPr>
          <w:rFonts w:ascii="Calibri" w:hAnsi="Calibri" w:cs="Calibri"/>
          <w:sz w:val="22"/>
          <w:szCs w:val="22"/>
        </w:rPr>
      </w:pPr>
    </w:p>
    <w:p w14:paraId="7B90383A" w14:textId="77777777" w:rsidR="00DD1734" w:rsidRPr="00F623AC" w:rsidRDefault="00DD1734">
      <w:pPr>
        <w:jc w:val="both"/>
        <w:rPr>
          <w:rFonts w:ascii="Calibri" w:hAnsi="Calibri" w:cs="Calibri"/>
          <w:sz w:val="22"/>
          <w:szCs w:val="22"/>
        </w:rPr>
      </w:pPr>
    </w:p>
    <w:p w14:paraId="661483FA" w14:textId="77777777" w:rsidR="00400BCD" w:rsidRPr="00F623AC" w:rsidRDefault="00400BCD" w:rsidP="000967EE">
      <w:pPr>
        <w:pStyle w:val="Odsekzoznamu"/>
        <w:numPr>
          <w:ilvl w:val="0"/>
          <w:numId w:val="6"/>
        </w:numPr>
        <w:spacing w:after="240"/>
        <w:ind w:left="567" w:hanging="567"/>
        <w:jc w:val="both"/>
        <w:rPr>
          <w:rFonts w:ascii="Calibri" w:hAnsi="Calibri" w:cs="Calibri"/>
          <w:sz w:val="22"/>
          <w:szCs w:val="22"/>
        </w:rPr>
      </w:pPr>
      <w:r w:rsidRPr="00F623AC">
        <w:rPr>
          <w:rFonts w:ascii="Calibri" w:hAnsi="Calibri" w:cs="Calibri"/>
          <w:b/>
          <w:bCs/>
          <w:color w:val="000000"/>
          <w:sz w:val="22"/>
          <w:szCs w:val="22"/>
        </w:rPr>
        <w:t>SPOLOČNÉ USTANOVENIA</w:t>
      </w:r>
    </w:p>
    <w:p w14:paraId="7FC26629" w14:textId="779DD0F2" w:rsidR="000668B3" w:rsidRPr="00F623AC" w:rsidRDefault="000668B3" w:rsidP="00635DA4">
      <w:pPr>
        <w:pStyle w:val="Odsekzoznamu"/>
        <w:numPr>
          <w:ilvl w:val="1"/>
          <w:numId w:val="6"/>
        </w:numPr>
        <w:ind w:left="567" w:hanging="567"/>
        <w:contextualSpacing/>
        <w:jc w:val="both"/>
        <w:rPr>
          <w:rFonts w:ascii="Calibri" w:hAnsi="Calibri" w:cs="Calibri"/>
          <w:b/>
          <w:bCs/>
          <w:sz w:val="22"/>
          <w:szCs w:val="22"/>
        </w:rPr>
      </w:pPr>
      <w:r w:rsidRPr="00F623AC">
        <w:rPr>
          <w:rFonts w:ascii="Calibri" w:hAnsi="Calibri" w:cs="Calibri"/>
          <w:b/>
          <w:bCs/>
          <w:sz w:val="22"/>
          <w:szCs w:val="22"/>
        </w:rPr>
        <w:t>Vyššia moc</w:t>
      </w:r>
    </w:p>
    <w:p w14:paraId="5FD63A23" w14:textId="18EE298C" w:rsidR="000668B3" w:rsidRPr="00F623AC" w:rsidRDefault="000668B3" w:rsidP="000668B3">
      <w:pPr>
        <w:pStyle w:val="Odsekzoznamu"/>
        <w:ind w:left="567"/>
        <w:jc w:val="both"/>
        <w:rPr>
          <w:rFonts w:ascii="Calibri" w:hAnsi="Calibri" w:cs="Calibri"/>
          <w:sz w:val="22"/>
          <w:szCs w:val="22"/>
          <w:lang w:eastAsia="sk-SK"/>
        </w:rPr>
      </w:pPr>
      <w:r w:rsidRPr="00F623AC">
        <w:rPr>
          <w:rFonts w:ascii="Calibri" w:hAnsi="Calibri" w:cs="Calibri"/>
          <w:sz w:val="22"/>
          <w:szCs w:val="22"/>
          <w:lang w:eastAsia="sk-SK"/>
        </w:rPr>
        <w:t xml:space="preserve">Zmluvné strany, ako účastníci záväzkového vzťahu, nezodpovedajú za porušenie a omeškanie svojich záväzkov, a to v zmysle ustanovenia § 374 a nasl. Obchodného zákonníka, spôsobené tzv. vyššou mocou, t.j. okolnosťami, ktoré nastali nezávisle od vôle zmluvných strán a bránia im v splnení povinností, pričom nemožno rozumne predpokladať, že by zmluvná strana túto prekážku alebo jej následky odvrátila alebo prekonala (ďalej len </w:t>
      </w:r>
      <w:r w:rsidRPr="00F623AC">
        <w:rPr>
          <w:rFonts w:ascii="Calibri" w:hAnsi="Calibri" w:cs="Calibri"/>
          <w:b/>
          <w:sz w:val="22"/>
          <w:szCs w:val="22"/>
          <w:lang w:eastAsia="sk-SK"/>
        </w:rPr>
        <w:t>„</w:t>
      </w:r>
      <w:r w:rsidR="00F52BE5" w:rsidRPr="00F623AC">
        <w:rPr>
          <w:rFonts w:ascii="Calibri" w:hAnsi="Calibri" w:cs="Calibri"/>
          <w:b/>
          <w:sz w:val="22"/>
          <w:szCs w:val="22"/>
          <w:lang w:eastAsia="sk-SK"/>
        </w:rPr>
        <w:t>o</w:t>
      </w:r>
      <w:r w:rsidRPr="00F623AC">
        <w:rPr>
          <w:rFonts w:ascii="Calibri" w:hAnsi="Calibri" w:cs="Calibri"/>
          <w:b/>
          <w:sz w:val="22"/>
          <w:szCs w:val="22"/>
          <w:lang w:eastAsia="sk-SK"/>
        </w:rPr>
        <w:t>kolnosti vylučujúce zodpovednosť“</w:t>
      </w:r>
      <w:r w:rsidRPr="00F623AC">
        <w:rPr>
          <w:rFonts w:ascii="Calibri" w:hAnsi="Calibri" w:cs="Calibri"/>
          <w:sz w:val="22"/>
          <w:szCs w:val="22"/>
          <w:lang w:eastAsia="sk-SK"/>
        </w:rPr>
        <w:t>).</w:t>
      </w:r>
    </w:p>
    <w:p w14:paraId="38814BAC" w14:textId="77777777" w:rsidR="000668B3" w:rsidRPr="00F623AC" w:rsidRDefault="000668B3" w:rsidP="000668B3">
      <w:pPr>
        <w:pStyle w:val="Odsekzoznamu"/>
        <w:ind w:left="567"/>
        <w:jc w:val="both"/>
        <w:rPr>
          <w:rFonts w:ascii="Calibri" w:hAnsi="Calibri" w:cs="Calibri"/>
          <w:sz w:val="22"/>
          <w:szCs w:val="22"/>
          <w:lang w:eastAsia="sk-SK"/>
        </w:rPr>
      </w:pPr>
    </w:p>
    <w:p w14:paraId="5340E218" w14:textId="73C3B018" w:rsidR="000668B3" w:rsidRPr="00F623AC" w:rsidRDefault="000668B3" w:rsidP="000668B3">
      <w:pPr>
        <w:pStyle w:val="Odsekzoznamu"/>
        <w:ind w:left="567"/>
        <w:jc w:val="both"/>
        <w:rPr>
          <w:rFonts w:ascii="Calibri" w:hAnsi="Calibri" w:cs="Calibri"/>
          <w:sz w:val="22"/>
          <w:szCs w:val="22"/>
          <w:lang w:eastAsia="sk-SK"/>
        </w:rPr>
      </w:pPr>
      <w:r w:rsidRPr="00F623AC">
        <w:rPr>
          <w:rFonts w:ascii="Calibri" w:hAnsi="Calibri" w:cs="Calibri"/>
          <w:sz w:val="22"/>
          <w:szCs w:val="22"/>
          <w:lang w:eastAsia="sk-SK"/>
        </w:rPr>
        <w:t xml:space="preserve">Každá zo zmluvných strán sa zaväzuje upozorniť druhú zmluvnú stranu bez zbytočného odkladu na vznik </w:t>
      </w:r>
      <w:r w:rsidR="00F52BE5" w:rsidRPr="00F623AC">
        <w:rPr>
          <w:rFonts w:ascii="Calibri" w:hAnsi="Calibri" w:cs="Calibri"/>
          <w:sz w:val="22"/>
          <w:szCs w:val="22"/>
          <w:lang w:eastAsia="sk-SK"/>
        </w:rPr>
        <w:t>o</w:t>
      </w:r>
      <w:r w:rsidRPr="00F623AC">
        <w:rPr>
          <w:rFonts w:ascii="Calibri" w:hAnsi="Calibri" w:cs="Calibri"/>
          <w:sz w:val="22"/>
          <w:szCs w:val="22"/>
          <w:lang w:eastAsia="sk-SK"/>
        </w:rPr>
        <w:t xml:space="preserve">kolností vylučujúcich zodpovednosť brániacich riadnemu plneniu zmluvy. V prípade omeškania s plnením záväzku spôsobeného </w:t>
      </w:r>
      <w:r w:rsidR="00F52BE5" w:rsidRPr="00F623AC">
        <w:rPr>
          <w:rFonts w:ascii="Calibri" w:hAnsi="Calibri" w:cs="Calibri"/>
          <w:sz w:val="22"/>
          <w:szCs w:val="22"/>
          <w:lang w:eastAsia="sk-SK"/>
        </w:rPr>
        <w:t>o</w:t>
      </w:r>
      <w:r w:rsidRPr="00F623AC">
        <w:rPr>
          <w:rFonts w:ascii="Calibri" w:hAnsi="Calibri" w:cs="Calibri"/>
          <w:sz w:val="22"/>
          <w:szCs w:val="22"/>
          <w:lang w:eastAsia="sk-SK"/>
        </w:rPr>
        <w:t xml:space="preserve">kolnosťami vylučujúcimi zodpovednosť platí, že zmluvná strana nie je v omeškaní po dobu trvania takýchto prekážok. </w:t>
      </w:r>
    </w:p>
    <w:p w14:paraId="7B2EA009" w14:textId="77777777" w:rsidR="000668B3" w:rsidRPr="00F623AC" w:rsidRDefault="000668B3" w:rsidP="000668B3">
      <w:pPr>
        <w:pStyle w:val="Odsekzoznamu"/>
        <w:ind w:left="567"/>
        <w:jc w:val="both"/>
        <w:rPr>
          <w:rFonts w:ascii="Calibri" w:hAnsi="Calibri" w:cs="Calibri"/>
          <w:sz w:val="22"/>
          <w:szCs w:val="22"/>
          <w:lang w:eastAsia="sk-SK"/>
        </w:rPr>
      </w:pPr>
    </w:p>
    <w:p w14:paraId="46BE79FF" w14:textId="77777777" w:rsidR="000668B3" w:rsidRPr="00F623AC" w:rsidRDefault="000668B3" w:rsidP="000668B3">
      <w:pPr>
        <w:pStyle w:val="Odsekzoznamu"/>
        <w:ind w:left="567"/>
        <w:jc w:val="both"/>
        <w:rPr>
          <w:rFonts w:ascii="Calibri" w:hAnsi="Calibri" w:cs="Calibri"/>
          <w:sz w:val="22"/>
          <w:szCs w:val="22"/>
          <w:lang w:eastAsia="sk-SK"/>
        </w:rPr>
      </w:pPr>
      <w:r w:rsidRPr="00F623AC">
        <w:rPr>
          <w:rFonts w:ascii="Calibri" w:hAnsi="Calibri" w:cs="Calibri"/>
          <w:sz w:val="22"/>
          <w:szCs w:val="22"/>
          <w:lang w:eastAsia="sk-SK"/>
        </w:rPr>
        <w:t>Na právny vzťah medzi zmluvnými stranami sa nepoužije ustanovenie § 356 a nasl. Obchodného zákonníka (zmarenie účelu zmluvy).</w:t>
      </w:r>
    </w:p>
    <w:p w14:paraId="145B07E0" w14:textId="77777777" w:rsidR="000668B3" w:rsidRPr="00F623AC" w:rsidRDefault="000668B3" w:rsidP="000668B3">
      <w:pPr>
        <w:pStyle w:val="Odsekzoznamu"/>
        <w:tabs>
          <w:tab w:val="num" w:pos="567"/>
        </w:tabs>
        <w:ind w:left="567"/>
        <w:jc w:val="both"/>
        <w:rPr>
          <w:rFonts w:cs="Calibri"/>
          <w:lang w:eastAsia="sk-SK"/>
        </w:rPr>
      </w:pPr>
    </w:p>
    <w:p w14:paraId="0349E6DC" w14:textId="77777777" w:rsidR="00400BCD" w:rsidRPr="00F623AC" w:rsidRDefault="00400BCD" w:rsidP="00635DA4">
      <w:pPr>
        <w:pStyle w:val="Odsekzoznamu"/>
        <w:numPr>
          <w:ilvl w:val="1"/>
          <w:numId w:val="6"/>
        </w:numPr>
        <w:ind w:left="567" w:hanging="567"/>
        <w:jc w:val="both"/>
        <w:rPr>
          <w:rFonts w:ascii="Calibri" w:hAnsi="Calibri" w:cs="Calibri"/>
          <w:b/>
          <w:bCs/>
          <w:sz w:val="22"/>
          <w:szCs w:val="22"/>
        </w:rPr>
      </w:pPr>
      <w:r w:rsidRPr="00F623AC">
        <w:rPr>
          <w:rFonts w:ascii="Calibri" w:hAnsi="Calibri" w:cs="Calibri"/>
          <w:b/>
          <w:bCs/>
          <w:sz w:val="22"/>
          <w:szCs w:val="22"/>
        </w:rPr>
        <w:t>Komunikácia a doručovanie</w:t>
      </w:r>
    </w:p>
    <w:p w14:paraId="452A282A" w14:textId="13E99360" w:rsidR="00400BCD" w:rsidRPr="00F623AC" w:rsidRDefault="00400BCD" w:rsidP="00635DA4">
      <w:pPr>
        <w:pStyle w:val="Odsekzoznamu"/>
        <w:ind w:left="567"/>
        <w:jc w:val="both"/>
        <w:rPr>
          <w:rFonts w:ascii="Calibri" w:hAnsi="Calibri" w:cs="Calibri"/>
          <w:bCs/>
          <w:sz w:val="22"/>
          <w:szCs w:val="22"/>
        </w:rPr>
      </w:pPr>
      <w:r w:rsidRPr="00F623AC">
        <w:rPr>
          <w:rFonts w:ascii="Calibri" w:hAnsi="Calibri" w:cs="Calibri"/>
          <w:sz w:val="22"/>
          <w:szCs w:val="22"/>
        </w:rPr>
        <w:t xml:space="preserve">Akákoľvek komunikácia súvisiaca s touto zmluvou prebieha medzi zmluvnými stranami písomnou formou (pokiaľ sa zmluvné strany nedohodnú inak) a to tak, že písomnosti doručované </w:t>
      </w:r>
      <w:r w:rsidRPr="00F623AC">
        <w:rPr>
          <w:rFonts w:ascii="Calibri" w:hAnsi="Calibri" w:cs="Calibri"/>
          <w:bCs/>
          <w:sz w:val="22"/>
          <w:szCs w:val="22"/>
        </w:rPr>
        <w:t>jednou zmluvnou stranou druhej zmluvnej strane budú doručované prostredníctvom pošty ako doporučená listová zásielka alebo prostredníctvom kuriérskej služby alebo osobne alebo prostredníctvom elektronickej pošty</w:t>
      </w:r>
      <w:r w:rsidR="00CF22C3" w:rsidRPr="00F623AC">
        <w:rPr>
          <w:rFonts w:ascii="Calibri" w:hAnsi="Calibri" w:cs="Calibri"/>
          <w:bCs/>
          <w:sz w:val="22"/>
          <w:szCs w:val="22"/>
        </w:rPr>
        <w:t xml:space="preserve">, </w:t>
      </w:r>
      <w:r w:rsidRPr="00F623AC">
        <w:rPr>
          <w:rFonts w:ascii="Calibri" w:hAnsi="Calibri" w:cs="Calibri"/>
          <w:bCs/>
          <w:sz w:val="22"/>
          <w:szCs w:val="22"/>
        </w:rPr>
        <w:t>na adresy zmluvných strán uvedené v tomto bode zmluvy</w:t>
      </w:r>
      <w:r w:rsidR="00481EA0" w:rsidRPr="00F623AC">
        <w:rPr>
          <w:rFonts w:ascii="Calibri" w:hAnsi="Calibri" w:cs="Calibri"/>
          <w:bCs/>
          <w:sz w:val="22"/>
          <w:szCs w:val="22"/>
        </w:rPr>
        <w:t xml:space="preserve"> </w:t>
      </w:r>
      <w:r w:rsidR="00481EA0" w:rsidRPr="00F623AC">
        <w:rPr>
          <w:rFonts w:asciiTheme="minorHAnsi" w:hAnsiTheme="minorHAnsi" w:cstheme="minorHAnsi"/>
          <w:bCs/>
          <w:sz w:val="22"/>
          <w:szCs w:val="22"/>
        </w:rPr>
        <w:t>(ak nie je v tejto zmluve uvedené inak).</w:t>
      </w:r>
      <w:r w:rsidRPr="00F623AC">
        <w:rPr>
          <w:rFonts w:ascii="Calibri" w:hAnsi="Calibri" w:cs="Calibri"/>
          <w:bCs/>
          <w:sz w:val="22"/>
          <w:szCs w:val="22"/>
        </w:rPr>
        <w:t xml:space="preserve"> Písomnosť sa pokladá za doručenú v deň, kedy adresát potvrdí jej prijatie doručovateľovi. </w:t>
      </w:r>
      <w:r w:rsidR="00CC0544" w:rsidRPr="00F623AC">
        <w:rPr>
          <w:rFonts w:ascii="Calibri" w:hAnsi="Calibri" w:cs="Calibri"/>
          <w:bCs/>
          <w:sz w:val="22"/>
          <w:szCs w:val="22"/>
        </w:rPr>
        <w:t>V prípade doručovania písomnosti elektronickou poštou, ak bude písomnosť e-mailom zaslaná v pracovný deň v čase do 1</w:t>
      </w:r>
      <w:r w:rsidR="00E30DDD" w:rsidRPr="00F623AC">
        <w:rPr>
          <w:rFonts w:ascii="Calibri" w:hAnsi="Calibri" w:cs="Calibri"/>
          <w:bCs/>
          <w:sz w:val="22"/>
          <w:szCs w:val="22"/>
        </w:rPr>
        <w:t>4</w:t>
      </w:r>
      <w:r w:rsidR="00CC0544" w:rsidRPr="00F623AC">
        <w:rPr>
          <w:rFonts w:ascii="Calibri" w:hAnsi="Calibri" w:cs="Calibri"/>
          <w:bCs/>
          <w:sz w:val="22"/>
          <w:szCs w:val="22"/>
        </w:rPr>
        <w:t>:00 h, sa písomnosť pokladá za doručenú momentom, kedy bude odosielateľovi správy elektronickou poštou doručené oznámenie o doručení správy elektronickou poštou resp. momentom prenosu, inak v nasledujúci pracovný deň.</w:t>
      </w:r>
      <w:r w:rsidR="005F4557" w:rsidRPr="00F623AC">
        <w:rPr>
          <w:rFonts w:ascii="Calibri" w:hAnsi="Calibri" w:cs="Calibri"/>
          <w:bCs/>
          <w:sz w:val="22"/>
          <w:szCs w:val="22"/>
        </w:rPr>
        <w:t xml:space="preserve"> </w:t>
      </w:r>
      <w:r w:rsidRPr="00F623AC">
        <w:rPr>
          <w:rFonts w:ascii="Calibri" w:hAnsi="Calibri" w:cs="Calibri"/>
          <w:bCs/>
          <w:sz w:val="22"/>
          <w:szCs w:val="22"/>
        </w:rPr>
        <w:t>Za deň doručenia písomnosti sa považuje aj deň, v ktorý zmluvná strana, ktorá je adresátom, odoprie doručovanú písom</w:t>
      </w:r>
      <w:r w:rsidRPr="00F623AC">
        <w:rPr>
          <w:rFonts w:ascii="Calibri" w:hAnsi="Calibri" w:cs="Calibri"/>
          <w:bCs/>
          <w:sz w:val="22"/>
          <w:szCs w:val="22"/>
        </w:rPr>
        <w:softHyphen/>
        <w:t>nosť prevziať alebo v ktorý márne uplynie odberná lehota pre vyzdvihnutie si zásielky na pošte doručovanej poštou zmluvnej strane alebo v ktorý je na zá</w:t>
      </w:r>
      <w:r w:rsidRPr="00F623AC">
        <w:rPr>
          <w:rFonts w:ascii="Calibri" w:hAnsi="Calibri" w:cs="Calibri"/>
          <w:bCs/>
          <w:sz w:val="22"/>
          <w:szCs w:val="22"/>
        </w:rPr>
        <w:softHyphen/>
        <w:t>sielke doručova</w:t>
      </w:r>
      <w:r w:rsidRPr="00F623AC">
        <w:rPr>
          <w:rFonts w:ascii="Calibri" w:hAnsi="Calibri" w:cs="Calibri"/>
          <w:bCs/>
          <w:sz w:val="22"/>
          <w:szCs w:val="22"/>
        </w:rPr>
        <w:softHyphen/>
        <w:t>nej poštou zmluvnej strane preukázateľne poštou vyznačená poznámka, že „adresát sa odsťahoval“, „adresát je neznámy“ alebo iná poznámka podobného významu.</w:t>
      </w:r>
    </w:p>
    <w:p w14:paraId="7D53AD78" w14:textId="3D32D58F" w:rsidR="00400BCD" w:rsidRPr="00F623AC" w:rsidRDefault="003D4E8E" w:rsidP="00400BCD">
      <w:pPr>
        <w:pStyle w:val="Odsekzoznamu"/>
        <w:spacing w:after="240"/>
        <w:ind w:left="567"/>
        <w:jc w:val="both"/>
        <w:rPr>
          <w:rFonts w:ascii="Calibri" w:hAnsi="Calibri" w:cs="Calibri"/>
          <w:bCs/>
          <w:sz w:val="22"/>
          <w:szCs w:val="22"/>
        </w:rPr>
      </w:pPr>
      <w:r w:rsidRPr="00F623AC">
        <w:rPr>
          <w:rFonts w:asciiTheme="minorHAnsi" w:hAnsiTheme="minorHAnsi" w:cstheme="minorHAnsi"/>
          <w:bCs/>
          <w:sz w:val="22"/>
          <w:szCs w:val="22"/>
        </w:rPr>
        <w:t>Ak v tejto zmluve nie je pre konkrétne prípady uvedené inak</w:t>
      </w:r>
      <w:r w:rsidRPr="00F623AC">
        <w:rPr>
          <w:rFonts w:ascii="Calibri" w:hAnsi="Calibri" w:cs="Calibri"/>
          <w:bCs/>
          <w:sz w:val="22"/>
          <w:szCs w:val="22"/>
        </w:rPr>
        <w:t>, p</w:t>
      </w:r>
      <w:r w:rsidR="00400BCD" w:rsidRPr="00F623AC">
        <w:rPr>
          <w:rFonts w:ascii="Calibri" w:hAnsi="Calibri" w:cs="Calibri"/>
          <w:bCs/>
          <w:sz w:val="22"/>
          <w:szCs w:val="22"/>
        </w:rPr>
        <w:t>re účely doručovania si zmluvné strany oznámili navzájom nasledovné adresy, ktoré sa použijú, pokiaľ príslušná zmluvná strana neoznámi druhej zmluvnej strane inú adresu</w:t>
      </w:r>
      <w:r w:rsidR="0064240D" w:rsidRPr="00F623AC">
        <w:rPr>
          <w:rFonts w:asciiTheme="minorHAnsi" w:hAnsiTheme="minorHAnsi" w:cstheme="minorHAnsi"/>
          <w:bCs/>
          <w:sz w:val="22"/>
          <w:szCs w:val="22"/>
        </w:rPr>
        <w:t>;</w:t>
      </w:r>
      <w:r w:rsidR="009115C1" w:rsidRPr="00F623AC">
        <w:rPr>
          <w:rFonts w:ascii="Calibri" w:hAnsi="Calibri" w:cs="Calibri"/>
          <w:sz w:val="22"/>
          <w:szCs w:val="22"/>
        </w:rPr>
        <w:t xml:space="preserve"> </w:t>
      </w:r>
      <w:r w:rsidR="00400BCD" w:rsidRPr="00F623AC">
        <w:rPr>
          <w:rFonts w:ascii="Calibri" w:hAnsi="Calibri" w:cs="Calibri"/>
          <w:sz w:val="22"/>
          <w:szCs w:val="22"/>
        </w:rPr>
        <w:t xml:space="preserve">pre účinnosť zmeny sa vyžaduje písomné alebo elektronické oznámenie zmeny druhej zmluvnej strane bez nutnosti zmeny </w:t>
      </w:r>
      <w:r w:rsidR="00FD63FD" w:rsidRPr="00F623AC">
        <w:rPr>
          <w:rFonts w:ascii="Calibri" w:hAnsi="Calibri" w:cs="Calibri"/>
          <w:sz w:val="22"/>
          <w:szCs w:val="22"/>
        </w:rPr>
        <w:t xml:space="preserve">tejto </w:t>
      </w:r>
      <w:r w:rsidR="00400BCD" w:rsidRPr="00F623AC">
        <w:rPr>
          <w:rFonts w:ascii="Calibri" w:hAnsi="Calibri" w:cs="Calibri"/>
          <w:sz w:val="22"/>
          <w:szCs w:val="22"/>
        </w:rPr>
        <w:t>zmluvy vo forme dodatku k tejto zmluve</w:t>
      </w:r>
      <w:r w:rsidR="00400BCD" w:rsidRPr="00F623AC">
        <w:rPr>
          <w:rFonts w:ascii="Calibri" w:hAnsi="Calibri" w:cs="Calibri"/>
          <w:bCs/>
          <w:sz w:val="22"/>
          <w:szCs w:val="22"/>
        </w:rPr>
        <w:t>:</w:t>
      </w:r>
    </w:p>
    <w:tbl>
      <w:tblPr>
        <w:tblW w:w="0" w:type="auto"/>
        <w:tblInd w:w="567" w:type="dxa"/>
        <w:tblCellMar>
          <w:left w:w="0" w:type="dxa"/>
        </w:tblCellMar>
        <w:tblLook w:val="04A0" w:firstRow="1" w:lastRow="0" w:firstColumn="1" w:lastColumn="0" w:noHBand="0" w:noVBand="1"/>
      </w:tblPr>
      <w:tblGrid>
        <w:gridCol w:w="4531"/>
        <w:gridCol w:w="3964"/>
      </w:tblGrid>
      <w:tr w:rsidR="00400BCD" w:rsidRPr="00F623AC" w14:paraId="4E9A7247" w14:textId="77777777" w:rsidTr="003E4759">
        <w:trPr>
          <w:trHeight w:val="397"/>
        </w:trPr>
        <w:tc>
          <w:tcPr>
            <w:tcW w:w="4531" w:type="dxa"/>
            <w:hideMark/>
          </w:tcPr>
          <w:p w14:paraId="0E32E01D" w14:textId="3F6570EC" w:rsidR="00400BCD" w:rsidRPr="00F623AC" w:rsidRDefault="00400BCD" w:rsidP="00595ED4">
            <w:pPr>
              <w:jc w:val="both"/>
              <w:rPr>
                <w:rFonts w:ascii="Calibri" w:hAnsi="Calibri" w:cs="Calibri"/>
                <w:bCs/>
                <w:sz w:val="22"/>
                <w:szCs w:val="22"/>
              </w:rPr>
            </w:pPr>
            <w:r w:rsidRPr="00F623AC">
              <w:rPr>
                <w:rFonts w:ascii="Calibri" w:hAnsi="Calibri" w:cs="Calibri"/>
                <w:bCs/>
                <w:sz w:val="22"/>
                <w:szCs w:val="22"/>
                <w:u w:val="single"/>
              </w:rPr>
              <w:t>Pre predávajúceho</w:t>
            </w:r>
            <w:r w:rsidRPr="00F623AC">
              <w:rPr>
                <w:rFonts w:ascii="Calibri" w:hAnsi="Calibri" w:cs="Calibri"/>
                <w:bCs/>
                <w:sz w:val="22"/>
                <w:szCs w:val="22"/>
              </w:rPr>
              <w:t>:</w:t>
            </w:r>
          </w:p>
        </w:tc>
        <w:tc>
          <w:tcPr>
            <w:tcW w:w="3964" w:type="dxa"/>
            <w:hideMark/>
          </w:tcPr>
          <w:p w14:paraId="50CC7467" w14:textId="77777777" w:rsidR="00400BCD" w:rsidRPr="00F623AC" w:rsidRDefault="00400BCD" w:rsidP="00595ED4">
            <w:pPr>
              <w:jc w:val="both"/>
              <w:rPr>
                <w:rFonts w:ascii="Calibri" w:hAnsi="Calibri" w:cs="Calibri"/>
                <w:bCs/>
                <w:sz w:val="22"/>
                <w:szCs w:val="22"/>
              </w:rPr>
            </w:pPr>
            <w:r w:rsidRPr="00F623AC">
              <w:rPr>
                <w:rFonts w:ascii="Calibri" w:hAnsi="Calibri" w:cs="Calibri"/>
                <w:bCs/>
                <w:sz w:val="22"/>
                <w:szCs w:val="22"/>
                <w:u w:val="single"/>
              </w:rPr>
              <w:t>Pre kupujúceho</w:t>
            </w:r>
            <w:r w:rsidRPr="00F623AC">
              <w:rPr>
                <w:rFonts w:ascii="Calibri" w:hAnsi="Calibri" w:cs="Calibri"/>
                <w:bCs/>
                <w:sz w:val="22"/>
                <w:szCs w:val="22"/>
              </w:rPr>
              <w:t>:</w:t>
            </w:r>
          </w:p>
        </w:tc>
      </w:tr>
      <w:tr w:rsidR="00400BCD" w:rsidRPr="00F623AC" w14:paraId="06EBEB7A" w14:textId="77777777" w:rsidTr="003E4759">
        <w:tc>
          <w:tcPr>
            <w:tcW w:w="4531" w:type="dxa"/>
          </w:tcPr>
          <w:p w14:paraId="161EE5FD" w14:textId="77777777" w:rsidR="00400BCD" w:rsidRPr="00F623AC" w:rsidRDefault="00400BCD" w:rsidP="00595ED4">
            <w:pPr>
              <w:jc w:val="both"/>
              <w:rPr>
                <w:rFonts w:ascii="Calibri" w:hAnsi="Calibri" w:cs="Calibri"/>
                <w:bCs/>
                <w:sz w:val="22"/>
                <w:szCs w:val="22"/>
              </w:rPr>
            </w:pPr>
          </w:p>
        </w:tc>
        <w:tc>
          <w:tcPr>
            <w:tcW w:w="3964" w:type="dxa"/>
            <w:hideMark/>
          </w:tcPr>
          <w:p w14:paraId="3A69C65F" w14:textId="77777777" w:rsidR="00400BCD" w:rsidRPr="00F623AC" w:rsidRDefault="00400BCD" w:rsidP="00595ED4">
            <w:pPr>
              <w:jc w:val="both"/>
              <w:rPr>
                <w:rFonts w:ascii="Calibri" w:hAnsi="Calibri" w:cs="Calibri"/>
                <w:bCs/>
                <w:sz w:val="22"/>
                <w:szCs w:val="22"/>
              </w:rPr>
            </w:pPr>
          </w:p>
        </w:tc>
      </w:tr>
      <w:tr w:rsidR="00400BCD" w:rsidRPr="00F623AC" w14:paraId="63659E0A" w14:textId="77777777" w:rsidTr="003E4759">
        <w:trPr>
          <w:trHeight w:val="211"/>
        </w:trPr>
        <w:tc>
          <w:tcPr>
            <w:tcW w:w="4531" w:type="dxa"/>
          </w:tcPr>
          <w:p w14:paraId="687FB497" w14:textId="77777777" w:rsidR="00400BCD" w:rsidRDefault="00E86C7B" w:rsidP="00595ED4">
            <w:pPr>
              <w:ind w:left="360" w:hanging="360"/>
              <w:rPr>
                <w:rFonts w:ascii="Calibri" w:hAnsi="Calibri" w:cs="Calibri"/>
                <w:sz w:val="22"/>
                <w:szCs w:val="22"/>
              </w:rPr>
            </w:pPr>
            <w:r w:rsidRPr="00E86C7B">
              <w:rPr>
                <w:rFonts w:ascii="Calibri" w:hAnsi="Calibri" w:cs="Calibri"/>
                <w:sz w:val="22"/>
                <w:szCs w:val="22"/>
                <w:highlight w:val="yellow"/>
              </w:rPr>
              <w:t>.............................</w:t>
            </w:r>
          </w:p>
          <w:p w14:paraId="7C428F97" w14:textId="77777777" w:rsidR="00E86C7B" w:rsidRDefault="00E86C7B" w:rsidP="00E86C7B">
            <w:pPr>
              <w:ind w:left="360" w:hanging="360"/>
              <w:rPr>
                <w:rFonts w:ascii="Calibri" w:hAnsi="Calibri" w:cs="Calibri"/>
                <w:sz w:val="22"/>
                <w:szCs w:val="22"/>
              </w:rPr>
            </w:pPr>
            <w:r w:rsidRPr="00E86C7B">
              <w:rPr>
                <w:rFonts w:ascii="Calibri" w:hAnsi="Calibri" w:cs="Calibri"/>
                <w:sz w:val="22"/>
                <w:szCs w:val="22"/>
                <w:highlight w:val="yellow"/>
              </w:rPr>
              <w:t>.............................</w:t>
            </w:r>
          </w:p>
          <w:p w14:paraId="1E79E3DC" w14:textId="77777777" w:rsidR="00E86C7B" w:rsidRDefault="00E86C7B" w:rsidP="00E86C7B">
            <w:pPr>
              <w:ind w:left="360" w:hanging="360"/>
              <w:rPr>
                <w:rFonts w:ascii="Calibri" w:hAnsi="Calibri" w:cs="Calibri"/>
                <w:sz w:val="22"/>
                <w:szCs w:val="22"/>
              </w:rPr>
            </w:pPr>
            <w:r w:rsidRPr="00E86C7B">
              <w:rPr>
                <w:rFonts w:ascii="Calibri" w:hAnsi="Calibri" w:cs="Calibri"/>
                <w:sz w:val="22"/>
                <w:szCs w:val="22"/>
                <w:highlight w:val="yellow"/>
              </w:rPr>
              <w:t>.............................</w:t>
            </w:r>
          </w:p>
          <w:p w14:paraId="23B56D4E" w14:textId="755023CA" w:rsidR="00E86C7B" w:rsidRPr="00E86C7B" w:rsidRDefault="00E86C7B" w:rsidP="00E86C7B">
            <w:pPr>
              <w:rPr>
                <w:rFonts w:ascii="Calibri" w:hAnsi="Calibri" w:cs="Calibri"/>
                <w:sz w:val="22"/>
                <w:szCs w:val="22"/>
              </w:rPr>
            </w:pPr>
          </w:p>
        </w:tc>
        <w:tc>
          <w:tcPr>
            <w:tcW w:w="3964" w:type="dxa"/>
            <w:hideMark/>
          </w:tcPr>
          <w:p w14:paraId="1CFF336A" w14:textId="77777777" w:rsidR="00360C77" w:rsidRPr="00F623AC" w:rsidRDefault="00360C77" w:rsidP="00360C77">
            <w:pPr>
              <w:jc w:val="both"/>
              <w:rPr>
                <w:rFonts w:asciiTheme="minorHAnsi" w:hAnsiTheme="minorHAnsi" w:cstheme="minorHAnsi"/>
                <w:b/>
                <w:bCs/>
                <w:sz w:val="22"/>
                <w:szCs w:val="22"/>
              </w:rPr>
            </w:pPr>
            <w:r w:rsidRPr="00F623AC">
              <w:rPr>
                <w:rFonts w:asciiTheme="minorHAnsi" w:hAnsiTheme="minorHAnsi" w:cstheme="minorHAnsi"/>
                <w:b/>
                <w:bCs/>
                <w:sz w:val="22"/>
                <w:szCs w:val="22"/>
              </w:rPr>
              <w:t>MH Teplárenský holding, a.s.</w:t>
            </w:r>
          </w:p>
          <w:p w14:paraId="022F15D8" w14:textId="7A8582E5" w:rsidR="00400BCD" w:rsidRPr="00F623AC" w:rsidRDefault="00360C77" w:rsidP="00595ED4">
            <w:pPr>
              <w:jc w:val="both"/>
              <w:rPr>
                <w:rFonts w:ascii="Calibri" w:hAnsi="Calibri" w:cs="Calibri"/>
                <w:bCs/>
                <w:sz w:val="22"/>
                <w:szCs w:val="22"/>
              </w:rPr>
            </w:pPr>
            <w:r w:rsidRPr="00F623AC">
              <w:rPr>
                <w:rFonts w:asciiTheme="minorHAnsi" w:hAnsiTheme="minorHAnsi" w:cstheme="minorHAnsi"/>
                <w:sz w:val="22"/>
                <w:szCs w:val="22"/>
              </w:rPr>
              <w:t>Turbínová 3, 831 04 Bratislava - mestská časť Nové Mesto</w:t>
            </w:r>
          </w:p>
        </w:tc>
      </w:tr>
      <w:tr w:rsidR="00400BCD" w:rsidRPr="00F623AC" w14:paraId="7BB3DA0C" w14:textId="77777777" w:rsidTr="003E4759">
        <w:trPr>
          <w:trHeight w:val="201"/>
        </w:trPr>
        <w:tc>
          <w:tcPr>
            <w:tcW w:w="4531" w:type="dxa"/>
          </w:tcPr>
          <w:p w14:paraId="4C6CC3AB" w14:textId="77777777" w:rsidR="00400BCD" w:rsidRPr="00F623AC" w:rsidRDefault="00400BCD" w:rsidP="00595ED4">
            <w:pPr>
              <w:jc w:val="both"/>
              <w:rPr>
                <w:rFonts w:ascii="Calibri" w:hAnsi="Calibri" w:cs="Calibri"/>
                <w:bCs/>
                <w:sz w:val="22"/>
                <w:szCs w:val="22"/>
              </w:rPr>
            </w:pPr>
          </w:p>
        </w:tc>
        <w:tc>
          <w:tcPr>
            <w:tcW w:w="3964" w:type="dxa"/>
            <w:hideMark/>
          </w:tcPr>
          <w:p w14:paraId="039B6665" w14:textId="77777777" w:rsidR="00400BCD" w:rsidRPr="00F623AC" w:rsidRDefault="00400BCD" w:rsidP="00595ED4">
            <w:pPr>
              <w:jc w:val="both"/>
              <w:rPr>
                <w:rFonts w:ascii="Calibri" w:hAnsi="Calibri" w:cs="Calibri"/>
                <w:bCs/>
                <w:sz w:val="22"/>
                <w:szCs w:val="22"/>
              </w:rPr>
            </w:pPr>
          </w:p>
        </w:tc>
      </w:tr>
      <w:tr w:rsidR="00400BCD" w:rsidRPr="00F623AC" w14:paraId="2127DCF0" w14:textId="77777777" w:rsidTr="003E4759">
        <w:tc>
          <w:tcPr>
            <w:tcW w:w="4531" w:type="dxa"/>
            <w:hideMark/>
          </w:tcPr>
          <w:p w14:paraId="3DC108C1" w14:textId="735A603E" w:rsidR="00400BCD" w:rsidRPr="00E86C7B" w:rsidRDefault="00400BCD" w:rsidP="00E86C7B">
            <w:pPr>
              <w:ind w:left="360" w:hanging="360"/>
              <w:rPr>
                <w:rFonts w:ascii="Calibri" w:hAnsi="Calibri" w:cs="Calibri"/>
                <w:sz w:val="22"/>
                <w:szCs w:val="22"/>
              </w:rPr>
            </w:pPr>
            <w:r w:rsidRPr="00F623AC">
              <w:rPr>
                <w:rFonts w:ascii="Calibri" w:hAnsi="Calibri" w:cs="Calibri"/>
                <w:sz w:val="22"/>
                <w:szCs w:val="22"/>
              </w:rPr>
              <w:t xml:space="preserve">e-mail: </w:t>
            </w:r>
            <w:r w:rsidR="00E86C7B" w:rsidRPr="00E86C7B">
              <w:rPr>
                <w:rFonts w:ascii="Calibri" w:hAnsi="Calibri" w:cs="Calibri"/>
                <w:sz w:val="22"/>
                <w:szCs w:val="22"/>
                <w:highlight w:val="yellow"/>
              </w:rPr>
              <w:t>.............................</w:t>
            </w:r>
          </w:p>
        </w:tc>
        <w:tc>
          <w:tcPr>
            <w:tcW w:w="3964" w:type="dxa"/>
            <w:hideMark/>
          </w:tcPr>
          <w:p w14:paraId="31799A79" w14:textId="6361264E" w:rsidR="00CE1547" w:rsidRPr="00F623AC" w:rsidRDefault="00400BCD" w:rsidP="00595ED4">
            <w:pPr>
              <w:jc w:val="both"/>
              <w:rPr>
                <w:rFonts w:ascii="Calibri" w:hAnsi="Calibri" w:cs="Calibri"/>
                <w:sz w:val="22"/>
                <w:szCs w:val="22"/>
              </w:rPr>
            </w:pPr>
            <w:r w:rsidRPr="00F623AC">
              <w:rPr>
                <w:rFonts w:ascii="Calibri" w:hAnsi="Calibri" w:cs="Calibri"/>
                <w:sz w:val="22"/>
                <w:szCs w:val="22"/>
              </w:rPr>
              <w:t xml:space="preserve">e-mail: </w:t>
            </w:r>
            <w:hyperlink r:id="rId17" w:history="1">
              <w:r w:rsidR="00CE1547" w:rsidRPr="00F623AC">
                <w:rPr>
                  <w:rStyle w:val="Hypertextovprepojenie"/>
                  <w:rFonts w:ascii="Calibri" w:hAnsi="Calibri" w:cs="Calibri"/>
                  <w:sz w:val="22"/>
                  <w:szCs w:val="22"/>
                </w:rPr>
                <w:t>patrik.podolan@mhth.sk</w:t>
              </w:r>
            </w:hyperlink>
            <w:r w:rsidR="00CE1547" w:rsidRPr="00F623AC">
              <w:rPr>
                <w:rFonts w:ascii="Calibri" w:hAnsi="Calibri" w:cs="Calibri"/>
                <w:sz w:val="22"/>
                <w:szCs w:val="22"/>
              </w:rPr>
              <w:t xml:space="preserve"> </w:t>
            </w:r>
          </w:p>
        </w:tc>
      </w:tr>
      <w:tr w:rsidR="00400BCD" w:rsidRPr="00F623AC" w14:paraId="6D2F6D7B" w14:textId="77777777" w:rsidTr="003E4759">
        <w:tc>
          <w:tcPr>
            <w:tcW w:w="4531" w:type="dxa"/>
            <w:hideMark/>
          </w:tcPr>
          <w:p w14:paraId="6DC0FCF1" w14:textId="16977779" w:rsidR="00400BCD" w:rsidRPr="00E86C7B" w:rsidRDefault="00400BCD" w:rsidP="00E86C7B">
            <w:pPr>
              <w:ind w:left="360" w:hanging="360"/>
              <w:rPr>
                <w:rFonts w:ascii="Calibri" w:hAnsi="Calibri" w:cs="Calibri"/>
                <w:sz w:val="22"/>
                <w:szCs w:val="22"/>
              </w:rPr>
            </w:pPr>
            <w:r w:rsidRPr="00F623AC">
              <w:rPr>
                <w:rFonts w:ascii="Calibri" w:hAnsi="Calibri" w:cs="Calibri"/>
                <w:sz w:val="22"/>
                <w:szCs w:val="22"/>
              </w:rPr>
              <w:t xml:space="preserve">mobil: </w:t>
            </w:r>
            <w:r w:rsidR="00E86C7B" w:rsidRPr="00E86C7B">
              <w:rPr>
                <w:rFonts w:ascii="Calibri" w:hAnsi="Calibri" w:cs="Calibri"/>
                <w:sz w:val="22"/>
                <w:szCs w:val="22"/>
                <w:highlight w:val="yellow"/>
              </w:rPr>
              <w:t>.............................</w:t>
            </w:r>
          </w:p>
        </w:tc>
        <w:tc>
          <w:tcPr>
            <w:tcW w:w="3964" w:type="dxa"/>
            <w:hideMark/>
          </w:tcPr>
          <w:p w14:paraId="1FB4911B" w14:textId="300FC733" w:rsidR="00400BCD" w:rsidRPr="00F623AC" w:rsidRDefault="00400BCD" w:rsidP="00595ED4">
            <w:pPr>
              <w:jc w:val="both"/>
              <w:rPr>
                <w:rFonts w:ascii="Calibri" w:hAnsi="Calibri" w:cs="Calibri"/>
                <w:bCs/>
                <w:sz w:val="22"/>
                <w:szCs w:val="22"/>
              </w:rPr>
            </w:pPr>
            <w:r w:rsidRPr="00F623AC">
              <w:rPr>
                <w:rFonts w:ascii="Calibri" w:hAnsi="Calibri" w:cs="Calibri"/>
                <w:sz w:val="22"/>
                <w:szCs w:val="22"/>
              </w:rPr>
              <w:t xml:space="preserve">mobil: </w:t>
            </w:r>
            <w:r w:rsidR="00CE1547" w:rsidRPr="00F623AC">
              <w:rPr>
                <w:rFonts w:ascii="Calibri" w:hAnsi="Calibri" w:cs="Calibri"/>
                <w:sz w:val="22"/>
                <w:szCs w:val="22"/>
              </w:rPr>
              <w:t>+421</w:t>
            </w:r>
            <w:r w:rsidR="003E4759" w:rsidRPr="00F623AC">
              <w:rPr>
                <w:rFonts w:ascii="Calibri" w:hAnsi="Calibri" w:cs="Calibri"/>
                <w:sz w:val="22"/>
                <w:szCs w:val="22"/>
              </w:rPr>
              <w:t> 917 545 173</w:t>
            </w:r>
          </w:p>
        </w:tc>
      </w:tr>
      <w:tr w:rsidR="00400BCD" w:rsidRPr="00F623AC" w14:paraId="75639F7E" w14:textId="77777777" w:rsidTr="003E4759">
        <w:trPr>
          <w:trHeight w:val="541"/>
        </w:trPr>
        <w:tc>
          <w:tcPr>
            <w:tcW w:w="4531" w:type="dxa"/>
            <w:hideMark/>
          </w:tcPr>
          <w:p w14:paraId="6406695A" w14:textId="56CAB055" w:rsidR="00E86C7B" w:rsidRDefault="00400BCD" w:rsidP="00E86C7B">
            <w:pPr>
              <w:ind w:left="360" w:hanging="360"/>
              <w:rPr>
                <w:rFonts w:ascii="Calibri" w:hAnsi="Calibri" w:cs="Calibri"/>
                <w:sz w:val="22"/>
                <w:szCs w:val="22"/>
              </w:rPr>
            </w:pPr>
            <w:r w:rsidRPr="00F623AC">
              <w:rPr>
                <w:rFonts w:ascii="Calibri" w:hAnsi="Calibri" w:cs="Calibri"/>
                <w:sz w:val="22"/>
                <w:szCs w:val="22"/>
              </w:rPr>
              <w:t xml:space="preserve">k rukám: </w:t>
            </w:r>
            <w:r w:rsidR="00E86C7B" w:rsidRPr="00E86C7B">
              <w:rPr>
                <w:rFonts w:ascii="Calibri" w:hAnsi="Calibri" w:cs="Calibri"/>
                <w:sz w:val="22"/>
                <w:szCs w:val="22"/>
                <w:highlight w:val="yellow"/>
              </w:rPr>
              <w:t>.............................</w:t>
            </w:r>
          </w:p>
          <w:p w14:paraId="4F87FC1F" w14:textId="65049C80" w:rsidR="00400BCD" w:rsidRPr="00F623AC" w:rsidRDefault="00400BCD" w:rsidP="00E86C7B">
            <w:pPr>
              <w:tabs>
                <w:tab w:val="left" w:pos="1404"/>
              </w:tabs>
              <w:jc w:val="both"/>
              <w:rPr>
                <w:rFonts w:ascii="Calibri" w:hAnsi="Calibri" w:cs="Calibri"/>
                <w:bCs/>
                <w:sz w:val="22"/>
                <w:szCs w:val="22"/>
              </w:rPr>
            </w:pPr>
          </w:p>
        </w:tc>
        <w:tc>
          <w:tcPr>
            <w:tcW w:w="3964" w:type="dxa"/>
            <w:hideMark/>
          </w:tcPr>
          <w:p w14:paraId="2EE01598" w14:textId="0BFF0985" w:rsidR="00400BCD" w:rsidRPr="00F623AC" w:rsidRDefault="00400BCD" w:rsidP="00595ED4">
            <w:pPr>
              <w:jc w:val="both"/>
              <w:rPr>
                <w:rFonts w:ascii="Calibri" w:hAnsi="Calibri" w:cs="Calibri"/>
                <w:sz w:val="22"/>
                <w:szCs w:val="22"/>
              </w:rPr>
            </w:pPr>
            <w:r w:rsidRPr="00F623AC">
              <w:rPr>
                <w:rFonts w:ascii="Calibri" w:hAnsi="Calibri" w:cs="Calibri"/>
                <w:sz w:val="22"/>
                <w:szCs w:val="22"/>
              </w:rPr>
              <w:t xml:space="preserve">k rukám: </w:t>
            </w:r>
            <w:r w:rsidR="002F0C2E" w:rsidRPr="00F623AC">
              <w:rPr>
                <w:rFonts w:ascii="Calibri" w:hAnsi="Calibri" w:cs="Calibri"/>
                <w:sz w:val="22"/>
                <w:szCs w:val="22"/>
              </w:rPr>
              <w:t>Patrik Podola</w:t>
            </w:r>
            <w:r w:rsidR="00CE1547" w:rsidRPr="00F623AC">
              <w:rPr>
                <w:rFonts w:ascii="Calibri" w:hAnsi="Calibri" w:cs="Calibri"/>
                <w:sz w:val="22"/>
                <w:szCs w:val="22"/>
              </w:rPr>
              <w:t>n</w:t>
            </w:r>
          </w:p>
          <w:p w14:paraId="65A92402" w14:textId="77777777" w:rsidR="00400BCD" w:rsidRPr="00F623AC" w:rsidRDefault="00400BCD" w:rsidP="00595ED4">
            <w:pPr>
              <w:jc w:val="both"/>
              <w:rPr>
                <w:rFonts w:ascii="Calibri" w:hAnsi="Calibri" w:cs="Calibri"/>
                <w:sz w:val="22"/>
                <w:szCs w:val="22"/>
              </w:rPr>
            </w:pPr>
          </w:p>
          <w:p w14:paraId="24D75EFC" w14:textId="77777777" w:rsidR="00400BCD" w:rsidRPr="00F623AC" w:rsidRDefault="00400BCD" w:rsidP="00595ED4">
            <w:pPr>
              <w:jc w:val="both"/>
              <w:rPr>
                <w:rFonts w:ascii="Calibri" w:hAnsi="Calibri" w:cs="Calibri"/>
                <w:bCs/>
                <w:sz w:val="22"/>
                <w:szCs w:val="22"/>
              </w:rPr>
            </w:pPr>
          </w:p>
        </w:tc>
      </w:tr>
    </w:tbl>
    <w:p w14:paraId="0885EB0E" w14:textId="77777777" w:rsidR="00400BCD" w:rsidRPr="00F623AC" w:rsidRDefault="00400BCD" w:rsidP="0002735D">
      <w:pPr>
        <w:pStyle w:val="Odsekzoznamu"/>
        <w:numPr>
          <w:ilvl w:val="1"/>
          <w:numId w:val="6"/>
        </w:numPr>
        <w:ind w:left="567" w:hanging="567"/>
        <w:jc w:val="both"/>
        <w:rPr>
          <w:rFonts w:ascii="Calibri" w:hAnsi="Calibri" w:cs="Calibri"/>
          <w:b/>
          <w:bCs/>
          <w:sz w:val="22"/>
          <w:szCs w:val="22"/>
        </w:rPr>
      </w:pPr>
      <w:r w:rsidRPr="00F623AC">
        <w:rPr>
          <w:rFonts w:ascii="Calibri" w:hAnsi="Calibri" w:cs="Calibri"/>
          <w:b/>
          <w:bCs/>
          <w:sz w:val="22"/>
          <w:szCs w:val="22"/>
        </w:rPr>
        <w:t>Dôverné informácie</w:t>
      </w:r>
    </w:p>
    <w:p w14:paraId="14973348" w14:textId="2503443B" w:rsidR="00400BCD" w:rsidRPr="00F623AC" w:rsidRDefault="00400BCD" w:rsidP="0002735D">
      <w:pPr>
        <w:pStyle w:val="Odsekzoznamu"/>
        <w:ind w:left="567"/>
        <w:jc w:val="both"/>
        <w:rPr>
          <w:rFonts w:ascii="Calibri" w:hAnsi="Calibri" w:cs="Calibri"/>
          <w:sz w:val="22"/>
          <w:szCs w:val="22"/>
        </w:rPr>
      </w:pPr>
      <w:r w:rsidRPr="00F623AC">
        <w:rPr>
          <w:rFonts w:ascii="Calibri" w:hAnsi="Calibri" w:cs="Calibri"/>
          <w:sz w:val="22"/>
          <w:szCs w:val="22"/>
        </w:rPr>
        <w:t>Predávajúci si je vedomý toho, že v rámci plnenia predmetu tejto zmluvy môže on alebo jeho zamestnanci alebo jeho zmluvní partneri získať prístup k dôverným informáciám kupujúceho.</w:t>
      </w:r>
      <w:r w:rsidR="00FC5682" w:rsidRPr="00F623AC">
        <w:rPr>
          <w:rFonts w:asciiTheme="minorHAnsi" w:hAnsiTheme="minorHAnsi" w:cstheme="minorHAnsi"/>
          <w:sz w:val="22"/>
          <w:szCs w:val="22"/>
        </w:rPr>
        <w:t xml:space="preserve"> Dôvernou informáciou sa rozumie akákoľvek verejne nedostupná informácia poskytnutá predávajúcemu kupujúcim, zahŕňajúca akékoľvek informácie obchodnej výrobnej, prevádzkovej, marketingovej, finančnej, majetkovej, organizačnej, personálnej, hospodárskej a/alebo technickej povahy získaná ústne, písomne alebo v akejkoľvek inej forme pri plnení tejto zmluvy alebo v jej súvislosti.</w:t>
      </w:r>
    </w:p>
    <w:p w14:paraId="079717AB" w14:textId="77777777" w:rsidR="00400BCD" w:rsidRPr="00F623AC" w:rsidRDefault="00400BCD" w:rsidP="00400BCD">
      <w:pPr>
        <w:pStyle w:val="Odsekzoznamu"/>
        <w:spacing w:after="240"/>
        <w:ind w:left="567"/>
        <w:jc w:val="both"/>
        <w:rPr>
          <w:rFonts w:ascii="Calibri" w:hAnsi="Calibri" w:cs="Calibri"/>
          <w:sz w:val="22"/>
          <w:szCs w:val="22"/>
        </w:rPr>
      </w:pPr>
      <w:r w:rsidRPr="00F623AC">
        <w:rPr>
          <w:rFonts w:ascii="Calibri" w:hAnsi="Calibri" w:cs="Calibri"/>
          <w:sz w:val="22"/>
          <w:szCs w:val="22"/>
        </w:rPr>
        <w:t>Predávajúci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predávajúceho, ktorí budú tieto informácie potrebovať pre účely plnenia predmetu tejto zmluvy. Predávajúci je povinný zabezpečiť, aby záväzok utajenia dôverných informácií v zmysle tejto zmluvy prevzali všetky osoby, ktoré sa na jeho strane budú zúčastňovať na plnení predmetu tejto zmluvy.</w:t>
      </w:r>
    </w:p>
    <w:p w14:paraId="4A73ABAD" w14:textId="77777777" w:rsidR="00400BCD" w:rsidRPr="00F623AC" w:rsidRDefault="00400BCD" w:rsidP="00400BCD">
      <w:pPr>
        <w:pStyle w:val="Odsekzoznamu"/>
        <w:spacing w:after="240"/>
        <w:ind w:left="567"/>
        <w:jc w:val="both"/>
        <w:rPr>
          <w:rFonts w:ascii="Calibri" w:hAnsi="Calibri" w:cs="Calibri"/>
          <w:sz w:val="22"/>
          <w:szCs w:val="22"/>
        </w:rPr>
      </w:pPr>
      <w:r w:rsidRPr="00F623AC">
        <w:rPr>
          <w:rFonts w:ascii="Calibri" w:hAnsi="Calibri" w:cs="Calibri"/>
          <w:sz w:val="22"/>
          <w:szCs w:val="22"/>
        </w:rPr>
        <w:t>Predávajúci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kupujúci. Predávajúci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kupujúceho.</w:t>
      </w:r>
    </w:p>
    <w:p w14:paraId="528DDA4C" w14:textId="029E5104" w:rsidR="00400BCD" w:rsidRPr="00F623AC" w:rsidRDefault="00400BCD" w:rsidP="00400BCD">
      <w:pPr>
        <w:pStyle w:val="Odsekzoznamu"/>
        <w:spacing w:after="240"/>
        <w:ind w:left="567"/>
        <w:jc w:val="both"/>
        <w:rPr>
          <w:rFonts w:ascii="Calibri" w:hAnsi="Calibri" w:cs="Calibri"/>
          <w:sz w:val="22"/>
          <w:szCs w:val="22"/>
        </w:rPr>
      </w:pPr>
      <w:r w:rsidRPr="00F623AC">
        <w:rPr>
          <w:rFonts w:ascii="Calibri" w:hAnsi="Calibri" w:cs="Calibri"/>
          <w:sz w:val="22"/>
          <w:szCs w:val="22"/>
        </w:rPr>
        <w:t xml:space="preserve">V prípade porušenia povinností uvedených v tomto bode zmluvy si je kupujúci oprávnený uplatniť </w:t>
      </w:r>
      <w:r w:rsidR="00FD0866" w:rsidRPr="00F623AC">
        <w:rPr>
          <w:rFonts w:ascii="Calibri" w:hAnsi="Calibri" w:cs="Calibri"/>
          <w:sz w:val="22"/>
          <w:szCs w:val="22"/>
        </w:rPr>
        <w:t xml:space="preserve">voči predávajúcemu </w:t>
      </w:r>
      <w:r w:rsidRPr="00F623AC">
        <w:rPr>
          <w:rFonts w:ascii="Calibri" w:hAnsi="Calibri" w:cs="Calibri"/>
          <w:sz w:val="22"/>
          <w:szCs w:val="22"/>
        </w:rPr>
        <w:t>nárok na zaplatenie zmluvnej pokuty vo výške 1</w:t>
      </w:r>
      <w:r w:rsidR="00FD0866" w:rsidRPr="00F623AC">
        <w:rPr>
          <w:rFonts w:ascii="Calibri" w:hAnsi="Calibri" w:cs="Calibri"/>
          <w:sz w:val="22"/>
          <w:szCs w:val="22"/>
        </w:rPr>
        <w:t xml:space="preserve"> </w:t>
      </w:r>
      <w:r w:rsidRPr="00F623AC">
        <w:rPr>
          <w:rFonts w:ascii="Calibri" w:hAnsi="Calibri" w:cs="Calibri"/>
          <w:sz w:val="22"/>
          <w:szCs w:val="22"/>
        </w:rPr>
        <w:t>500,- EUR za každé jedno takéto porušenie.</w:t>
      </w:r>
    </w:p>
    <w:p w14:paraId="26FC7645" w14:textId="77777777" w:rsidR="00400BCD" w:rsidRPr="00F623AC" w:rsidRDefault="00400BCD" w:rsidP="0002735D">
      <w:pPr>
        <w:pStyle w:val="Odsekzoznamu"/>
        <w:numPr>
          <w:ilvl w:val="1"/>
          <w:numId w:val="6"/>
        </w:numPr>
        <w:ind w:left="567" w:hanging="567"/>
        <w:jc w:val="both"/>
        <w:rPr>
          <w:rFonts w:ascii="Calibri" w:hAnsi="Calibri" w:cs="Calibri"/>
          <w:b/>
          <w:bCs/>
          <w:sz w:val="22"/>
          <w:szCs w:val="22"/>
        </w:rPr>
      </w:pPr>
      <w:r w:rsidRPr="00F623AC">
        <w:rPr>
          <w:rFonts w:ascii="Calibri" w:hAnsi="Calibri" w:cs="Calibri"/>
          <w:b/>
          <w:bCs/>
          <w:sz w:val="22"/>
          <w:szCs w:val="22"/>
        </w:rPr>
        <w:t>Register partnerov verejného sektora</w:t>
      </w:r>
    </w:p>
    <w:p w14:paraId="3E51F4AE" w14:textId="206D9E70" w:rsidR="00400BCD" w:rsidRPr="00F623AC" w:rsidRDefault="00400BCD" w:rsidP="0002735D">
      <w:pPr>
        <w:pStyle w:val="Odsekzoznamu"/>
        <w:ind w:left="567"/>
        <w:jc w:val="both"/>
        <w:rPr>
          <w:rFonts w:ascii="Calibri" w:hAnsi="Calibri" w:cs="Calibri"/>
          <w:sz w:val="22"/>
          <w:szCs w:val="22"/>
        </w:rPr>
      </w:pPr>
      <w:r w:rsidRPr="00F623AC">
        <w:rPr>
          <w:rFonts w:ascii="Calibri" w:hAnsi="Calibri" w:cs="Calibri"/>
          <w:sz w:val="22"/>
          <w:szCs w:val="22"/>
        </w:rPr>
        <w:t>Kupujúci je subjektom verejného sektora, a zároveň partnerom verejného sektora podľa zákona č. 315/2016 Z. z. o registri partnerov verejného sektora a o zmene a doplnení niektorých zákonov v znení neskorších predpisov (ďalej len „</w:t>
      </w:r>
      <w:r w:rsidRPr="00F623AC">
        <w:rPr>
          <w:rFonts w:ascii="Calibri" w:hAnsi="Calibri" w:cs="Calibri"/>
          <w:b/>
          <w:sz w:val="22"/>
          <w:szCs w:val="22"/>
        </w:rPr>
        <w:t>zákon o registri</w:t>
      </w:r>
      <w:r w:rsidRPr="00F623AC">
        <w:rPr>
          <w:rFonts w:ascii="Calibri" w:hAnsi="Calibri" w:cs="Calibri"/>
          <w:sz w:val="22"/>
          <w:szCs w:val="22"/>
        </w:rPr>
        <w:t>“). Predávajúci je v prípade naplnenia podmienok podľa § 2 zákona o registri povinný byť počas trvania tejto zmluvy zapísaný v registri partnerov verejného sektora (ďalej len „</w:t>
      </w:r>
      <w:r w:rsidRPr="00F623AC">
        <w:rPr>
          <w:rFonts w:ascii="Calibri" w:hAnsi="Calibri" w:cs="Calibri"/>
          <w:b/>
          <w:sz w:val="22"/>
          <w:szCs w:val="22"/>
        </w:rPr>
        <w:t>register</w:t>
      </w:r>
      <w:r w:rsidRPr="00F623AC">
        <w:rPr>
          <w:rFonts w:ascii="Calibri" w:hAnsi="Calibri" w:cs="Calibri"/>
          <w:sz w:val="22"/>
          <w:szCs w:val="22"/>
        </w:rPr>
        <w:t>“) a spolu s oprávnenou osobou a v prípadoch uvedených v § 11 ods. 2 zákona o registri overovať identifikáciu svojich konečných užívateľov výhod. Kupujúci je oprávnený od tejto zmluvy odstúpiť, ak nadobudne právoplatnosť rozhodnutie o výmaze predávajúceho z registra podľa § 12 zákona o registri alebo o uložení pokuty predávajúc</w:t>
      </w:r>
      <w:r w:rsidR="0050682E" w:rsidRPr="00F623AC">
        <w:rPr>
          <w:rFonts w:ascii="Calibri" w:hAnsi="Calibri" w:cs="Calibri"/>
          <w:sz w:val="22"/>
          <w:szCs w:val="22"/>
        </w:rPr>
        <w:t>emu</w:t>
      </w:r>
      <w:r w:rsidRPr="00F623AC">
        <w:rPr>
          <w:rFonts w:ascii="Calibri" w:hAnsi="Calibri" w:cs="Calibri"/>
          <w:sz w:val="22"/>
          <w:szCs w:val="22"/>
        </w:rPr>
        <w:t xml:space="preserve"> z dôvodov podľa § 13 ods. 2 zákona o registri alebo ak je predávajúci viac ako </w:t>
      </w:r>
      <w:r w:rsidR="00880902" w:rsidRPr="00F623AC">
        <w:rPr>
          <w:rFonts w:ascii="Calibri" w:hAnsi="Calibri" w:cs="Calibri"/>
          <w:sz w:val="22"/>
          <w:szCs w:val="22"/>
        </w:rPr>
        <w:t>tridsať (</w:t>
      </w:r>
      <w:r w:rsidRPr="00F623AC">
        <w:rPr>
          <w:rFonts w:ascii="Calibri" w:hAnsi="Calibri" w:cs="Calibri"/>
          <w:sz w:val="22"/>
          <w:szCs w:val="22"/>
        </w:rPr>
        <w:t>30</w:t>
      </w:r>
      <w:r w:rsidR="00880902" w:rsidRPr="00F623AC">
        <w:rPr>
          <w:rFonts w:ascii="Calibri" w:hAnsi="Calibri" w:cs="Calibri"/>
          <w:sz w:val="22"/>
          <w:szCs w:val="22"/>
        </w:rPr>
        <w:t>)</w:t>
      </w:r>
      <w:r w:rsidRPr="00F623AC">
        <w:rPr>
          <w:rFonts w:ascii="Calibri" w:hAnsi="Calibri" w:cs="Calibri"/>
          <w:sz w:val="22"/>
          <w:szCs w:val="22"/>
        </w:rPr>
        <w:t xml:space="preserve"> dní v omeškaní s povinnosťou zabezpečiť zápis novej oprávnenej osoby do registra po výmaze predchádzajúcej oprávnenej osoby z registra na jej návrh v lehote </w:t>
      </w:r>
      <w:r w:rsidR="00880902" w:rsidRPr="00F623AC">
        <w:rPr>
          <w:rFonts w:ascii="Calibri" w:hAnsi="Calibri" w:cs="Calibri"/>
          <w:sz w:val="22"/>
          <w:szCs w:val="22"/>
        </w:rPr>
        <w:t>tridsať (</w:t>
      </w:r>
      <w:r w:rsidRPr="00F623AC">
        <w:rPr>
          <w:rFonts w:ascii="Calibri" w:hAnsi="Calibri" w:cs="Calibri"/>
          <w:sz w:val="22"/>
          <w:szCs w:val="22"/>
        </w:rPr>
        <w:t>30</w:t>
      </w:r>
      <w:r w:rsidR="00880902" w:rsidRPr="00F623AC">
        <w:rPr>
          <w:rFonts w:ascii="Calibri" w:hAnsi="Calibri" w:cs="Calibri"/>
          <w:sz w:val="22"/>
          <w:szCs w:val="22"/>
        </w:rPr>
        <w:t>)</w:t>
      </w:r>
      <w:r w:rsidRPr="00F623AC">
        <w:rPr>
          <w:rFonts w:ascii="Calibri" w:hAnsi="Calibri" w:cs="Calibri"/>
          <w:sz w:val="22"/>
          <w:szCs w:val="22"/>
        </w:rPr>
        <w:t xml:space="preserve"> dní od výmazu. Kupujúci zároveň nie je v omeškaní s plnením povinností podľa tejto zmluvy, ak predávajúci nie je alebo nebude zapísaný v registri alebo ak predávajúci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880902" w:rsidRPr="00F623AC">
        <w:rPr>
          <w:rFonts w:ascii="Calibri" w:hAnsi="Calibri" w:cs="Calibri"/>
          <w:sz w:val="22"/>
          <w:szCs w:val="22"/>
        </w:rPr>
        <w:t>tridsať (</w:t>
      </w:r>
      <w:r w:rsidRPr="00F623AC">
        <w:rPr>
          <w:rFonts w:ascii="Calibri" w:hAnsi="Calibri" w:cs="Calibri"/>
          <w:sz w:val="22"/>
          <w:szCs w:val="22"/>
        </w:rPr>
        <w:t>30</w:t>
      </w:r>
      <w:r w:rsidR="00880902" w:rsidRPr="00F623AC">
        <w:rPr>
          <w:rFonts w:ascii="Calibri" w:hAnsi="Calibri" w:cs="Calibri"/>
          <w:sz w:val="22"/>
          <w:szCs w:val="22"/>
        </w:rPr>
        <w:t>)</w:t>
      </w:r>
      <w:r w:rsidRPr="00F623AC">
        <w:rPr>
          <w:rFonts w:ascii="Calibri" w:hAnsi="Calibri" w:cs="Calibri"/>
          <w:sz w:val="22"/>
          <w:szCs w:val="22"/>
        </w:rPr>
        <w:t xml:space="preserve"> dní od výmazu.</w:t>
      </w:r>
    </w:p>
    <w:p w14:paraId="2C2C8552" w14:textId="699206F5" w:rsidR="009E75EE" w:rsidRPr="00F623AC" w:rsidRDefault="009E75EE" w:rsidP="009E75EE">
      <w:pPr>
        <w:pStyle w:val="Odsekzoznamu"/>
        <w:ind w:left="567"/>
        <w:jc w:val="both"/>
        <w:rPr>
          <w:rFonts w:ascii="Calibri" w:hAnsi="Calibri" w:cs="Calibri"/>
          <w:sz w:val="22"/>
          <w:szCs w:val="22"/>
        </w:rPr>
      </w:pPr>
      <w:r w:rsidRPr="00F623AC">
        <w:rPr>
          <w:rFonts w:ascii="Calibri" w:hAnsi="Calibri" w:cs="Calibri"/>
          <w:sz w:val="22"/>
          <w:szCs w:val="22"/>
        </w:rPr>
        <w:t>V prípade potreby vykonávania činnosti podľa tejto zmluvy prostredníctvom tretích osôb (subdodávateľov) je povinnosťou predávajúceho vopred písomne  požiadať kupujúceho o súhlas na využívanie konkrétneho subdodávateľa. Zmeniť subdodávateľa môže predávajúci len s predchádzajúcim písomným súhlasom kupujúceho. Predávajúci zároveň v plnom rozsahu zodpovedá za to, aby jeho subdodávatelia boli zapísaní v registri partnerov verejného sektora, ak sa na nich táto povinnosť podľa zákona o registri vzťahuje. Akékoľvek sankcie uložen</w:t>
      </w:r>
      <w:r w:rsidR="7654CE23" w:rsidRPr="00F623AC">
        <w:rPr>
          <w:rFonts w:ascii="Calibri" w:hAnsi="Calibri" w:cs="Calibri"/>
          <w:sz w:val="22"/>
          <w:szCs w:val="22"/>
        </w:rPr>
        <w:t>é</w:t>
      </w:r>
      <w:r w:rsidRPr="00F623AC">
        <w:rPr>
          <w:rFonts w:ascii="Calibri" w:hAnsi="Calibri" w:cs="Calibri"/>
          <w:sz w:val="22"/>
          <w:szCs w:val="22"/>
        </w:rPr>
        <w:t xml:space="preserve"> kupujúcemu a/alebo členom jeho štatutárneho organu v súvislosti s porušením povinnosti predávajúceho podľa predchádzajúcej vety je povinný predávajúci</w:t>
      </w:r>
      <w:r w:rsidR="04578130" w:rsidRPr="00F623AC">
        <w:rPr>
          <w:rFonts w:ascii="Calibri" w:hAnsi="Calibri" w:cs="Calibri"/>
          <w:sz w:val="22"/>
          <w:szCs w:val="22"/>
        </w:rPr>
        <w:t xml:space="preserve"> </w:t>
      </w:r>
      <w:r w:rsidRPr="00F623AC">
        <w:rPr>
          <w:rFonts w:ascii="Calibri" w:hAnsi="Calibri" w:cs="Calibri"/>
          <w:sz w:val="22"/>
          <w:szCs w:val="22"/>
        </w:rPr>
        <w:t xml:space="preserve">v plnej výške nahradiť. Zoznam všetkých známych subdodávateľov v čase uzatvorenia tejto zmluvy tvorí </w:t>
      </w:r>
      <w:r w:rsidRPr="00F623AC">
        <w:rPr>
          <w:rFonts w:ascii="Calibri" w:hAnsi="Calibri" w:cs="Calibri"/>
          <w:b/>
          <w:bCs/>
          <w:sz w:val="22"/>
          <w:szCs w:val="22"/>
        </w:rPr>
        <w:t xml:space="preserve">Prílohu č. </w:t>
      </w:r>
      <w:r w:rsidR="005C02D5" w:rsidRPr="00F623AC">
        <w:rPr>
          <w:rFonts w:ascii="Calibri" w:hAnsi="Calibri" w:cs="Calibri"/>
          <w:b/>
          <w:bCs/>
          <w:sz w:val="22"/>
          <w:szCs w:val="22"/>
        </w:rPr>
        <w:t>2</w:t>
      </w:r>
      <w:r w:rsidRPr="00F623AC">
        <w:rPr>
          <w:rFonts w:ascii="Calibri" w:hAnsi="Calibri" w:cs="Calibri"/>
          <w:sz w:val="22"/>
          <w:szCs w:val="22"/>
        </w:rPr>
        <w:t xml:space="preserve"> tejto zmluvy. V prípade, ak predávajúci preukazoval v procese obstarávania zákazky (tovaru) splnenie podmienok účasti prostredníctvom subdodávateľa, je predávajúci povinný používať výlučne na dotknuté činnosti kapacity tej osoby, ktorej spôsobilosť použil na preukázanie splnenia podmienok účasti. Porušenie povinnosti predávajúceho podľa tohto bodu zmluvy</w:t>
      </w:r>
      <w:r w:rsidR="00B92724" w:rsidRPr="00F623AC">
        <w:rPr>
          <w:rFonts w:ascii="Calibri" w:hAnsi="Calibri" w:cs="Calibri"/>
          <w:sz w:val="22"/>
          <w:szCs w:val="22"/>
        </w:rPr>
        <w:t xml:space="preserve"> sa považuje za podstatné porušenie tejto zmluvy a </w:t>
      </w:r>
      <w:r w:rsidRPr="00F623AC">
        <w:rPr>
          <w:rFonts w:ascii="Calibri" w:hAnsi="Calibri" w:cs="Calibri"/>
          <w:sz w:val="22"/>
          <w:szCs w:val="22"/>
        </w:rPr>
        <w:t>je vždy bez ďalšieho dôvodom oprávňujúcim kupujúceho na okamžité odstúpenie od tejto zmluvy.</w:t>
      </w:r>
    </w:p>
    <w:p w14:paraId="43037142" w14:textId="77777777" w:rsidR="009E75EE" w:rsidRPr="00F623AC" w:rsidRDefault="009E75EE" w:rsidP="009E75EE">
      <w:pPr>
        <w:jc w:val="both"/>
        <w:rPr>
          <w:rFonts w:ascii="Calibri" w:hAnsi="Calibri" w:cs="Calibri"/>
          <w:sz w:val="22"/>
          <w:szCs w:val="22"/>
        </w:rPr>
      </w:pPr>
    </w:p>
    <w:p w14:paraId="761CBBFA" w14:textId="4F06096B" w:rsidR="009E75EE" w:rsidRPr="00F623AC" w:rsidRDefault="009E75EE" w:rsidP="005A1A61">
      <w:pPr>
        <w:pStyle w:val="Odsekzoznamu"/>
        <w:numPr>
          <w:ilvl w:val="1"/>
          <w:numId w:val="6"/>
        </w:numPr>
        <w:ind w:left="567" w:hanging="567"/>
        <w:jc w:val="both"/>
        <w:rPr>
          <w:rFonts w:asciiTheme="minorHAnsi" w:hAnsiTheme="minorHAnsi" w:cstheme="minorBidi"/>
          <w:sz w:val="22"/>
          <w:szCs w:val="22"/>
        </w:rPr>
      </w:pPr>
      <w:r w:rsidRPr="00F623AC">
        <w:rPr>
          <w:rFonts w:asciiTheme="minorHAnsi" w:hAnsiTheme="minorHAnsi" w:cstheme="minorBid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w:t>
      </w:r>
    </w:p>
    <w:p w14:paraId="0AD0A6A4" w14:textId="77777777" w:rsidR="006031F4" w:rsidRPr="00F623AC" w:rsidRDefault="006031F4" w:rsidP="006031F4">
      <w:pPr>
        <w:pStyle w:val="Odsekzoznamu"/>
        <w:ind w:left="567"/>
        <w:jc w:val="both"/>
        <w:rPr>
          <w:rFonts w:asciiTheme="minorHAnsi" w:hAnsiTheme="minorHAnsi" w:cstheme="minorBidi"/>
          <w:sz w:val="22"/>
          <w:szCs w:val="22"/>
        </w:rPr>
      </w:pPr>
    </w:p>
    <w:p w14:paraId="17C21AFC" w14:textId="3EDBA188" w:rsidR="006031F4" w:rsidRPr="00F623AC" w:rsidRDefault="006031F4" w:rsidP="006031F4">
      <w:pPr>
        <w:pStyle w:val="Odsekzoznamu"/>
        <w:ind w:left="567"/>
        <w:jc w:val="both"/>
        <w:rPr>
          <w:rFonts w:asciiTheme="minorHAnsi" w:hAnsiTheme="minorHAnsi" w:cstheme="minorBidi"/>
          <w:sz w:val="22"/>
          <w:szCs w:val="22"/>
        </w:rPr>
      </w:pPr>
      <w:r w:rsidRPr="00F623AC">
        <w:rPr>
          <w:rFonts w:asciiTheme="minorHAnsi" w:hAnsiTheme="minorHAnsi" w:cstheme="minorBidi"/>
          <w:sz w:val="22"/>
          <w:szCs w:val="22"/>
        </w:rPr>
        <w:t>Kupujúci ako samostatný prevádzkovateľ zverejnil písomnú informáciu o spracúvaní osobných údajov na svojom webovom sídle v časti „Ochrana osobných údajov“ (</w:t>
      </w:r>
      <w:hyperlink r:id="rId18" w:history="1">
        <w:r w:rsidRPr="00F623AC">
          <w:rPr>
            <w:rStyle w:val="Hypertextovprepojenie"/>
            <w:rFonts w:asciiTheme="minorHAnsi" w:hAnsiTheme="minorHAnsi" w:cstheme="minorBidi"/>
            <w:sz w:val="22"/>
            <w:szCs w:val="22"/>
          </w:rPr>
          <w:t>www.mhth.sk/ochrana-osobnych-udajov</w:t>
        </w:r>
      </w:hyperlink>
      <w:r w:rsidRPr="00F623AC">
        <w:rPr>
          <w:rFonts w:asciiTheme="minorHAnsi" w:hAnsiTheme="minorHAnsi" w:cstheme="minorBidi"/>
          <w:sz w:val="22"/>
          <w:szCs w:val="22"/>
        </w:rPr>
        <w:t xml:space="preserve">). </w:t>
      </w:r>
    </w:p>
    <w:p w14:paraId="69249937" w14:textId="77777777" w:rsidR="00F4408D" w:rsidRPr="00F623AC" w:rsidRDefault="00F4408D" w:rsidP="00F4408D"/>
    <w:p w14:paraId="6DB90C48" w14:textId="77777777" w:rsidR="00DD1734" w:rsidRPr="00F623AC" w:rsidRDefault="00DD1734" w:rsidP="00F4408D"/>
    <w:p w14:paraId="3C16C34C" w14:textId="77777777" w:rsidR="00421927" w:rsidRPr="00F623AC" w:rsidRDefault="00421927" w:rsidP="000967EE">
      <w:pPr>
        <w:pStyle w:val="Odsekzoznamu"/>
        <w:numPr>
          <w:ilvl w:val="0"/>
          <w:numId w:val="4"/>
        </w:numPr>
        <w:ind w:left="567" w:hanging="567"/>
        <w:contextualSpacing/>
        <w:rPr>
          <w:rFonts w:ascii="Calibri" w:hAnsi="Calibri" w:cs="Calibri"/>
          <w:b/>
          <w:sz w:val="22"/>
          <w:szCs w:val="22"/>
        </w:rPr>
      </w:pPr>
      <w:r w:rsidRPr="00F623AC">
        <w:rPr>
          <w:rFonts w:ascii="Calibri" w:hAnsi="Calibri" w:cs="Calibri"/>
          <w:b/>
          <w:sz w:val="22"/>
          <w:szCs w:val="22"/>
        </w:rPr>
        <w:t>ZÁNIK ZMLUVY</w:t>
      </w:r>
    </w:p>
    <w:p w14:paraId="6026A888" w14:textId="77777777" w:rsidR="00421927" w:rsidRPr="00F623AC" w:rsidRDefault="00421927" w:rsidP="004039A4">
      <w:pPr>
        <w:jc w:val="both"/>
        <w:rPr>
          <w:rFonts w:ascii="Calibri" w:hAnsi="Calibri" w:cs="Calibri"/>
          <w:sz w:val="22"/>
          <w:szCs w:val="22"/>
        </w:rPr>
      </w:pPr>
    </w:p>
    <w:p w14:paraId="461C46D7" w14:textId="09C6943F" w:rsidR="00421927" w:rsidRPr="00F623AC" w:rsidRDefault="00421927" w:rsidP="000668B3">
      <w:pPr>
        <w:ind w:left="567" w:hanging="567"/>
        <w:jc w:val="both"/>
        <w:rPr>
          <w:rFonts w:ascii="Calibri" w:hAnsi="Calibri" w:cs="Calibri"/>
          <w:sz w:val="22"/>
          <w:szCs w:val="22"/>
        </w:rPr>
      </w:pPr>
      <w:r w:rsidRPr="00F623AC">
        <w:rPr>
          <w:rFonts w:ascii="Calibri" w:hAnsi="Calibri" w:cs="Calibri"/>
          <w:sz w:val="22"/>
          <w:szCs w:val="22"/>
        </w:rPr>
        <w:t>9.</w:t>
      </w:r>
      <w:r w:rsidR="00FB4381" w:rsidRPr="00F623AC">
        <w:rPr>
          <w:rFonts w:ascii="Calibri" w:hAnsi="Calibri" w:cs="Calibri"/>
          <w:sz w:val="22"/>
          <w:szCs w:val="22"/>
        </w:rPr>
        <w:t>1</w:t>
      </w:r>
      <w:r w:rsidRPr="00F623AC">
        <w:rPr>
          <w:rFonts w:ascii="Calibri" w:hAnsi="Calibri" w:cs="Calibri"/>
          <w:sz w:val="22"/>
          <w:szCs w:val="22"/>
        </w:rPr>
        <w:t xml:space="preserve"> </w:t>
      </w:r>
      <w:r w:rsidRPr="00F623AC">
        <w:rPr>
          <w:rFonts w:ascii="Calibri" w:hAnsi="Calibri" w:cs="Calibri"/>
          <w:sz w:val="22"/>
          <w:szCs w:val="22"/>
        </w:rPr>
        <w:tab/>
        <w:t>Táto zmluva zaniká:</w:t>
      </w:r>
    </w:p>
    <w:p w14:paraId="45D6935A" w14:textId="77777777" w:rsidR="00421927" w:rsidRPr="00F623AC" w:rsidRDefault="00421927" w:rsidP="000668B3">
      <w:pPr>
        <w:ind w:left="567"/>
        <w:jc w:val="both"/>
        <w:rPr>
          <w:rFonts w:ascii="Calibri" w:hAnsi="Calibri" w:cs="Calibri"/>
          <w:sz w:val="22"/>
          <w:szCs w:val="22"/>
        </w:rPr>
      </w:pPr>
      <w:r w:rsidRPr="00F623AC">
        <w:rPr>
          <w:rFonts w:ascii="Calibri" w:hAnsi="Calibri" w:cs="Calibri"/>
          <w:sz w:val="22"/>
          <w:szCs w:val="22"/>
        </w:rPr>
        <w:t>a) písomnou dohodou zmluvných strán k dohodnutému dňu,</w:t>
      </w:r>
    </w:p>
    <w:p w14:paraId="487FCD90" w14:textId="01FD04AC" w:rsidR="00421927" w:rsidRPr="00F623AC" w:rsidRDefault="00421927" w:rsidP="000668B3">
      <w:pPr>
        <w:ind w:left="567"/>
        <w:jc w:val="both"/>
        <w:rPr>
          <w:rFonts w:ascii="Calibri" w:hAnsi="Calibri" w:cs="Calibri"/>
          <w:sz w:val="22"/>
          <w:szCs w:val="22"/>
        </w:rPr>
      </w:pPr>
      <w:r w:rsidRPr="00F623AC">
        <w:rPr>
          <w:rFonts w:ascii="Calibri" w:hAnsi="Calibri" w:cs="Calibri"/>
          <w:sz w:val="22"/>
          <w:szCs w:val="22"/>
        </w:rPr>
        <w:t xml:space="preserve">b) </w:t>
      </w:r>
      <w:r w:rsidR="00EC3BCA" w:rsidRPr="00F623AC">
        <w:rPr>
          <w:rFonts w:ascii="Calibri" w:hAnsi="Calibri" w:cs="Calibri"/>
          <w:sz w:val="22"/>
          <w:szCs w:val="22"/>
        </w:rPr>
        <w:t xml:space="preserve">písomným </w:t>
      </w:r>
      <w:r w:rsidRPr="00F623AC">
        <w:rPr>
          <w:rFonts w:ascii="Calibri" w:hAnsi="Calibri" w:cs="Calibri"/>
          <w:sz w:val="22"/>
          <w:szCs w:val="22"/>
        </w:rPr>
        <w:t>odstúpením od tejto zmluvy</w:t>
      </w:r>
      <w:r w:rsidR="0082215C" w:rsidRPr="00F623AC">
        <w:rPr>
          <w:rFonts w:ascii="Calibri" w:hAnsi="Calibri" w:cs="Calibri"/>
          <w:sz w:val="22"/>
          <w:szCs w:val="22"/>
        </w:rPr>
        <w:t xml:space="preserve">, a to </w:t>
      </w:r>
      <w:r w:rsidR="00C97D89" w:rsidRPr="00F623AC">
        <w:rPr>
          <w:rFonts w:ascii="Calibri" w:hAnsi="Calibri" w:cs="Calibri"/>
          <w:sz w:val="22"/>
          <w:szCs w:val="22"/>
        </w:rPr>
        <w:t xml:space="preserve">aj </w:t>
      </w:r>
      <w:r w:rsidR="007D453F" w:rsidRPr="00F623AC">
        <w:rPr>
          <w:rFonts w:ascii="Calibri" w:hAnsi="Calibri" w:cs="Calibri"/>
          <w:sz w:val="22"/>
          <w:szCs w:val="22"/>
        </w:rPr>
        <w:t>v časti.</w:t>
      </w:r>
    </w:p>
    <w:p w14:paraId="69FDEFD7" w14:textId="77777777" w:rsidR="00421927" w:rsidRPr="00F623AC" w:rsidRDefault="00421927" w:rsidP="000668B3">
      <w:pPr>
        <w:tabs>
          <w:tab w:val="left" w:pos="284"/>
        </w:tabs>
        <w:spacing w:after="29"/>
        <w:ind w:left="567" w:right="24" w:hanging="567"/>
        <w:rPr>
          <w:rFonts w:ascii="Calibri" w:hAnsi="Calibri" w:cs="Calibri"/>
          <w:sz w:val="22"/>
          <w:szCs w:val="22"/>
        </w:rPr>
      </w:pPr>
    </w:p>
    <w:p w14:paraId="4DE705D6" w14:textId="1EB07371" w:rsidR="00421927" w:rsidRPr="00F623AC" w:rsidRDefault="00421927" w:rsidP="00FB4381">
      <w:pPr>
        <w:pStyle w:val="Odsekzoznamu"/>
        <w:numPr>
          <w:ilvl w:val="1"/>
          <w:numId w:val="5"/>
        </w:numPr>
        <w:ind w:left="567" w:hanging="567"/>
        <w:contextualSpacing/>
        <w:jc w:val="both"/>
        <w:rPr>
          <w:rFonts w:ascii="Calibri" w:hAnsi="Calibri" w:cs="Calibri"/>
          <w:sz w:val="22"/>
          <w:szCs w:val="22"/>
        </w:rPr>
      </w:pPr>
      <w:r w:rsidRPr="00F623AC">
        <w:rPr>
          <w:rFonts w:ascii="Calibri" w:hAnsi="Calibri" w:cs="Calibri"/>
          <w:sz w:val="22"/>
          <w:szCs w:val="22"/>
        </w:rPr>
        <w:t xml:space="preserve">Jednostranne je možné túto zmluvu </w:t>
      </w:r>
      <w:r w:rsidR="009B1C97" w:rsidRPr="00F623AC">
        <w:rPr>
          <w:rFonts w:ascii="Calibri" w:hAnsi="Calibri" w:cs="Calibri"/>
          <w:sz w:val="22"/>
          <w:szCs w:val="22"/>
        </w:rPr>
        <w:t>u</w:t>
      </w:r>
      <w:r w:rsidRPr="00F623AC">
        <w:rPr>
          <w:rFonts w:ascii="Calibri" w:hAnsi="Calibri" w:cs="Calibri"/>
          <w:sz w:val="22"/>
          <w:szCs w:val="22"/>
        </w:rPr>
        <w:t xml:space="preserve">končiť odstúpením od </w:t>
      </w:r>
      <w:r w:rsidR="00EC3BCA" w:rsidRPr="00F623AC">
        <w:rPr>
          <w:rFonts w:ascii="Calibri" w:hAnsi="Calibri" w:cs="Calibri"/>
          <w:sz w:val="22"/>
          <w:szCs w:val="22"/>
        </w:rPr>
        <w:t xml:space="preserve">tejto </w:t>
      </w:r>
      <w:r w:rsidRPr="00F623AC">
        <w:rPr>
          <w:rFonts w:ascii="Calibri" w:hAnsi="Calibri" w:cs="Calibri"/>
          <w:sz w:val="22"/>
          <w:szCs w:val="22"/>
        </w:rPr>
        <w:t xml:space="preserve">zmluvy v prípadoch porušenia zmluvnej povinnosti niektorou zo zmluvných strán, ak k náprave porušenia nedôjde ani v dodatočnej primeranej lehote poskytnutej príslušnou zmluvnou stranou na odstránenie tohto porušenia, ktorá nesmie byť kratšia ako </w:t>
      </w:r>
      <w:r w:rsidR="00EC3BCA" w:rsidRPr="00F623AC">
        <w:rPr>
          <w:rFonts w:ascii="Calibri" w:hAnsi="Calibri" w:cs="Calibri"/>
          <w:sz w:val="22"/>
          <w:szCs w:val="22"/>
        </w:rPr>
        <w:t>desať (</w:t>
      </w:r>
      <w:r w:rsidRPr="00F623AC">
        <w:rPr>
          <w:rFonts w:ascii="Calibri" w:hAnsi="Calibri" w:cs="Calibri"/>
          <w:sz w:val="22"/>
          <w:szCs w:val="22"/>
        </w:rPr>
        <w:t>10</w:t>
      </w:r>
      <w:r w:rsidR="00EC3BCA" w:rsidRPr="00F623AC">
        <w:rPr>
          <w:rFonts w:ascii="Calibri" w:hAnsi="Calibri" w:cs="Calibri"/>
          <w:sz w:val="22"/>
          <w:szCs w:val="22"/>
        </w:rPr>
        <w:t>)</w:t>
      </w:r>
      <w:r w:rsidRPr="00F623AC">
        <w:rPr>
          <w:rFonts w:ascii="Calibri" w:hAnsi="Calibri" w:cs="Calibri"/>
          <w:sz w:val="22"/>
          <w:szCs w:val="22"/>
        </w:rPr>
        <w:t xml:space="preserve"> dní; uvedené sa nevzťahuje na prípady podstatného porušenia </w:t>
      </w:r>
      <w:r w:rsidR="00EC3BCA" w:rsidRPr="00F623AC">
        <w:rPr>
          <w:rFonts w:ascii="Calibri" w:hAnsi="Calibri" w:cs="Calibri"/>
          <w:sz w:val="22"/>
          <w:szCs w:val="22"/>
        </w:rPr>
        <w:t xml:space="preserve">tejto </w:t>
      </w:r>
      <w:r w:rsidRPr="00F623AC">
        <w:rPr>
          <w:rFonts w:ascii="Calibri" w:hAnsi="Calibri" w:cs="Calibri"/>
          <w:sz w:val="22"/>
          <w:szCs w:val="22"/>
        </w:rPr>
        <w:t>zmluvy.</w:t>
      </w:r>
    </w:p>
    <w:p w14:paraId="1734BB10" w14:textId="77777777" w:rsidR="00360C77" w:rsidRPr="00F623AC" w:rsidRDefault="00360C77" w:rsidP="00360C77">
      <w:pPr>
        <w:pStyle w:val="Odsekzoznamu"/>
        <w:ind w:left="567"/>
        <w:contextualSpacing/>
        <w:jc w:val="both"/>
        <w:rPr>
          <w:rFonts w:ascii="Calibri" w:hAnsi="Calibri" w:cs="Calibri"/>
          <w:sz w:val="22"/>
          <w:szCs w:val="22"/>
        </w:rPr>
      </w:pPr>
    </w:p>
    <w:p w14:paraId="11571A0B" w14:textId="48BC11F4" w:rsidR="00360C77" w:rsidRPr="00F623AC" w:rsidRDefault="00360C77" w:rsidP="00B65C02">
      <w:pPr>
        <w:pStyle w:val="Odsekzoznamu"/>
        <w:numPr>
          <w:ilvl w:val="1"/>
          <w:numId w:val="5"/>
        </w:numPr>
        <w:ind w:left="567" w:hanging="567"/>
        <w:contextualSpacing/>
        <w:jc w:val="both"/>
        <w:rPr>
          <w:rFonts w:ascii="Calibri" w:hAnsi="Calibri" w:cs="Calibri"/>
          <w:sz w:val="22"/>
          <w:szCs w:val="22"/>
        </w:rPr>
      </w:pPr>
      <w:r w:rsidRPr="00F623AC">
        <w:rPr>
          <w:rFonts w:asciiTheme="minorHAnsi" w:hAnsiTheme="minorHAnsi" w:cstheme="minorHAnsi"/>
          <w:sz w:val="22"/>
          <w:szCs w:val="22"/>
        </w:rPr>
        <w:t>Zmluvné strany sa dohodli, že za podstatné porušenie tejto zmluvy sa považuje najmä</w:t>
      </w:r>
      <w:r w:rsidR="0008616C" w:rsidRPr="00F623AC">
        <w:rPr>
          <w:rFonts w:asciiTheme="minorHAnsi" w:hAnsiTheme="minorHAnsi" w:cstheme="minorHAnsi"/>
          <w:sz w:val="22"/>
          <w:szCs w:val="22"/>
        </w:rPr>
        <w:t>:</w:t>
      </w:r>
    </w:p>
    <w:p w14:paraId="5A5DBDEE" w14:textId="51EA4647" w:rsidR="00360C77" w:rsidRPr="00F623AC" w:rsidRDefault="00EA0CB3" w:rsidP="0008616C">
      <w:pPr>
        <w:pStyle w:val="Odsekzoznamu"/>
        <w:numPr>
          <w:ilvl w:val="0"/>
          <w:numId w:val="11"/>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predávajúci neplní túto zmluvu riadne a v dohodnutých termínoch,</w:t>
      </w:r>
      <w:r w:rsidR="00A65BD0" w:rsidRPr="00F623AC">
        <w:rPr>
          <w:rFonts w:asciiTheme="minorHAnsi" w:hAnsiTheme="minorHAnsi" w:cstheme="minorHAnsi"/>
          <w:sz w:val="22"/>
          <w:szCs w:val="22"/>
        </w:rPr>
        <w:t xml:space="preserve"> je v omeškaní s dodaním tovaru,</w:t>
      </w:r>
    </w:p>
    <w:p w14:paraId="0E535BB8" w14:textId="2BC46B4C" w:rsidR="00360C77" w:rsidRPr="00F623AC" w:rsidRDefault="00EA0CB3" w:rsidP="0008616C">
      <w:pPr>
        <w:pStyle w:val="Odsekzoznamu"/>
        <w:numPr>
          <w:ilvl w:val="0"/>
          <w:numId w:val="11"/>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predávajúci stratí oprávnenie na výkon príslušných činností,</w:t>
      </w:r>
    </w:p>
    <w:p w14:paraId="484A2187" w14:textId="43653906" w:rsidR="00360C77" w:rsidRPr="00F623AC" w:rsidRDefault="00EA0CB3" w:rsidP="0008616C">
      <w:pPr>
        <w:pStyle w:val="Odsekzoznamu"/>
        <w:numPr>
          <w:ilvl w:val="0"/>
          <w:numId w:val="11"/>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 xml:space="preserve">predávajúcim </w:t>
      </w:r>
      <w:r w:rsidRPr="00F623AC">
        <w:rPr>
          <w:rFonts w:asciiTheme="minorHAnsi" w:hAnsiTheme="minorHAnsi" w:cstheme="minorHAnsi"/>
          <w:sz w:val="22"/>
          <w:szCs w:val="22"/>
        </w:rPr>
        <w:t>dodaný</w:t>
      </w:r>
      <w:r w:rsidR="00360C77" w:rsidRPr="00F623AC">
        <w:rPr>
          <w:rFonts w:asciiTheme="minorHAnsi" w:hAnsiTheme="minorHAnsi" w:cstheme="minorHAnsi"/>
          <w:sz w:val="22"/>
          <w:szCs w:val="22"/>
        </w:rPr>
        <w:t xml:space="preserve"> tovar je preukázateľne vadný, t. j. v rozpore s podmienkami dohodnutými v tejto zmluve,</w:t>
      </w:r>
    </w:p>
    <w:p w14:paraId="28848D5F" w14:textId="1DE52899" w:rsidR="00360C77" w:rsidRPr="00F623AC" w:rsidRDefault="00497DDF" w:rsidP="0008616C">
      <w:pPr>
        <w:pStyle w:val="Odsekzoznamu"/>
        <w:numPr>
          <w:ilvl w:val="0"/>
          <w:numId w:val="11"/>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predávajúci prejavuje úmysel nepokračovať v plnení tejto zmluvy,</w:t>
      </w:r>
    </w:p>
    <w:p w14:paraId="0821F2BD" w14:textId="7B5340BB" w:rsidR="00360C77" w:rsidRPr="00F623AC" w:rsidRDefault="00360C77" w:rsidP="0008616C">
      <w:pPr>
        <w:pStyle w:val="Odsekzoznamu"/>
        <w:numPr>
          <w:ilvl w:val="0"/>
          <w:numId w:val="11"/>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t xml:space="preserve">ak </w:t>
      </w:r>
      <w:r w:rsidRPr="00F623AC">
        <w:rPr>
          <w:rFonts w:asciiTheme="minorHAnsi" w:hAnsiTheme="minorHAnsi" w:cstheme="minorHAnsi"/>
          <w:sz w:val="22"/>
          <w:szCs w:val="22"/>
        </w:rPr>
        <w:t>predávajúci</w:t>
      </w:r>
      <w:r w:rsidRPr="00F623AC">
        <w:rPr>
          <w:rFonts w:asciiTheme="minorHAnsi" w:eastAsia="Arial" w:hAnsiTheme="minorHAnsi" w:cstheme="minorHAnsi"/>
          <w:sz w:val="22"/>
          <w:szCs w:val="22"/>
        </w:rPr>
        <w:t xml:space="preserve"> neodstráni akékoľvek vady, na ktoré ho kupujúci upozorní v lehotách stanovených touto zmluvou,</w:t>
      </w:r>
    </w:p>
    <w:p w14:paraId="388B02AC" w14:textId="3D99A0A5" w:rsidR="00CB27E6" w:rsidRPr="00F623AC" w:rsidRDefault="00CB27E6" w:rsidP="00B600D9">
      <w:pPr>
        <w:pStyle w:val="Odsekzoznamu"/>
        <w:numPr>
          <w:ilvl w:val="0"/>
          <w:numId w:val="11"/>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t>ak predávajúci bez predchádzajúceho písomného súhlasu kupujúceho postúpi svoje práva a povinnosti z tejto zmluvy tretej osobe alebo zadá predmet tejto zmluvy ďalšiemu subdodávateľovi/subdodávateľom,</w:t>
      </w:r>
    </w:p>
    <w:p w14:paraId="0140D6A3" w14:textId="001910C7" w:rsidR="00360C77" w:rsidRPr="00F623AC" w:rsidRDefault="00CB27E6" w:rsidP="0008616C">
      <w:pPr>
        <w:pStyle w:val="Odsekzoznamu"/>
        <w:numPr>
          <w:ilvl w:val="0"/>
          <w:numId w:val="11"/>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t xml:space="preserve">ak </w:t>
      </w:r>
      <w:r w:rsidR="00360C77" w:rsidRPr="00F623AC">
        <w:rPr>
          <w:rFonts w:asciiTheme="minorHAnsi" w:eastAsia="Arial" w:hAnsiTheme="minorHAnsi" w:cstheme="minorHAnsi"/>
          <w:sz w:val="22"/>
          <w:szCs w:val="22"/>
        </w:rPr>
        <w:t xml:space="preserve">kupujúci je v omeškaní s plnením jeho finančných povinností podľa </w:t>
      </w:r>
      <w:r w:rsidR="00497DDF" w:rsidRPr="00F623AC">
        <w:rPr>
          <w:rFonts w:asciiTheme="minorHAnsi" w:eastAsia="Arial" w:hAnsiTheme="minorHAnsi" w:cstheme="minorHAnsi"/>
          <w:sz w:val="22"/>
          <w:szCs w:val="22"/>
        </w:rPr>
        <w:t xml:space="preserve">tejto </w:t>
      </w:r>
      <w:r w:rsidR="00360C77" w:rsidRPr="00F623AC">
        <w:rPr>
          <w:rFonts w:asciiTheme="minorHAnsi" w:eastAsia="Arial" w:hAnsiTheme="minorHAnsi" w:cstheme="minorHAnsi"/>
          <w:sz w:val="22"/>
          <w:szCs w:val="22"/>
        </w:rPr>
        <w:t xml:space="preserve">zmluvy o viac ako </w:t>
      </w:r>
      <w:r w:rsidR="00DF62FE" w:rsidRPr="00F623AC">
        <w:rPr>
          <w:rFonts w:asciiTheme="minorHAnsi" w:eastAsia="Arial" w:hAnsiTheme="minorHAnsi" w:cstheme="minorHAnsi"/>
          <w:sz w:val="22"/>
          <w:szCs w:val="22"/>
        </w:rPr>
        <w:t>tridsať (</w:t>
      </w:r>
      <w:r w:rsidR="00360C77" w:rsidRPr="00F623AC">
        <w:rPr>
          <w:rFonts w:asciiTheme="minorHAnsi" w:eastAsia="Arial" w:hAnsiTheme="minorHAnsi" w:cstheme="minorHAnsi"/>
          <w:sz w:val="22"/>
          <w:szCs w:val="22"/>
        </w:rPr>
        <w:t>30</w:t>
      </w:r>
      <w:r w:rsidR="00DF62FE" w:rsidRPr="00F623AC">
        <w:rPr>
          <w:rFonts w:asciiTheme="minorHAnsi" w:eastAsia="Arial" w:hAnsiTheme="minorHAnsi" w:cstheme="minorHAnsi"/>
          <w:sz w:val="22"/>
          <w:szCs w:val="22"/>
        </w:rPr>
        <w:t>)</w:t>
      </w:r>
      <w:r w:rsidR="00B92415" w:rsidRPr="00F623AC">
        <w:rPr>
          <w:rFonts w:asciiTheme="minorHAnsi" w:eastAsia="Arial" w:hAnsiTheme="minorHAnsi" w:cstheme="minorHAnsi"/>
          <w:sz w:val="22"/>
          <w:szCs w:val="22"/>
        </w:rPr>
        <w:t xml:space="preserve"> </w:t>
      </w:r>
      <w:r w:rsidR="00360C77" w:rsidRPr="00F623AC">
        <w:rPr>
          <w:rFonts w:asciiTheme="minorHAnsi" w:eastAsia="Arial" w:hAnsiTheme="minorHAnsi" w:cstheme="minorHAnsi"/>
          <w:sz w:val="22"/>
          <w:szCs w:val="22"/>
        </w:rPr>
        <w:t xml:space="preserve">dní a takéto porušenie neodstránil ani v dodatočnej lehote </w:t>
      </w:r>
      <w:r w:rsidR="00DF62FE" w:rsidRPr="00F623AC">
        <w:rPr>
          <w:rFonts w:asciiTheme="minorHAnsi" w:eastAsia="Arial" w:hAnsiTheme="minorHAnsi" w:cstheme="minorHAnsi"/>
          <w:sz w:val="22"/>
          <w:szCs w:val="22"/>
        </w:rPr>
        <w:t>dvadsiatich (</w:t>
      </w:r>
      <w:r w:rsidR="00360C77" w:rsidRPr="00F623AC">
        <w:rPr>
          <w:rFonts w:asciiTheme="minorHAnsi" w:eastAsia="Arial" w:hAnsiTheme="minorHAnsi" w:cstheme="minorHAnsi"/>
          <w:sz w:val="22"/>
          <w:szCs w:val="22"/>
        </w:rPr>
        <w:t>20</w:t>
      </w:r>
      <w:r w:rsidR="00DF62FE" w:rsidRPr="00F623AC">
        <w:rPr>
          <w:rFonts w:asciiTheme="minorHAnsi" w:eastAsia="Arial" w:hAnsiTheme="minorHAnsi" w:cstheme="minorHAnsi"/>
          <w:sz w:val="22"/>
          <w:szCs w:val="22"/>
        </w:rPr>
        <w:t>)</w:t>
      </w:r>
      <w:r w:rsidR="00360C77" w:rsidRPr="00F623AC">
        <w:rPr>
          <w:rFonts w:asciiTheme="minorHAnsi" w:eastAsia="Arial" w:hAnsiTheme="minorHAnsi" w:cstheme="minorHAnsi"/>
          <w:sz w:val="22"/>
          <w:szCs w:val="22"/>
        </w:rPr>
        <w:t xml:space="preserve"> dní od doručenia písomnej výzvy predávajúceho,</w:t>
      </w:r>
    </w:p>
    <w:p w14:paraId="05A42290" w14:textId="4A941E77" w:rsidR="00360C77" w:rsidRPr="00F623AC" w:rsidRDefault="00253BAD" w:rsidP="0008616C">
      <w:pPr>
        <w:pStyle w:val="Odsekzoznamu"/>
        <w:numPr>
          <w:ilvl w:val="0"/>
          <w:numId w:val="11"/>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t>z iných dôvodov výslovne uvedených v tejto zmluve.</w:t>
      </w:r>
    </w:p>
    <w:p w14:paraId="32D7D0D0" w14:textId="77777777" w:rsidR="000668B3" w:rsidRPr="00F623AC" w:rsidRDefault="000668B3" w:rsidP="000668B3">
      <w:pPr>
        <w:pStyle w:val="Odsekzoznamu"/>
        <w:ind w:left="567"/>
        <w:contextualSpacing/>
        <w:jc w:val="both"/>
        <w:rPr>
          <w:rFonts w:ascii="Calibri" w:hAnsi="Calibri" w:cs="Calibri"/>
          <w:sz w:val="22"/>
          <w:szCs w:val="22"/>
        </w:rPr>
      </w:pPr>
    </w:p>
    <w:p w14:paraId="2C0477A9" w14:textId="0903D7A2" w:rsidR="00CB2294" w:rsidRPr="00F623AC" w:rsidRDefault="00CB2294" w:rsidP="00B80FE1">
      <w:pPr>
        <w:pStyle w:val="Odsekzoznamu"/>
        <w:numPr>
          <w:ilvl w:val="1"/>
          <w:numId w:val="5"/>
        </w:numPr>
        <w:ind w:left="567" w:hanging="567"/>
        <w:contextualSpacing/>
        <w:jc w:val="both"/>
        <w:rPr>
          <w:rFonts w:ascii="Calibri" w:hAnsi="Calibri" w:cs="Calibri"/>
          <w:sz w:val="22"/>
          <w:szCs w:val="22"/>
        </w:rPr>
      </w:pPr>
      <w:r w:rsidRPr="00F623AC">
        <w:rPr>
          <w:rFonts w:asciiTheme="minorHAnsi" w:hAnsiTheme="minorHAnsi" w:cstheme="minorHAnsi"/>
          <w:sz w:val="22"/>
          <w:szCs w:val="22"/>
        </w:rPr>
        <w:t xml:space="preserve">Kupujúci je oprávnený odstúpiť od tejto zmluvy tiež v prípade, </w:t>
      </w:r>
      <w:bookmarkStart w:id="5" w:name="_Hlk194403899"/>
      <w:r w:rsidRPr="00F623AC">
        <w:rPr>
          <w:rFonts w:asciiTheme="minorHAnsi" w:hAnsiTheme="minorHAnsi" w:cstheme="minorHAnsi"/>
          <w:sz w:val="22"/>
          <w:szCs w:val="22"/>
        </w:rPr>
        <w:t xml:space="preserve">ak </w:t>
      </w:r>
      <w:r w:rsidRPr="00F623AC">
        <w:rPr>
          <w:rFonts w:asciiTheme="minorHAnsi" w:eastAsia="Arial" w:hAnsiTheme="minorHAnsi" w:cstheme="minorHAnsi"/>
          <w:sz w:val="22"/>
          <w:szCs w:val="22"/>
        </w:rPr>
        <w:t xml:space="preserve">na majetok predávajúceho je začatý alebo vyhlásený konkurz alebo iné konanie, ktorého cieľom je kolektívne uspokojenie veriteľov predávajúceho. </w:t>
      </w:r>
      <w:bookmarkEnd w:id="5"/>
    </w:p>
    <w:p w14:paraId="482C4022" w14:textId="77777777" w:rsidR="00B80FE1" w:rsidRPr="00F623AC" w:rsidRDefault="00B80FE1" w:rsidP="00B80FE1">
      <w:pPr>
        <w:pStyle w:val="Odsekzoznamu"/>
        <w:ind w:left="567"/>
        <w:contextualSpacing/>
        <w:jc w:val="both"/>
        <w:rPr>
          <w:rFonts w:ascii="Calibri" w:hAnsi="Calibri" w:cs="Calibri"/>
          <w:sz w:val="22"/>
          <w:szCs w:val="22"/>
        </w:rPr>
      </w:pPr>
    </w:p>
    <w:p w14:paraId="1C728EE3" w14:textId="33DB598B" w:rsidR="00421927" w:rsidRPr="00F623AC" w:rsidRDefault="00421927" w:rsidP="000967EE">
      <w:pPr>
        <w:pStyle w:val="Odsekzoznamu"/>
        <w:numPr>
          <w:ilvl w:val="1"/>
          <w:numId w:val="5"/>
        </w:numPr>
        <w:ind w:left="567" w:hanging="567"/>
        <w:contextualSpacing/>
        <w:jc w:val="both"/>
        <w:rPr>
          <w:rFonts w:ascii="Calibri" w:hAnsi="Calibri" w:cs="Calibri"/>
          <w:sz w:val="22"/>
          <w:szCs w:val="22"/>
        </w:rPr>
      </w:pPr>
      <w:r w:rsidRPr="00F623AC">
        <w:rPr>
          <w:rFonts w:ascii="Calibri" w:hAnsi="Calibri" w:cs="Calibri"/>
          <w:sz w:val="22"/>
          <w:szCs w:val="22"/>
        </w:rPr>
        <w:t xml:space="preserve">Odstúpením od </w:t>
      </w:r>
      <w:r w:rsidR="0008616C" w:rsidRPr="00F623AC">
        <w:rPr>
          <w:rFonts w:ascii="Calibri" w:hAnsi="Calibri" w:cs="Calibri"/>
          <w:sz w:val="22"/>
          <w:szCs w:val="22"/>
        </w:rPr>
        <w:t xml:space="preserve">tejto </w:t>
      </w:r>
      <w:r w:rsidRPr="00F623AC">
        <w:rPr>
          <w:rFonts w:ascii="Calibri" w:hAnsi="Calibri" w:cs="Calibri"/>
          <w:sz w:val="22"/>
          <w:szCs w:val="22"/>
        </w:rPr>
        <w:t>zmluvy táto zmluva (a všetky práva a povinnosti z nej zmluvným stranám vyplývajúce) zaniká s účinnosťou odo dňa doručenia oznámenia o odstúpení od tejto zmluvy</w:t>
      </w:r>
      <w:r w:rsidR="00425FD5" w:rsidRPr="00F623AC">
        <w:rPr>
          <w:rFonts w:ascii="Calibri" w:hAnsi="Calibri" w:cs="Calibri"/>
          <w:sz w:val="22"/>
          <w:szCs w:val="22"/>
        </w:rPr>
        <w:t xml:space="preserve"> druhej zmluvnej strane</w:t>
      </w:r>
      <w:r w:rsidRPr="00F623AC">
        <w:rPr>
          <w:rFonts w:ascii="Calibri" w:hAnsi="Calibri" w:cs="Calibri"/>
          <w:sz w:val="22"/>
          <w:szCs w:val="22"/>
        </w:rPr>
        <w:t>. Odstúpenie od tejto zmluvy sa uskutočňuje písomným oznámením odstupujúcej zmluvnej strany adresovaným druhej zmluvnej strane</w:t>
      </w:r>
      <w:r w:rsidR="00311043" w:rsidRPr="00F623AC">
        <w:rPr>
          <w:rFonts w:ascii="Calibri" w:hAnsi="Calibri" w:cs="Calibri"/>
          <w:sz w:val="22"/>
          <w:szCs w:val="22"/>
        </w:rPr>
        <w:t xml:space="preserve"> na adresu uvedenú v článku 8. bod 8.2</w:t>
      </w:r>
      <w:r w:rsidR="00CA6C97" w:rsidRPr="00F623AC">
        <w:rPr>
          <w:rFonts w:ascii="Calibri" w:hAnsi="Calibri" w:cs="Calibri"/>
          <w:sz w:val="22"/>
          <w:szCs w:val="22"/>
        </w:rPr>
        <w:t xml:space="preserve"> tejto zmluvy</w:t>
      </w:r>
      <w:r w:rsidR="008C6E3B" w:rsidRPr="00F623AC">
        <w:rPr>
          <w:rFonts w:ascii="Calibri" w:hAnsi="Calibri" w:cs="Calibri"/>
          <w:sz w:val="22"/>
          <w:szCs w:val="22"/>
        </w:rPr>
        <w:t xml:space="preserve">, doporučenou listovou </w:t>
      </w:r>
      <w:r w:rsidR="008B2EBB" w:rsidRPr="00F623AC">
        <w:rPr>
          <w:rFonts w:ascii="Calibri" w:hAnsi="Calibri" w:cs="Calibri"/>
          <w:sz w:val="22"/>
          <w:szCs w:val="22"/>
        </w:rPr>
        <w:t>zásielkou</w:t>
      </w:r>
      <w:r w:rsidRPr="00F623AC">
        <w:rPr>
          <w:rFonts w:ascii="Calibri" w:hAnsi="Calibri" w:cs="Calibri"/>
          <w:sz w:val="22"/>
          <w:szCs w:val="22"/>
        </w:rPr>
        <w:t>. Odstúpenie od tejto zmluvy sa v zmysle ustanovenia § 351 ods. 1 Obchodného zákonníka nedotýka nároku na náhradu škody vzniknutej porušením tejto zmluvy</w:t>
      </w:r>
      <w:r w:rsidR="00A93874" w:rsidRPr="4E5519CD">
        <w:rPr>
          <w:rFonts w:asciiTheme="minorHAnsi" w:hAnsiTheme="minorHAnsi" w:cstheme="minorBidi"/>
          <w:sz w:val="22"/>
          <w:szCs w:val="22"/>
        </w:rPr>
        <w:t xml:space="preserve">, zmluvnej pokuty, ani zmluvných ustanovení týkajúcich sa voľby práva, riešenia sporov medzi zmluvnými stranami a iných ustanovení, ktoré podľa vôle zmluvných strán alebo vzhľadom na svoju povahu majú trvať aj po ukončení tejto </w:t>
      </w:r>
      <w:r w:rsidR="00A93874" w:rsidRPr="00F623AC">
        <w:rPr>
          <w:rFonts w:ascii="Calibri" w:hAnsi="Calibri" w:cs="Calibri"/>
          <w:sz w:val="22"/>
          <w:szCs w:val="22"/>
        </w:rPr>
        <w:t>zmluvy</w:t>
      </w:r>
      <w:r w:rsidRPr="00F623AC">
        <w:rPr>
          <w:rFonts w:ascii="Calibri" w:hAnsi="Calibri" w:cs="Calibri"/>
          <w:sz w:val="22"/>
          <w:szCs w:val="22"/>
        </w:rPr>
        <w:t>.</w:t>
      </w:r>
    </w:p>
    <w:p w14:paraId="6A6E4F46" w14:textId="77777777" w:rsidR="00F77027" w:rsidRPr="00F623AC" w:rsidRDefault="00F77027" w:rsidP="00683EB8">
      <w:pPr>
        <w:contextualSpacing/>
        <w:jc w:val="both"/>
        <w:rPr>
          <w:rFonts w:ascii="Calibri" w:hAnsi="Calibri" w:cs="Calibri"/>
          <w:sz w:val="22"/>
          <w:szCs w:val="22"/>
        </w:rPr>
      </w:pPr>
    </w:p>
    <w:p w14:paraId="33518433" w14:textId="77777777" w:rsidR="00DD1734" w:rsidRPr="00F623AC" w:rsidRDefault="00DD1734" w:rsidP="00683EB8">
      <w:pPr>
        <w:contextualSpacing/>
        <w:jc w:val="both"/>
        <w:rPr>
          <w:rFonts w:ascii="Calibri" w:hAnsi="Calibri" w:cs="Calibri"/>
          <w:sz w:val="22"/>
          <w:szCs w:val="22"/>
        </w:rPr>
      </w:pPr>
    </w:p>
    <w:p w14:paraId="0DC1754D" w14:textId="27332936" w:rsidR="00264201" w:rsidRPr="00F623AC" w:rsidRDefault="00264201" w:rsidP="002A4D38">
      <w:pPr>
        <w:pStyle w:val="Odsekzoznamu"/>
        <w:numPr>
          <w:ilvl w:val="0"/>
          <w:numId w:val="4"/>
        </w:numPr>
        <w:ind w:left="567" w:hanging="567"/>
        <w:jc w:val="both"/>
        <w:rPr>
          <w:rFonts w:asciiTheme="minorHAnsi" w:hAnsiTheme="minorHAnsi" w:cstheme="minorHAnsi"/>
          <w:b/>
          <w:sz w:val="22"/>
          <w:szCs w:val="22"/>
        </w:rPr>
      </w:pPr>
      <w:r w:rsidRPr="00F623AC">
        <w:rPr>
          <w:rFonts w:asciiTheme="minorHAnsi" w:hAnsiTheme="minorHAnsi" w:cstheme="minorBidi"/>
          <w:b/>
          <w:bCs/>
          <w:sz w:val="22"/>
          <w:szCs w:val="22"/>
        </w:rPr>
        <w:t>PROTIKORUPČNÉ OPATRENIA</w:t>
      </w:r>
    </w:p>
    <w:p w14:paraId="51BDD2D4" w14:textId="77777777" w:rsidR="00264201" w:rsidRPr="00F623AC" w:rsidRDefault="00264201" w:rsidP="00264201">
      <w:pPr>
        <w:tabs>
          <w:tab w:val="left" w:pos="-1800"/>
        </w:tabs>
        <w:snapToGrid w:val="0"/>
        <w:ind w:left="720"/>
        <w:jc w:val="both"/>
        <w:rPr>
          <w:rFonts w:asciiTheme="minorHAnsi" w:hAnsiTheme="minorHAnsi" w:cstheme="minorHAnsi"/>
          <w:sz w:val="22"/>
          <w:szCs w:val="22"/>
        </w:rPr>
      </w:pPr>
    </w:p>
    <w:p w14:paraId="7A4DF045" w14:textId="211A970D" w:rsidR="00264201" w:rsidRPr="00F623AC" w:rsidRDefault="00264201" w:rsidP="00264201">
      <w:pPr>
        <w:jc w:val="both"/>
        <w:rPr>
          <w:rFonts w:asciiTheme="minorHAnsi" w:hAnsiTheme="minorHAnsi" w:cstheme="minorHAnsi"/>
          <w:color w:val="000000"/>
          <w:sz w:val="22"/>
          <w:szCs w:val="22"/>
        </w:rPr>
      </w:pPr>
      <w:r w:rsidRPr="00F623AC">
        <w:rPr>
          <w:rFonts w:asciiTheme="minorHAnsi" w:hAnsiTheme="minorHAnsi" w:cstheme="minorBidi"/>
          <w:bCs/>
          <w:color w:val="000000" w:themeColor="text1"/>
          <w:sz w:val="22"/>
          <w:szCs w:val="22"/>
        </w:rPr>
        <w:t xml:space="preserve">10.1 </w:t>
      </w:r>
      <w:r w:rsidRPr="00F623AC">
        <w:rPr>
          <w:rFonts w:asciiTheme="minorHAnsi" w:hAnsiTheme="minorHAnsi" w:cstheme="minorBidi"/>
          <w:b/>
          <w:color w:val="000000" w:themeColor="text1"/>
          <w:sz w:val="22"/>
          <w:szCs w:val="22"/>
        </w:rPr>
        <w:t xml:space="preserve">   Protikorupčný program</w:t>
      </w:r>
    </w:p>
    <w:p w14:paraId="1B077E6E" w14:textId="77777777" w:rsidR="00264201" w:rsidRPr="00F623AC" w:rsidRDefault="00264201" w:rsidP="00264201">
      <w:pPr>
        <w:ind w:left="567"/>
        <w:jc w:val="both"/>
        <w:rPr>
          <w:rFonts w:ascii="Calibri" w:eastAsia="Calibri" w:hAnsi="Calibri" w:cs="Calibri"/>
          <w:sz w:val="22"/>
          <w:szCs w:val="22"/>
        </w:rPr>
      </w:pPr>
      <w:r w:rsidRPr="00F623AC">
        <w:rPr>
          <w:rFonts w:ascii="Calibri" w:eastAsia="Calibri" w:hAnsi="Calibri" w:cs="Calibri"/>
          <w:color w:val="000000" w:themeColor="text1"/>
          <w:sz w:val="22"/>
          <w:szCs w:val="22"/>
        </w:rPr>
        <w:t>Kupujúci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kupujúci  žiada od predávajúceho, aby v akejkoľvek súvislosti s touto zmluvou, čo pre účely tohto článku zmluvy zahŕňa aj súvislosť s jej uzatváraním, plnením, skončením a prípadným vymáhaním, aktívne prispel k napĺňaniu tohto cieľa implementáciou protikorupčných opatrení v zmysle tohto článku zmluvy.</w:t>
      </w:r>
    </w:p>
    <w:p w14:paraId="098A0314" w14:textId="77777777" w:rsidR="00264201" w:rsidRPr="00F623AC" w:rsidRDefault="00264201" w:rsidP="00264201">
      <w:pPr>
        <w:jc w:val="both"/>
        <w:rPr>
          <w:rFonts w:asciiTheme="minorHAnsi" w:hAnsiTheme="minorHAnsi" w:cstheme="minorBidi"/>
          <w:color w:val="000000" w:themeColor="text1"/>
          <w:sz w:val="22"/>
          <w:szCs w:val="22"/>
        </w:rPr>
      </w:pPr>
    </w:p>
    <w:p w14:paraId="3F6A053E" w14:textId="77777777" w:rsidR="002D117D" w:rsidRPr="00F623AC" w:rsidRDefault="002D117D" w:rsidP="00264201">
      <w:pPr>
        <w:jc w:val="both"/>
        <w:rPr>
          <w:rFonts w:asciiTheme="minorHAnsi" w:hAnsiTheme="minorHAnsi" w:cstheme="minorBidi"/>
          <w:color w:val="000000" w:themeColor="text1"/>
          <w:sz w:val="22"/>
          <w:szCs w:val="22"/>
        </w:rPr>
      </w:pPr>
    </w:p>
    <w:p w14:paraId="0EA4C3D3" w14:textId="1699DC80" w:rsidR="00264201" w:rsidRPr="00F623AC" w:rsidRDefault="00264201" w:rsidP="002A4D38">
      <w:pPr>
        <w:tabs>
          <w:tab w:val="left" w:pos="567"/>
        </w:tabs>
        <w:jc w:val="both"/>
        <w:rPr>
          <w:rFonts w:asciiTheme="minorHAnsi" w:hAnsiTheme="minorHAnsi" w:cstheme="minorHAnsi"/>
          <w:color w:val="000000"/>
          <w:sz w:val="22"/>
          <w:szCs w:val="22"/>
        </w:rPr>
      </w:pPr>
      <w:bookmarkStart w:id="6" w:name="_Ref31279122"/>
      <w:bookmarkStart w:id="7" w:name="_Ref31287873"/>
      <w:r w:rsidRPr="00F623AC">
        <w:rPr>
          <w:rFonts w:asciiTheme="minorHAnsi" w:hAnsiTheme="minorHAnsi" w:cstheme="minorHAnsi"/>
          <w:color w:val="000000"/>
          <w:sz w:val="22"/>
          <w:szCs w:val="22"/>
        </w:rPr>
        <w:t>10.2</w:t>
      </w:r>
      <w:r w:rsidRPr="00F623AC">
        <w:rPr>
          <w:rFonts w:asciiTheme="minorHAnsi" w:hAnsiTheme="minorHAnsi" w:cstheme="minorHAnsi"/>
          <w:b/>
          <w:bCs/>
          <w:color w:val="000000"/>
          <w:sz w:val="22"/>
          <w:szCs w:val="22"/>
        </w:rPr>
        <w:tab/>
        <w:t>Zákaz korupcie</w:t>
      </w:r>
    </w:p>
    <w:p w14:paraId="61F939E9" w14:textId="4618BC03" w:rsidR="00264201" w:rsidRPr="00F623AC" w:rsidRDefault="00264201" w:rsidP="00264201">
      <w:pPr>
        <w:ind w:left="567"/>
        <w:jc w:val="both"/>
        <w:rPr>
          <w:rFonts w:asciiTheme="minorHAnsi" w:hAnsiTheme="minorHAnsi" w:cstheme="minorHAnsi"/>
          <w:color w:val="000000"/>
          <w:sz w:val="22"/>
          <w:szCs w:val="22"/>
        </w:rPr>
      </w:pPr>
      <w:r w:rsidRPr="00F623AC">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F623AC">
        <w:rPr>
          <w:rFonts w:asciiTheme="minorHAnsi" w:hAnsiTheme="minorHAnsi" w:cstheme="minorHAnsi"/>
          <w:b/>
          <w:bCs/>
          <w:color w:val="000000"/>
          <w:sz w:val="22"/>
          <w:szCs w:val="22"/>
        </w:rPr>
        <w:t>Úplatkom</w:t>
      </w:r>
      <w:r w:rsidRPr="00F623AC">
        <w:rPr>
          <w:rFonts w:asciiTheme="minorHAnsi" w:hAnsiTheme="minorHAnsi" w:cstheme="minorHAnsi"/>
          <w:color w:val="000000"/>
          <w:sz w:val="22"/>
          <w:szCs w:val="22"/>
        </w:rPr>
        <w:t xml:space="preserve"> sa na účely tohto článku zmluvy rozumie vec alebo iné plnenie majetkovej či nemajetkovej povahy, na ktoré nie je právny nárok.</w:t>
      </w:r>
      <w:bookmarkEnd w:id="6"/>
      <w:r w:rsidRPr="00F623AC">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F623AC">
        <w:rPr>
          <w:rFonts w:asciiTheme="minorHAnsi" w:hAnsiTheme="minorHAnsi" w:cstheme="minorHAnsi"/>
          <w:b/>
          <w:bCs/>
          <w:color w:val="000000"/>
          <w:sz w:val="22"/>
          <w:szCs w:val="22"/>
        </w:rPr>
        <w:t>Konaním</w:t>
      </w:r>
      <w:r w:rsidRPr="00F623AC">
        <w:rPr>
          <w:rFonts w:asciiTheme="minorHAnsi" w:hAnsiTheme="minorHAnsi" w:cstheme="minorHAnsi"/>
          <w:color w:val="000000"/>
          <w:sz w:val="22"/>
          <w:szCs w:val="22"/>
        </w:rPr>
        <w:t xml:space="preserve"> sa na účely tohto článku </w:t>
      </w:r>
      <w:r w:rsidR="00424BEF" w:rsidRPr="00F623AC">
        <w:rPr>
          <w:rFonts w:asciiTheme="minorHAnsi" w:hAnsiTheme="minorHAnsi" w:cstheme="minorHAnsi"/>
          <w:color w:val="000000"/>
          <w:sz w:val="22"/>
          <w:szCs w:val="22"/>
        </w:rPr>
        <w:t xml:space="preserve">zmluvy </w:t>
      </w:r>
      <w:r w:rsidRPr="00F623AC">
        <w:rPr>
          <w:rFonts w:asciiTheme="minorHAnsi" w:hAnsiTheme="minorHAnsi" w:cstheme="minorHAnsi"/>
          <w:color w:val="000000"/>
          <w:sz w:val="22"/>
          <w:szCs w:val="22"/>
        </w:rPr>
        <w:t>rozumie aj opomenutie takého konania, na ktoré je osoba podľa okolností a svojich pomerov povinná.</w:t>
      </w:r>
      <w:bookmarkEnd w:id="7"/>
    </w:p>
    <w:p w14:paraId="312F8BB1" w14:textId="77777777" w:rsidR="00264201" w:rsidRPr="00F623AC" w:rsidRDefault="00264201" w:rsidP="00264201">
      <w:pPr>
        <w:pStyle w:val="Odsekzoznamu"/>
        <w:ind w:left="709" w:hanging="709"/>
        <w:rPr>
          <w:rFonts w:asciiTheme="minorHAnsi" w:hAnsiTheme="minorHAnsi" w:cstheme="minorHAnsi"/>
          <w:color w:val="000000"/>
          <w:sz w:val="22"/>
          <w:szCs w:val="22"/>
        </w:rPr>
      </w:pPr>
    </w:p>
    <w:p w14:paraId="062AA56F" w14:textId="77777777" w:rsidR="002D117D" w:rsidRPr="00F623AC" w:rsidRDefault="002D117D" w:rsidP="00264201">
      <w:pPr>
        <w:pStyle w:val="Odsekzoznamu"/>
        <w:ind w:left="709" w:hanging="709"/>
        <w:rPr>
          <w:rFonts w:asciiTheme="minorHAnsi" w:hAnsiTheme="minorHAnsi" w:cstheme="minorHAnsi"/>
          <w:color w:val="000000"/>
          <w:sz w:val="22"/>
          <w:szCs w:val="22"/>
        </w:rPr>
      </w:pPr>
    </w:p>
    <w:p w14:paraId="080EDC4C" w14:textId="42CF29B7" w:rsidR="00264201" w:rsidRPr="00F623AC" w:rsidRDefault="00264201" w:rsidP="000E5618">
      <w:pPr>
        <w:pStyle w:val="Odsekzoznamu"/>
        <w:numPr>
          <w:ilvl w:val="1"/>
          <w:numId w:val="20"/>
        </w:numPr>
        <w:ind w:left="567" w:hanging="567"/>
        <w:jc w:val="both"/>
        <w:rPr>
          <w:rFonts w:asciiTheme="minorHAnsi" w:hAnsiTheme="minorHAnsi" w:cstheme="minorHAnsi"/>
          <w:sz w:val="22"/>
          <w:szCs w:val="22"/>
          <w:u w:val="single"/>
        </w:rPr>
      </w:pPr>
      <w:bookmarkStart w:id="8" w:name="_Ref31287999"/>
      <w:r w:rsidRPr="00F623AC">
        <w:rPr>
          <w:rFonts w:asciiTheme="minorHAnsi" w:hAnsiTheme="minorHAnsi" w:cstheme="minorHAnsi"/>
          <w:b/>
          <w:bCs/>
          <w:color w:val="000000"/>
          <w:sz w:val="22"/>
          <w:szCs w:val="22"/>
        </w:rPr>
        <w:t>Oznamovacia povinnosť</w:t>
      </w:r>
    </w:p>
    <w:p w14:paraId="3D25FEAA" w14:textId="28F0DB42" w:rsidR="00264201" w:rsidRPr="00F623AC" w:rsidRDefault="00264201" w:rsidP="00264201">
      <w:pPr>
        <w:ind w:left="567"/>
        <w:jc w:val="both"/>
        <w:rPr>
          <w:rFonts w:ascii="Calibri" w:eastAsia="Calibri" w:hAnsi="Calibri" w:cs="Calibri"/>
          <w:color w:val="000000" w:themeColor="text1"/>
          <w:sz w:val="22"/>
          <w:szCs w:val="22"/>
        </w:rPr>
      </w:pPr>
      <w:r w:rsidRPr="00F623AC">
        <w:rPr>
          <w:rFonts w:asciiTheme="minorHAnsi" w:hAnsiTheme="minorHAnsi" w:cstheme="minorBidi"/>
          <w:color w:val="000000" w:themeColor="text1"/>
          <w:sz w:val="22"/>
          <w:szCs w:val="22"/>
        </w:rPr>
        <w:t xml:space="preserve">Zmluvné strany sa zaväzujú akékoľvek konanie zakázané podľa </w:t>
      </w:r>
      <w:r w:rsidR="00D1787B" w:rsidRPr="00F623AC">
        <w:rPr>
          <w:rFonts w:asciiTheme="minorHAnsi" w:hAnsiTheme="minorHAnsi" w:cstheme="minorBidi"/>
          <w:color w:val="000000" w:themeColor="text1"/>
          <w:sz w:val="22"/>
          <w:szCs w:val="22"/>
        </w:rPr>
        <w:t>bodu</w:t>
      </w:r>
      <w:r w:rsidRPr="00F623AC">
        <w:rPr>
          <w:rFonts w:asciiTheme="minorHAnsi" w:hAnsiTheme="minorHAnsi" w:cstheme="minorBidi"/>
          <w:color w:val="000000" w:themeColor="text1"/>
          <w:sz w:val="22"/>
          <w:szCs w:val="22"/>
        </w:rPr>
        <w:t xml:space="preserve">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 xml:space="preserve">.2 tohto článku </w:t>
      </w:r>
      <w:r w:rsidR="00D1787B" w:rsidRPr="00F623AC">
        <w:rPr>
          <w:rFonts w:asciiTheme="minorHAnsi" w:hAnsiTheme="minorHAnsi" w:cstheme="minorBidi"/>
          <w:color w:val="000000" w:themeColor="text1"/>
          <w:sz w:val="22"/>
          <w:szCs w:val="22"/>
        </w:rPr>
        <w:t xml:space="preserve">zmluvy </w:t>
      </w:r>
      <w:r w:rsidRPr="00F623AC">
        <w:rPr>
          <w:rFonts w:asciiTheme="minorHAnsi" w:hAnsiTheme="minorHAnsi" w:cstheme="minorBidi"/>
          <w:color w:val="000000" w:themeColor="text1"/>
          <w:sz w:val="22"/>
          <w:szCs w:val="22"/>
        </w:rPr>
        <w:t>alebo prípravu naň bez zbytočného odkladu potom, čo sa o ňom dozvedia, oznámiť orgánu činnému v trestnom konaní alebo Policajnému zboru.</w:t>
      </w:r>
      <w:bookmarkEnd w:id="8"/>
      <w:r w:rsidRPr="00F623AC">
        <w:rPr>
          <w:rFonts w:asciiTheme="minorHAnsi" w:hAnsiTheme="minorHAnsi" w:cstheme="minorBidi"/>
          <w:color w:val="000000" w:themeColor="text1"/>
          <w:sz w:val="22"/>
          <w:szCs w:val="22"/>
        </w:rPr>
        <w:t xml:space="preserve"> </w:t>
      </w:r>
      <w:r w:rsidRPr="00F623AC">
        <w:rPr>
          <w:rFonts w:ascii="Calibri" w:eastAsia="Calibri" w:hAnsi="Calibri" w:cs="Calibri"/>
          <w:color w:val="000000" w:themeColor="text1"/>
          <w:sz w:val="22"/>
          <w:szCs w:val="22"/>
        </w:rPr>
        <w:t>Oznámenie je možné urobiť aj kupujúcemu.</w:t>
      </w:r>
    </w:p>
    <w:p w14:paraId="75A79C4B" w14:textId="77777777" w:rsidR="00264201" w:rsidRPr="00F623AC" w:rsidRDefault="00264201" w:rsidP="00264201">
      <w:pPr>
        <w:ind w:left="567"/>
        <w:jc w:val="both"/>
        <w:rPr>
          <w:rFonts w:ascii="Calibri" w:eastAsia="Calibri" w:hAnsi="Calibri" w:cs="Calibri"/>
          <w:sz w:val="22"/>
          <w:szCs w:val="22"/>
        </w:rPr>
      </w:pPr>
    </w:p>
    <w:p w14:paraId="6E52B63E" w14:textId="77777777" w:rsidR="002D117D" w:rsidRPr="00F623AC" w:rsidRDefault="002D117D" w:rsidP="00264201">
      <w:pPr>
        <w:ind w:left="567"/>
        <w:jc w:val="both"/>
        <w:rPr>
          <w:rFonts w:ascii="Calibri" w:eastAsia="Calibri" w:hAnsi="Calibri" w:cs="Calibri"/>
          <w:sz w:val="22"/>
          <w:szCs w:val="22"/>
        </w:rPr>
      </w:pPr>
    </w:p>
    <w:p w14:paraId="3A23CF99" w14:textId="7DAE34CC" w:rsidR="00264201" w:rsidRPr="00F623AC" w:rsidRDefault="00264201" w:rsidP="003A4493">
      <w:pPr>
        <w:ind w:left="567" w:hanging="567"/>
        <w:jc w:val="both"/>
        <w:rPr>
          <w:rFonts w:asciiTheme="minorHAnsi" w:hAnsiTheme="minorHAnsi" w:cstheme="minorHAnsi"/>
          <w:color w:val="000000"/>
          <w:sz w:val="22"/>
          <w:szCs w:val="22"/>
        </w:rPr>
      </w:pPr>
      <w:bookmarkStart w:id="9" w:name="_Ref31291822"/>
      <w:r w:rsidRPr="00F623AC">
        <w:rPr>
          <w:rFonts w:asciiTheme="minorHAnsi" w:hAnsiTheme="minorHAnsi" w:cstheme="minorHAnsi"/>
          <w:color w:val="000000"/>
          <w:sz w:val="22"/>
          <w:szCs w:val="22"/>
        </w:rPr>
        <w:t>10.4</w:t>
      </w:r>
      <w:r w:rsidRPr="00F623AC">
        <w:rPr>
          <w:rFonts w:asciiTheme="minorHAnsi" w:hAnsiTheme="minorHAnsi" w:cstheme="minorHAnsi"/>
          <w:b/>
          <w:bCs/>
          <w:color w:val="000000"/>
          <w:sz w:val="22"/>
          <w:szCs w:val="22"/>
        </w:rPr>
        <w:tab/>
        <w:t>Účtovná evidencia</w:t>
      </w:r>
    </w:p>
    <w:p w14:paraId="0ADFFF38" w14:textId="77777777" w:rsidR="00264201" w:rsidRPr="00F623AC" w:rsidRDefault="00264201" w:rsidP="00264201">
      <w:pPr>
        <w:ind w:left="567"/>
        <w:jc w:val="both"/>
        <w:rPr>
          <w:rFonts w:asciiTheme="minorHAnsi" w:hAnsiTheme="minorHAnsi" w:cstheme="minorHAnsi"/>
          <w:color w:val="000000"/>
          <w:sz w:val="22"/>
          <w:szCs w:val="22"/>
        </w:rPr>
      </w:pPr>
      <w:r w:rsidRPr="00F623AC">
        <w:rPr>
          <w:rFonts w:asciiTheme="minorHAnsi" w:hAnsiTheme="minorHAnsi" w:cstheme="minorHAnsi"/>
          <w:color w:val="000000"/>
          <w:sz w:val="22"/>
          <w:szCs w:val="22"/>
        </w:rPr>
        <w:t>Predávajúci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9"/>
      <w:r w:rsidRPr="00F623AC">
        <w:rPr>
          <w:rFonts w:asciiTheme="minorHAnsi" w:hAnsiTheme="minorHAnsi" w:cstheme="minorHAnsi"/>
          <w:color w:val="000000"/>
          <w:sz w:val="22"/>
          <w:szCs w:val="22"/>
        </w:rPr>
        <w:t xml:space="preserve"> Predávajúci zároveň potvrdzuje, že nedošlo k porušeniu tohto ustanovenia.</w:t>
      </w:r>
    </w:p>
    <w:p w14:paraId="4E4ECAA1" w14:textId="77777777" w:rsidR="00264201" w:rsidRPr="00F623AC" w:rsidRDefault="00264201" w:rsidP="00264201">
      <w:pPr>
        <w:pStyle w:val="Odsekzoznamu"/>
        <w:ind w:left="709" w:hanging="709"/>
        <w:rPr>
          <w:rFonts w:asciiTheme="minorHAnsi" w:hAnsiTheme="minorHAnsi" w:cstheme="minorHAnsi"/>
          <w:color w:val="000000"/>
          <w:sz w:val="22"/>
          <w:szCs w:val="22"/>
        </w:rPr>
      </w:pPr>
    </w:p>
    <w:p w14:paraId="0E8F6E2F" w14:textId="77777777" w:rsidR="002D117D" w:rsidRPr="00F623AC" w:rsidRDefault="002D117D" w:rsidP="00264201">
      <w:pPr>
        <w:pStyle w:val="Odsekzoznamu"/>
        <w:ind w:left="709" w:hanging="709"/>
        <w:rPr>
          <w:rFonts w:asciiTheme="minorHAnsi" w:hAnsiTheme="minorHAnsi" w:cstheme="minorHAnsi"/>
          <w:color w:val="000000"/>
          <w:sz w:val="22"/>
          <w:szCs w:val="22"/>
        </w:rPr>
      </w:pPr>
    </w:p>
    <w:p w14:paraId="3FC060AC" w14:textId="4DC48AFE" w:rsidR="00264201" w:rsidRPr="00F623AC" w:rsidRDefault="00264201" w:rsidP="003A4493">
      <w:pPr>
        <w:ind w:left="567" w:hanging="567"/>
        <w:jc w:val="both"/>
        <w:rPr>
          <w:rFonts w:ascii="Calibri" w:eastAsia="Calibri" w:hAnsi="Calibri" w:cs="Calibri"/>
          <w:color w:val="000000" w:themeColor="text1"/>
          <w:sz w:val="22"/>
          <w:szCs w:val="22"/>
        </w:rPr>
      </w:pPr>
      <w:r w:rsidRPr="00F623AC">
        <w:rPr>
          <w:rFonts w:ascii="Calibri" w:eastAsia="Calibri" w:hAnsi="Calibri" w:cs="Calibri"/>
          <w:bCs/>
          <w:color w:val="000000" w:themeColor="text1"/>
          <w:sz w:val="22"/>
          <w:szCs w:val="22"/>
        </w:rPr>
        <w:t>10.5</w:t>
      </w:r>
      <w:r w:rsidRPr="00F623AC">
        <w:rPr>
          <w:rFonts w:ascii="Calibri" w:eastAsia="Calibri" w:hAnsi="Calibri" w:cs="Calibri"/>
          <w:b/>
          <w:color w:val="000000" w:themeColor="text1"/>
          <w:sz w:val="22"/>
          <w:szCs w:val="22"/>
        </w:rPr>
        <w:t xml:space="preserve"> </w:t>
      </w:r>
      <w:r w:rsidRPr="00F623AC">
        <w:rPr>
          <w:rFonts w:ascii="Calibri" w:eastAsia="Calibri" w:hAnsi="Calibri" w:cs="Calibri"/>
          <w:b/>
          <w:color w:val="000000" w:themeColor="text1"/>
          <w:sz w:val="22"/>
          <w:szCs w:val="22"/>
        </w:rPr>
        <w:tab/>
        <w:t>Konflikt záujmov</w:t>
      </w:r>
    </w:p>
    <w:p w14:paraId="52498CB0" w14:textId="77777777" w:rsidR="00264201" w:rsidRPr="00F623AC" w:rsidRDefault="00264201" w:rsidP="00264201">
      <w:pPr>
        <w:ind w:left="567"/>
        <w:jc w:val="both"/>
        <w:rPr>
          <w:rFonts w:ascii="Calibri" w:eastAsia="Calibri" w:hAnsi="Calibri" w:cs="Calibri"/>
          <w:color w:val="000000" w:themeColor="text1"/>
          <w:sz w:val="22"/>
          <w:szCs w:val="22"/>
        </w:rPr>
      </w:pPr>
      <w:r w:rsidRPr="00F623AC">
        <w:rPr>
          <w:rFonts w:ascii="Calibri" w:eastAsia="Calibri" w:hAnsi="Calibri" w:cs="Calibr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6AA70C7C" w14:textId="77777777" w:rsidR="00264201" w:rsidRPr="00F623AC" w:rsidRDefault="00264201" w:rsidP="00264201">
      <w:pPr>
        <w:jc w:val="both"/>
        <w:rPr>
          <w:rFonts w:asciiTheme="minorHAnsi" w:hAnsiTheme="minorHAnsi" w:cstheme="minorBidi"/>
          <w:color w:val="000000" w:themeColor="text1"/>
          <w:sz w:val="22"/>
          <w:szCs w:val="22"/>
        </w:rPr>
      </w:pPr>
    </w:p>
    <w:p w14:paraId="2353E9D4" w14:textId="77777777" w:rsidR="002D117D" w:rsidRPr="00F623AC" w:rsidRDefault="002D117D" w:rsidP="00264201">
      <w:pPr>
        <w:jc w:val="both"/>
        <w:rPr>
          <w:rFonts w:asciiTheme="minorHAnsi" w:hAnsiTheme="minorHAnsi" w:cstheme="minorBidi"/>
          <w:color w:val="000000" w:themeColor="text1"/>
          <w:sz w:val="22"/>
          <w:szCs w:val="22"/>
        </w:rPr>
      </w:pPr>
    </w:p>
    <w:p w14:paraId="2596D501" w14:textId="7CC4A362" w:rsidR="00264201" w:rsidRPr="00F623AC" w:rsidRDefault="00264201" w:rsidP="00264201">
      <w:pPr>
        <w:ind w:left="567" w:hanging="567"/>
        <w:jc w:val="both"/>
        <w:rPr>
          <w:rFonts w:asciiTheme="minorHAnsi" w:hAnsiTheme="minorHAnsi" w:cstheme="minorBidi"/>
          <w:color w:val="000000"/>
          <w:sz w:val="22"/>
          <w:szCs w:val="22"/>
        </w:rPr>
      </w:pPr>
      <w:bookmarkStart w:id="10" w:name="_Ref31288284"/>
      <w:r w:rsidRPr="00F623AC">
        <w:rPr>
          <w:rFonts w:asciiTheme="minorHAnsi" w:hAnsiTheme="minorHAnsi" w:cstheme="minorBidi"/>
          <w:color w:val="000000" w:themeColor="text1"/>
          <w:sz w:val="22"/>
          <w:szCs w:val="22"/>
        </w:rPr>
        <w:t>10.6</w:t>
      </w:r>
      <w:r w:rsidRPr="00F623AC">
        <w:rPr>
          <w:rFonts w:asciiTheme="minorHAnsi" w:hAnsiTheme="minorHAnsi" w:cstheme="minorBidi"/>
          <w:b/>
          <w:bCs/>
          <w:color w:val="000000" w:themeColor="text1"/>
          <w:sz w:val="22"/>
          <w:szCs w:val="22"/>
        </w:rPr>
        <w:t xml:space="preserve">   </w:t>
      </w:r>
      <w:r w:rsidR="00377779" w:rsidRPr="00F623AC">
        <w:rPr>
          <w:rFonts w:asciiTheme="minorHAnsi" w:hAnsiTheme="minorHAnsi" w:cstheme="minorBidi"/>
          <w:b/>
          <w:bCs/>
          <w:color w:val="000000" w:themeColor="text1"/>
          <w:sz w:val="22"/>
          <w:szCs w:val="22"/>
        </w:rPr>
        <w:tab/>
      </w:r>
      <w:r w:rsidRPr="00F623AC">
        <w:rPr>
          <w:rFonts w:asciiTheme="minorHAnsi" w:hAnsiTheme="minorHAnsi" w:cstheme="minorBidi"/>
          <w:b/>
          <w:bCs/>
          <w:color w:val="000000" w:themeColor="text1"/>
          <w:sz w:val="22"/>
          <w:szCs w:val="22"/>
        </w:rPr>
        <w:t>Dotknuté osoby</w:t>
      </w:r>
    </w:p>
    <w:p w14:paraId="267646AE" w14:textId="1165AB46" w:rsidR="00264201" w:rsidRPr="00F623AC" w:rsidRDefault="00264201" w:rsidP="01B8D890">
      <w:pPr>
        <w:ind w:left="567"/>
        <w:jc w:val="both"/>
        <w:rPr>
          <w:rFonts w:asciiTheme="minorHAnsi" w:hAnsiTheme="minorHAnsi" w:cstheme="minorBidi"/>
          <w:color w:val="000000"/>
          <w:sz w:val="22"/>
          <w:szCs w:val="22"/>
        </w:rPr>
      </w:pPr>
      <w:r w:rsidRPr="00F623AC">
        <w:rPr>
          <w:rFonts w:asciiTheme="minorHAnsi" w:hAnsiTheme="minorHAnsi" w:cstheme="minorBidi"/>
          <w:color w:val="000000" w:themeColor="text1"/>
          <w:sz w:val="22"/>
          <w:szCs w:val="22"/>
        </w:rPr>
        <w:t xml:space="preserve">Predávajúci sa zaväzuje, že povinnosti podľa </w:t>
      </w:r>
      <w:r w:rsidR="00D1787B" w:rsidRPr="00F623AC">
        <w:rPr>
          <w:rFonts w:asciiTheme="minorHAnsi" w:hAnsiTheme="minorHAnsi" w:cstheme="minorBidi"/>
          <w:color w:val="000000" w:themeColor="text1"/>
          <w:sz w:val="22"/>
          <w:szCs w:val="22"/>
        </w:rPr>
        <w:t xml:space="preserve">bodov </w:t>
      </w:r>
      <w:r w:rsidRPr="00F623AC">
        <w:rPr>
          <w:rFonts w:asciiTheme="minorHAnsi" w:hAnsiTheme="minorHAnsi" w:cstheme="minorBidi"/>
          <w:color w:val="000000" w:themeColor="text1"/>
          <w:sz w:val="22"/>
          <w:szCs w:val="22"/>
        </w:rPr>
        <w:t>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.2 až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 xml:space="preserve">.5 tohto článku </w:t>
      </w:r>
      <w:r w:rsidR="00D1787B" w:rsidRPr="00F623AC">
        <w:rPr>
          <w:rFonts w:asciiTheme="minorHAnsi" w:hAnsiTheme="minorHAnsi" w:cstheme="minorBidi"/>
          <w:color w:val="000000" w:themeColor="text1"/>
          <w:sz w:val="22"/>
          <w:szCs w:val="22"/>
        </w:rPr>
        <w:t xml:space="preserve">zmluvy </w:t>
      </w:r>
      <w:r w:rsidRPr="00F623AC">
        <w:rPr>
          <w:rFonts w:asciiTheme="minorHAnsi" w:hAnsiTheme="minorHAnsi" w:cstheme="minorBidi"/>
          <w:color w:val="000000" w:themeColor="text1"/>
          <w:sz w:val="22"/>
          <w:szCs w:val="22"/>
        </w:rPr>
        <w:t xml:space="preserve">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w:t>
      </w:r>
      <w:r w:rsidR="00D1787B" w:rsidRPr="00F623AC">
        <w:rPr>
          <w:rFonts w:asciiTheme="minorHAnsi" w:hAnsiTheme="minorHAnsi" w:cstheme="minorBidi"/>
          <w:color w:val="000000" w:themeColor="text1"/>
          <w:sz w:val="22"/>
          <w:szCs w:val="22"/>
        </w:rPr>
        <w:t xml:space="preserve">bodu </w:t>
      </w:r>
      <w:r w:rsidRPr="00F623AC">
        <w:rPr>
          <w:rFonts w:asciiTheme="minorHAnsi" w:hAnsiTheme="minorHAnsi" w:cstheme="minorBidi"/>
          <w:color w:val="000000" w:themeColor="text1"/>
          <w:sz w:val="22"/>
          <w:szCs w:val="22"/>
        </w:rPr>
        <w:t>1</w:t>
      </w:r>
      <w:r w:rsidR="5CE01F35"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.4 tohto článku</w:t>
      </w:r>
      <w:r w:rsidR="00D1787B" w:rsidRPr="00F623AC">
        <w:rPr>
          <w:rFonts w:asciiTheme="minorHAnsi" w:hAnsiTheme="minorHAnsi" w:cstheme="minorBidi"/>
          <w:color w:val="000000" w:themeColor="text1"/>
          <w:sz w:val="22"/>
          <w:szCs w:val="22"/>
        </w:rPr>
        <w:t xml:space="preserve"> zmluvy</w:t>
      </w:r>
      <w:r w:rsidRPr="00F623AC">
        <w:rPr>
          <w:rFonts w:asciiTheme="minorHAnsi" w:hAnsiTheme="minorHAnsi" w:cstheme="minorBidi"/>
          <w:color w:val="000000" w:themeColor="text1"/>
          <w:sz w:val="22"/>
          <w:szCs w:val="22"/>
        </w:rPr>
        <w:t>.</w:t>
      </w:r>
      <w:bookmarkEnd w:id="10"/>
      <w:r w:rsidRPr="00F623AC">
        <w:rPr>
          <w:rFonts w:asciiTheme="minorHAnsi" w:hAnsiTheme="minorHAnsi" w:cstheme="minorBidi"/>
          <w:color w:val="000000" w:themeColor="text1"/>
          <w:sz w:val="22"/>
          <w:szCs w:val="22"/>
        </w:rPr>
        <w:t xml:space="preserve"> </w:t>
      </w:r>
      <w:r w:rsidRPr="00F623AC">
        <w:rPr>
          <w:rFonts w:asciiTheme="minorHAnsi" w:hAnsiTheme="minorHAnsi" w:cstheme="minorBidi"/>
          <w:b/>
          <w:bCs/>
          <w:color w:val="000000" w:themeColor="text1"/>
          <w:sz w:val="22"/>
          <w:szCs w:val="22"/>
        </w:rPr>
        <w:t>Korupčným rizikom</w:t>
      </w:r>
      <w:r w:rsidRPr="00F623AC">
        <w:rPr>
          <w:rFonts w:asciiTheme="minorHAnsi" w:hAnsiTheme="minorHAnsi" w:cstheme="minorBidi"/>
          <w:color w:val="000000" w:themeColor="text1"/>
          <w:sz w:val="22"/>
          <w:szCs w:val="22"/>
        </w:rPr>
        <w:t xml:space="preserve"> sa na účely tohto článku rozumie príležitosť, pravdepodobnosť alebo možnosť konania zakázaného podľa </w:t>
      </w:r>
      <w:r w:rsidR="00D1787B" w:rsidRPr="00F623AC">
        <w:rPr>
          <w:rFonts w:asciiTheme="minorHAnsi" w:hAnsiTheme="minorHAnsi" w:cstheme="minorBidi"/>
          <w:color w:val="000000" w:themeColor="text1"/>
          <w:sz w:val="22"/>
          <w:szCs w:val="22"/>
        </w:rPr>
        <w:t>bodu</w:t>
      </w:r>
      <w:r w:rsidRPr="00F623AC">
        <w:rPr>
          <w:rFonts w:asciiTheme="minorHAnsi" w:hAnsiTheme="minorHAnsi" w:cstheme="minorBidi"/>
          <w:color w:val="000000" w:themeColor="text1"/>
          <w:sz w:val="22"/>
          <w:szCs w:val="22"/>
        </w:rPr>
        <w:t xml:space="preserve">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 xml:space="preserve">.2 tohto článku zmluvy alebo existencia príčin alebo podmienok uľahčujúcich vznik situácie priaznivej pre konanie zakázané podľa </w:t>
      </w:r>
      <w:r w:rsidR="00D1787B" w:rsidRPr="00F623AC">
        <w:rPr>
          <w:rFonts w:asciiTheme="minorHAnsi" w:hAnsiTheme="minorHAnsi" w:cstheme="minorBidi"/>
          <w:color w:val="000000" w:themeColor="text1"/>
          <w:sz w:val="22"/>
          <w:szCs w:val="22"/>
        </w:rPr>
        <w:t>bodu</w:t>
      </w:r>
      <w:r w:rsidRPr="00F623AC">
        <w:rPr>
          <w:rFonts w:asciiTheme="minorHAnsi" w:hAnsiTheme="minorHAnsi" w:cstheme="minorBidi"/>
          <w:color w:val="000000" w:themeColor="text1"/>
          <w:sz w:val="22"/>
          <w:szCs w:val="22"/>
        </w:rPr>
        <w:t xml:space="preserve">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.2 tohto článku zmluvy.</w:t>
      </w:r>
    </w:p>
    <w:p w14:paraId="0A09B093" w14:textId="77777777" w:rsidR="0009297A" w:rsidRPr="00F623AC" w:rsidRDefault="0009297A" w:rsidP="00FB4381">
      <w:pPr>
        <w:jc w:val="both"/>
        <w:rPr>
          <w:rFonts w:ascii="Calibri" w:hAnsi="Calibri" w:cs="Calibri"/>
        </w:rPr>
      </w:pPr>
    </w:p>
    <w:p w14:paraId="72A6C6F4" w14:textId="77777777" w:rsidR="00DD1734" w:rsidRPr="00F623AC" w:rsidRDefault="00DD1734" w:rsidP="00FB4381">
      <w:pPr>
        <w:jc w:val="both"/>
        <w:rPr>
          <w:rFonts w:ascii="Calibri" w:hAnsi="Calibri" w:cs="Calibri"/>
        </w:rPr>
      </w:pPr>
    </w:p>
    <w:p w14:paraId="4962FCA1" w14:textId="5A4A0812" w:rsidR="00CE3BEB" w:rsidRPr="00F623AC" w:rsidRDefault="00421927" w:rsidP="00957899">
      <w:pPr>
        <w:ind w:left="567" w:hanging="567"/>
        <w:rPr>
          <w:rFonts w:ascii="Calibri" w:hAnsi="Calibri" w:cs="Calibri"/>
          <w:b/>
          <w:sz w:val="22"/>
          <w:szCs w:val="22"/>
        </w:rPr>
      </w:pPr>
      <w:r w:rsidRPr="00F623AC">
        <w:rPr>
          <w:rFonts w:ascii="Calibri" w:hAnsi="Calibri" w:cs="Calibri"/>
          <w:b/>
          <w:sz w:val="22"/>
          <w:szCs w:val="22"/>
        </w:rPr>
        <w:t>1</w:t>
      </w:r>
      <w:r w:rsidR="00971632" w:rsidRPr="00F623AC">
        <w:rPr>
          <w:rFonts w:ascii="Calibri" w:hAnsi="Calibri" w:cs="Calibri"/>
          <w:b/>
          <w:sz w:val="22"/>
          <w:szCs w:val="22"/>
        </w:rPr>
        <w:t>1</w:t>
      </w:r>
      <w:r w:rsidRPr="00F623AC">
        <w:rPr>
          <w:rFonts w:ascii="Calibri" w:hAnsi="Calibri" w:cs="Calibri"/>
          <w:b/>
          <w:sz w:val="22"/>
          <w:szCs w:val="22"/>
        </w:rPr>
        <w:t xml:space="preserve">. </w:t>
      </w:r>
      <w:r w:rsidRPr="00F623AC">
        <w:rPr>
          <w:rFonts w:ascii="Calibri" w:hAnsi="Calibri" w:cs="Calibri"/>
          <w:b/>
          <w:sz w:val="22"/>
          <w:szCs w:val="22"/>
        </w:rPr>
        <w:tab/>
        <w:t>ZÁVEREČNÉ USTANOVENIA</w:t>
      </w:r>
    </w:p>
    <w:p w14:paraId="44210CEF" w14:textId="77777777" w:rsidR="00957899" w:rsidRPr="00F623AC" w:rsidRDefault="00957899" w:rsidP="00957899">
      <w:pPr>
        <w:ind w:left="567" w:hanging="567"/>
        <w:rPr>
          <w:rFonts w:ascii="Calibri" w:hAnsi="Calibri" w:cs="Calibri"/>
          <w:b/>
          <w:sz w:val="22"/>
          <w:szCs w:val="22"/>
        </w:rPr>
      </w:pPr>
    </w:p>
    <w:p w14:paraId="52953E4E" w14:textId="1DC45B79" w:rsidR="00CE3BEB" w:rsidRPr="00F623AC" w:rsidRDefault="00CE3BEB" w:rsidP="00E156F6">
      <w:pPr>
        <w:pStyle w:val="Odsekzoznamu"/>
        <w:numPr>
          <w:ilvl w:val="1"/>
          <w:numId w:val="26"/>
        </w:numPr>
        <w:spacing w:after="240"/>
        <w:ind w:left="567" w:hanging="567"/>
        <w:jc w:val="both"/>
      </w:pPr>
      <w:r w:rsidRPr="00F623AC">
        <w:rPr>
          <w:rFonts w:asciiTheme="minorHAnsi" w:hAnsiTheme="minorHAnsi" w:cstheme="minorBidi"/>
          <w:color w:val="000000" w:themeColor="text1"/>
          <w:sz w:val="22"/>
          <w:szCs w:val="22"/>
        </w:rPr>
        <w:t>Právne vzťahy výslovne neupravené touto zmluvou sa riadia všeobecne záväznými právnymi predpismi Slovenskej republiky, a to najmä Obchodným zákonníkom</w:t>
      </w:r>
      <w:r w:rsidR="00CE0EDD" w:rsidRPr="00F623AC">
        <w:rPr>
          <w:rFonts w:asciiTheme="minorHAnsi" w:hAnsiTheme="minorHAnsi" w:cstheme="minorBidi"/>
          <w:color w:val="000000" w:themeColor="text1"/>
          <w:sz w:val="22"/>
          <w:szCs w:val="22"/>
        </w:rPr>
        <w:t>, ako aj ostatnými príslušnými všeobecne záväznými právnymi predpismi</w:t>
      </w:r>
      <w:r w:rsidRPr="00F623AC">
        <w:rPr>
          <w:rFonts w:asciiTheme="minorHAnsi" w:hAnsiTheme="minorHAnsi" w:cstheme="minorBidi"/>
          <w:color w:val="000000" w:themeColor="text1"/>
          <w:sz w:val="22"/>
          <w:szCs w:val="22"/>
        </w:rPr>
        <w:t xml:space="preserve">. </w:t>
      </w:r>
    </w:p>
    <w:p w14:paraId="614A8A8D" w14:textId="220B3155" w:rsidR="00CE3BEB" w:rsidRPr="00F623AC" w:rsidRDefault="00CE3BEB" w:rsidP="00E156F6">
      <w:pPr>
        <w:pStyle w:val="Odsekzoznamu"/>
        <w:numPr>
          <w:ilvl w:val="1"/>
          <w:numId w:val="26"/>
        </w:numPr>
        <w:ind w:left="567" w:hanging="567"/>
        <w:jc w:val="both"/>
        <w:rPr>
          <w:rFonts w:asciiTheme="minorHAnsi" w:hAnsiTheme="minorHAnsi" w:cstheme="minorBidi"/>
          <w:sz w:val="22"/>
          <w:szCs w:val="22"/>
        </w:rPr>
      </w:pPr>
      <w:r w:rsidRPr="00F623AC">
        <w:rPr>
          <w:rFonts w:ascii="Calibri" w:eastAsia="Calibri" w:hAnsi="Calibri" w:cs="Calibri"/>
          <w:color w:val="000000" w:themeColor="text1"/>
          <w:sz w:val="22"/>
          <w:szCs w:val="22"/>
        </w:rPr>
        <w:t xml:space="preserve">Súdy Slovenskej republiky majú výlučnú právomoc na rozhodovanie akýchkoľvek sporov týkajúcich sa tejto zmluvy </w:t>
      </w:r>
      <w:r w:rsidRPr="00F623AC">
        <w:rPr>
          <w:rFonts w:asciiTheme="minorHAnsi" w:hAnsiTheme="minorHAnsi" w:cstheme="minorBidi"/>
          <w:sz w:val="22"/>
          <w:szCs w:val="22"/>
        </w:rPr>
        <w:t>resp. sporov s ňou súvisiacich, vrátane sporov o jej platnosť, výklad alebo zrušenie.</w:t>
      </w:r>
    </w:p>
    <w:p w14:paraId="126A27B9" w14:textId="77777777" w:rsidR="003A4493" w:rsidRPr="00F623AC" w:rsidRDefault="003A4493" w:rsidP="003A4493">
      <w:pPr>
        <w:pStyle w:val="Odsekzoznamu"/>
        <w:ind w:left="567"/>
        <w:jc w:val="both"/>
        <w:rPr>
          <w:rFonts w:asciiTheme="minorHAnsi" w:hAnsiTheme="minorHAnsi" w:cstheme="minorBidi"/>
          <w:sz w:val="22"/>
          <w:szCs w:val="22"/>
        </w:rPr>
      </w:pPr>
    </w:p>
    <w:p w14:paraId="1B93B5B9" w14:textId="77777777" w:rsidR="002D117D" w:rsidRPr="00F623AC" w:rsidRDefault="002D117D" w:rsidP="003A4493">
      <w:pPr>
        <w:pStyle w:val="Odsekzoznamu"/>
        <w:ind w:left="567"/>
        <w:jc w:val="both"/>
        <w:rPr>
          <w:rFonts w:asciiTheme="minorHAnsi" w:hAnsiTheme="minorHAnsi" w:cstheme="minorBidi"/>
          <w:sz w:val="22"/>
          <w:szCs w:val="22"/>
        </w:rPr>
      </w:pPr>
    </w:p>
    <w:p w14:paraId="7E088435" w14:textId="06704A69" w:rsidR="005B60A4" w:rsidRPr="00F623AC" w:rsidRDefault="005B60A4" w:rsidP="00E156F6">
      <w:pPr>
        <w:pStyle w:val="Odsekzoznamu"/>
        <w:numPr>
          <w:ilvl w:val="1"/>
          <w:numId w:val="26"/>
        </w:numPr>
        <w:ind w:left="567" w:hanging="567"/>
        <w:jc w:val="both"/>
        <w:rPr>
          <w:rFonts w:asciiTheme="minorHAnsi" w:hAnsiTheme="minorHAnsi" w:cstheme="minorBidi"/>
          <w:sz w:val="22"/>
          <w:szCs w:val="22"/>
        </w:rPr>
      </w:pPr>
      <w:r w:rsidRPr="00F623AC">
        <w:rPr>
          <w:rFonts w:asciiTheme="minorHAnsi" w:hAnsiTheme="minorHAnsi" w:cstheme="minorBidi"/>
          <w:color w:val="000000" w:themeColor="text1"/>
          <w:sz w:val="22"/>
          <w:szCs w:val="22"/>
        </w:rPr>
        <w:t>Túto zmluvu je možné meniť a dopĺňať, okrem prípadov v nej výslovne uvedených, len písomnými a číslovanými dodatkami podpísanými oboma zmluvnými stranami.</w:t>
      </w:r>
    </w:p>
    <w:p w14:paraId="346BA36A" w14:textId="77777777" w:rsidR="00BE04FD" w:rsidRPr="00F623AC" w:rsidRDefault="00BE04FD" w:rsidP="00BE04FD">
      <w:pPr>
        <w:pStyle w:val="Odsekzoznamu"/>
        <w:rPr>
          <w:rFonts w:asciiTheme="minorHAnsi" w:hAnsiTheme="minorHAnsi" w:cstheme="minorBidi"/>
          <w:sz w:val="22"/>
          <w:szCs w:val="22"/>
        </w:rPr>
      </w:pPr>
    </w:p>
    <w:p w14:paraId="26CB7DD0" w14:textId="77777777" w:rsidR="002D117D" w:rsidRPr="00F623AC" w:rsidRDefault="002D117D" w:rsidP="00BE04FD">
      <w:pPr>
        <w:pStyle w:val="Odsekzoznamu"/>
        <w:rPr>
          <w:rFonts w:asciiTheme="minorHAnsi" w:hAnsiTheme="minorHAnsi" w:cstheme="minorBidi"/>
          <w:sz w:val="22"/>
          <w:szCs w:val="22"/>
        </w:rPr>
      </w:pPr>
    </w:p>
    <w:p w14:paraId="538DDB49" w14:textId="2E93DA9A" w:rsidR="00421927" w:rsidRPr="00F623AC" w:rsidRDefault="00421927" w:rsidP="00BE04FD">
      <w:pPr>
        <w:pStyle w:val="Odsekzoznamu"/>
        <w:numPr>
          <w:ilvl w:val="1"/>
          <w:numId w:val="26"/>
        </w:numPr>
        <w:ind w:left="567" w:hanging="567"/>
        <w:jc w:val="both"/>
        <w:rPr>
          <w:rFonts w:asciiTheme="minorHAnsi" w:hAnsiTheme="minorHAnsi" w:cstheme="minorBidi"/>
          <w:sz w:val="22"/>
          <w:szCs w:val="22"/>
        </w:rPr>
      </w:pPr>
      <w:r w:rsidRPr="00F623AC">
        <w:rPr>
          <w:rFonts w:ascii="Calibri" w:hAnsi="Calibri" w:cs="Calibri"/>
          <w:bCs/>
          <w:color w:val="000000"/>
          <w:sz w:val="22"/>
          <w:szCs w:val="22"/>
        </w:rPr>
        <w:t xml:space="preserve">Táto zmluva je povinne zverejňovanou zmluvou v zmysle ustanovenia § 5a zákona č. 211/2000 Z. z. </w:t>
      </w:r>
      <w:r w:rsidR="00A211B7" w:rsidRPr="00F623AC">
        <w:rPr>
          <w:rFonts w:asciiTheme="minorHAnsi" w:hAnsiTheme="minorHAnsi" w:cstheme="minorHAnsi"/>
          <w:sz w:val="22"/>
          <w:szCs w:val="22"/>
        </w:rPr>
        <w:t>o slobodnom prístupe k informáciám a o zmene a doplnení niektorých zákonov (zákon o slobode informácií) v znení neskorších predpisov</w:t>
      </w:r>
      <w:r w:rsidR="00A211B7" w:rsidRPr="00F623AC">
        <w:rPr>
          <w:rFonts w:ascii="Calibri" w:hAnsi="Calibri" w:cs="Calibri"/>
          <w:bCs/>
          <w:color w:val="000000"/>
          <w:sz w:val="22"/>
          <w:szCs w:val="22"/>
        </w:rPr>
        <w:t xml:space="preserve"> </w:t>
      </w:r>
      <w:r w:rsidRPr="00F623AC">
        <w:rPr>
          <w:rFonts w:ascii="Calibri" w:hAnsi="Calibri" w:cs="Calibri"/>
          <w:bCs/>
          <w:color w:val="000000"/>
          <w:sz w:val="22"/>
          <w:szCs w:val="22"/>
        </w:rPr>
        <w:t>(ďalej len „</w:t>
      </w:r>
      <w:r w:rsidRPr="00F623AC">
        <w:rPr>
          <w:rFonts w:ascii="Calibri" w:hAnsi="Calibri" w:cs="Calibri"/>
          <w:b/>
          <w:color w:val="000000"/>
          <w:sz w:val="22"/>
          <w:szCs w:val="22"/>
        </w:rPr>
        <w:t>zákon č. 211/2000 Z.z.</w:t>
      </w:r>
      <w:r w:rsidRPr="00F623AC">
        <w:rPr>
          <w:rFonts w:ascii="Calibri" w:hAnsi="Calibri" w:cs="Calibri"/>
          <w:bCs/>
          <w:color w:val="000000"/>
          <w:sz w:val="22"/>
          <w:szCs w:val="22"/>
        </w:rPr>
        <w:t>“), v dôsledku čoho podlieha povinnému zverejneniu podľa tohto ustanovenia zákona č. 211/2000 Z. z.</w:t>
      </w:r>
      <w:r w:rsidR="00942772" w:rsidRPr="00F623AC">
        <w:rPr>
          <w:rFonts w:ascii="Calibri" w:hAnsi="Calibri" w:cs="Calibri"/>
          <w:bCs/>
          <w:color w:val="000000"/>
          <w:sz w:val="22"/>
          <w:szCs w:val="22"/>
        </w:rPr>
        <w:t>,</w:t>
      </w:r>
      <w:r w:rsidRPr="00F623AC">
        <w:rPr>
          <w:rFonts w:ascii="Calibri" w:hAnsi="Calibri" w:cs="Calibri"/>
          <w:bCs/>
          <w:color w:val="000000"/>
          <w:sz w:val="22"/>
          <w:szCs w:val="22"/>
        </w:rPr>
        <w:t xml:space="preserve"> a to nepretržite počas existencie záväzkov vzniknutých z tejto </w:t>
      </w:r>
      <w:r w:rsidR="00942772" w:rsidRPr="00F623AC">
        <w:rPr>
          <w:rFonts w:ascii="Calibri" w:hAnsi="Calibri" w:cs="Calibri"/>
          <w:bCs/>
          <w:color w:val="000000"/>
          <w:sz w:val="22"/>
          <w:szCs w:val="22"/>
        </w:rPr>
        <w:t>z</w:t>
      </w:r>
      <w:r w:rsidRPr="00F623AC">
        <w:rPr>
          <w:rFonts w:ascii="Calibri" w:hAnsi="Calibri" w:cs="Calibri"/>
          <w:bCs/>
          <w:color w:val="000000"/>
          <w:sz w:val="22"/>
          <w:szCs w:val="22"/>
        </w:rPr>
        <w:t xml:space="preserve">mluvy, </w:t>
      </w:r>
      <w:r w:rsidR="006F0755" w:rsidRPr="00F623AC">
        <w:rPr>
          <w:rFonts w:asciiTheme="minorHAnsi" w:hAnsiTheme="minorHAnsi" w:cstheme="minorHAnsi"/>
          <w:sz w:val="22"/>
          <w:szCs w:val="22"/>
        </w:rPr>
        <w:t>minimálne však po dobu stanovenú zákonom č. 211/2000 Z. z.</w:t>
      </w:r>
    </w:p>
    <w:p w14:paraId="391F4C12" w14:textId="77777777" w:rsidR="00FB4772" w:rsidRPr="00F623AC" w:rsidRDefault="00FB4772" w:rsidP="00FB4772">
      <w:pPr>
        <w:pStyle w:val="Odsekzoznamu"/>
        <w:rPr>
          <w:rFonts w:asciiTheme="minorHAnsi" w:hAnsiTheme="minorHAnsi" w:cstheme="minorBidi"/>
          <w:sz w:val="22"/>
          <w:szCs w:val="22"/>
        </w:rPr>
      </w:pPr>
    </w:p>
    <w:p w14:paraId="750ECC4C" w14:textId="77777777" w:rsidR="002D117D" w:rsidRPr="00F623AC" w:rsidRDefault="002D117D" w:rsidP="00FB4772">
      <w:pPr>
        <w:pStyle w:val="Odsekzoznamu"/>
        <w:rPr>
          <w:rFonts w:asciiTheme="minorHAnsi" w:hAnsiTheme="minorHAnsi" w:cstheme="minorBidi"/>
          <w:sz w:val="22"/>
          <w:szCs w:val="22"/>
        </w:rPr>
      </w:pPr>
    </w:p>
    <w:p w14:paraId="34CDCFF7" w14:textId="731D85B9" w:rsidR="00421927" w:rsidRPr="00F623AC" w:rsidRDefault="00421927" w:rsidP="00FB4772">
      <w:pPr>
        <w:pStyle w:val="Odsekzoznamu"/>
        <w:numPr>
          <w:ilvl w:val="1"/>
          <w:numId w:val="26"/>
        </w:numPr>
        <w:ind w:left="567" w:hanging="567"/>
        <w:jc w:val="both"/>
        <w:rPr>
          <w:rFonts w:asciiTheme="minorHAnsi" w:hAnsiTheme="minorHAnsi" w:cstheme="minorBidi"/>
          <w:sz w:val="22"/>
          <w:szCs w:val="22"/>
        </w:rPr>
      </w:pPr>
      <w:r w:rsidRPr="00F623AC">
        <w:rPr>
          <w:rFonts w:ascii="Calibri" w:hAnsi="Calibri" w:cs="Calibri"/>
          <w:bCs/>
          <w:color w:val="000000"/>
          <w:sz w:val="22"/>
          <w:szCs w:val="22"/>
        </w:rPr>
        <w:t xml:space="preserve">Táto zmluva nadobúda platnosť dňom jej podpisu oboma zmluvnými stranami a účinnosť </w:t>
      </w:r>
      <w:r w:rsidRPr="00F623AC">
        <w:rPr>
          <w:rFonts w:ascii="Calibri" w:hAnsi="Calibri" w:cs="Calibri"/>
          <w:sz w:val="22"/>
          <w:szCs w:val="22"/>
        </w:rPr>
        <w:t>nasledujúci deň po dni jej zverejnenia</w:t>
      </w:r>
      <w:r w:rsidRPr="00F623AC">
        <w:rPr>
          <w:rFonts w:ascii="Calibri" w:hAnsi="Calibri" w:cs="Calibri"/>
          <w:bCs/>
          <w:color w:val="000000"/>
          <w:sz w:val="22"/>
          <w:szCs w:val="22"/>
        </w:rPr>
        <w:t xml:space="preserve"> </w:t>
      </w:r>
      <w:r w:rsidR="00FB4772" w:rsidRPr="00F623AC">
        <w:rPr>
          <w:rFonts w:asciiTheme="minorHAnsi" w:hAnsiTheme="minorHAnsi" w:cstheme="minorBidi"/>
          <w:sz w:val="22"/>
          <w:szCs w:val="22"/>
        </w:rPr>
        <w:t xml:space="preserve">v Centrálnom registri zmlúv </w:t>
      </w:r>
      <w:r w:rsidRPr="00F623AC">
        <w:rPr>
          <w:rFonts w:ascii="Calibri" w:hAnsi="Calibri" w:cs="Calibri"/>
          <w:bCs/>
          <w:color w:val="000000"/>
          <w:sz w:val="22"/>
          <w:szCs w:val="22"/>
        </w:rPr>
        <w:t xml:space="preserve">s  poukazom na ustanovenie </w:t>
      </w:r>
      <w:r w:rsidRPr="00F623AC">
        <w:rPr>
          <w:rFonts w:ascii="Calibri" w:hAnsi="Calibri" w:cs="Calibri"/>
          <w:sz w:val="22"/>
          <w:szCs w:val="22"/>
        </w:rPr>
        <w:t>§ 47a zákona č. 40/1964 Zb. Občiansk</w:t>
      </w:r>
      <w:r w:rsidR="00942772" w:rsidRPr="00F623AC">
        <w:rPr>
          <w:rFonts w:ascii="Calibri" w:hAnsi="Calibri" w:cs="Calibri"/>
          <w:sz w:val="22"/>
          <w:szCs w:val="22"/>
        </w:rPr>
        <w:t>y</w:t>
      </w:r>
      <w:r w:rsidRPr="00F623AC">
        <w:rPr>
          <w:rFonts w:ascii="Calibri" w:hAnsi="Calibri" w:cs="Calibri"/>
          <w:sz w:val="22"/>
          <w:szCs w:val="22"/>
        </w:rPr>
        <w:t xml:space="preserve"> zákonník v znení neskorších predpisov. </w:t>
      </w:r>
    </w:p>
    <w:p w14:paraId="2F0B542F" w14:textId="77777777" w:rsidR="00BE04FD" w:rsidRPr="00F623AC" w:rsidRDefault="00BE04FD" w:rsidP="00BE04FD">
      <w:pPr>
        <w:pStyle w:val="Odsekzoznamu"/>
        <w:rPr>
          <w:rFonts w:asciiTheme="minorHAnsi" w:hAnsiTheme="minorHAnsi" w:cstheme="minorBidi"/>
          <w:sz w:val="22"/>
          <w:szCs w:val="22"/>
        </w:rPr>
      </w:pPr>
    </w:p>
    <w:p w14:paraId="18AF7A70" w14:textId="77777777" w:rsidR="002D117D" w:rsidRPr="00F623AC" w:rsidRDefault="002D117D" w:rsidP="00BE04FD">
      <w:pPr>
        <w:pStyle w:val="Odsekzoznamu"/>
        <w:rPr>
          <w:rFonts w:asciiTheme="minorHAnsi" w:hAnsiTheme="minorHAnsi" w:cstheme="minorBidi"/>
          <w:sz w:val="22"/>
          <w:szCs w:val="22"/>
        </w:rPr>
      </w:pPr>
    </w:p>
    <w:p w14:paraId="3AC92A9A" w14:textId="6C617FFE" w:rsidR="00421927" w:rsidRPr="00F623AC" w:rsidRDefault="00421927" w:rsidP="00BE04FD">
      <w:pPr>
        <w:pStyle w:val="Odsekzoznamu"/>
        <w:numPr>
          <w:ilvl w:val="1"/>
          <w:numId w:val="26"/>
        </w:numPr>
        <w:ind w:left="567" w:hanging="567"/>
        <w:jc w:val="both"/>
        <w:rPr>
          <w:rFonts w:asciiTheme="minorHAnsi" w:hAnsiTheme="minorHAnsi" w:cstheme="minorBidi"/>
          <w:sz w:val="22"/>
          <w:szCs w:val="22"/>
        </w:rPr>
      </w:pPr>
      <w:r w:rsidRPr="00F623AC">
        <w:rPr>
          <w:rFonts w:ascii="Calibri" w:hAnsi="Calibri" w:cs="Calibri"/>
          <w:sz w:val="22"/>
          <w:szCs w:val="22"/>
        </w:rPr>
        <w:t>V prípade, že akékoľvek ustanovenie tejto zmluvy je alebo sa stane neplatným, neúčinným a/alebo nevykonateľným, nie je tým dotknutá platnosť, účinnosť a/alebo vykonateľnosť ostatných ustanovení 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D742BC3" w14:textId="77777777" w:rsidR="00BE04FD" w:rsidRPr="00F623AC" w:rsidRDefault="00BE04FD" w:rsidP="00BE04FD">
      <w:pPr>
        <w:pStyle w:val="Odsekzoznamu"/>
        <w:rPr>
          <w:rFonts w:asciiTheme="minorHAnsi" w:hAnsiTheme="minorHAnsi" w:cstheme="minorBidi"/>
          <w:sz w:val="22"/>
          <w:szCs w:val="22"/>
        </w:rPr>
      </w:pPr>
    </w:p>
    <w:p w14:paraId="49495B98" w14:textId="77777777" w:rsidR="002D117D" w:rsidRPr="00F623AC" w:rsidRDefault="002D117D" w:rsidP="00BE04FD">
      <w:pPr>
        <w:pStyle w:val="Odsekzoznamu"/>
        <w:rPr>
          <w:rFonts w:asciiTheme="minorHAnsi" w:hAnsiTheme="minorHAnsi" w:cstheme="minorBidi"/>
          <w:sz w:val="22"/>
          <w:szCs w:val="22"/>
        </w:rPr>
      </w:pPr>
    </w:p>
    <w:p w14:paraId="4BB68215" w14:textId="4F82B7B6" w:rsidR="00421927" w:rsidRPr="00F623AC" w:rsidRDefault="00421927" w:rsidP="00BE04FD">
      <w:pPr>
        <w:pStyle w:val="Odsekzoznamu"/>
        <w:numPr>
          <w:ilvl w:val="1"/>
          <w:numId w:val="26"/>
        </w:numPr>
        <w:ind w:left="567" w:hanging="567"/>
        <w:jc w:val="both"/>
        <w:rPr>
          <w:rFonts w:asciiTheme="minorHAnsi" w:hAnsiTheme="minorHAnsi" w:cstheme="minorBidi"/>
          <w:sz w:val="22"/>
          <w:szCs w:val="22"/>
        </w:rPr>
      </w:pPr>
      <w:r w:rsidRPr="00F623AC">
        <w:rPr>
          <w:rFonts w:ascii="Calibri" w:hAnsi="Calibri" w:cs="Calibri"/>
          <w:sz w:val="22"/>
          <w:szCs w:val="22"/>
        </w:rPr>
        <w:t>Táto zmluva je uzatvorená v</w:t>
      </w:r>
      <w:r w:rsidR="00AC0275" w:rsidRPr="00F623AC">
        <w:rPr>
          <w:rFonts w:ascii="Calibri" w:hAnsi="Calibri" w:cs="Calibri"/>
          <w:sz w:val="22"/>
          <w:szCs w:val="22"/>
        </w:rPr>
        <w:t> dvoch (</w:t>
      </w:r>
      <w:r w:rsidRPr="00F623AC">
        <w:rPr>
          <w:rFonts w:ascii="Calibri" w:hAnsi="Calibri" w:cs="Calibri"/>
          <w:sz w:val="22"/>
          <w:szCs w:val="22"/>
        </w:rPr>
        <w:t>2</w:t>
      </w:r>
      <w:r w:rsidR="00AC0275" w:rsidRPr="00F623AC">
        <w:rPr>
          <w:rFonts w:ascii="Calibri" w:hAnsi="Calibri" w:cs="Calibri"/>
          <w:sz w:val="22"/>
          <w:szCs w:val="22"/>
        </w:rPr>
        <w:t>) rovnopisoch</w:t>
      </w:r>
      <w:r w:rsidRPr="00F623AC">
        <w:rPr>
          <w:rFonts w:ascii="Calibri" w:hAnsi="Calibri" w:cs="Calibri"/>
          <w:sz w:val="22"/>
          <w:szCs w:val="22"/>
        </w:rPr>
        <w:t xml:space="preserve">, z ktorých každá zmluvná strana obdrží </w:t>
      </w:r>
      <w:r w:rsidR="00AC0275" w:rsidRPr="00F623AC">
        <w:rPr>
          <w:rFonts w:ascii="Calibri" w:hAnsi="Calibri" w:cs="Calibri"/>
          <w:sz w:val="22"/>
          <w:szCs w:val="22"/>
        </w:rPr>
        <w:t>jeden (1) rovnopis</w:t>
      </w:r>
      <w:r w:rsidRPr="00F623AC">
        <w:rPr>
          <w:rFonts w:ascii="Calibri" w:hAnsi="Calibri" w:cs="Calibri"/>
          <w:sz w:val="22"/>
          <w:szCs w:val="22"/>
        </w:rPr>
        <w:t>.</w:t>
      </w:r>
    </w:p>
    <w:p w14:paraId="016CD8A6" w14:textId="77777777" w:rsidR="008E35E6" w:rsidRPr="00F623AC" w:rsidRDefault="008E35E6" w:rsidP="008E35E6">
      <w:pPr>
        <w:pStyle w:val="Odsekzoznamu"/>
        <w:rPr>
          <w:rFonts w:asciiTheme="minorHAnsi" w:hAnsiTheme="minorHAnsi" w:cstheme="minorBidi"/>
          <w:sz w:val="22"/>
          <w:szCs w:val="22"/>
        </w:rPr>
      </w:pPr>
    </w:p>
    <w:p w14:paraId="7836D3CD" w14:textId="77777777" w:rsidR="00F623AC" w:rsidRPr="00F623AC" w:rsidRDefault="00F623AC" w:rsidP="008E35E6">
      <w:pPr>
        <w:pStyle w:val="Odsekzoznamu"/>
        <w:rPr>
          <w:rFonts w:asciiTheme="minorHAnsi" w:hAnsiTheme="minorHAnsi" w:cstheme="minorBidi"/>
          <w:sz w:val="22"/>
          <w:szCs w:val="22"/>
        </w:rPr>
      </w:pPr>
    </w:p>
    <w:p w14:paraId="70DA5644" w14:textId="6A384CDC" w:rsidR="001B1D9C" w:rsidRPr="00F623AC" w:rsidRDefault="001B1D9C" w:rsidP="008E35E6">
      <w:pPr>
        <w:pStyle w:val="Odsekzoznamu"/>
        <w:numPr>
          <w:ilvl w:val="1"/>
          <w:numId w:val="26"/>
        </w:numPr>
        <w:ind w:left="567" w:hanging="567"/>
        <w:jc w:val="both"/>
        <w:rPr>
          <w:rFonts w:asciiTheme="minorHAnsi" w:hAnsiTheme="minorHAnsi" w:cstheme="minorBidi"/>
          <w:sz w:val="22"/>
          <w:szCs w:val="22"/>
        </w:rPr>
      </w:pPr>
      <w:r w:rsidRPr="00F623AC">
        <w:rPr>
          <w:rFonts w:asciiTheme="minorHAnsi" w:hAnsiTheme="minorHAnsi" w:cstheme="minorBidi"/>
          <w:sz w:val="22"/>
          <w:szCs w:val="22"/>
        </w:rPr>
        <w:t>Táto zmluva tvorí úplnú dohodu medzi zmluvnými stranami týkajúcu sa predmetu tejto zmluvy. Podpisom tejto zmluvy zanikajú všetky predchádzajúce písomné a ústne dohody súvisiace s predmetom tejto zmluvy a žiadna zo zmluvných strán sa nemôže dovolávať zvláštnych</w:t>
      </w:r>
      <w:r w:rsidR="00495498" w:rsidRPr="00F623AC">
        <w:rPr>
          <w:rFonts w:asciiTheme="minorHAnsi" w:hAnsiTheme="minorHAnsi" w:cstheme="minorBidi"/>
          <w:sz w:val="22"/>
          <w:szCs w:val="22"/>
        </w:rPr>
        <w:t>,</w:t>
      </w:r>
      <w:r w:rsidRPr="00F623AC">
        <w:rPr>
          <w:rFonts w:asciiTheme="minorHAnsi" w:hAnsiTheme="minorHAnsi" w:cstheme="minorBidi"/>
          <w:sz w:val="22"/>
          <w:szCs w:val="22"/>
        </w:rPr>
        <w:t xml:space="preserve"> v tejto zmluve neuvedených</w:t>
      </w:r>
      <w:r w:rsidR="00495498" w:rsidRPr="00F623AC">
        <w:rPr>
          <w:rFonts w:asciiTheme="minorHAnsi" w:hAnsiTheme="minorHAnsi" w:cstheme="minorBidi"/>
          <w:sz w:val="22"/>
          <w:szCs w:val="22"/>
        </w:rPr>
        <w:t>,</w:t>
      </w:r>
      <w:r w:rsidRPr="00F623AC">
        <w:rPr>
          <w:rFonts w:asciiTheme="minorHAnsi" w:hAnsiTheme="minorHAnsi" w:cstheme="minorBidi"/>
          <w:sz w:val="22"/>
          <w:szCs w:val="22"/>
        </w:rPr>
        <w:t xml:space="preserve"> ústnych dojednaní a dohôd. </w:t>
      </w:r>
      <w:r w:rsidRPr="00F623AC">
        <w:rPr>
          <w:rFonts w:ascii="Calibri" w:eastAsia="Calibri" w:hAnsi="Calibri" w:cs="Calibri"/>
          <w:sz w:val="22"/>
          <w:szCs w:val="22"/>
        </w:rPr>
        <w:t xml:space="preserve">Súčasťou tejto zmluvy sú aj súťažné podklady a vysvetlenia poskytnuté uchádzačom v rámci procesu obstarávania tejto zákazky (tovaru). V prípade, ak súčasťou tejto zmluvy je aj cenová ponuka predávajúceho, platí, že ustanovenia tejto zmluvy majú pred odchylnými ustanoveniami cenovej ponuky prednosť. Ak cenová ponuka predávajúceho obsahuje akékoľvek osobitné obchodné podmienky predávajúceho a/alebo tretích osôb, zmluvné strany sa výslovne dohodli, že aplikácia týchto obchodných podmienok je vylúčená. </w:t>
      </w:r>
    </w:p>
    <w:p w14:paraId="562AB2A9" w14:textId="77777777" w:rsidR="008E35E6" w:rsidRPr="00F623AC" w:rsidRDefault="008E35E6" w:rsidP="008E35E6">
      <w:pPr>
        <w:pStyle w:val="Odsekzoznamu"/>
        <w:rPr>
          <w:rFonts w:asciiTheme="minorHAnsi" w:hAnsiTheme="minorHAnsi" w:cstheme="minorBidi"/>
          <w:sz w:val="22"/>
          <w:szCs w:val="22"/>
        </w:rPr>
      </w:pPr>
    </w:p>
    <w:p w14:paraId="4161DF36" w14:textId="77777777" w:rsidR="00F623AC" w:rsidRPr="00F623AC" w:rsidRDefault="00F623AC" w:rsidP="008E35E6">
      <w:pPr>
        <w:pStyle w:val="Odsekzoznamu"/>
        <w:rPr>
          <w:rFonts w:asciiTheme="minorHAnsi" w:hAnsiTheme="minorHAnsi" w:cstheme="minorBidi"/>
          <w:sz w:val="22"/>
          <w:szCs w:val="22"/>
        </w:rPr>
      </w:pPr>
    </w:p>
    <w:p w14:paraId="57C1ED65" w14:textId="77777777" w:rsidR="001B1D9C" w:rsidRPr="00F623AC" w:rsidRDefault="001B1D9C" w:rsidP="008E35E6">
      <w:pPr>
        <w:pStyle w:val="Odsekzoznamu"/>
        <w:numPr>
          <w:ilvl w:val="1"/>
          <w:numId w:val="26"/>
        </w:numPr>
        <w:ind w:left="567" w:hanging="567"/>
        <w:jc w:val="both"/>
        <w:rPr>
          <w:rFonts w:asciiTheme="minorHAnsi" w:hAnsiTheme="minorHAnsi" w:cstheme="minorBidi"/>
          <w:sz w:val="22"/>
          <w:szCs w:val="22"/>
        </w:rPr>
      </w:pPr>
      <w:r w:rsidRPr="00F623AC">
        <w:rPr>
          <w:rFonts w:asciiTheme="minorHAnsi" w:hAnsiTheme="minorHAnsi" w:cstheme="minorBidi"/>
          <w:sz w:val="22"/>
          <w:szCs w:val="22"/>
        </w:rPr>
        <w:t>Členenie tejto zmluvy do článkov a bodov, ako aj nadpisy tejto zmluvy slúžia len k prehľadnosti, neberú sa do úvahy pri výklade zmluvy a nepovažujú sa za definície alebo vysvetlivky jednotlivých zmluvných ustanovení.</w:t>
      </w:r>
    </w:p>
    <w:p w14:paraId="10AF88AF" w14:textId="77777777" w:rsidR="008E35E6" w:rsidRPr="00F623AC" w:rsidRDefault="008E35E6" w:rsidP="008E35E6">
      <w:pPr>
        <w:pStyle w:val="Odsekzoznamu"/>
        <w:rPr>
          <w:rFonts w:asciiTheme="minorHAnsi" w:hAnsiTheme="minorHAnsi" w:cstheme="minorBidi"/>
          <w:sz w:val="22"/>
          <w:szCs w:val="22"/>
        </w:rPr>
      </w:pPr>
    </w:p>
    <w:p w14:paraId="13C26313" w14:textId="760C181D" w:rsidR="00436413" w:rsidRPr="00F623AC" w:rsidRDefault="00436413" w:rsidP="008E35E6">
      <w:pPr>
        <w:pStyle w:val="Odsekzoznamu"/>
        <w:numPr>
          <w:ilvl w:val="1"/>
          <w:numId w:val="26"/>
        </w:numPr>
        <w:ind w:left="567" w:hanging="567"/>
        <w:jc w:val="both"/>
        <w:rPr>
          <w:rFonts w:asciiTheme="minorHAnsi" w:hAnsiTheme="minorHAnsi" w:cstheme="minorBidi"/>
          <w:sz w:val="22"/>
          <w:szCs w:val="22"/>
        </w:rPr>
      </w:pPr>
      <w:r w:rsidRPr="00F623AC">
        <w:rPr>
          <w:rFonts w:ascii="Calibri" w:hAnsi="Calibri" w:cs="Calibri"/>
          <w:color w:val="000000"/>
          <w:sz w:val="22"/>
          <w:szCs w:val="22"/>
        </w:rPr>
        <w:t xml:space="preserve">Neoddeliteľnou súčasťou tejto </w:t>
      </w:r>
      <w:r w:rsidR="004A2661" w:rsidRPr="00F623AC">
        <w:rPr>
          <w:rFonts w:ascii="Calibri" w:hAnsi="Calibri" w:cs="Calibri"/>
          <w:color w:val="000000"/>
          <w:sz w:val="22"/>
          <w:szCs w:val="22"/>
        </w:rPr>
        <w:t>z</w:t>
      </w:r>
      <w:r w:rsidRPr="00F623AC">
        <w:rPr>
          <w:rFonts w:ascii="Calibri" w:hAnsi="Calibri" w:cs="Calibri"/>
          <w:color w:val="000000"/>
          <w:sz w:val="22"/>
          <w:szCs w:val="22"/>
        </w:rPr>
        <w:t>mluvy sú nasledovné prílohy</w:t>
      </w:r>
      <w:r w:rsidR="004A2661" w:rsidRPr="00F623AC">
        <w:rPr>
          <w:rFonts w:ascii="Calibri" w:hAnsi="Calibri" w:cs="Calibri"/>
          <w:color w:val="000000"/>
          <w:sz w:val="22"/>
          <w:szCs w:val="22"/>
        </w:rPr>
        <w:t>:</w:t>
      </w:r>
    </w:p>
    <w:p w14:paraId="4C0E1E7E" w14:textId="730F6414" w:rsidR="005F1BD8" w:rsidRPr="00F623AC" w:rsidRDefault="000508A0" w:rsidP="00E156F6">
      <w:pPr>
        <w:pStyle w:val="Odsekzoznamu"/>
        <w:ind w:left="567"/>
        <w:jc w:val="both"/>
        <w:rPr>
          <w:rFonts w:asciiTheme="minorHAnsi" w:hAnsiTheme="minorHAnsi" w:cstheme="minorHAnsi"/>
          <w:color w:val="000000"/>
          <w:sz w:val="22"/>
          <w:szCs w:val="22"/>
        </w:rPr>
      </w:pPr>
      <w:r w:rsidRPr="00F623AC">
        <w:rPr>
          <w:rFonts w:ascii="Calibri" w:hAnsi="Calibri" w:cs="Calibri"/>
          <w:color w:val="000000"/>
          <w:sz w:val="22"/>
          <w:szCs w:val="22"/>
        </w:rPr>
        <w:t>Príloha č. 1:</w:t>
      </w:r>
      <w:r w:rsidRPr="00F623AC">
        <w:rPr>
          <w:rFonts w:ascii="Calibri" w:hAnsi="Calibri" w:cs="Calibri"/>
          <w:color w:val="000000"/>
          <w:sz w:val="22"/>
          <w:szCs w:val="22"/>
        </w:rPr>
        <w:tab/>
      </w:r>
      <w:r w:rsidR="005F1BD8" w:rsidRPr="00F623AC">
        <w:rPr>
          <w:rFonts w:asciiTheme="minorHAnsi" w:hAnsiTheme="minorHAnsi" w:cstheme="minorHAnsi"/>
          <w:color w:val="000000"/>
          <w:sz w:val="22"/>
          <w:szCs w:val="22"/>
        </w:rPr>
        <w:t xml:space="preserve">Špecifikácia </w:t>
      </w:r>
      <w:r w:rsidR="00644A5C" w:rsidRPr="00F623AC">
        <w:rPr>
          <w:rFonts w:asciiTheme="minorHAnsi" w:hAnsiTheme="minorHAnsi" w:cstheme="minorHAnsi"/>
          <w:color w:val="000000"/>
          <w:sz w:val="22"/>
          <w:szCs w:val="22"/>
        </w:rPr>
        <w:t xml:space="preserve">tovaru </w:t>
      </w:r>
      <w:r w:rsidR="005F1BD8" w:rsidRPr="00F623AC">
        <w:rPr>
          <w:rFonts w:asciiTheme="minorHAnsi" w:hAnsiTheme="minorHAnsi" w:cstheme="minorHAnsi"/>
          <w:color w:val="000000"/>
          <w:sz w:val="22"/>
          <w:szCs w:val="22"/>
        </w:rPr>
        <w:t>a cenník</w:t>
      </w:r>
    </w:p>
    <w:p w14:paraId="3469F3B6" w14:textId="7F35F46B" w:rsidR="005F1BD8" w:rsidRPr="00F623AC" w:rsidRDefault="005F1BD8" w:rsidP="00E156F6">
      <w:pPr>
        <w:pStyle w:val="Odsekzoznamu"/>
        <w:ind w:left="2124" w:hanging="1557"/>
        <w:jc w:val="both"/>
        <w:rPr>
          <w:rFonts w:asciiTheme="minorHAnsi" w:hAnsiTheme="minorHAnsi" w:cstheme="minorHAnsi"/>
          <w:sz w:val="22"/>
          <w:szCs w:val="22"/>
        </w:rPr>
      </w:pPr>
      <w:r w:rsidRPr="00F623AC">
        <w:rPr>
          <w:rFonts w:asciiTheme="minorHAnsi" w:hAnsiTheme="minorHAnsi" w:cstheme="minorHAnsi"/>
          <w:sz w:val="22"/>
          <w:szCs w:val="22"/>
        </w:rPr>
        <w:t xml:space="preserve">Príloha č. </w:t>
      </w:r>
      <w:r w:rsidR="005C02D5" w:rsidRPr="00F623AC">
        <w:rPr>
          <w:rFonts w:asciiTheme="minorHAnsi" w:hAnsiTheme="minorHAnsi" w:cstheme="minorHAnsi"/>
          <w:sz w:val="22"/>
          <w:szCs w:val="22"/>
        </w:rPr>
        <w:t>2</w:t>
      </w:r>
      <w:r w:rsidRPr="00F623AC">
        <w:rPr>
          <w:rFonts w:asciiTheme="minorHAnsi" w:hAnsiTheme="minorHAnsi" w:cstheme="minorHAnsi"/>
          <w:sz w:val="22"/>
          <w:szCs w:val="22"/>
        </w:rPr>
        <w:t>:</w:t>
      </w:r>
      <w:r w:rsidRPr="00F623AC">
        <w:rPr>
          <w:rFonts w:asciiTheme="minorHAnsi" w:hAnsiTheme="minorHAnsi" w:cstheme="minorHAnsi"/>
          <w:sz w:val="22"/>
          <w:szCs w:val="22"/>
        </w:rPr>
        <w:tab/>
        <w:t>Zoznam subdodávateľov</w:t>
      </w:r>
    </w:p>
    <w:p w14:paraId="7D5707F4" w14:textId="77777777" w:rsidR="00DA5DC4" w:rsidRPr="00F623AC" w:rsidRDefault="00DA5DC4" w:rsidP="005F1BD8">
      <w:pPr>
        <w:pStyle w:val="Odsekzoznamu"/>
        <w:ind w:left="2124" w:hanging="1557"/>
        <w:jc w:val="both"/>
        <w:rPr>
          <w:rFonts w:asciiTheme="minorHAnsi" w:hAnsiTheme="minorHAnsi" w:cstheme="minorHAnsi"/>
          <w:sz w:val="22"/>
          <w:szCs w:val="22"/>
        </w:rPr>
      </w:pPr>
    </w:p>
    <w:p w14:paraId="07C4099E" w14:textId="77777777" w:rsidR="00F623AC" w:rsidRPr="00F623AC" w:rsidRDefault="00F623AC" w:rsidP="005F1BD8">
      <w:pPr>
        <w:pStyle w:val="Odsekzoznamu"/>
        <w:ind w:left="2124" w:hanging="1557"/>
        <w:jc w:val="both"/>
        <w:rPr>
          <w:rFonts w:asciiTheme="minorHAnsi" w:hAnsiTheme="minorHAnsi" w:cstheme="minorHAnsi"/>
          <w:sz w:val="22"/>
          <w:szCs w:val="22"/>
        </w:rPr>
      </w:pPr>
    </w:p>
    <w:p w14:paraId="0F20F71B" w14:textId="355172CB" w:rsidR="00DA5DC4" w:rsidRPr="00F623AC" w:rsidRDefault="00DA5DC4" w:rsidP="0072770C">
      <w:pPr>
        <w:pStyle w:val="Odsekzoznamu"/>
        <w:numPr>
          <w:ilvl w:val="1"/>
          <w:numId w:val="26"/>
        </w:numPr>
        <w:spacing w:after="240"/>
        <w:ind w:left="567" w:hanging="567"/>
        <w:jc w:val="both"/>
        <w:rPr>
          <w:rFonts w:asciiTheme="minorHAnsi" w:hAnsiTheme="minorHAnsi" w:cstheme="minorHAnsi"/>
          <w:sz w:val="22"/>
          <w:szCs w:val="22"/>
        </w:rPr>
      </w:pPr>
      <w:r w:rsidRPr="00F623AC">
        <w:rPr>
          <w:rFonts w:asciiTheme="minorHAnsi" w:hAnsiTheme="minorHAnsi" w:cstheme="minorBidi"/>
          <w:color w:val="000000" w:themeColor="text1"/>
          <w:sz w:val="22"/>
          <w:szCs w:val="22"/>
        </w:rPr>
        <w:t>Zmluvné strany prehlasujú, že sa s obsahom zmluvy pred jej podpisom oboznámili, ich prejav, ktorý prejavili určite a zrozumiteľne, je slobodný a vážny, s obsahom zmluvy súhlasia, na znak čoho ju podpisujú.</w:t>
      </w:r>
    </w:p>
    <w:p w14:paraId="6FF0622A" w14:textId="77777777" w:rsidR="00253BAD" w:rsidRPr="00F623AC" w:rsidRDefault="00253BAD" w:rsidP="00550F59">
      <w:pPr>
        <w:pStyle w:val="Odsekzoznamu"/>
        <w:ind w:left="567"/>
        <w:jc w:val="both"/>
        <w:rPr>
          <w:rFonts w:asciiTheme="minorHAnsi" w:hAnsiTheme="minorHAnsi" w:cstheme="minorHAnsi"/>
          <w:sz w:val="22"/>
          <w:szCs w:val="22"/>
        </w:rPr>
      </w:pPr>
    </w:p>
    <w:p w14:paraId="251F2DFE" w14:textId="185AB92F" w:rsidR="00253BAD" w:rsidRPr="00F623AC" w:rsidRDefault="00253BAD" w:rsidP="0072770C">
      <w:pPr>
        <w:spacing w:after="240"/>
        <w:ind w:left="567" w:hanging="567"/>
        <w:jc w:val="both"/>
        <w:rPr>
          <w:rFonts w:asciiTheme="minorHAnsi" w:hAnsiTheme="minorHAnsi" w:cstheme="minorHAnsi"/>
          <w:sz w:val="22"/>
          <w:szCs w:val="22"/>
        </w:rPr>
      </w:pPr>
      <w:r w:rsidRPr="00F623AC">
        <w:rPr>
          <w:rFonts w:asciiTheme="minorHAnsi" w:hAnsiTheme="minorHAnsi" w:cstheme="minorHAnsi"/>
          <w:sz w:val="22"/>
          <w:szCs w:val="22"/>
        </w:rPr>
        <w:t>V .................</w:t>
      </w:r>
      <w:r w:rsidR="005F1BD8" w:rsidRPr="00F623AC">
        <w:rPr>
          <w:rFonts w:asciiTheme="minorHAnsi" w:hAnsiTheme="minorHAnsi" w:cstheme="minorHAnsi"/>
          <w:sz w:val="22"/>
          <w:szCs w:val="22"/>
        </w:rPr>
        <w:t>,</w:t>
      </w:r>
      <w:r w:rsidRPr="00F623AC">
        <w:rPr>
          <w:rFonts w:asciiTheme="minorHAnsi" w:hAnsiTheme="minorHAnsi" w:cstheme="minorHAnsi"/>
          <w:sz w:val="22"/>
          <w:szCs w:val="22"/>
        </w:rPr>
        <w:t xml:space="preserve"> dňa _____</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V</w:t>
      </w:r>
      <w:r w:rsidR="005F1BD8" w:rsidRPr="00F623AC">
        <w:rPr>
          <w:rFonts w:asciiTheme="minorHAnsi" w:hAnsiTheme="minorHAnsi" w:cstheme="minorHAnsi"/>
          <w:sz w:val="22"/>
          <w:szCs w:val="22"/>
        </w:rPr>
        <w:t> Bratislave,</w:t>
      </w:r>
      <w:r w:rsidRPr="00F623AC">
        <w:rPr>
          <w:rFonts w:asciiTheme="minorHAnsi" w:hAnsiTheme="minorHAnsi" w:cstheme="minorHAnsi"/>
          <w:sz w:val="22"/>
          <w:szCs w:val="22"/>
        </w:rPr>
        <w:t xml:space="preserve"> dňa _____</w:t>
      </w:r>
    </w:p>
    <w:p w14:paraId="44EEC483" w14:textId="77777777" w:rsidR="00253BAD" w:rsidRPr="00F623AC" w:rsidRDefault="00253BAD" w:rsidP="000668B3">
      <w:pPr>
        <w:autoSpaceDE w:val="0"/>
        <w:autoSpaceDN w:val="0"/>
        <w:adjustRightInd w:val="0"/>
        <w:ind w:left="567" w:hanging="567"/>
        <w:jc w:val="both"/>
        <w:rPr>
          <w:rFonts w:ascii="Calibri" w:hAnsi="Calibri" w:cs="Calibri"/>
          <w:b/>
          <w:sz w:val="22"/>
          <w:szCs w:val="22"/>
        </w:rPr>
      </w:pPr>
    </w:p>
    <w:p w14:paraId="68087758" w14:textId="6A1DFD9D" w:rsidR="004B0EF3" w:rsidRPr="00F623AC" w:rsidRDefault="004B0EF3" w:rsidP="000668B3">
      <w:pPr>
        <w:autoSpaceDE w:val="0"/>
        <w:autoSpaceDN w:val="0"/>
        <w:adjustRightInd w:val="0"/>
        <w:ind w:left="567" w:hanging="567"/>
        <w:jc w:val="both"/>
        <w:rPr>
          <w:rFonts w:ascii="Calibri" w:hAnsi="Calibri" w:cs="Calibri"/>
          <w:sz w:val="22"/>
          <w:szCs w:val="22"/>
        </w:rPr>
      </w:pPr>
      <w:r w:rsidRPr="00F623AC">
        <w:rPr>
          <w:rFonts w:ascii="Calibri" w:hAnsi="Calibri" w:cs="Calibri"/>
          <w:b/>
          <w:sz w:val="22"/>
          <w:szCs w:val="22"/>
        </w:rPr>
        <w:t>Za predávajúceho:</w:t>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t>Za kupujúceho:</w:t>
      </w:r>
      <w:r w:rsidR="00253BAD" w:rsidRPr="00F623AC">
        <w:rPr>
          <w:rFonts w:ascii="Calibri" w:hAnsi="Calibri" w:cs="Calibri"/>
          <w:b/>
          <w:sz w:val="22"/>
          <w:szCs w:val="22"/>
        </w:rPr>
        <w:tab/>
      </w:r>
    </w:p>
    <w:p w14:paraId="27D74E1A" w14:textId="77777777" w:rsidR="004B0EF3" w:rsidRPr="00F623AC" w:rsidRDefault="004B0EF3" w:rsidP="000668B3">
      <w:pPr>
        <w:autoSpaceDE w:val="0"/>
        <w:autoSpaceDN w:val="0"/>
        <w:adjustRightInd w:val="0"/>
        <w:ind w:left="567" w:hanging="567"/>
        <w:jc w:val="both"/>
        <w:rPr>
          <w:rFonts w:ascii="Calibri" w:hAnsi="Calibri" w:cs="Calibri"/>
          <w:sz w:val="22"/>
          <w:szCs w:val="22"/>
        </w:rPr>
      </w:pPr>
    </w:p>
    <w:p w14:paraId="61BF851A" w14:textId="77777777" w:rsidR="00080F9E" w:rsidRPr="00F623AC" w:rsidRDefault="00080F9E" w:rsidP="00080F9E">
      <w:pPr>
        <w:jc w:val="both"/>
        <w:rPr>
          <w:rFonts w:asciiTheme="minorHAnsi" w:hAnsiTheme="minorHAnsi" w:cstheme="minorHAnsi"/>
          <w:sz w:val="22"/>
          <w:szCs w:val="22"/>
        </w:rPr>
      </w:pPr>
    </w:p>
    <w:p w14:paraId="5F83AF3F" w14:textId="77777777" w:rsidR="00550F59" w:rsidRPr="00F623AC" w:rsidRDefault="00550F59" w:rsidP="00080F9E">
      <w:pPr>
        <w:jc w:val="both"/>
        <w:rPr>
          <w:rFonts w:asciiTheme="minorHAnsi" w:hAnsiTheme="minorHAnsi" w:cstheme="minorHAnsi"/>
          <w:sz w:val="22"/>
          <w:szCs w:val="22"/>
        </w:rPr>
      </w:pPr>
    </w:p>
    <w:p w14:paraId="0B622C76" w14:textId="77777777" w:rsidR="00080F9E" w:rsidRPr="00F623AC" w:rsidRDefault="00080F9E" w:rsidP="00080F9E">
      <w:pPr>
        <w:jc w:val="both"/>
        <w:rPr>
          <w:rFonts w:asciiTheme="minorHAnsi" w:hAnsiTheme="minorHAnsi" w:cstheme="minorHAnsi"/>
          <w:sz w:val="22"/>
          <w:szCs w:val="22"/>
        </w:rPr>
      </w:pPr>
      <w:r w:rsidRPr="00F623AC">
        <w:rPr>
          <w:rFonts w:asciiTheme="minorHAnsi" w:hAnsiTheme="minorHAnsi" w:cstheme="minorHAnsi"/>
          <w:sz w:val="22"/>
          <w:szCs w:val="22"/>
        </w:rPr>
        <w:t>_______________________________</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_______________________________</w:t>
      </w:r>
    </w:p>
    <w:p w14:paraId="50506190" w14:textId="3720E327" w:rsidR="00080F9E" w:rsidRPr="00F623AC"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titul, meno priezvisko</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 xml:space="preserve"> </w:t>
      </w:r>
      <w:r w:rsidR="00C80AFC" w:rsidRPr="00F623AC">
        <w:rPr>
          <w:rFonts w:asciiTheme="minorHAnsi" w:hAnsiTheme="minorHAnsi" w:cstheme="minorHAnsi"/>
          <w:sz w:val="22"/>
          <w:szCs w:val="22"/>
        </w:rPr>
        <w:tab/>
      </w:r>
      <w:r w:rsidR="00260EE1" w:rsidRPr="00F623AC">
        <w:rPr>
          <w:rFonts w:asciiTheme="minorHAnsi" w:hAnsiTheme="minorHAnsi" w:cstheme="minorHAnsi"/>
          <w:sz w:val="22"/>
          <w:szCs w:val="22"/>
        </w:rPr>
        <w:t xml:space="preserve">Ing. Adrián Jenčo </w:t>
      </w:r>
    </w:p>
    <w:p w14:paraId="36BBC215" w14:textId="58E0FC2A" w:rsidR="00080F9E" w:rsidRPr="00F623AC"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funkcia</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00260EE1" w:rsidRPr="00F623AC">
        <w:rPr>
          <w:rFonts w:asciiTheme="minorHAnsi" w:hAnsiTheme="minorHAnsi" w:cstheme="minorHAnsi"/>
          <w:sz w:val="22"/>
          <w:szCs w:val="22"/>
        </w:rPr>
        <w:t>generálny riaditeľ</w:t>
      </w:r>
    </w:p>
    <w:p w14:paraId="5C116144" w14:textId="77777777" w:rsidR="00080F9E" w:rsidRPr="00F623AC" w:rsidRDefault="00080F9E" w:rsidP="00080F9E">
      <w:pPr>
        <w:jc w:val="both"/>
        <w:rPr>
          <w:rFonts w:asciiTheme="minorHAnsi" w:hAnsiTheme="minorHAnsi" w:cstheme="minorHAnsi"/>
          <w:sz w:val="22"/>
          <w:szCs w:val="22"/>
        </w:rPr>
      </w:pPr>
      <w:r w:rsidRPr="00E76225">
        <w:rPr>
          <w:rFonts w:asciiTheme="minorHAnsi" w:hAnsiTheme="minorHAnsi" w:cstheme="minorHAnsi"/>
          <w:sz w:val="22"/>
          <w:szCs w:val="22"/>
          <w:highlight w:val="yellow"/>
        </w:rPr>
        <w:t>obchodné meno</w:t>
      </w:r>
      <w:r w:rsidRPr="00F623AC">
        <w:rPr>
          <w:rFonts w:asciiTheme="minorHAnsi" w:hAnsiTheme="minorHAnsi" w:cstheme="minorHAnsi"/>
          <w:sz w:val="22"/>
          <w:szCs w:val="22"/>
        </w:rPr>
        <w:t xml:space="preserve"> </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MH Teplárenský holding, a.s.</w:t>
      </w:r>
    </w:p>
    <w:p w14:paraId="21CD4C0A" w14:textId="77777777" w:rsidR="00080F9E" w:rsidRPr="00F623AC" w:rsidRDefault="00080F9E" w:rsidP="00080F9E">
      <w:pPr>
        <w:jc w:val="both"/>
        <w:rPr>
          <w:rFonts w:asciiTheme="minorHAnsi" w:hAnsiTheme="minorHAnsi" w:cstheme="minorHAnsi"/>
          <w:sz w:val="22"/>
          <w:szCs w:val="22"/>
        </w:rPr>
      </w:pPr>
    </w:p>
    <w:p w14:paraId="2088057C" w14:textId="77777777" w:rsidR="00080F9E" w:rsidRPr="00F623AC" w:rsidRDefault="00080F9E" w:rsidP="00080F9E">
      <w:pPr>
        <w:jc w:val="both"/>
        <w:rPr>
          <w:rFonts w:asciiTheme="minorHAnsi" w:hAnsiTheme="minorHAnsi" w:cstheme="minorHAnsi"/>
          <w:sz w:val="22"/>
          <w:szCs w:val="22"/>
        </w:rPr>
      </w:pPr>
    </w:p>
    <w:p w14:paraId="12B7D3E8" w14:textId="77777777" w:rsidR="00550F59" w:rsidRPr="00F623AC" w:rsidRDefault="00550F59" w:rsidP="00080F9E">
      <w:pPr>
        <w:jc w:val="both"/>
        <w:rPr>
          <w:rFonts w:asciiTheme="minorHAnsi" w:hAnsiTheme="minorHAnsi" w:cstheme="minorHAnsi"/>
          <w:sz w:val="22"/>
          <w:szCs w:val="22"/>
        </w:rPr>
      </w:pPr>
    </w:p>
    <w:p w14:paraId="1D471E52" w14:textId="77777777" w:rsidR="00080F9E" w:rsidRPr="00F623AC" w:rsidRDefault="00080F9E" w:rsidP="00080F9E">
      <w:pPr>
        <w:jc w:val="both"/>
        <w:rPr>
          <w:rFonts w:asciiTheme="minorHAnsi" w:hAnsiTheme="minorHAnsi" w:cstheme="minorHAnsi"/>
          <w:sz w:val="22"/>
          <w:szCs w:val="22"/>
        </w:rPr>
      </w:pPr>
      <w:r w:rsidRPr="00F623AC">
        <w:rPr>
          <w:rFonts w:asciiTheme="minorHAnsi" w:hAnsiTheme="minorHAnsi" w:cstheme="minorHAnsi"/>
          <w:sz w:val="22"/>
          <w:szCs w:val="22"/>
        </w:rPr>
        <w:t>_______________________________</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_______________________________</w:t>
      </w:r>
    </w:p>
    <w:p w14:paraId="4C62F313" w14:textId="51226686" w:rsidR="00080F9E" w:rsidRPr="00F623AC"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titul, meno priezvisko</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00C80AFC" w:rsidRPr="00F623AC">
        <w:rPr>
          <w:rFonts w:asciiTheme="minorHAnsi" w:hAnsiTheme="minorHAnsi" w:cstheme="minorHAnsi"/>
          <w:sz w:val="22"/>
          <w:szCs w:val="22"/>
        </w:rPr>
        <w:tab/>
      </w:r>
      <w:r w:rsidR="00B76C9E" w:rsidRPr="00F623AC">
        <w:rPr>
          <w:rFonts w:asciiTheme="minorHAnsi" w:hAnsiTheme="minorHAnsi" w:cstheme="minorHAnsi"/>
          <w:sz w:val="22"/>
          <w:szCs w:val="22"/>
        </w:rPr>
        <w:t xml:space="preserve">Ing. Peter Kadlec </w:t>
      </w:r>
    </w:p>
    <w:p w14:paraId="78C4D636" w14:textId="77777777" w:rsidR="00B76C9E" w:rsidRPr="00F623AC" w:rsidRDefault="00080F9E" w:rsidP="00B76C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funkcia</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00B76C9E" w:rsidRPr="00F623AC">
        <w:rPr>
          <w:rFonts w:asciiTheme="minorHAnsi" w:hAnsiTheme="minorHAnsi" w:cstheme="minorHAnsi"/>
          <w:sz w:val="22"/>
          <w:szCs w:val="22"/>
        </w:rPr>
        <w:t>riaditeľ úseku IT</w:t>
      </w:r>
    </w:p>
    <w:p w14:paraId="19077832" w14:textId="325AE15C" w:rsidR="00080F9E" w:rsidRPr="00954F42"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obchodné meno</w:t>
      </w:r>
      <w:r w:rsidRPr="00F623AC">
        <w:rPr>
          <w:rFonts w:asciiTheme="minorHAnsi" w:hAnsiTheme="minorHAnsi" w:cstheme="minorHAnsi"/>
          <w:sz w:val="22"/>
          <w:szCs w:val="22"/>
        </w:rPr>
        <w:t xml:space="preserve"> </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MH Teplárenský holding, a.s.</w:t>
      </w:r>
    </w:p>
    <w:p w14:paraId="690343E7" w14:textId="77777777" w:rsidR="00237289" w:rsidRDefault="00237289" w:rsidP="00550F59">
      <w:pPr>
        <w:autoSpaceDE w:val="0"/>
        <w:autoSpaceDN w:val="0"/>
        <w:adjustRightInd w:val="0"/>
        <w:rPr>
          <w:rFonts w:ascii="Calibri" w:hAnsi="Calibri" w:cs="Calibri"/>
          <w:b/>
          <w:sz w:val="22"/>
          <w:szCs w:val="22"/>
        </w:rPr>
      </w:pPr>
    </w:p>
    <w:p w14:paraId="46C41F53" w14:textId="77777777" w:rsidR="009A73D5" w:rsidRDefault="009A73D5" w:rsidP="00550F59">
      <w:pPr>
        <w:autoSpaceDE w:val="0"/>
        <w:autoSpaceDN w:val="0"/>
        <w:adjustRightInd w:val="0"/>
        <w:rPr>
          <w:rFonts w:ascii="Calibri" w:hAnsi="Calibri" w:cs="Calibri"/>
          <w:b/>
          <w:sz w:val="22"/>
          <w:szCs w:val="22"/>
        </w:rPr>
      </w:pPr>
    </w:p>
    <w:p w14:paraId="2FCFE12E" w14:textId="77777777" w:rsidR="009A73D5" w:rsidRDefault="009A73D5" w:rsidP="00550F59">
      <w:pPr>
        <w:autoSpaceDE w:val="0"/>
        <w:autoSpaceDN w:val="0"/>
        <w:adjustRightInd w:val="0"/>
        <w:rPr>
          <w:rFonts w:ascii="Calibri" w:hAnsi="Calibri" w:cs="Calibri"/>
          <w:b/>
          <w:sz w:val="22"/>
          <w:szCs w:val="22"/>
        </w:rPr>
      </w:pPr>
    </w:p>
    <w:p w14:paraId="3FF9775D" w14:textId="77777777" w:rsidR="009A73D5" w:rsidRDefault="009A73D5" w:rsidP="00550F59">
      <w:pPr>
        <w:autoSpaceDE w:val="0"/>
        <w:autoSpaceDN w:val="0"/>
        <w:adjustRightInd w:val="0"/>
        <w:rPr>
          <w:rFonts w:ascii="Calibri" w:hAnsi="Calibri" w:cs="Calibri"/>
          <w:b/>
          <w:sz w:val="22"/>
          <w:szCs w:val="22"/>
        </w:rPr>
      </w:pPr>
    </w:p>
    <w:p w14:paraId="1D66CBB2" w14:textId="77777777" w:rsidR="009A73D5" w:rsidRDefault="009A73D5" w:rsidP="00550F59">
      <w:pPr>
        <w:autoSpaceDE w:val="0"/>
        <w:autoSpaceDN w:val="0"/>
        <w:adjustRightInd w:val="0"/>
        <w:rPr>
          <w:rFonts w:ascii="Calibri" w:hAnsi="Calibri" w:cs="Calibri"/>
          <w:b/>
          <w:sz w:val="22"/>
          <w:szCs w:val="22"/>
        </w:rPr>
      </w:pPr>
    </w:p>
    <w:p w14:paraId="44368012" w14:textId="77777777" w:rsidR="009A73D5" w:rsidRDefault="009A73D5" w:rsidP="00550F59">
      <w:pPr>
        <w:autoSpaceDE w:val="0"/>
        <w:autoSpaceDN w:val="0"/>
        <w:adjustRightInd w:val="0"/>
        <w:rPr>
          <w:rFonts w:ascii="Calibri" w:hAnsi="Calibri" w:cs="Calibri"/>
          <w:b/>
          <w:sz w:val="22"/>
          <w:szCs w:val="22"/>
        </w:rPr>
      </w:pPr>
    </w:p>
    <w:p w14:paraId="0A46B1BE" w14:textId="77777777" w:rsidR="009A73D5" w:rsidRDefault="009A73D5" w:rsidP="00550F59">
      <w:pPr>
        <w:autoSpaceDE w:val="0"/>
        <w:autoSpaceDN w:val="0"/>
        <w:adjustRightInd w:val="0"/>
        <w:rPr>
          <w:rFonts w:ascii="Calibri" w:hAnsi="Calibri" w:cs="Calibri"/>
          <w:b/>
          <w:sz w:val="22"/>
          <w:szCs w:val="22"/>
        </w:rPr>
      </w:pPr>
    </w:p>
    <w:p w14:paraId="650A8958" w14:textId="77777777" w:rsidR="009A73D5" w:rsidRDefault="009A73D5" w:rsidP="00550F59">
      <w:pPr>
        <w:autoSpaceDE w:val="0"/>
        <w:autoSpaceDN w:val="0"/>
        <w:adjustRightInd w:val="0"/>
        <w:rPr>
          <w:rFonts w:ascii="Calibri" w:hAnsi="Calibri" w:cs="Calibri"/>
          <w:b/>
          <w:sz w:val="22"/>
          <w:szCs w:val="22"/>
        </w:rPr>
      </w:pPr>
    </w:p>
    <w:p w14:paraId="28ABBB78" w14:textId="77777777" w:rsidR="009A73D5" w:rsidRDefault="009A73D5" w:rsidP="00550F59">
      <w:pPr>
        <w:autoSpaceDE w:val="0"/>
        <w:autoSpaceDN w:val="0"/>
        <w:adjustRightInd w:val="0"/>
        <w:rPr>
          <w:rFonts w:ascii="Calibri" w:hAnsi="Calibri" w:cs="Calibri"/>
          <w:b/>
          <w:sz w:val="22"/>
          <w:szCs w:val="22"/>
        </w:rPr>
      </w:pPr>
    </w:p>
    <w:p w14:paraId="458EAB1A" w14:textId="77777777" w:rsidR="009A73D5" w:rsidRDefault="009A73D5" w:rsidP="00550F59">
      <w:pPr>
        <w:autoSpaceDE w:val="0"/>
        <w:autoSpaceDN w:val="0"/>
        <w:adjustRightInd w:val="0"/>
        <w:rPr>
          <w:rFonts w:ascii="Calibri" w:hAnsi="Calibri" w:cs="Calibri"/>
          <w:b/>
          <w:sz w:val="22"/>
          <w:szCs w:val="22"/>
        </w:rPr>
      </w:pPr>
    </w:p>
    <w:p w14:paraId="704C44E6" w14:textId="77777777" w:rsidR="009A73D5" w:rsidRDefault="009A73D5" w:rsidP="00550F59">
      <w:pPr>
        <w:autoSpaceDE w:val="0"/>
        <w:autoSpaceDN w:val="0"/>
        <w:adjustRightInd w:val="0"/>
        <w:rPr>
          <w:rFonts w:ascii="Calibri" w:hAnsi="Calibri" w:cs="Calibri"/>
          <w:b/>
          <w:sz w:val="22"/>
          <w:szCs w:val="22"/>
        </w:rPr>
      </w:pPr>
    </w:p>
    <w:p w14:paraId="3C360E16" w14:textId="77777777" w:rsidR="009A73D5" w:rsidRDefault="009A73D5" w:rsidP="00550F59">
      <w:pPr>
        <w:autoSpaceDE w:val="0"/>
        <w:autoSpaceDN w:val="0"/>
        <w:adjustRightInd w:val="0"/>
        <w:rPr>
          <w:rFonts w:ascii="Calibri" w:hAnsi="Calibri" w:cs="Calibri"/>
          <w:b/>
          <w:sz w:val="22"/>
          <w:szCs w:val="22"/>
        </w:rPr>
      </w:pPr>
    </w:p>
    <w:p w14:paraId="36D8F549" w14:textId="77777777" w:rsidR="00CB17F7" w:rsidRDefault="00CB17F7" w:rsidP="00550F59">
      <w:pPr>
        <w:autoSpaceDE w:val="0"/>
        <w:autoSpaceDN w:val="0"/>
        <w:adjustRightInd w:val="0"/>
        <w:rPr>
          <w:rFonts w:ascii="Calibri" w:hAnsi="Calibri" w:cs="Calibri"/>
          <w:b/>
          <w:sz w:val="22"/>
          <w:szCs w:val="22"/>
        </w:rPr>
      </w:pPr>
    </w:p>
    <w:p w14:paraId="3408BD43" w14:textId="0D16D2E6" w:rsidR="00CB17F7" w:rsidRDefault="00CB17F7" w:rsidP="00CE3B95">
      <w:pPr>
        <w:autoSpaceDE w:val="0"/>
        <w:autoSpaceDN w:val="0"/>
        <w:adjustRightInd w:val="0"/>
        <w:jc w:val="center"/>
        <w:rPr>
          <w:rFonts w:ascii="Calibri" w:hAnsi="Calibri" w:cs="Calibri"/>
          <w:b/>
          <w:sz w:val="22"/>
          <w:szCs w:val="22"/>
        </w:rPr>
      </w:pPr>
      <w:r>
        <w:rPr>
          <w:rFonts w:ascii="Calibri" w:hAnsi="Calibri" w:cs="Calibri"/>
          <w:b/>
          <w:sz w:val="22"/>
          <w:szCs w:val="22"/>
        </w:rPr>
        <w:t xml:space="preserve">Príloha č. 1 – Špecifikácia </w:t>
      </w:r>
      <w:r w:rsidR="00CE3B95">
        <w:rPr>
          <w:rFonts w:ascii="Calibri" w:hAnsi="Calibri" w:cs="Calibri"/>
          <w:b/>
          <w:sz w:val="22"/>
          <w:szCs w:val="22"/>
        </w:rPr>
        <w:t>tovaru a cenník</w:t>
      </w:r>
    </w:p>
    <w:p w14:paraId="776BBF3F" w14:textId="77777777" w:rsidR="009A73D5" w:rsidRDefault="009A73D5" w:rsidP="00550F59">
      <w:pPr>
        <w:autoSpaceDE w:val="0"/>
        <w:autoSpaceDN w:val="0"/>
        <w:adjustRightInd w:val="0"/>
        <w:rPr>
          <w:rFonts w:ascii="Calibri" w:hAnsi="Calibri" w:cs="Calibri"/>
          <w:b/>
          <w:sz w:val="22"/>
          <w:szCs w:val="22"/>
        </w:rPr>
      </w:pPr>
    </w:p>
    <w:p w14:paraId="77EEB583" w14:textId="20350B6C" w:rsidR="002B2E0D" w:rsidRDefault="004A2CDE" w:rsidP="00550F59">
      <w:pPr>
        <w:autoSpaceDE w:val="0"/>
        <w:autoSpaceDN w:val="0"/>
        <w:adjustRightInd w:val="0"/>
        <w:rPr>
          <w:rFonts w:ascii="Calibri" w:hAnsi="Calibri" w:cs="Calibri"/>
          <w:b/>
          <w:sz w:val="22"/>
          <w:szCs w:val="22"/>
        </w:rPr>
      </w:pPr>
      <w:r>
        <w:rPr>
          <w:rFonts w:ascii="Calibri" w:hAnsi="Calibri" w:cs="Calibri"/>
          <w:b/>
          <w:sz w:val="22"/>
          <w:szCs w:val="22"/>
        </w:rPr>
        <w:t xml:space="preserve">   </w:t>
      </w:r>
    </w:p>
    <w:p w14:paraId="30284B80" w14:textId="1F7A02E4" w:rsidR="009A73D5" w:rsidRDefault="004A2CDE" w:rsidP="00550F59">
      <w:pPr>
        <w:autoSpaceDE w:val="0"/>
        <w:autoSpaceDN w:val="0"/>
        <w:adjustRightInd w:val="0"/>
        <w:rPr>
          <w:rFonts w:ascii="Calibri" w:hAnsi="Calibri" w:cs="Calibri"/>
          <w:b/>
          <w:sz w:val="22"/>
          <w:szCs w:val="22"/>
        </w:rPr>
      </w:pPr>
      <w:r>
        <w:rPr>
          <w:rFonts w:ascii="Calibri" w:hAnsi="Calibri" w:cs="Calibri"/>
          <w:b/>
          <w:noProof/>
          <w:sz w:val="22"/>
          <w:szCs w:val="22"/>
        </w:rPr>
        <w:t xml:space="preserve">                                                          </w:t>
      </w:r>
      <w:r w:rsidR="002B2E0D">
        <w:rPr>
          <w:rFonts w:ascii="Calibri" w:hAnsi="Calibri" w:cs="Calibri"/>
          <w:b/>
          <w:noProof/>
          <w:sz w:val="22"/>
          <w:szCs w:val="22"/>
        </w:rPr>
        <w:drawing>
          <wp:inline distT="0" distB="0" distL="0" distR="0" wp14:anchorId="6293CDA2" wp14:editId="14672907">
            <wp:extent cx="7521531" cy="1751045"/>
            <wp:effectExtent l="8572" t="0" r="0" b="0"/>
            <wp:docPr id="132792234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7576666" cy="1763881"/>
                    </a:xfrm>
                    <a:prstGeom prst="rect">
                      <a:avLst/>
                    </a:prstGeom>
                    <a:noFill/>
                    <a:ln>
                      <a:noFill/>
                    </a:ln>
                  </pic:spPr>
                </pic:pic>
              </a:graphicData>
            </a:graphic>
          </wp:inline>
        </w:drawing>
      </w:r>
    </w:p>
    <w:p w14:paraId="37EC48F0" w14:textId="77777777" w:rsidR="009A73D5" w:rsidRDefault="009A73D5" w:rsidP="00550F59">
      <w:pPr>
        <w:autoSpaceDE w:val="0"/>
        <w:autoSpaceDN w:val="0"/>
        <w:adjustRightInd w:val="0"/>
        <w:rPr>
          <w:rFonts w:ascii="Calibri" w:hAnsi="Calibri" w:cs="Calibri"/>
          <w:b/>
          <w:sz w:val="22"/>
          <w:szCs w:val="22"/>
        </w:rPr>
      </w:pPr>
    </w:p>
    <w:p w14:paraId="10053CA6" w14:textId="77777777" w:rsidR="002B2E0D" w:rsidRDefault="002B2E0D" w:rsidP="00550F59">
      <w:pPr>
        <w:autoSpaceDE w:val="0"/>
        <w:autoSpaceDN w:val="0"/>
        <w:adjustRightInd w:val="0"/>
        <w:rPr>
          <w:rFonts w:ascii="Calibri" w:hAnsi="Calibri" w:cs="Calibri"/>
          <w:b/>
          <w:sz w:val="22"/>
          <w:szCs w:val="22"/>
        </w:rPr>
      </w:pPr>
    </w:p>
    <w:p w14:paraId="047A75F9" w14:textId="77777777" w:rsidR="002B2E0D" w:rsidRDefault="002B2E0D" w:rsidP="00550F59">
      <w:pPr>
        <w:autoSpaceDE w:val="0"/>
        <w:autoSpaceDN w:val="0"/>
        <w:adjustRightInd w:val="0"/>
        <w:rPr>
          <w:rFonts w:ascii="Calibri" w:hAnsi="Calibri" w:cs="Calibri"/>
          <w:b/>
          <w:sz w:val="22"/>
          <w:szCs w:val="22"/>
        </w:rPr>
      </w:pPr>
    </w:p>
    <w:p w14:paraId="7C3C9051" w14:textId="77777777" w:rsidR="002B2E0D" w:rsidRDefault="002B2E0D" w:rsidP="00550F59">
      <w:pPr>
        <w:autoSpaceDE w:val="0"/>
        <w:autoSpaceDN w:val="0"/>
        <w:adjustRightInd w:val="0"/>
        <w:rPr>
          <w:rFonts w:ascii="Calibri" w:hAnsi="Calibri" w:cs="Calibri"/>
          <w:b/>
          <w:sz w:val="22"/>
          <w:szCs w:val="22"/>
        </w:rPr>
      </w:pPr>
    </w:p>
    <w:p w14:paraId="4E965A61" w14:textId="42E80D27" w:rsidR="00E703EA" w:rsidRDefault="00E703EA" w:rsidP="00E703EA">
      <w:pPr>
        <w:pStyle w:val="Nadpis1"/>
        <w:jc w:val="center"/>
        <w:rPr>
          <w:rFonts w:asciiTheme="minorHAnsi" w:hAnsiTheme="minorHAnsi" w:cstheme="minorHAnsi"/>
          <w:b/>
          <w:bCs/>
          <w:sz w:val="22"/>
          <w:szCs w:val="22"/>
          <w:u w:val="none"/>
        </w:rPr>
      </w:pPr>
      <w:r w:rsidRPr="00E703EA">
        <w:rPr>
          <w:rFonts w:asciiTheme="minorHAnsi" w:hAnsiTheme="minorHAnsi" w:cstheme="minorHAnsi"/>
          <w:b/>
          <w:bCs/>
          <w:sz w:val="22"/>
          <w:szCs w:val="22"/>
          <w:u w:val="none"/>
        </w:rPr>
        <w:t>Príloha č.</w:t>
      </w:r>
      <w:r>
        <w:rPr>
          <w:rFonts w:asciiTheme="minorHAnsi" w:hAnsiTheme="minorHAnsi" w:cstheme="minorHAnsi"/>
          <w:b/>
          <w:bCs/>
          <w:sz w:val="22"/>
          <w:szCs w:val="22"/>
          <w:u w:val="none"/>
        </w:rPr>
        <w:t xml:space="preserve"> 2</w:t>
      </w:r>
      <w:r w:rsidRPr="00E703EA">
        <w:rPr>
          <w:rFonts w:asciiTheme="minorHAnsi" w:hAnsiTheme="minorHAnsi" w:cstheme="minorHAnsi"/>
          <w:b/>
          <w:bCs/>
          <w:sz w:val="22"/>
          <w:szCs w:val="22"/>
          <w:u w:val="none"/>
        </w:rPr>
        <w:t xml:space="preserve"> – Zoznam subdodávateľov</w:t>
      </w:r>
    </w:p>
    <w:p w14:paraId="43EC7EF3" w14:textId="77777777" w:rsidR="00E703EA" w:rsidRPr="00E703EA" w:rsidRDefault="00E703EA" w:rsidP="00E703EA">
      <w:pPr>
        <w:rPr>
          <w:lang w:eastAsia="sk-SK"/>
        </w:rPr>
      </w:pPr>
    </w:p>
    <w:tbl>
      <w:tblPr>
        <w:tblStyle w:val="Mriekatabuky"/>
        <w:tblW w:w="0" w:type="auto"/>
        <w:tblLook w:val="04A0" w:firstRow="1" w:lastRow="0" w:firstColumn="1" w:lastColumn="0" w:noHBand="0" w:noVBand="1"/>
      </w:tblPr>
      <w:tblGrid>
        <w:gridCol w:w="498"/>
        <w:gridCol w:w="1340"/>
        <w:gridCol w:w="1530"/>
        <w:gridCol w:w="1838"/>
        <w:gridCol w:w="1928"/>
        <w:gridCol w:w="1928"/>
      </w:tblGrid>
      <w:tr w:rsidR="00E703EA" w:rsidRPr="0045526C" w14:paraId="573D124B" w14:textId="77777777" w:rsidTr="000F4924">
        <w:trPr>
          <w:trHeight w:val="2600"/>
        </w:trPr>
        <w:tc>
          <w:tcPr>
            <w:tcW w:w="498" w:type="dxa"/>
            <w:vMerge w:val="restart"/>
            <w:textDirection w:val="btLr"/>
            <w:vAlign w:val="center"/>
          </w:tcPr>
          <w:p w14:paraId="79161B12" w14:textId="77777777" w:rsidR="00E703EA" w:rsidRPr="0045526C" w:rsidRDefault="00E703EA" w:rsidP="000F4924">
            <w:pPr>
              <w:ind w:left="113" w:right="113"/>
              <w:rPr>
                <w:rFonts w:asciiTheme="minorHAnsi" w:hAnsiTheme="minorHAnsi" w:cstheme="minorHAnsi"/>
                <w:b/>
                <w:bCs/>
                <w:sz w:val="22"/>
                <w:szCs w:val="22"/>
              </w:rPr>
            </w:pPr>
            <w:r w:rsidRPr="0045526C">
              <w:rPr>
                <w:rFonts w:asciiTheme="minorHAnsi" w:hAnsiTheme="minorHAnsi" w:cstheme="minorHAnsi"/>
                <w:sz w:val="22"/>
                <w:szCs w:val="22"/>
              </w:rPr>
              <w:t>Zoznam subdodávateľov (v tejto prílohe ďalej len „</w:t>
            </w:r>
            <w:r w:rsidRPr="0045526C">
              <w:rPr>
                <w:rFonts w:asciiTheme="minorHAnsi" w:hAnsiTheme="minorHAnsi" w:cstheme="minorHAnsi"/>
                <w:b/>
                <w:bCs/>
                <w:sz w:val="22"/>
                <w:szCs w:val="22"/>
              </w:rPr>
              <w:t>subdodávateľ</w:t>
            </w:r>
            <w:r w:rsidRPr="0045526C">
              <w:rPr>
                <w:rFonts w:asciiTheme="minorHAnsi" w:hAnsiTheme="minorHAnsi" w:cstheme="minorHAnsi"/>
                <w:sz w:val="22"/>
                <w:szCs w:val="22"/>
              </w:rPr>
              <w:t>)</w:t>
            </w:r>
          </w:p>
        </w:tc>
        <w:tc>
          <w:tcPr>
            <w:tcW w:w="1340" w:type="dxa"/>
            <w:textDirection w:val="btLr"/>
            <w:vAlign w:val="center"/>
          </w:tcPr>
          <w:p w14:paraId="60196797"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Údaj o predpokladaných finančných plneniach v prospech subdodávateľa [</w:t>
            </w:r>
            <w:r>
              <w:rPr>
                <w:rFonts w:asciiTheme="minorHAnsi" w:hAnsiTheme="minorHAnsi" w:cstheme="minorHAnsi"/>
                <w:b/>
                <w:bCs/>
                <w:sz w:val="22"/>
                <w:szCs w:val="22"/>
              </w:rPr>
              <w:t>€</w:t>
            </w:r>
            <w:r w:rsidRPr="0045526C">
              <w:rPr>
                <w:rFonts w:asciiTheme="minorHAnsi" w:hAnsiTheme="minorHAnsi" w:cstheme="minorHAnsi"/>
                <w:b/>
                <w:bCs/>
                <w:sz w:val="22"/>
                <w:szCs w:val="22"/>
              </w:rPr>
              <w:t>]</w:t>
            </w:r>
          </w:p>
        </w:tc>
        <w:tc>
          <w:tcPr>
            <w:tcW w:w="1530" w:type="dxa"/>
            <w:textDirection w:val="btLr"/>
          </w:tcPr>
          <w:p w14:paraId="49A7F4FB"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4B6E14F4"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5926B153"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3C6DB171"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3EC3E8CD" w14:textId="77777777" w:rsidTr="000F4924">
        <w:trPr>
          <w:trHeight w:val="3388"/>
        </w:trPr>
        <w:tc>
          <w:tcPr>
            <w:tcW w:w="498" w:type="dxa"/>
            <w:vMerge/>
            <w:textDirection w:val="btLr"/>
          </w:tcPr>
          <w:p w14:paraId="5CF3A3B5"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09DC3624"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Označenie (zvyčajne obchodného) registra, v ktorom je subdodávateľ zapísaný, a číslo zápisu</w:t>
            </w:r>
          </w:p>
        </w:tc>
        <w:tc>
          <w:tcPr>
            <w:tcW w:w="1530" w:type="dxa"/>
            <w:textDirection w:val="btLr"/>
          </w:tcPr>
          <w:p w14:paraId="6015BF52"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3D598821"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2EC81D93"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4E236419"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285508AE" w14:textId="77777777" w:rsidTr="000F4924">
        <w:trPr>
          <w:trHeight w:val="1692"/>
        </w:trPr>
        <w:tc>
          <w:tcPr>
            <w:tcW w:w="498" w:type="dxa"/>
            <w:vMerge/>
            <w:textDirection w:val="btLr"/>
          </w:tcPr>
          <w:p w14:paraId="7CC6D284"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72870E2E"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IČO subdodávateľa</w:t>
            </w:r>
          </w:p>
        </w:tc>
        <w:tc>
          <w:tcPr>
            <w:tcW w:w="1530" w:type="dxa"/>
            <w:textDirection w:val="btLr"/>
          </w:tcPr>
          <w:p w14:paraId="42380135"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799329E3"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1DBAEF4A"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277AAD3F"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3CD7A86D" w14:textId="77777777" w:rsidTr="000F4924">
        <w:trPr>
          <w:trHeight w:val="2965"/>
        </w:trPr>
        <w:tc>
          <w:tcPr>
            <w:tcW w:w="498" w:type="dxa"/>
            <w:vMerge/>
            <w:textDirection w:val="btLr"/>
          </w:tcPr>
          <w:p w14:paraId="613AB6ED"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24889963"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Sídlo alebo miesto podnikania subdodávateľa</w:t>
            </w:r>
          </w:p>
        </w:tc>
        <w:tc>
          <w:tcPr>
            <w:tcW w:w="1530" w:type="dxa"/>
            <w:textDirection w:val="btLr"/>
          </w:tcPr>
          <w:p w14:paraId="27712509"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3AA69B58"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24A246FA"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0089ADA8"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68097D49" w14:textId="77777777" w:rsidTr="000F4924">
        <w:trPr>
          <w:trHeight w:val="2282"/>
        </w:trPr>
        <w:tc>
          <w:tcPr>
            <w:tcW w:w="498" w:type="dxa"/>
            <w:vMerge/>
            <w:textDirection w:val="btLr"/>
          </w:tcPr>
          <w:p w14:paraId="38651F63"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1A71EA57"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Obchodné meno subdodávateľa</w:t>
            </w:r>
          </w:p>
        </w:tc>
        <w:tc>
          <w:tcPr>
            <w:tcW w:w="1530" w:type="dxa"/>
            <w:textDirection w:val="btLr"/>
          </w:tcPr>
          <w:p w14:paraId="1F37C920"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3A2B88F9"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333282B6"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33CD5A2F" w14:textId="77777777" w:rsidR="00E703EA" w:rsidRPr="0045526C" w:rsidRDefault="00E703EA" w:rsidP="000F4924">
            <w:pPr>
              <w:ind w:left="113" w:right="113"/>
              <w:rPr>
                <w:rFonts w:asciiTheme="minorHAnsi" w:hAnsiTheme="minorHAnsi" w:cstheme="minorHAnsi"/>
                <w:b/>
                <w:bCs/>
                <w:sz w:val="22"/>
                <w:szCs w:val="22"/>
              </w:rPr>
            </w:pPr>
          </w:p>
        </w:tc>
      </w:tr>
    </w:tbl>
    <w:p w14:paraId="2017ADEE" w14:textId="77777777" w:rsidR="009A73D5" w:rsidRDefault="009A73D5" w:rsidP="00550F59">
      <w:pPr>
        <w:autoSpaceDE w:val="0"/>
        <w:autoSpaceDN w:val="0"/>
        <w:adjustRightInd w:val="0"/>
        <w:rPr>
          <w:rFonts w:ascii="Calibri" w:hAnsi="Calibri" w:cs="Calibri"/>
          <w:b/>
          <w:sz w:val="22"/>
          <w:szCs w:val="22"/>
        </w:rPr>
      </w:pPr>
    </w:p>
    <w:sectPr w:rsidR="009A73D5">
      <w:footerReference w:type="even" r:id="rId20"/>
      <w:footerReference w:type="default" r:id="rId21"/>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29C8" w14:textId="77777777" w:rsidR="00F876D7" w:rsidRDefault="00F876D7">
      <w:r>
        <w:separator/>
      </w:r>
    </w:p>
  </w:endnote>
  <w:endnote w:type="continuationSeparator" w:id="0">
    <w:p w14:paraId="403136E1" w14:textId="77777777" w:rsidR="00F876D7" w:rsidRDefault="00F8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0EE" w14:textId="77777777" w:rsidR="004B0EF3" w:rsidRDefault="004B0EF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04DB4D4" w14:textId="77777777" w:rsidR="004B0EF3" w:rsidRDefault="004B0EF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877585160"/>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738DD176" w14:textId="1674CE9E" w:rsidR="00080F9E" w:rsidRPr="00513821" w:rsidRDefault="00080F9E">
            <w:pPr>
              <w:pStyle w:val="Pta"/>
              <w:jc w:val="right"/>
              <w:rPr>
                <w:rFonts w:ascii="Calibri" w:hAnsi="Calibri" w:cs="Calibri"/>
                <w:sz w:val="18"/>
                <w:szCs w:val="18"/>
              </w:rPr>
            </w:pPr>
            <w:r w:rsidRPr="00513821">
              <w:rPr>
                <w:rFonts w:ascii="Calibri" w:hAnsi="Calibri" w:cs="Calibri"/>
                <w:sz w:val="18"/>
                <w:szCs w:val="18"/>
                <w:lang w:val="sk-SK"/>
              </w:rPr>
              <w:t xml:space="preserve">Strana </w:t>
            </w:r>
            <w:r w:rsidRPr="00513821">
              <w:rPr>
                <w:rFonts w:ascii="Calibri" w:hAnsi="Calibri" w:cs="Calibri"/>
                <w:b/>
                <w:bCs/>
                <w:sz w:val="18"/>
                <w:szCs w:val="18"/>
              </w:rPr>
              <w:fldChar w:fldCharType="begin"/>
            </w:r>
            <w:r w:rsidRPr="00513821">
              <w:rPr>
                <w:rFonts w:ascii="Calibri" w:hAnsi="Calibri" w:cs="Calibri"/>
                <w:b/>
                <w:bCs/>
                <w:sz w:val="18"/>
                <w:szCs w:val="18"/>
              </w:rPr>
              <w:instrText>PAGE</w:instrText>
            </w:r>
            <w:r w:rsidRPr="00513821">
              <w:rPr>
                <w:rFonts w:ascii="Calibri" w:hAnsi="Calibri" w:cs="Calibri"/>
                <w:b/>
                <w:bCs/>
                <w:sz w:val="18"/>
                <w:szCs w:val="18"/>
              </w:rPr>
              <w:fldChar w:fldCharType="separate"/>
            </w:r>
            <w:r w:rsidRPr="00513821">
              <w:rPr>
                <w:rFonts w:ascii="Calibri" w:hAnsi="Calibri" w:cs="Calibri"/>
                <w:b/>
                <w:bCs/>
                <w:sz w:val="18"/>
                <w:szCs w:val="18"/>
                <w:lang w:val="sk-SK"/>
              </w:rPr>
              <w:t>2</w:t>
            </w:r>
            <w:r w:rsidRPr="00513821">
              <w:rPr>
                <w:rFonts w:ascii="Calibri" w:hAnsi="Calibri" w:cs="Calibri"/>
                <w:b/>
                <w:bCs/>
                <w:sz w:val="18"/>
                <w:szCs w:val="18"/>
              </w:rPr>
              <w:fldChar w:fldCharType="end"/>
            </w:r>
            <w:r w:rsidRPr="00513821">
              <w:rPr>
                <w:rFonts w:ascii="Calibri" w:hAnsi="Calibri" w:cs="Calibri"/>
                <w:sz w:val="18"/>
                <w:szCs w:val="18"/>
                <w:lang w:val="sk-SK"/>
              </w:rPr>
              <w:t xml:space="preserve"> z </w:t>
            </w:r>
            <w:r w:rsidRPr="00513821">
              <w:rPr>
                <w:rFonts w:ascii="Calibri" w:hAnsi="Calibri" w:cs="Calibri"/>
                <w:b/>
                <w:bCs/>
                <w:sz w:val="18"/>
                <w:szCs w:val="18"/>
              </w:rPr>
              <w:fldChar w:fldCharType="begin"/>
            </w:r>
            <w:r w:rsidRPr="00513821">
              <w:rPr>
                <w:rFonts w:ascii="Calibri" w:hAnsi="Calibri" w:cs="Calibri"/>
                <w:b/>
                <w:bCs/>
                <w:sz w:val="18"/>
                <w:szCs w:val="18"/>
              </w:rPr>
              <w:instrText>NUMPAGES</w:instrText>
            </w:r>
            <w:r w:rsidRPr="00513821">
              <w:rPr>
                <w:rFonts w:ascii="Calibri" w:hAnsi="Calibri" w:cs="Calibri"/>
                <w:b/>
                <w:bCs/>
                <w:sz w:val="18"/>
                <w:szCs w:val="18"/>
              </w:rPr>
              <w:fldChar w:fldCharType="separate"/>
            </w:r>
            <w:r w:rsidRPr="00513821">
              <w:rPr>
                <w:rFonts w:ascii="Calibri" w:hAnsi="Calibri" w:cs="Calibri"/>
                <w:b/>
                <w:bCs/>
                <w:sz w:val="18"/>
                <w:szCs w:val="18"/>
                <w:lang w:val="sk-SK"/>
              </w:rPr>
              <w:t>2</w:t>
            </w:r>
            <w:r w:rsidRPr="00513821">
              <w:rPr>
                <w:rFonts w:ascii="Calibri" w:hAnsi="Calibri" w:cs="Calibri"/>
                <w:b/>
                <w:bCs/>
                <w:sz w:val="18"/>
                <w:szCs w:val="18"/>
              </w:rPr>
              <w:fldChar w:fldCharType="end"/>
            </w:r>
          </w:p>
        </w:sdtContent>
      </w:sdt>
    </w:sdtContent>
  </w:sdt>
  <w:p w14:paraId="739A5C66" w14:textId="77777777" w:rsidR="004B0EF3" w:rsidRDefault="004B0EF3">
    <w:pPr>
      <w:pStyle w:val="Pta"/>
      <w:tabs>
        <w:tab w:val="clear" w:pos="4536"/>
        <w:tab w:val="center" w:pos="-3828"/>
      </w:tabs>
      <w:jc w:val="both"/>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C7A5" w14:textId="77777777" w:rsidR="00F876D7" w:rsidRDefault="00F876D7">
      <w:r>
        <w:separator/>
      </w:r>
    </w:p>
  </w:footnote>
  <w:footnote w:type="continuationSeparator" w:id="0">
    <w:p w14:paraId="23F8E366" w14:textId="77777777" w:rsidR="00F876D7" w:rsidRDefault="00F87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54C2A"/>
    <w:multiLevelType w:val="multilevel"/>
    <w:tmpl w:val="4E988468"/>
    <w:lvl w:ilvl="0">
      <w:start w:val="12"/>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744" w:hanging="384"/>
      </w:pPr>
      <w:rPr>
        <w:rFonts w:asciiTheme="minorHAnsi" w:hAnsiTheme="minorHAnsi" w:cstheme="minorBidi" w:hint="default"/>
        <w:color w:val="000000" w:themeColor="text1"/>
        <w:sz w:val="22"/>
      </w:rPr>
    </w:lvl>
    <w:lvl w:ilvl="2">
      <w:start w:val="1"/>
      <w:numFmt w:val="decimal"/>
      <w:lvlText w:val="%1.%2.%3"/>
      <w:lvlJc w:val="left"/>
      <w:pPr>
        <w:ind w:left="1440" w:hanging="720"/>
      </w:pPr>
      <w:rPr>
        <w:rFonts w:asciiTheme="minorHAnsi" w:hAnsiTheme="minorHAnsi" w:cstheme="minorBidi" w:hint="default"/>
        <w:color w:val="000000" w:themeColor="text1"/>
        <w:sz w:val="22"/>
      </w:rPr>
    </w:lvl>
    <w:lvl w:ilvl="3">
      <w:start w:val="1"/>
      <w:numFmt w:val="decimal"/>
      <w:lvlText w:val="%1.%2.%3.%4"/>
      <w:lvlJc w:val="left"/>
      <w:pPr>
        <w:ind w:left="1800" w:hanging="720"/>
      </w:pPr>
      <w:rPr>
        <w:rFonts w:asciiTheme="minorHAnsi" w:hAnsiTheme="minorHAnsi" w:cstheme="minorBidi" w:hint="default"/>
        <w:color w:val="000000" w:themeColor="text1"/>
        <w:sz w:val="22"/>
      </w:rPr>
    </w:lvl>
    <w:lvl w:ilvl="4">
      <w:start w:val="1"/>
      <w:numFmt w:val="decimal"/>
      <w:lvlText w:val="%1.%2.%3.%4.%5"/>
      <w:lvlJc w:val="left"/>
      <w:pPr>
        <w:ind w:left="2160" w:hanging="720"/>
      </w:pPr>
      <w:rPr>
        <w:rFonts w:asciiTheme="minorHAnsi" w:hAnsiTheme="minorHAnsi" w:cstheme="minorBidi" w:hint="default"/>
        <w:color w:val="000000" w:themeColor="text1"/>
        <w:sz w:val="22"/>
      </w:rPr>
    </w:lvl>
    <w:lvl w:ilvl="5">
      <w:start w:val="1"/>
      <w:numFmt w:val="decimal"/>
      <w:lvlText w:val="%1.%2.%3.%4.%5.%6"/>
      <w:lvlJc w:val="left"/>
      <w:pPr>
        <w:ind w:left="2880" w:hanging="1080"/>
      </w:pPr>
      <w:rPr>
        <w:rFonts w:asciiTheme="minorHAnsi" w:hAnsiTheme="minorHAnsi" w:cstheme="minorBidi" w:hint="default"/>
        <w:color w:val="000000" w:themeColor="text1"/>
        <w:sz w:val="22"/>
      </w:rPr>
    </w:lvl>
    <w:lvl w:ilvl="6">
      <w:start w:val="1"/>
      <w:numFmt w:val="decimal"/>
      <w:lvlText w:val="%1.%2.%3.%4.%5.%6.%7"/>
      <w:lvlJc w:val="left"/>
      <w:pPr>
        <w:ind w:left="3240" w:hanging="1080"/>
      </w:pPr>
      <w:rPr>
        <w:rFonts w:asciiTheme="minorHAnsi" w:hAnsiTheme="minorHAnsi" w:cstheme="minorBidi" w:hint="default"/>
        <w:color w:val="000000" w:themeColor="text1"/>
        <w:sz w:val="22"/>
      </w:rPr>
    </w:lvl>
    <w:lvl w:ilvl="7">
      <w:start w:val="1"/>
      <w:numFmt w:val="decimal"/>
      <w:lvlText w:val="%1.%2.%3.%4.%5.%6.%7.%8"/>
      <w:lvlJc w:val="left"/>
      <w:pPr>
        <w:ind w:left="3960" w:hanging="1440"/>
      </w:pPr>
      <w:rPr>
        <w:rFonts w:asciiTheme="minorHAnsi" w:hAnsiTheme="minorHAnsi" w:cstheme="minorBidi" w:hint="default"/>
        <w:color w:val="000000" w:themeColor="text1"/>
        <w:sz w:val="22"/>
      </w:rPr>
    </w:lvl>
    <w:lvl w:ilvl="8">
      <w:start w:val="1"/>
      <w:numFmt w:val="decimal"/>
      <w:lvlText w:val="%1.%2.%3.%4.%5.%6.%7.%8.%9"/>
      <w:lvlJc w:val="left"/>
      <w:pPr>
        <w:ind w:left="4320" w:hanging="1440"/>
      </w:pPr>
      <w:rPr>
        <w:rFonts w:asciiTheme="minorHAnsi" w:hAnsiTheme="minorHAnsi" w:cstheme="minorBidi" w:hint="default"/>
        <w:color w:val="000000" w:themeColor="text1"/>
        <w:sz w:val="22"/>
      </w:rPr>
    </w:lvl>
  </w:abstractNum>
  <w:abstractNum w:abstractNumId="2" w15:restartNumberingAfterBreak="0">
    <w:nsid w:val="061510A5"/>
    <w:multiLevelType w:val="multilevel"/>
    <w:tmpl w:val="EC10DF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23640B"/>
    <w:multiLevelType w:val="multilevel"/>
    <w:tmpl w:val="4EF0B574"/>
    <w:lvl w:ilvl="0">
      <w:start w:val="8"/>
      <w:numFmt w:val="decimal"/>
      <w:lvlText w:val="%1."/>
      <w:lvlJc w:val="left"/>
      <w:pPr>
        <w:ind w:left="927" w:hanging="360"/>
      </w:pPr>
      <w:rPr>
        <w:rFonts w:hint="default"/>
        <w:b/>
        <w:color w:val="00000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5" w15:restartNumberingAfterBreak="0">
    <w:nsid w:val="086F4613"/>
    <w:multiLevelType w:val="multilevel"/>
    <w:tmpl w:val="DB9231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0A0132"/>
    <w:multiLevelType w:val="multilevel"/>
    <w:tmpl w:val="F2788C5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985204"/>
    <w:multiLevelType w:val="multilevel"/>
    <w:tmpl w:val="68AABF32"/>
    <w:lvl w:ilvl="0">
      <w:start w:val="11"/>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8" w15:restartNumberingAfterBreak="0">
    <w:nsid w:val="1E3812E2"/>
    <w:multiLevelType w:val="hybridMultilevel"/>
    <w:tmpl w:val="D7989072"/>
    <w:lvl w:ilvl="0" w:tplc="4DA8B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F8971E1"/>
    <w:multiLevelType w:val="hybridMultilevel"/>
    <w:tmpl w:val="107473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0FC0C9A"/>
    <w:multiLevelType w:val="hybridMultilevel"/>
    <w:tmpl w:val="476C77E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6DA3BCF"/>
    <w:multiLevelType w:val="multilevel"/>
    <w:tmpl w:val="7B0CECF0"/>
    <w:lvl w:ilvl="0">
      <w:start w:val="10"/>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0B39B5"/>
    <w:multiLevelType w:val="multilevel"/>
    <w:tmpl w:val="A092AD82"/>
    <w:lvl w:ilvl="0">
      <w:start w:val="1"/>
      <w:numFmt w:val="decimal"/>
      <w:lvlText w:val="%1."/>
      <w:lvlJc w:val="left"/>
      <w:pPr>
        <w:tabs>
          <w:tab w:val="num" w:pos="1273"/>
        </w:tabs>
      </w:pPr>
      <w:rPr>
        <w:rFonts w:hint="default"/>
        <w:b/>
      </w:rPr>
    </w:lvl>
    <w:lvl w:ilvl="1">
      <w:start w:val="1"/>
      <w:numFmt w:val="decimal"/>
      <w:lvlText w:val="%1.%2"/>
      <w:lvlJc w:val="left"/>
      <w:pPr>
        <w:tabs>
          <w:tab w:val="num" w:pos="540"/>
        </w:tabs>
      </w:pPr>
      <w:rPr>
        <w:b w:val="0"/>
      </w:rPr>
    </w:lvl>
    <w:lvl w:ilvl="2">
      <w:start w:val="1"/>
      <w:numFmt w:val="decimal"/>
      <w:lvlText w:val="%1.%2.%3"/>
      <w:lvlJc w:val="left"/>
      <w:pPr>
        <w:tabs>
          <w:tab w:val="num" w:pos="720"/>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3" w15:restartNumberingAfterBreak="0">
    <w:nsid w:val="3C681246"/>
    <w:multiLevelType w:val="multilevel"/>
    <w:tmpl w:val="F0929CA0"/>
    <w:lvl w:ilvl="0">
      <w:start w:val="11"/>
      <w:numFmt w:val="decimal"/>
      <w:lvlText w:val="%1"/>
      <w:lvlJc w:val="left"/>
      <w:pPr>
        <w:ind w:left="384" w:hanging="384"/>
      </w:pPr>
      <w:rPr>
        <w:rFonts w:hint="default"/>
        <w:b/>
      </w:rPr>
    </w:lvl>
    <w:lvl w:ilvl="1">
      <w:start w:val="2"/>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D7C108F"/>
    <w:multiLevelType w:val="multilevel"/>
    <w:tmpl w:val="D624DEEA"/>
    <w:lvl w:ilvl="0">
      <w:start w:val="8"/>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5" w15:restartNumberingAfterBreak="0">
    <w:nsid w:val="45D075AA"/>
    <w:multiLevelType w:val="multilevel"/>
    <w:tmpl w:val="E4EE41EC"/>
    <w:lvl w:ilvl="0">
      <w:start w:val="10"/>
      <w:numFmt w:val="decimal"/>
      <w:lvlText w:val="%1"/>
      <w:lvlJc w:val="left"/>
      <w:pPr>
        <w:ind w:left="384" w:hanging="384"/>
      </w:pPr>
      <w:rPr>
        <w:rFonts w:hint="default"/>
        <w:b/>
        <w:color w:val="000000"/>
        <w:u w:val="none"/>
      </w:rPr>
    </w:lvl>
    <w:lvl w:ilvl="1">
      <w:start w:val="3"/>
      <w:numFmt w:val="decimal"/>
      <w:lvlText w:val="%1.%2"/>
      <w:lvlJc w:val="left"/>
      <w:pPr>
        <w:ind w:left="384" w:hanging="384"/>
      </w:pPr>
      <w:rPr>
        <w:rFonts w:hint="default"/>
        <w:b w:val="0"/>
        <w:bCs/>
        <w:color w:val="000000"/>
        <w:u w:val="none"/>
      </w:rPr>
    </w:lvl>
    <w:lvl w:ilvl="2">
      <w:start w:val="1"/>
      <w:numFmt w:val="decimal"/>
      <w:lvlText w:val="%1.%2.%3"/>
      <w:lvlJc w:val="left"/>
      <w:pPr>
        <w:ind w:left="720" w:hanging="720"/>
      </w:pPr>
      <w:rPr>
        <w:rFonts w:hint="default"/>
        <w:b/>
        <w:color w:val="000000"/>
        <w:u w:val="none"/>
      </w:rPr>
    </w:lvl>
    <w:lvl w:ilvl="3">
      <w:start w:val="1"/>
      <w:numFmt w:val="decimal"/>
      <w:lvlText w:val="%1.%2.%3.%4"/>
      <w:lvlJc w:val="left"/>
      <w:pPr>
        <w:ind w:left="720" w:hanging="720"/>
      </w:pPr>
      <w:rPr>
        <w:rFonts w:hint="default"/>
        <w:b/>
        <w:color w:val="000000"/>
        <w:u w:val="none"/>
      </w:rPr>
    </w:lvl>
    <w:lvl w:ilvl="4">
      <w:start w:val="1"/>
      <w:numFmt w:val="decimal"/>
      <w:lvlText w:val="%1.%2.%3.%4.%5"/>
      <w:lvlJc w:val="left"/>
      <w:pPr>
        <w:ind w:left="1080" w:hanging="1080"/>
      </w:pPr>
      <w:rPr>
        <w:rFonts w:hint="default"/>
        <w:b/>
        <w:color w:val="000000"/>
        <w:u w:val="none"/>
      </w:rPr>
    </w:lvl>
    <w:lvl w:ilvl="5">
      <w:start w:val="1"/>
      <w:numFmt w:val="decimal"/>
      <w:lvlText w:val="%1.%2.%3.%4.%5.%6"/>
      <w:lvlJc w:val="left"/>
      <w:pPr>
        <w:ind w:left="1080" w:hanging="1080"/>
      </w:pPr>
      <w:rPr>
        <w:rFonts w:hint="default"/>
        <w:b/>
        <w:color w:val="000000"/>
        <w:u w:val="none"/>
      </w:rPr>
    </w:lvl>
    <w:lvl w:ilvl="6">
      <w:start w:val="1"/>
      <w:numFmt w:val="decimal"/>
      <w:lvlText w:val="%1.%2.%3.%4.%5.%6.%7"/>
      <w:lvlJc w:val="left"/>
      <w:pPr>
        <w:ind w:left="1440" w:hanging="1440"/>
      </w:pPr>
      <w:rPr>
        <w:rFonts w:hint="default"/>
        <w:b/>
        <w:color w:val="000000"/>
        <w:u w:val="none"/>
      </w:rPr>
    </w:lvl>
    <w:lvl w:ilvl="7">
      <w:start w:val="1"/>
      <w:numFmt w:val="decimal"/>
      <w:lvlText w:val="%1.%2.%3.%4.%5.%6.%7.%8"/>
      <w:lvlJc w:val="left"/>
      <w:pPr>
        <w:ind w:left="1440" w:hanging="1440"/>
      </w:pPr>
      <w:rPr>
        <w:rFonts w:hint="default"/>
        <w:b/>
        <w:color w:val="000000"/>
        <w:u w:val="none"/>
      </w:rPr>
    </w:lvl>
    <w:lvl w:ilvl="8">
      <w:start w:val="1"/>
      <w:numFmt w:val="decimal"/>
      <w:lvlText w:val="%1.%2.%3.%4.%5.%6.%7.%8.%9"/>
      <w:lvlJc w:val="left"/>
      <w:pPr>
        <w:ind w:left="1440" w:hanging="1440"/>
      </w:pPr>
      <w:rPr>
        <w:rFonts w:hint="default"/>
        <w:b/>
        <w:color w:val="000000"/>
        <w:u w:val="none"/>
      </w:rPr>
    </w:lvl>
  </w:abstractNum>
  <w:abstractNum w:abstractNumId="16" w15:restartNumberingAfterBreak="0">
    <w:nsid w:val="473D1F9D"/>
    <w:multiLevelType w:val="multilevel"/>
    <w:tmpl w:val="0E227626"/>
    <w:lvl w:ilvl="0">
      <w:start w:val="10"/>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17" w15:restartNumberingAfterBreak="0">
    <w:nsid w:val="4BBE7C67"/>
    <w:multiLevelType w:val="multilevel"/>
    <w:tmpl w:val="9E1C3A8E"/>
    <w:lvl w:ilvl="0">
      <w:start w:val="12"/>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447DCD"/>
    <w:multiLevelType w:val="hybridMultilevel"/>
    <w:tmpl w:val="2E04B17A"/>
    <w:lvl w:ilvl="0" w:tplc="467EB98C">
      <w:start w:val="1"/>
      <w:numFmt w:val="lowerLetter"/>
      <w:lvlText w:val="%1)"/>
      <w:lvlJc w:val="left"/>
      <w:pPr>
        <w:ind w:left="1070" w:hanging="360"/>
      </w:pPr>
      <w:rPr>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650D7677"/>
    <w:multiLevelType w:val="hybridMultilevel"/>
    <w:tmpl w:val="114E1AD6"/>
    <w:lvl w:ilvl="0" w:tplc="7C265A5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7E4DCB"/>
    <w:multiLevelType w:val="hybridMultilevel"/>
    <w:tmpl w:val="89D65D18"/>
    <w:lvl w:ilvl="0" w:tplc="4A4A7B8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2E19FE"/>
    <w:multiLevelType w:val="multilevel"/>
    <w:tmpl w:val="D960EC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EFE4E16"/>
    <w:multiLevelType w:val="multilevel"/>
    <w:tmpl w:val="F36029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F430C6"/>
    <w:multiLevelType w:val="multilevel"/>
    <w:tmpl w:val="D1D6A9E0"/>
    <w:lvl w:ilvl="0">
      <w:start w:val="11"/>
      <w:numFmt w:val="decimal"/>
      <w:lvlText w:val="%1"/>
      <w:lvlJc w:val="left"/>
      <w:pPr>
        <w:ind w:left="492" w:hanging="492"/>
      </w:pPr>
      <w:rPr>
        <w:rFonts w:cstheme="minorBidi" w:hint="default"/>
        <w:color w:val="000000" w:themeColor="text1"/>
      </w:rPr>
    </w:lvl>
    <w:lvl w:ilvl="1">
      <w:start w:val="10"/>
      <w:numFmt w:val="decimal"/>
      <w:lvlText w:val="%1.%2"/>
      <w:lvlJc w:val="left"/>
      <w:pPr>
        <w:ind w:left="492" w:hanging="492"/>
      </w:pPr>
      <w:rPr>
        <w:rFonts w:cstheme="minorBidi" w:hint="default"/>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720" w:hanging="72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080" w:hanging="108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440" w:hanging="1440"/>
      </w:pPr>
      <w:rPr>
        <w:rFonts w:cstheme="minorBidi" w:hint="default"/>
        <w:color w:val="000000" w:themeColor="text1"/>
      </w:rPr>
    </w:lvl>
    <w:lvl w:ilvl="8">
      <w:start w:val="1"/>
      <w:numFmt w:val="decimal"/>
      <w:lvlText w:val="%1.%2.%3.%4.%5.%6.%7.%8.%9"/>
      <w:lvlJc w:val="left"/>
      <w:pPr>
        <w:ind w:left="1440" w:hanging="1440"/>
      </w:pPr>
      <w:rPr>
        <w:rFonts w:cstheme="minorBidi" w:hint="default"/>
        <w:color w:val="000000" w:themeColor="text1"/>
      </w:rPr>
    </w:lvl>
  </w:abstractNum>
  <w:abstractNum w:abstractNumId="24" w15:restartNumberingAfterBreak="0">
    <w:nsid w:val="7C5F1059"/>
    <w:multiLevelType w:val="multilevel"/>
    <w:tmpl w:val="ADAAE7C2"/>
    <w:lvl w:ilvl="0">
      <w:start w:val="9"/>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93771067">
    <w:abstractNumId w:val="12"/>
  </w:num>
  <w:num w:numId="2" w16cid:durableId="1918442427">
    <w:abstractNumId w:val="0"/>
    <w:lvlOverride w:ilvl="0">
      <w:startOverride w:val="1"/>
      <w:lvl w:ilvl="0">
        <w:start w:val="1"/>
        <w:numFmt w:val="decimal"/>
        <w:pStyle w:val="Quick1"/>
        <w:lvlText w:val="%1."/>
        <w:lvlJc w:val="left"/>
      </w:lvl>
    </w:lvlOverride>
  </w:num>
  <w:num w:numId="3" w16cid:durableId="235477404">
    <w:abstractNumId w:val="22"/>
  </w:num>
  <w:num w:numId="4" w16cid:durableId="621375810">
    <w:abstractNumId w:val="3"/>
  </w:num>
  <w:num w:numId="5" w16cid:durableId="14773691">
    <w:abstractNumId w:val="5"/>
  </w:num>
  <w:num w:numId="6" w16cid:durableId="51932017">
    <w:abstractNumId w:val="4"/>
  </w:num>
  <w:num w:numId="7" w16cid:durableId="1075929769">
    <w:abstractNumId w:val="2"/>
  </w:num>
  <w:num w:numId="8" w16cid:durableId="1276207614">
    <w:abstractNumId w:val="21"/>
  </w:num>
  <w:num w:numId="9" w16cid:durableId="1276791448">
    <w:abstractNumId w:val="20"/>
  </w:num>
  <w:num w:numId="10" w16cid:durableId="1703673953">
    <w:abstractNumId w:val="18"/>
  </w:num>
  <w:num w:numId="11" w16cid:durableId="109473882">
    <w:abstractNumId w:val="10"/>
  </w:num>
  <w:num w:numId="12" w16cid:durableId="506671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658775">
    <w:abstractNumId w:val="19"/>
  </w:num>
  <w:num w:numId="14" w16cid:durableId="413237137">
    <w:abstractNumId w:val="8"/>
  </w:num>
  <w:num w:numId="15" w16cid:durableId="420761547">
    <w:abstractNumId w:val="14"/>
  </w:num>
  <w:num w:numId="16" w16cid:durableId="986859119">
    <w:abstractNumId w:val="6"/>
  </w:num>
  <w:num w:numId="17" w16cid:durableId="700326690">
    <w:abstractNumId w:val="11"/>
  </w:num>
  <w:num w:numId="18" w16cid:durableId="1100488002">
    <w:abstractNumId w:val="24"/>
  </w:num>
  <w:num w:numId="19" w16cid:durableId="587930033">
    <w:abstractNumId w:val="13"/>
  </w:num>
  <w:num w:numId="20" w16cid:durableId="1540780210">
    <w:abstractNumId w:val="15"/>
  </w:num>
  <w:num w:numId="21" w16cid:durableId="15620368">
    <w:abstractNumId w:val="16"/>
  </w:num>
  <w:num w:numId="22" w16cid:durableId="1969314014">
    <w:abstractNumId w:val="1"/>
  </w:num>
  <w:num w:numId="23" w16cid:durableId="1790322241">
    <w:abstractNumId w:val="17"/>
  </w:num>
  <w:num w:numId="24" w16cid:durableId="1245723186">
    <w:abstractNumId w:val="23"/>
  </w:num>
  <w:num w:numId="25" w16cid:durableId="899755114">
    <w:abstractNumId w:val="9"/>
  </w:num>
  <w:num w:numId="26" w16cid:durableId="7856631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5F"/>
    <w:rsid w:val="00012CE7"/>
    <w:rsid w:val="0001734A"/>
    <w:rsid w:val="0001DC9A"/>
    <w:rsid w:val="00025BF9"/>
    <w:rsid w:val="00027069"/>
    <w:rsid w:val="0002735D"/>
    <w:rsid w:val="00027D06"/>
    <w:rsid w:val="00027F72"/>
    <w:rsid w:val="00031968"/>
    <w:rsid w:val="00032587"/>
    <w:rsid w:val="000334B0"/>
    <w:rsid w:val="00034B4B"/>
    <w:rsid w:val="00035B5F"/>
    <w:rsid w:val="000431E4"/>
    <w:rsid w:val="000443C5"/>
    <w:rsid w:val="000451A2"/>
    <w:rsid w:val="000503D3"/>
    <w:rsid w:val="000508A0"/>
    <w:rsid w:val="00050E2E"/>
    <w:rsid w:val="00053E70"/>
    <w:rsid w:val="00055D0D"/>
    <w:rsid w:val="00055D44"/>
    <w:rsid w:val="000579FE"/>
    <w:rsid w:val="0006300F"/>
    <w:rsid w:val="0006394B"/>
    <w:rsid w:val="000645B8"/>
    <w:rsid w:val="000668B3"/>
    <w:rsid w:val="00072074"/>
    <w:rsid w:val="00073011"/>
    <w:rsid w:val="00076F6C"/>
    <w:rsid w:val="000806C2"/>
    <w:rsid w:val="00080F9E"/>
    <w:rsid w:val="00083E22"/>
    <w:rsid w:val="00085365"/>
    <w:rsid w:val="0008616C"/>
    <w:rsid w:val="000918DC"/>
    <w:rsid w:val="0009297A"/>
    <w:rsid w:val="000967EE"/>
    <w:rsid w:val="00096D19"/>
    <w:rsid w:val="00097F0B"/>
    <w:rsid w:val="000A5220"/>
    <w:rsid w:val="000A733E"/>
    <w:rsid w:val="000A7707"/>
    <w:rsid w:val="000C0FFB"/>
    <w:rsid w:val="000C1715"/>
    <w:rsid w:val="000C1818"/>
    <w:rsid w:val="000C2885"/>
    <w:rsid w:val="000C40B4"/>
    <w:rsid w:val="000C6496"/>
    <w:rsid w:val="000D137D"/>
    <w:rsid w:val="000D7ED9"/>
    <w:rsid w:val="000E3262"/>
    <w:rsid w:val="000E4DF9"/>
    <w:rsid w:val="000E5618"/>
    <w:rsid w:val="000F2336"/>
    <w:rsid w:val="000F33E1"/>
    <w:rsid w:val="000F373D"/>
    <w:rsid w:val="000F4924"/>
    <w:rsid w:val="000F57C6"/>
    <w:rsid w:val="000F6943"/>
    <w:rsid w:val="0010686E"/>
    <w:rsid w:val="00106C87"/>
    <w:rsid w:val="00107062"/>
    <w:rsid w:val="00111E0E"/>
    <w:rsid w:val="00113173"/>
    <w:rsid w:val="00121D31"/>
    <w:rsid w:val="00123F74"/>
    <w:rsid w:val="00126FD5"/>
    <w:rsid w:val="00130BCB"/>
    <w:rsid w:val="00135A18"/>
    <w:rsid w:val="00142964"/>
    <w:rsid w:val="00143AA3"/>
    <w:rsid w:val="00146960"/>
    <w:rsid w:val="00151F06"/>
    <w:rsid w:val="00152660"/>
    <w:rsid w:val="0015525B"/>
    <w:rsid w:val="00155C9D"/>
    <w:rsid w:val="00164986"/>
    <w:rsid w:val="00166D09"/>
    <w:rsid w:val="00166FDF"/>
    <w:rsid w:val="00172513"/>
    <w:rsid w:val="0017567B"/>
    <w:rsid w:val="00182F44"/>
    <w:rsid w:val="0019377E"/>
    <w:rsid w:val="001A540E"/>
    <w:rsid w:val="001A6520"/>
    <w:rsid w:val="001B1D9C"/>
    <w:rsid w:val="001B4DCE"/>
    <w:rsid w:val="001C2CE2"/>
    <w:rsid w:val="001C6688"/>
    <w:rsid w:val="001D28D9"/>
    <w:rsid w:val="001D34D3"/>
    <w:rsid w:val="001D477D"/>
    <w:rsid w:val="001E04D1"/>
    <w:rsid w:val="001E3405"/>
    <w:rsid w:val="001E3F88"/>
    <w:rsid w:val="001E5A26"/>
    <w:rsid w:val="001E6020"/>
    <w:rsid w:val="001E7219"/>
    <w:rsid w:val="001F2396"/>
    <w:rsid w:val="001F3798"/>
    <w:rsid w:val="001F4386"/>
    <w:rsid w:val="00200EAD"/>
    <w:rsid w:val="00205FB1"/>
    <w:rsid w:val="0020743D"/>
    <w:rsid w:val="002141EE"/>
    <w:rsid w:val="00215119"/>
    <w:rsid w:val="00215D3A"/>
    <w:rsid w:val="00216E37"/>
    <w:rsid w:val="002179E6"/>
    <w:rsid w:val="002202E4"/>
    <w:rsid w:val="002222B1"/>
    <w:rsid w:val="00226D27"/>
    <w:rsid w:val="00231718"/>
    <w:rsid w:val="00231FFB"/>
    <w:rsid w:val="0023297E"/>
    <w:rsid w:val="002338C6"/>
    <w:rsid w:val="00233D7A"/>
    <w:rsid w:val="00237289"/>
    <w:rsid w:val="00237992"/>
    <w:rsid w:val="00240684"/>
    <w:rsid w:val="00250961"/>
    <w:rsid w:val="00253BAD"/>
    <w:rsid w:val="00260EE1"/>
    <w:rsid w:val="00263540"/>
    <w:rsid w:val="00264201"/>
    <w:rsid w:val="00273832"/>
    <w:rsid w:val="00274E69"/>
    <w:rsid w:val="0029410A"/>
    <w:rsid w:val="002956D2"/>
    <w:rsid w:val="002970F5"/>
    <w:rsid w:val="002A07DA"/>
    <w:rsid w:val="002A0F1E"/>
    <w:rsid w:val="002A4D38"/>
    <w:rsid w:val="002A602F"/>
    <w:rsid w:val="002A6749"/>
    <w:rsid w:val="002B2E0D"/>
    <w:rsid w:val="002B62E0"/>
    <w:rsid w:val="002B6452"/>
    <w:rsid w:val="002C0C02"/>
    <w:rsid w:val="002C225F"/>
    <w:rsid w:val="002C5680"/>
    <w:rsid w:val="002C75F1"/>
    <w:rsid w:val="002D00B2"/>
    <w:rsid w:val="002D04BD"/>
    <w:rsid w:val="002D06F9"/>
    <w:rsid w:val="002D117D"/>
    <w:rsid w:val="002D3688"/>
    <w:rsid w:val="002D3E88"/>
    <w:rsid w:val="002D3F82"/>
    <w:rsid w:val="002D57FA"/>
    <w:rsid w:val="002E48F2"/>
    <w:rsid w:val="002F0C2E"/>
    <w:rsid w:val="002F1FD1"/>
    <w:rsid w:val="002F355F"/>
    <w:rsid w:val="002F670B"/>
    <w:rsid w:val="00300739"/>
    <w:rsid w:val="00302C5A"/>
    <w:rsid w:val="003053E8"/>
    <w:rsid w:val="00305814"/>
    <w:rsid w:val="00306257"/>
    <w:rsid w:val="00307F2D"/>
    <w:rsid w:val="00311043"/>
    <w:rsid w:val="003122DD"/>
    <w:rsid w:val="00313CFD"/>
    <w:rsid w:val="00315FDE"/>
    <w:rsid w:val="00316F71"/>
    <w:rsid w:val="00320C84"/>
    <w:rsid w:val="00322E1B"/>
    <w:rsid w:val="003279E4"/>
    <w:rsid w:val="00332604"/>
    <w:rsid w:val="0033276D"/>
    <w:rsid w:val="00337869"/>
    <w:rsid w:val="00351071"/>
    <w:rsid w:val="00357C22"/>
    <w:rsid w:val="00360B77"/>
    <w:rsid w:val="00360C77"/>
    <w:rsid w:val="003631F1"/>
    <w:rsid w:val="0036487E"/>
    <w:rsid w:val="00370E6F"/>
    <w:rsid w:val="00376900"/>
    <w:rsid w:val="0037700C"/>
    <w:rsid w:val="003770FD"/>
    <w:rsid w:val="00377779"/>
    <w:rsid w:val="00381DE8"/>
    <w:rsid w:val="00385747"/>
    <w:rsid w:val="00390955"/>
    <w:rsid w:val="003919B3"/>
    <w:rsid w:val="00391D44"/>
    <w:rsid w:val="00393347"/>
    <w:rsid w:val="00394E3E"/>
    <w:rsid w:val="003A4493"/>
    <w:rsid w:val="003A46C0"/>
    <w:rsid w:val="003B0AE9"/>
    <w:rsid w:val="003B19C5"/>
    <w:rsid w:val="003B794A"/>
    <w:rsid w:val="003C53E7"/>
    <w:rsid w:val="003C5C2E"/>
    <w:rsid w:val="003D0432"/>
    <w:rsid w:val="003D0E62"/>
    <w:rsid w:val="003D4E8E"/>
    <w:rsid w:val="003D50B0"/>
    <w:rsid w:val="003D7F70"/>
    <w:rsid w:val="003E3AF9"/>
    <w:rsid w:val="003E4759"/>
    <w:rsid w:val="003F2095"/>
    <w:rsid w:val="003F5BAC"/>
    <w:rsid w:val="00400BCD"/>
    <w:rsid w:val="004039A4"/>
    <w:rsid w:val="00404D01"/>
    <w:rsid w:val="00411F3A"/>
    <w:rsid w:val="004169F4"/>
    <w:rsid w:val="00416CB9"/>
    <w:rsid w:val="00417784"/>
    <w:rsid w:val="00420C2D"/>
    <w:rsid w:val="00421927"/>
    <w:rsid w:val="004234FC"/>
    <w:rsid w:val="00423DD0"/>
    <w:rsid w:val="00424674"/>
    <w:rsid w:val="00424744"/>
    <w:rsid w:val="00424BEF"/>
    <w:rsid w:val="00425FD5"/>
    <w:rsid w:val="00436413"/>
    <w:rsid w:val="00436A84"/>
    <w:rsid w:val="00446A26"/>
    <w:rsid w:val="004474A9"/>
    <w:rsid w:val="00455293"/>
    <w:rsid w:val="004614B6"/>
    <w:rsid w:val="00462E8D"/>
    <w:rsid w:val="00466AAF"/>
    <w:rsid w:val="0047032F"/>
    <w:rsid w:val="00470E04"/>
    <w:rsid w:val="00470F56"/>
    <w:rsid w:val="0047481D"/>
    <w:rsid w:val="0047489B"/>
    <w:rsid w:val="00474FD3"/>
    <w:rsid w:val="00476692"/>
    <w:rsid w:val="00480949"/>
    <w:rsid w:val="00481EA0"/>
    <w:rsid w:val="00482D3A"/>
    <w:rsid w:val="00484204"/>
    <w:rsid w:val="004862CC"/>
    <w:rsid w:val="00491EE0"/>
    <w:rsid w:val="00494AF2"/>
    <w:rsid w:val="00495498"/>
    <w:rsid w:val="004967D4"/>
    <w:rsid w:val="00497DDF"/>
    <w:rsid w:val="004A00E6"/>
    <w:rsid w:val="004A1575"/>
    <w:rsid w:val="004A2661"/>
    <w:rsid w:val="004A2BB1"/>
    <w:rsid w:val="004A2CDE"/>
    <w:rsid w:val="004A4D86"/>
    <w:rsid w:val="004B096B"/>
    <w:rsid w:val="004B0EF3"/>
    <w:rsid w:val="004B595B"/>
    <w:rsid w:val="004B68BD"/>
    <w:rsid w:val="004B6F92"/>
    <w:rsid w:val="004C2E00"/>
    <w:rsid w:val="004C4D79"/>
    <w:rsid w:val="004C6177"/>
    <w:rsid w:val="004C695E"/>
    <w:rsid w:val="004D5C9A"/>
    <w:rsid w:val="004D5F76"/>
    <w:rsid w:val="004D675D"/>
    <w:rsid w:val="004D69BB"/>
    <w:rsid w:val="004D6F1A"/>
    <w:rsid w:val="004E0FE4"/>
    <w:rsid w:val="004E13F3"/>
    <w:rsid w:val="004E1573"/>
    <w:rsid w:val="004F2B73"/>
    <w:rsid w:val="004F4207"/>
    <w:rsid w:val="005014CC"/>
    <w:rsid w:val="00501EDA"/>
    <w:rsid w:val="00503EE9"/>
    <w:rsid w:val="0050682E"/>
    <w:rsid w:val="00506E82"/>
    <w:rsid w:val="00507ED0"/>
    <w:rsid w:val="00513821"/>
    <w:rsid w:val="00513CA0"/>
    <w:rsid w:val="0051747F"/>
    <w:rsid w:val="00536373"/>
    <w:rsid w:val="00546D54"/>
    <w:rsid w:val="005471AD"/>
    <w:rsid w:val="00550F59"/>
    <w:rsid w:val="005601A8"/>
    <w:rsid w:val="005610C5"/>
    <w:rsid w:val="00564409"/>
    <w:rsid w:val="0056742C"/>
    <w:rsid w:val="00575D7E"/>
    <w:rsid w:val="00595ED4"/>
    <w:rsid w:val="005A1A61"/>
    <w:rsid w:val="005A6BEF"/>
    <w:rsid w:val="005B0007"/>
    <w:rsid w:val="005B32F8"/>
    <w:rsid w:val="005B3DE4"/>
    <w:rsid w:val="005B60A4"/>
    <w:rsid w:val="005C02D5"/>
    <w:rsid w:val="005C40BE"/>
    <w:rsid w:val="005C57AA"/>
    <w:rsid w:val="005D0918"/>
    <w:rsid w:val="005D6600"/>
    <w:rsid w:val="005D66F9"/>
    <w:rsid w:val="005E073E"/>
    <w:rsid w:val="005E2D1C"/>
    <w:rsid w:val="005E703B"/>
    <w:rsid w:val="005F12EE"/>
    <w:rsid w:val="005F1BD8"/>
    <w:rsid w:val="005F4557"/>
    <w:rsid w:val="00601749"/>
    <w:rsid w:val="006031F4"/>
    <w:rsid w:val="00613605"/>
    <w:rsid w:val="00627999"/>
    <w:rsid w:val="00635D4D"/>
    <w:rsid w:val="00635DA4"/>
    <w:rsid w:val="006366D3"/>
    <w:rsid w:val="0064240D"/>
    <w:rsid w:val="00643D79"/>
    <w:rsid w:val="00644A5C"/>
    <w:rsid w:val="00651FDF"/>
    <w:rsid w:val="0065443B"/>
    <w:rsid w:val="00654933"/>
    <w:rsid w:val="00654BA9"/>
    <w:rsid w:val="00661B7C"/>
    <w:rsid w:val="00662635"/>
    <w:rsid w:val="006631FD"/>
    <w:rsid w:val="00667EC3"/>
    <w:rsid w:val="00673369"/>
    <w:rsid w:val="00676A43"/>
    <w:rsid w:val="00683ABC"/>
    <w:rsid w:val="00683EB8"/>
    <w:rsid w:val="006A54EC"/>
    <w:rsid w:val="006A7BF3"/>
    <w:rsid w:val="006B414B"/>
    <w:rsid w:val="006B4B0A"/>
    <w:rsid w:val="006B50D8"/>
    <w:rsid w:val="006C24EE"/>
    <w:rsid w:val="006C3E8F"/>
    <w:rsid w:val="006C4B22"/>
    <w:rsid w:val="006D07A0"/>
    <w:rsid w:val="006D200B"/>
    <w:rsid w:val="006D4745"/>
    <w:rsid w:val="006D7140"/>
    <w:rsid w:val="006E0D79"/>
    <w:rsid w:val="006E106E"/>
    <w:rsid w:val="006E3EAC"/>
    <w:rsid w:val="006F0755"/>
    <w:rsid w:val="006F765E"/>
    <w:rsid w:val="007018FE"/>
    <w:rsid w:val="00705D7D"/>
    <w:rsid w:val="00707224"/>
    <w:rsid w:val="0070727D"/>
    <w:rsid w:val="00712245"/>
    <w:rsid w:val="00715F49"/>
    <w:rsid w:val="00716EC9"/>
    <w:rsid w:val="007232F0"/>
    <w:rsid w:val="007235A5"/>
    <w:rsid w:val="00723641"/>
    <w:rsid w:val="00723D12"/>
    <w:rsid w:val="007248B2"/>
    <w:rsid w:val="00724C1C"/>
    <w:rsid w:val="00726A33"/>
    <w:rsid w:val="0072770C"/>
    <w:rsid w:val="00730811"/>
    <w:rsid w:val="00730AD4"/>
    <w:rsid w:val="00730B53"/>
    <w:rsid w:val="0073118C"/>
    <w:rsid w:val="0073162F"/>
    <w:rsid w:val="007321DD"/>
    <w:rsid w:val="00732739"/>
    <w:rsid w:val="00734AAD"/>
    <w:rsid w:val="00746A65"/>
    <w:rsid w:val="00747E06"/>
    <w:rsid w:val="00757185"/>
    <w:rsid w:val="0077283C"/>
    <w:rsid w:val="007813FA"/>
    <w:rsid w:val="007853E5"/>
    <w:rsid w:val="0078553C"/>
    <w:rsid w:val="00786997"/>
    <w:rsid w:val="00792A3C"/>
    <w:rsid w:val="0079314A"/>
    <w:rsid w:val="00794703"/>
    <w:rsid w:val="00796389"/>
    <w:rsid w:val="007A142E"/>
    <w:rsid w:val="007B1C3A"/>
    <w:rsid w:val="007B22B9"/>
    <w:rsid w:val="007B240A"/>
    <w:rsid w:val="007B55CB"/>
    <w:rsid w:val="007C6EB5"/>
    <w:rsid w:val="007D453F"/>
    <w:rsid w:val="007E3A52"/>
    <w:rsid w:val="007E5B92"/>
    <w:rsid w:val="007F1E00"/>
    <w:rsid w:val="007F4D95"/>
    <w:rsid w:val="007F4EE0"/>
    <w:rsid w:val="008025B4"/>
    <w:rsid w:val="008034A8"/>
    <w:rsid w:val="00803DBA"/>
    <w:rsid w:val="00805B70"/>
    <w:rsid w:val="00810E0D"/>
    <w:rsid w:val="0081349E"/>
    <w:rsid w:val="008172F6"/>
    <w:rsid w:val="00821907"/>
    <w:rsid w:val="0082215C"/>
    <w:rsid w:val="00827280"/>
    <w:rsid w:val="0083131D"/>
    <w:rsid w:val="00834ED4"/>
    <w:rsid w:val="008359BF"/>
    <w:rsid w:val="00840751"/>
    <w:rsid w:val="00842FA8"/>
    <w:rsid w:val="00851148"/>
    <w:rsid w:val="00856D26"/>
    <w:rsid w:val="00860136"/>
    <w:rsid w:val="00863779"/>
    <w:rsid w:val="008640F2"/>
    <w:rsid w:val="0087038D"/>
    <w:rsid w:val="0087471D"/>
    <w:rsid w:val="00874AF6"/>
    <w:rsid w:val="008760DE"/>
    <w:rsid w:val="00877642"/>
    <w:rsid w:val="00880902"/>
    <w:rsid w:val="00882224"/>
    <w:rsid w:val="00885333"/>
    <w:rsid w:val="008872D9"/>
    <w:rsid w:val="008A585F"/>
    <w:rsid w:val="008A740D"/>
    <w:rsid w:val="008B2EBB"/>
    <w:rsid w:val="008B6460"/>
    <w:rsid w:val="008C0AE4"/>
    <w:rsid w:val="008C554F"/>
    <w:rsid w:val="008C6E3B"/>
    <w:rsid w:val="008D4B5C"/>
    <w:rsid w:val="008D5D9D"/>
    <w:rsid w:val="008E2142"/>
    <w:rsid w:val="008E34DB"/>
    <w:rsid w:val="008E35E6"/>
    <w:rsid w:val="008F2566"/>
    <w:rsid w:val="008F385F"/>
    <w:rsid w:val="0090406E"/>
    <w:rsid w:val="009066EC"/>
    <w:rsid w:val="009071AF"/>
    <w:rsid w:val="009115C1"/>
    <w:rsid w:val="009133C7"/>
    <w:rsid w:val="009168D7"/>
    <w:rsid w:val="00920F84"/>
    <w:rsid w:val="00921652"/>
    <w:rsid w:val="0092316E"/>
    <w:rsid w:val="009248EF"/>
    <w:rsid w:val="00926F76"/>
    <w:rsid w:val="00930176"/>
    <w:rsid w:val="00930BF8"/>
    <w:rsid w:val="00935187"/>
    <w:rsid w:val="009370FC"/>
    <w:rsid w:val="009406E2"/>
    <w:rsid w:val="00941BAC"/>
    <w:rsid w:val="00942772"/>
    <w:rsid w:val="009441C5"/>
    <w:rsid w:val="009468A2"/>
    <w:rsid w:val="00950A10"/>
    <w:rsid w:val="00952763"/>
    <w:rsid w:val="00956697"/>
    <w:rsid w:val="00957899"/>
    <w:rsid w:val="00960DE3"/>
    <w:rsid w:val="009668D8"/>
    <w:rsid w:val="00966AEC"/>
    <w:rsid w:val="009707EF"/>
    <w:rsid w:val="00971632"/>
    <w:rsid w:val="009740EF"/>
    <w:rsid w:val="009742CB"/>
    <w:rsid w:val="00974EFD"/>
    <w:rsid w:val="00975755"/>
    <w:rsid w:val="00981B4E"/>
    <w:rsid w:val="00991B0E"/>
    <w:rsid w:val="0099213C"/>
    <w:rsid w:val="00995105"/>
    <w:rsid w:val="00996946"/>
    <w:rsid w:val="00997396"/>
    <w:rsid w:val="009A6985"/>
    <w:rsid w:val="009A73D5"/>
    <w:rsid w:val="009B1BDA"/>
    <w:rsid w:val="009B1C97"/>
    <w:rsid w:val="009B2830"/>
    <w:rsid w:val="009B4989"/>
    <w:rsid w:val="009C5B6C"/>
    <w:rsid w:val="009D1D51"/>
    <w:rsid w:val="009D2EE1"/>
    <w:rsid w:val="009E20FF"/>
    <w:rsid w:val="009E23D6"/>
    <w:rsid w:val="009E697B"/>
    <w:rsid w:val="009E75EE"/>
    <w:rsid w:val="009F032A"/>
    <w:rsid w:val="00A033FC"/>
    <w:rsid w:val="00A126A5"/>
    <w:rsid w:val="00A211B7"/>
    <w:rsid w:val="00A21F18"/>
    <w:rsid w:val="00A339E3"/>
    <w:rsid w:val="00A41CEB"/>
    <w:rsid w:val="00A467C7"/>
    <w:rsid w:val="00A54381"/>
    <w:rsid w:val="00A54D0B"/>
    <w:rsid w:val="00A5596A"/>
    <w:rsid w:val="00A65BD0"/>
    <w:rsid w:val="00A67101"/>
    <w:rsid w:val="00A76077"/>
    <w:rsid w:val="00A81285"/>
    <w:rsid w:val="00A82B24"/>
    <w:rsid w:val="00A85E88"/>
    <w:rsid w:val="00A85EBE"/>
    <w:rsid w:val="00A913AD"/>
    <w:rsid w:val="00A920C0"/>
    <w:rsid w:val="00A93874"/>
    <w:rsid w:val="00A94EF9"/>
    <w:rsid w:val="00A97CFF"/>
    <w:rsid w:val="00A97FF0"/>
    <w:rsid w:val="00AA1576"/>
    <w:rsid w:val="00AA2280"/>
    <w:rsid w:val="00AA2C82"/>
    <w:rsid w:val="00AA2D97"/>
    <w:rsid w:val="00AB1DDD"/>
    <w:rsid w:val="00AB2D32"/>
    <w:rsid w:val="00AB5ACA"/>
    <w:rsid w:val="00AC0275"/>
    <w:rsid w:val="00AC7546"/>
    <w:rsid w:val="00AC76A3"/>
    <w:rsid w:val="00AD49A1"/>
    <w:rsid w:val="00AD4A74"/>
    <w:rsid w:val="00AD5DBC"/>
    <w:rsid w:val="00AE4399"/>
    <w:rsid w:val="00AF34D5"/>
    <w:rsid w:val="00AF4AB8"/>
    <w:rsid w:val="00AF6231"/>
    <w:rsid w:val="00AF7137"/>
    <w:rsid w:val="00B01CF4"/>
    <w:rsid w:val="00B03AC1"/>
    <w:rsid w:val="00B045A5"/>
    <w:rsid w:val="00B06F63"/>
    <w:rsid w:val="00B07B2C"/>
    <w:rsid w:val="00B21789"/>
    <w:rsid w:val="00B24E8F"/>
    <w:rsid w:val="00B2676A"/>
    <w:rsid w:val="00B27196"/>
    <w:rsid w:val="00B27A42"/>
    <w:rsid w:val="00B36F69"/>
    <w:rsid w:val="00B5067D"/>
    <w:rsid w:val="00B54405"/>
    <w:rsid w:val="00B556B7"/>
    <w:rsid w:val="00B600D9"/>
    <w:rsid w:val="00B60DE8"/>
    <w:rsid w:val="00B64410"/>
    <w:rsid w:val="00B65C02"/>
    <w:rsid w:val="00B67FD2"/>
    <w:rsid w:val="00B74741"/>
    <w:rsid w:val="00B757EB"/>
    <w:rsid w:val="00B76C9E"/>
    <w:rsid w:val="00B80137"/>
    <w:rsid w:val="00B80FE1"/>
    <w:rsid w:val="00B81950"/>
    <w:rsid w:val="00B8227D"/>
    <w:rsid w:val="00B87317"/>
    <w:rsid w:val="00B92415"/>
    <w:rsid w:val="00B92724"/>
    <w:rsid w:val="00B92F56"/>
    <w:rsid w:val="00B96CFB"/>
    <w:rsid w:val="00BA3414"/>
    <w:rsid w:val="00BA5465"/>
    <w:rsid w:val="00BA5877"/>
    <w:rsid w:val="00BA6284"/>
    <w:rsid w:val="00BB1936"/>
    <w:rsid w:val="00BB3250"/>
    <w:rsid w:val="00BB6D2D"/>
    <w:rsid w:val="00BB7965"/>
    <w:rsid w:val="00BC0013"/>
    <w:rsid w:val="00BC2356"/>
    <w:rsid w:val="00BC6B5E"/>
    <w:rsid w:val="00BC71DE"/>
    <w:rsid w:val="00BD31C3"/>
    <w:rsid w:val="00BD7A2D"/>
    <w:rsid w:val="00BD7BD5"/>
    <w:rsid w:val="00BE04FD"/>
    <w:rsid w:val="00BF0F55"/>
    <w:rsid w:val="00BF3992"/>
    <w:rsid w:val="00C04D48"/>
    <w:rsid w:val="00C07E41"/>
    <w:rsid w:val="00C12A76"/>
    <w:rsid w:val="00C13EBF"/>
    <w:rsid w:val="00C16A88"/>
    <w:rsid w:val="00C16C58"/>
    <w:rsid w:val="00C24791"/>
    <w:rsid w:val="00C364B3"/>
    <w:rsid w:val="00C416B1"/>
    <w:rsid w:val="00C4741B"/>
    <w:rsid w:val="00C510C8"/>
    <w:rsid w:val="00C54716"/>
    <w:rsid w:val="00C63F42"/>
    <w:rsid w:val="00C70C87"/>
    <w:rsid w:val="00C711DB"/>
    <w:rsid w:val="00C7172C"/>
    <w:rsid w:val="00C760FA"/>
    <w:rsid w:val="00C80AFC"/>
    <w:rsid w:val="00C9035C"/>
    <w:rsid w:val="00C92259"/>
    <w:rsid w:val="00C940F4"/>
    <w:rsid w:val="00C94458"/>
    <w:rsid w:val="00C97D89"/>
    <w:rsid w:val="00CA1F81"/>
    <w:rsid w:val="00CA5521"/>
    <w:rsid w:val="00CA5E16"/>
    <w:rsid w:val="00CA66EF"/>
    <w:rsid w:val="00CA6C97"/>
    <w:rsid w:val="00CA6FB1"/>
    <w:rsid w:val="00CB04E6"/>
    <w:rsid w:val="00CB17F7"/>
    <w:rsid w:val="00CB2294"/>
    <w:rsid w:val="00CB27E6"/>
    <w:rsid w:val="00CB33C4"/>
    <w:rsid w:val="00CB49C3"/>
    <w:rsid w:val="00CB58D5"/>
    <w:rsid w:val="00CC0544"/>
    <w:rsid w:val="00CC0AE9"/>
    <w:rsid w:val="00CC2ED8"/>
    <w:rsid w:val="00CC3C1F"/>
    <w:rsid w:val="00CD0813"/>
    <w:rsid w:val="00CD4B94"/>
    <w:rsid w:val="00CE0C53"/>
    <w:rsid w:val="00CE0EDD"/>
    <w:rsid w:val="00CE1547"/>
    <w:rsid w:val="00CE3B95"/>
    <w:rsid w:val="00CE3BEB"/>
    <w:rsid w:val="00CF229D"/>
    <w:rsid w:val="00CF22C3"/>
    <w:rsid w:val="00CF3367"/>
    <w:rsid w:val="00CF57B3"/>
    <w:rsid w:val="00D05263"/>
    <w:rsid w:val="00D13795"/>
    <w:rsid w:val="00D1787B"/>
    <w:rsid w:val="00D21EDB"/>
    <w:rsid w:val="00D33FFB"/>
    <w:rsid w:val="00D40537"/>
    <w:rsid w:val="00D40EFF"/>
    <w:rsid w:val="00D42025"/>
    <w:rsid w:val="00D477A8"/>
    <w:rsid w:val="00D4785B"/>
    <w:rsid w:val="00D50BCD"/>
    <w:rsid w:val="00D5416F"/>
    <w:rsid w:val="00D55B20"/>
    <w:rsid w:val="00D64B7C"/>
    <w:rsid w:val="00D64C14"/>
    <w:rsid w:val="00D661D4"/>
    <w:rsid w:val="00D73245"/>
    <w:rsid w:val="00D73BF5"/>
    <w:rsid w:val="00D745F5"/>
    <w:rsid w:val="00D76500"/>
    <w:rsid w:val="00D7694F"/>
    <w:rsid w:val="00D867ED"/>
    <w:rsid w:val="00D8683E"/>
    <w:rsid w:val="00D8721A"/>
    <w:rsid w:val="00D92ADF"/>
    <w:rsid w:val="00D92B72"/>
    <w:rsid w:val="00D92C48"/>
    <w:rsid w:val="00D92F10"/>
    <w:rsid w:val="00D94335"/>
    <w:rsid w:val="00D94ADC"/>
    <w:rsid w:val="00DA5DC4"/>
    <w:rsid w:val="00DB0FEB"/>
    <w:rsid w:val="00DB19D9"/>
    <w:rsid w:val="00DB4446"/>
    <w:rsid w:val="00DB6E40"/>
    <w:rsid w:val="00DC6017"/>
    <w:rsid w:val="00DD1734"/>
    <w:rsid w:val="00DD5325"/>
    <w:rsid w:val="00DE697B"/>
    <w:rsid w:val="00DF0630"/>
    <w:rsid w:val="00DF591E"/>
    <w:rsid w:val="00DF5D82"/>
    <w:rsid w:val="00DF62FE"/>
    <w:rsid w:val="00E06BFC"/>
    <w:rsid w:val="00E073AF"/>
    <w:rsid w:val="00E108CF"/>
    <w:rsid w:val="00E10F31"/>
    <w:rsid w:val="00E13FD1"/>
    <w:rsid w:val="00E14023"/>
    <w:rsid w:val="00E14084"/>
    <w:rsid w:val="00E156F6"/>
    <w:rsid w:val="00E16921"/>
    <w:rsid w:val="00E240C3"/>
    <w:rsid w:val="00E26CA1"/>
    <w:rsid w:val="00E30DDD"/>
    <w:rsid w:val="00E3602C"/>
    <w:rsid w:val="00E40387"/>
    <w:rsid w:val="00E52FC1"/>
    <w:rsid w:val="00E5696E"/>
    <w:rsid w:val="00E617C2"/>
    <w:rsid w:val="00E63F70"/>
    <w:rsid w:val="00E655AC"/>
    <w:rsid w:val="00E66E23"/>
    <w:rsid w:val="00E67019"/>
    <w:rsid w:val="00E703EA"/>
    <w:rsid w:val="00E76225"/>
    <w:rsid w:val="00E77992"/>
    <w:rsid w:val="00E86C7B"/>
    <w:rsid w:val="00E86CE3"/>
    <w:rsid w:val="00E906A2"/>
    <w:rsid w:val="00E95BFD"/>
    <w:rsid w:val="00EA0CB3"/>
    <w:rsid w:val="00EA4471"/>
    <w:rsid w:val="00EA6452"/>
    <w:rsid w:val="00EB58DC"/>
    <w:rsid w:val="00EC073F"/>
    <w:rsid w:val="00EC3BCA"/>
    <w:rsid w:val="00ED0992"/>
    <w:rsid w:val="00ED4D1F"/>
    <w:rsid w:val="00ED6162"/>
    <w:rsid w:val="00ED65CB"/>
    <w:rsid w:val="00EE08A5"/>
    <w:rsid w:val="00EE1B6A"/>
    <w:rsid w:val="00EE1D12"/>
    <w:rsid w:val="00EE46A5"/>
    <w:rsid w:val="00EE5933"/>
    <w:rsid w:val="00EE6159"/>
    <w:rsid w:val="00EE69F5"/>
    <w:rsid w:val="00EE7C63"/>
    <w:rsid w:val="00EF0120"/>
    <w:rsid w:val="00EF016F"/>
    <w:rsid w:val="00EF2B93"/>
    <w:rsid w:val="00F026B7"/>
    <w:rsid w:val="00F03405"/>
    <w:rsid w:val="00F175E2"/>
    <w:rsid w:val="00F22D81"/>
    <w:rsid w:val="00F24E6A"/>
    <w:rsid w:val="00F303F9"/>
    <w:rsid w:val="00F337BF"/>
    <w:rsid w:val="00F35158"/>
    <w:rsid w:val="00F40735"/>
    <w:rsid w:val="00F41399"/>
    <w:rsid w:val="00F417A8"/>
    <w:rsid w:val="00F4377D"/>
    <w:rsid w:val="00F4408D"/>
    <w:rsid w:val="00F44B9C"/>
    <w:rsid w:val="00F52BE5"/>
    <w:rsid w:val="00F53CCD"/>
    <w:rsid w:val="00F55B44"/>
    <w:rsid w:val="00F57541"/>
    <w:rsid w:val="00F623AC"/>
    <w:rsid w:val="00F62AB8"/>
    <w:rsid w:val="00F751D6"/>
    <w:rsid w:val="00F77027"/>
    <w:rsid w:val="00F82AAE"/>
    <w:rsid w:val="00F8345B"/>
    <w:rsid w:val="00F83CFB"/>
    <w:rsid w:val="00F84AAD"/>
    <w:rsid w:val="00F876D7"/>
    <w:rsid w:val="00F9071D"/>
    <w:rsid w:val="00F9077F"/>
    <w:rsid w:val="00F94E46"/>
    <w:rsid w:val="00FA45F7"/>
    <w:rsid w:val="00FA651A"/>
    <w:rsid w:val="00FB1AEB"/>
    <w:rsid w:val="00FB4381"/>
    <w:rsid w:val="00FB4772"/>
    <w:rsid w:val="00FB65DD"/>
    <w:rsid w:val="00FC121A"/>
    <w:rsid w:val="00FC2AD3"/>
    <w:rsid w:val="00FC5682"/>
    <w:rsid w:val="00FC5E32"/>
    <w:rsid w:val="00FD0047"/>
    <w:rsid w:val="00FD0866"/>
    <w:rsid w:val="00FD4844"/>
    <w:rsid w:val="00FD514C"/>
    <w:rsid w:val="00FD63FD"/>
    <w:rsid w:val="00FE5EA8"/>
    <w:rsid w:val="01B79212"/>
    <w:rsid w:val="01B8D890"/>
    <w:rsid w:val="01E6FD04"/>
    <w:rsid w:val="04578130"/>
    <w:rsid w:val="048669BF"/>
    <w:rsid w:val="0585C85C"/>
    <w:rsid w:val="07919F5F"/>
    <w:rsid w:val="093D5634"/>
    <w:rsid w:val="0A1C4976"/>
    <w:rsid w:val="0AE663FB"/>
    <w:rsid w:val="0B67C632"/>
    <w:rsid w:val="0F25E0DD"/>
    <w:rsid w:val="13F75C3F"/>
    <w:rsid w:val="16C1C648"/>
    <w:rsid w:val="19A08541"/>
    <w:rsid w:val="28602FFE"/>
    <w:rsid w:val="2E6530C7"/>
    <w:rsid w:val="2F564E7E"/>
    <w:rsid w:val="2FFB72A9"/>
    <w:rsid w:val="31A73CD5"/>
    <w:rsid w:val="345D0199"/>
    <w:rsid w:val="3699FCA7"/>
    <w:rsid w:val="36D9EA62"/>
    <w:rsid w:val="3F11365D"/>
    <w:rsid w:val="4425A98B"/>
    <w:rsid w:val="458BEB98"/>
    <w:rsid w:val="49E07DA9"/>
    <w:rsid w:val="4B7836DC"/>
    <w:rsid w:val="4CC6E13C"/>
    <w:rsid w:val="4E19B37E"/>
    <w:rsid w:val="4E5519CD"/>
    <w:rsid w:val="5508CD11"/>
    <w:rsid w:val="569A5C95"/>
    <w:rsid w:val="5AA55FE5"/>
    <w:rsid w:val="5CE01F35"/>
    <w:rsid w:val="5D8A53A3"/>
    <w:rsid w:val="5EFDF26B"/>
    <w:rsid w:val="5F280933"/>
    <w:rsid w:val="5FF962CB"/>
    <w:rsid w:val="6048139A"/>
    <w:rsid w:val="62BA85DE"/>
    <w:rsid w:val="63BFCC74"/>
    <w:rsid w:val="65ABF408"/>
    <w:rsid w:val="66B2520E"/>
    <w:rsid w:val="6BDA7606"/>
    <w:rsid w:val="6D57C854"/>
    <w:rsid w:val="6EDA3AD0"/>
    <w:rsid w:val="713E2785"/>
    <w:rsid w:val="722575D1"/>
    <w:rsid w:val="734657B2"/>
    <w:rsid w:val="740ED773"/>
    <w:rsid w:val="7643760A"/>
    <w:rsid w:val="7654CE23"/>
    <w:rsid w:val="79EDCB90"/>
    <w:rsid w:val="79EED54F"/>
    <w:rsid w:val="7A098006"/>
    <w:rsid w:val="7AE6085F"/>
    <w:rsid w:val="7DC194F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BBA"/>
  <w15:chartTrackingRefBased/>
  <w15:docId w15:val="{D23244D1-F149-4824-97D9-2215EC19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cs-CZ"/>
    </w:rPr>
  </w:style>
  <w:style w:type="paragraph" w:styleId="Nadpis1">
    <w:name w:val="heading 1"/>
    <w:aliases w:val="Nadpis"/>
    <w:basedOn w:val="Normlny"/>
    <w:next w:val="Normlny"/>
    <w:link w:val="Nadpis1Char"/>
    <w:qFormat/>
    <w:rsid w:val="00877642"/>
    <w:pPr>
      <w:keepNext/>
      <w:overflowPunct w:val="0"/>
      <w:autoSpaceDE w:val="0"/>
      <w:autoSpaceDN w:val="0"/>
      <w:adjustRightInd w:val="0"/>
      <w:outlineLvl w:val="0"/>
    </w:pPr>
    <w:rPr>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style>
  <w:style w:type="paragraph" w:styleId="Hlavika">
    <w:name w:val="header"/>
    <w:basedOn w:val="Normlny"/>
    <w:semiHidden/>
    <w:pPr>
      <w:tabs>
        <w:tab w:val="center" w:pos="4536"/>
        <w:tab w:val="right" w:pos="9072"/>
      </w:tabs>
    </w:pPr>
  </w:style>
  <w:style w:type="paragraph" w:styleId="Pta">
    <w:name w:val="footer"/>
    <w:basedOn w:val="Normlny"/>
    <w:uiPriority w:val="99"/>
    <w:pPr>
      <w:tabs>
        <w:tab w:val="center" w:pos="4536"/>
        <w:tab w:val="right" w:pos="9072"/>
      </w:tabs>
    </w:pPr>
    <w:rPr>
      <w:lang w:val="x-none"/>
    </w:rPr>
  </w:style>
  <w:style w:type="character" w:styleId="slostrany">
    <w:name w:val="page number"/>
    <w:basedOn w:val="Predvolenpsmoodseku"/>
    <w:semiHidden/>
  </w:style>
  <w:style w:type="paragraph" w:styleId="Zkladntext">
    <w:name w:val="Body Text"/>
    <w:basedOn w:val="Normlny"/>
    <w:link w:val="ZkladntextChar"/>
    <w:semiHidden/>
    <w:pPr>
      <w:jc w:val="both"/>
    </w:pPr>
    <w:rPr>
      <w:szCs w:val="20"/>
    </w:rPr>
  </w:style>
  <w:style w:type="paragraph" w:styleId="Zarkazkladnhotextu">
    <w:name w:val="Body Text Indent"/>
    <w:basedOn w:val="Normlny"/>
    <w:semiHidden/>
    <w:pPr>
      <w:ind w:left="720"/>
      <w:jc w:val="both"/>
    </w:pPr>
    <w:rPr>
      <w:rFonts w:ascii="Arial" w:hAnsi="Arial"/>
      <w:lang w:eastAsia="sk-SK"/>
    </w:rPr>
  </w:style>
  <w:style w:type="paragraph" w:customStyle="1" w:styleId="NormalJustified">
    <w:name w:val="Normal (Justified)"/>
    <w:basedOn w:val="Normlny"/>
    <w:pPr>
      <w:jc w:val="both"/>
    </w:pPr>
    <w:rPr>
      <w:rFonts w:cs="Mangal"/>
      <w:kern w:val="28"/>
      <w:lang w:bidi="sa-IN"/>
    </w:rPr>
  </w:style>
  <w:style w:type="paragraph" w:customStyle="1" w:styleId="Quick1">
    <w:name w:val="Quick 1."/>
    <w:basedOn w:val="Normlny"/>
    <w:pPr>
      <w:widowControl w:val="0"/>
      <w:numPr>
        <w:numId w:val="2"/>
      </w:numPr>
      <w:ind w:left="720" w:hanging="720"/>
    </w:pPr>
    <w:rPr>
      <w:rFonts w:ascii="Times New Roman CYR" w:hAnsi="Times New Roman CYR"/>
      <w:snapToGrid w:val="0"/>
      <w:szCs w:val="20"/>
      <w:lang w:val="en-US"/>
    </w:rPr>
  </w:style>
  <w:style w:type="paragraph" w:customStyle="1" w:styleId="BodyTextIndent0">
    <w:name w:val="Body Text Indent0"/>
    <w:basedOn w:val="Normlny"/>
    <w:pPr>
      <w:widowControl w:val="0"/>
      <w:tabs>
        <w:tab w:val="left" w:pos="-720"/>
        <w:tab w:val="left" w:pos="0"/>
      </w:tabs>
      <w:suppressAutoHyphens/>
      <w:ind w:left="1440" w:hanging="1440"/>
      <w:jc w:val="both"/>
    </w:pPr>
    <w:rPr>
      <w:snapToGrid w:val="0"/>
      <w:kern w:val="28"/>
      <w:szCs w:val="20"/>
      <w:lang w:val="en-US" w:eastAsia="sk-SK"/>
    </w:rPr>
  </w:style>
  <w:style w:type="paragraph" w:customStyle="1" w:styleId="QuickI">
    <w:name w:val="Quick I."/>
    <w:pPr>
      <w:ind w:left="-1440"/>
      <w:jc w:val="both"/>
    </w:pPr>
    <w:rPr>
      <w:rFonts w:cs="Mangal"/>
      <w:snapToGrid w:val="0"/>
      <w:sz w:val="24"/>
      <w:szCs w:val="24"/>
      <w:lang w:bidi="sa-IN"/>
    </w:rPr>
  </w:style>
  <w:style w:type="character" w:customStyle="1" w:styleId="MKukura">
    <w:name w:val="MKukura"/>
    <w:semiHidden/>
    <w:rPr>
      <w:rFonts w:ascii="Arial" w:hAnsi="Arial" w:cs="Arial"/>
      <w:color w:val="auto"/>
      <w:sz w:val="20"/>
      <w:szCs w:val="20"/>
    </w:rPr>
  </w:style>
  <w:style w:type="paragraph" w:styleId="Zarkazkladnhotextu2">
    <w:name w:val="Body Text Indent 2"/>
    <w:basedOn w:val="Normlny"/>
    <w:semiHidden/>
    <w:pPr>
      <w:spacing w:after="120" w:line="480" w:lineRule="auto"/>
      <w:ind w:left="283"/>
    </w:p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rPr>
      <w:sz w:val="20"/>
      <w:szCs w:val="20"/>
    </w:rPr>
  </w:style>
  <w:style w:type="paragraph" w:customStyle="1" w:styleId="Predmetkomentra1">
    <w:name w:val="Predmet komentára1"/>
    <w:basedOn w:val="CommentText"/>
    <w:next w:val="CommentText"/>
    <w:semiHidden/>
    <w:rPr>
      <w:b/>
      <w:bCs/>
    </w:rPr>
  </w:style>
  <w:style w:type="paragraph" w:styleId="Textbubliny">
    <w:name w:val="Balloon Text"/>
    <w:basedOn w:val="Normlny"/>
    <w:link w:val="TextbublinyChar"/>
    <w:rPr>
      <w:rFonts w:ascii="Tahoma" w:hAnsi="Tahoma" w:cs="Tahoma"/>
      <w:sz w:val="16"/>
      <w:szCs w:val="16"/>
    </w:rPr>
  </w:style>
  <w:style w:type="character" w:customStyle="1" w:styleId="PtaChar">
    <w:name w:val="Päta Char"/>
    <w:uiPriority w:val="99"/>
    <w:rPr>
      <w:sz w:val="24"/>
      <w:szCs w:val="24"/>
      <w:lang w:eastAsia="cs-CZ"/>
    </w:rPr>
  </w:style>
  <w:style w:type="character" w:styleId="Hypertextovprepojenie">
    <w:name w:val="Hyperlink"/>
    <w:unhideWhenUsed/>
    <w:rPr>
      <w:color w:val="0000FF"/>
      <w:u w:val="single"/>
    </w:rPr>
  </w:style>
  <w:style w:type="paragraph" w:customStyle="1" w:styleId="Odsekzoznamu1">
    <w:name w:val="Odsek zoznamu1"/>
    <w:basedOn w:val="Normlny"/>
    <w:qFormat/>
    <w:pPr>
      <w:ind w:left="708"/>
    </w:pPr>
  </w:style>
  <w:style w:type="paragraph" w:customStyle="1" w:styleId="Bezriadkovania1">
    <w:name w:val="Bez riadkovania1"/>
    <w:qFormat/>
    <w:rPr>
      <w:sz w:val="24"/>
      <w:szCs w:val="24"/>
      <w:lang w:eastAsia="cs-CZ"/>
    </w:rPr>
  </w:style>
  <w:style w:type="paragraph" w:styleId="Odsekzoznamu">
    <w:name w:val="List Paragraph"/>
    <w:aliases w:val="body,Odsek zoznamu2,Bullet Number,lp1,lp11,List Paragraph11,Bullet 1,Use Case List Paragraph,ODRAZKY PRVA UROVEN,Seznam_odrazky,Odsek,Bullet List,FooterText,numbered,List Paragraph1,Paragraphe de liste1,Bulletr List Paragraph,列出段落,列出段落1"/>
    <w:basedOn w:val="Normlny"/>
    <w:link w:val="OdsekzoznamuChar"/>
    <w:uiPriority w:val="34"/>
    <w:qFormat/>
    <w:rsid w:val="00877642"/>
    <w:pPr>
      <w:ind w:left="708"/>
    </w:pPr>
  </w:style>
  <w:style w:type="character" w:customStyle="1" w:styleId="Nadpis1Char">
    <w:name w:val="Nadpis 1 Char"/>
    <w:aliases w:val="Nadpis Char"/>
    <w:link w:val="Nadpis1"/>
    <w:rsid w:val="00877642"/>
    <w:rPr>
      <w:sz w:val="24"/>
      <w:szCs w:val="24"/>
      <w:u w:val="single"/>
    </w:rPr>
  </w:style>
  <w:style w:type="character" w:customStyle="1" w:styleId="TextbublinyChar">
    <w:name w:val="Text bubliny Char"/>
    <w:link w:val="Textbubliny"/>
    <w:uiPriority w:val="99"/>
    <w:semiHidden/>
    <w:rsid w:val="008D4B5C"/>
    <w:rPr>
      <w:rFonts w:ascii="Tahoma" w:hAnsi="Tahoma" w:cs="Tahoma"/>
      <w:sz w:val="16"/>
      <w:szCs w:val="16"/>
      <w:lang w:eastAsia="cs-CZ"/>
    </w:rPr>
  </w:style>
  <w:style w:type="character" w:customStyle="1" w:styleId="ZkladntextChar">
    <w:name w:val="Základný text Char"/>
    <w:link w:val="Zkladntext"/>
    <w:semiHidden/>
    <w:rsid w:val="00F4408D"/>
    <w:rPr>
      <w:sz w:val="24"/>
      <w:lang w:eastAsia="cs-CZ"/>
    </w:rPr>
  </w:style>
  <w:style w:type="character" w:customStyle="1" w:styleId="apple-converted-space">
    <w:name w:val="apple-converted-space"/>
    <w:rsid w:val="00F4408D"/>
  </w:style>
  <w:style w:type="character" w:customStyle="1" w:styleId="TextkomentraChar">
    <w:name w:val="Text komentára Char"/>
    <w:link w:val="Textkomentra"/>
    <w:uiPriority w:val="99"/>
    <w:rsid w:val="00EE6159"/>
    <w:rPr>
      <w:lang w:eastAsia="cs-CZ"/>
    </w:rPr>
  </w:style>
  <w:style w:type="paragraph" w:styleId="Nzov">
    <w:name w:val="Title"/>
    <w:basedOn w:val="Normlny"/>
    <w:link w:val="NzovChar"/>
    <w:qFormat/>
    <w:rsid w:val="006631FD"/>
    <w:pPr>
      <w:jc w:val="center"/>
    </w:pPr>
    <w:rPr>
      <w:b/>
      <w:szCs w:val="20"/>
    </w:rPr>
  </w:style>
  <w:style w:type="character" w:customStyle="1" w:styleId="NzovChar">
    <w:name w:val="Názov Char"/>
    <w:link w:val="Nzov"/>
    <w:rsid w:val="006631FD"/>
    <w:rPr>
      <w:b/>
      <w:sz w:val="24"/>
      <w:lang w:eastAsia="cs-CZ"/>
    </w:rPr>
  </w:style>
  <w:style w:type="paragraph" w:styleId="Revzia">
    <w:name w:val="Revision"/>
    <w:hidden/>
    <w:uiPriority w:val="99"/>
    <w:semiHidden/>
    <w:rsid w:val="00424674"/>
    <w:rPr>
      <w:sz w:val="24"/>
      <w:szCs w:val="24"/>
      <w:lang w:eastAsia="cs-CZ"/>
    </w:rPr>
  </w:style>
  <w:style w:type="character" w:customStyle="1" w:styleId="eop">
    <w:name w:val="eop"/>
    <w:basedOn w:val="Predvolenpsmoodseku"/>
    <w:rsid w:val="00470F56"/>
  </w:style>
  <w:style w:type="character" w:customStyle="1" w:styleId="normaltextrun">
    <w:name w:val="normaltextrun"/>
    <w:basedOn w:val="Predvolenpsmoodseku"/>
    <w:rsid w:val="00470F56"/>
  </w:style>
  <w:style w:type="character" w:customStyle="1" w:styleId="OdsekzoznamuChar">
    <w:name w:val="Odsek zoznamu Char"/>
    <w:aliases w:val="body Char,Odsek zoznamu2 Char,Bullet Number Char,lp1 Char,lp11 Char,List Paragraph11 Char,Bullet 1 Char,Use Case List Paragraph Char,ODRAZKY PRVA UROVEN Char,Seznam_odrazky Char,Odsek Char,Bullet List Char,FooterText Char,列出段落 Char"/>
    <w:link w:val="Odsekzoznamu"/>
    <w:uiPriority w:val="34"/>
    <w:qFormat/>
    <w:locked/>
    <w:rsid w:val="00A67101"/>
    <w:rPr>
      <w:sz w:val="24"/>
      <w:szCs w:val="24"/>
      <w:lang w:eastAsia="cs-CZ"/>
    </w:rPr>
  </w:style>
  <w:style w:type="character" w:styleId="Nevyrieenzmienka">
    <w:name w:val="Unresolved Mention"/>
    <w:basedOn w:val="Predvolenpsmoodseku"/>
    <w:uiPriority w:val="99"/>
    <w:semiHidden/>
    <w:unhideWhenUsed/>
    <w:rsid w:val="00CE1547"/>
    <w:rPr>
      <w:color w:val="605E5C"/>
      <w:shd w:val="clear" w:color="auto" w:fill="E1DFDD"/>
    </w:rPr>
  </w:style>
  <w:style w:type="table" w:styleId="Mriekatabuky">
    <w:name w:val="Table Grid"/>
    <w:basedOn w:val="Normlnatabuka"/>
    <w:uiPriority w:val="59"/>
    <w:rsid w:val="00E7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1E5A26"/>
    <w:pPr>
      <w:spacing w:before="100" w:beforeAutospacing="1" w:after="100" w:afterAutospacing="1"/>
    </w:pPr>
    <w:rPr>
      <w:lang w:eastAsia="sk-SK"/>
    </w:rPr>
  </w:style>
  <w:style w:type="character" w:customStyle="1" w:styleId="CommentReference">
    <w:name w:val="Comment Reference"/>
    <w:uiPriority w:val="99"/>
    <w:rsid w:val="006B50D8"/>
    <w:rPr>
      <w:sz w:val="16"/>
      <w:szCs w:val="16"/>
    </w:rPr>
  </w:style>
  <w:style w:type="paragraph" w:customStyle="1" w:styleId="CommentText">
    <w:name w:val="Comment Text"/>
    <w:basedOn w:val="Normlny"/>
    <w:link w:val="CommentTextChar"/>
    <w:uiPriority w:val="99"/>
    <w:rsid w:val="006B50D8"/>
    <w:rPr>
      <w:sz w:val="20"/>
      <w:szCs w:val="20"/>
    </w:rPr>
  </w:style>
  <w:style w:type="character" w:customStyle="1" w:styleId="CommentTextChar">
    <w:name w:val="Comment Text Char"/>
    <w:link w:val="CommentText"/>
    <w:uiPriority w:val="99"/>
    <w:rsid w:val="006B50D8"/>
    <w:rPr>
      <w:lang w:eastAsia="cs-CZ"/>
    </w:rPr>
  </w:style>
  <w:style w:type="paragraph" w:customStyle="1" w:styleId="CommentSubject">
    <w:name w:val="Comment Subject"/>
    <w:basedOn w:val="CommentText"/>
    <w:next w:val="CommentText"/>
    <w:link w:val="CommentSubjectChar"/>
    <w:uiPriority w:val="99"/>
    <w:semiHidden/>
    <w:unhideWhenUsed/>
    <w:rsid w:val="006B50D8"/>
    <w:rPr>
      <w:b/>
      <w:bCs/>
    </w:rPr>
  </w:style>
  <w:style w:type="character" w:customStyle="1" w:styleId="CommentSubjectChar">
    <w:name w:val="Comment Subject Char"/>
    <w:link w:val="CommentSubject"/>
    <w:uiPriority w:val="99"/>
    <w:semiHidden/>
    <w:rsid w:val="006B50D8"/>
    <w:rPr>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1361">
      <w:bodyDiv w:val="1"/>
      <w:marLeft w:val="0"/>
      <w:marRight w:val="0"/>
      <w:marTop w:val="0"/>
      <w:marBottom w:val="0"/>
      <w:divBdr>
        <w:top w:val="none" w:sz="0" w:space="0" w:color="auto"/>
        <w:left w:val="none" w:sz="0" w:space="0" w:color="auto"/>
        <w:bottom w:val="none" w:sz="0" w:space="0" w:color="auto"/>
        <w:right w:val="none" w:sz="0" w:space="0" w:color="auto"/>
      </w:divBdr>
    </w:div>
    <w:div w:id="1292861331">
      <w:bodyDiv w:val="1"/>
      <w:marLeft w:val="0"/>
      <w:marRight w:val="0"/>
      <w:marTop w:val="0"/>
      <w:marBottom w:val="0"/>
      <w:divBdr>
        <w:top w:val="none" w:sz="0" w:space="0" w:color="auto"/>
        <w:left w:val="none" w:sz="0" w:space="0" w:color="auto"/>
        <w:bottom w:val="none" w:sz="0" w:space="0" w:color="auto"/>
        <w:right w:val="none" w:sz="0" w:space="0" w:color="auto"/>
      </w:divBdr>
    </w:div>
    <w:div w:id="1499885813">
      <w:bodyDiv w:val="1"/>
      <w:marLeft w:val="0"/>
      <w:marRight w:val="0"/>
      <w:marTop w:val="0"/>
      <w:marBottom w:val="0"/>
      <w:divBdr>
        <w:top w:val="none" w:sz="0" w:space="0" w:color="auto"/>
        <w:left w:val="none" w:sz="0" w:space="0" w:color="auto"/>
        <w:bottom w:val="none" w:sz="0" w:space="0" w:color="auto"/>
        <w:right w:val="none" w:sz="0" w:space="0" w:color="auto"/>
      </w:divBdr>
    </w:div>
    <w:div w:id="1837107462">
      <w:bodyDiv w:val="1"/>
      <w:marLeft w:val="0"/>
      <w:marRight w:val="0"/>
      <w:marTop w:val="0"/>
      <w:marBottom w:val="0"/>
      <w:divBdr>
        <w:top w:val="none" w:sz="0" w:space="0" w:color="auto"/>
        <w:left w:val="none" w:sz="0" w:space="0" w:color="auto"/>
        <w:bottom w:val="none" w:sz="0" w:space="0" w:color="auto"/>
        <w:right w:val="none" w:sz="0" w:space="0" w:color="auto"/>
      </w:divBdr>
    </w:div>
    <w:div w:id="2026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talia.fadljevicova@mhth.sk" TargetMode="External"/><Relationship Id="rId18" Type="http://schemas.openxmlformats.org/officeDocument/2006/relationships/hyperlink" Target="http://www.mhth.sk/ochrana-osobnych-udaj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pavol.straka@mhth.sk" TargetMode="External"/><Relationship Id="rId17" Type="http://schemas.openxmlformats.org/officeDocument/2006/relationships/hyperlink" Target="mailto:patrik.podolan@mhth.sk" TargetMode="External"/><Relationship Id="rId2" Type="http://schemas.openxmlformats.org/officeDocument/2006/relationships/customXml" Target="../customXml/item2.xml"/><Relationship Id="rId16" Type="http://schemas.openxmlformats.org/officeDocument/2006/relationships/hyperlink" Target="mailto:faktury.mhth@mhth.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vrabel@mhth.sk" TargetMode="External"/><Relationship Id="rId5" Type="http://schemas.openxmlformats.org/officeDocument/2006/relationships/styles" Target="styles.xml"/><Relationship Id="rId15" Type="http://schemas.openxmlformats.org/officeDocument/2006/relationships/hyperlink" Target="mailto:lukas.egl@mhth.sk" TargetMode="External"/><Relationship Id="rId23" Type="http://schemas.openxmlformats.org/officeDocument/2006/relationships/theme" Target="theme/theme1.xml"/><Relationship Id="rId10" Type="http://schemas.openxmlformats.org/officeDocument/2006/relationships/hyperlink" Target="mailto:patrik.podolan@mhth.sk"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er.jurciak@mhth.sk"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BA982-6608-4DB1-A31E-C0B3FFBC6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4C27B-81A0-46B1-B300-2D4232D965D5}">
  <ds:schemaRefs>
    <ds:schemaRef ds:uri="59312cdc-a8ce-4ed9-be46-4ac189ea2cf9"/>
    <ds:schemaRef ds:uri="http://schemas.microsoft.com/office/2006/documentManagement/types"/>
    <ds:schemaRef ds:uri="aa778332-1de6-4ff5-89fd-f9367ff1e01d"/>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DE8EA01-5F2B-4FA1-8F56-A41FDBBB752E}">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25</TotalTime>
  <Pages>15</Pages>
  <Words>5493</Words>
  <Characters>33771</Characters>
  <Application>Microsoft Office Word</Application>
  <DocSecurity>0</DocSecurity>
  <Lines>281</Lines>
  <Paragraphs>78</Paragraphs>
  <ScaleCrop>false</ScaleCrop>
  <Company>Ivančo, Rigo &amp; Kukura s.r.o.</Company>
  <LinksUpToDate>false</LinksUpToDate>
  <CharactersWithSpaces>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dc:title>
  <dc:subject/>
  <dc:creator>MKukura</dc:creator>
  <cp:keywords/>
  <cp:lastModifiedBy>Turanská Ľudmila</cp:lastModifiedBy>
  <cp:revision>5</cp:revision>
  <cp:lastPrinted>2009-03-27T02:05:00Z</cp:lastPrinted>
  <dcterms:created xsi:type="dcterms:W3CDTF">2026-04-27T10:08:00Z</dcterms:created>
  <dcterms:modified xsi:type="dcterms:W3CDTF">2026-04-28T08:55:00Z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2023-05-26T12:11:33Z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e26e0492-2122-45b0-a442-c04161d67de2</vt:lpwstr>
  </property>
  <property fmtid="{D5CDD505-2E9C-101B-9397-08002B2CF9AE}" pid="9" name="MSIP_Label_c2332907-a3a7-49f7-8c30-bde89ea6dd47_ContentBits">
    <vt:lpwstr>0</vt:lpwstr>
  </property>
  <property fmtid="{D5CDD505-2E9C-101B-9397-08002B2CF9AE}" pid="10" name="MediaServiceImageTags">
    <vt:lpwstr/>
  </property>
</Properties>
</file>