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2F85F73F" w14:textId="66AF8245" w:rsidR="0044468E" w:rsidRPr="0098603E" w:rsidRDefault="000E488F" w:rsidP="0044468E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3B29F9">
        <w:rPr>
          <w:rFonts w:ascii="Arial" w:hAnsi="Arial"/>
          <w:b/>
          <w:sz w:val="22"/>
          <w:szCs w:val="22"/>
        </w:rPr>
        <w:t xml:space="preserve"> </w:t>
      </w:r>
      <w:r w:rsidR="0044468E">
        <w:rPr>
          <w:rFonts w:ascii="Arial" w:hAnsi="Arial"/>
          <w:b/>
          <w:sz w:val="22"/>
          <w:szCs w:val="22"/>
        </w:rPr>
        <w:t xml:space="preserve">v podmienkach MH Teplárenský holding, </w:t>
      </w:r>
      <w:proofErr w:type="spellStart"/>
      <w:r w:rsidR="0044468E">
        <w:rPr>
          <w:rFonts w:ascii="Arial" w:hAnsi="Arial"/>
          <w:b/>
          <w:sz w:val="22"/>
          <w:szCs w:val="22"/>
        </w:rPr>
        <w:t>a.s</w:t>
      </w:r>
      <w:proofErr w:type="spellEnd"/>
      <w:r w:rsidR="0044468E">
        <w:rPr>
          <w:rFonts w:ascii="Arial" w:hAnsi="Arial"/>
          <w:b/>
          <w:sz w:val="22"/>
          <w:szCs w:val="22"/>
        </w:rPr>
        <w:t xml:space="preserve">. (závod </w:t>
      </w:r>
      <w:r w:rsidR="0044468E">
        <w:rPr>
          <w:rFonts w:ascii="Arial" w:hAnsi="Arial"/>
          <w:b/>
          <w:sz w:val="22"/>
          <w:szCs w:val="22"/>
        </w:rPr>
        <w:t>Martin</w:t>
      </w:r>
      <w:r w:rsidR="0044468E">
        <w:rPr>
          <w:rFonts w:ascii="Arial" w:hAnsi="Arial"/>
          <w:b/>
          <w:sz w:val="22"/>
          <w:szCs w:val="22"/>
        </w:rPr>
        <w:t>)</w:t>
      </w:r>
    </w:p>
    <w:p w14:paraId="7E75318B" w14:textId="416AFFCF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27705D">
        <w:rPr>
          <w:rFonts w:ascii="Arial" w:hAnsi="Arial"/>
          <w:sz w:val="22"/>
          <w:szCs w:val="22"/>
        </w:rPr>
        <w:t>Z.z</w:t>
      </w:r>
      <w:proofErr w:type="spellEnd"/>
      <w:r w:rsidR="00D879F2" w:rsidRPr="0027705D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7C03AB">
        <w:rPr>
          <w:rFonts w:ascii="Arial" w:hAnsi="Arial"/>
          <w:sz w:val="22"/>
          <w:szCs w:val="22"/>
        </w:rPr>
        <w:t>Z.z</w:t>
      </w:r>
      <w:proofErr w:type="spellEnd"/>
      <w:r w:rsidR="00B54501" w:rsidRPr="007C03AB">
        <w:rPr>
          <w:rFonts w:ascii="Arial" w:hAnsi="Arial"/>
          <w:sz w:val="22"/>
          <w:szCs w:val="22"/>
        </w:rPr>
        <w:t>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 xml:space="preserve"> areálu závodu MHTH, </w:t>
      </w:r>
      <w:proofErr w:type="spellStart"/>
      <w:r w:rsidR="00F60623">
        <w:rPr>
          <w:rFonts w:ascii="Arial" w:hAnsi="Arial"/>
          <w:sz w:val="22"/>
          <w:szCs w:val="22"/>
        </w:rPr>
        <w:t>a.s</w:t>
      </w:r>
      <w:proofErr w:type="spellEnd"/>
      <w:r w:rsidR="00F60623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77777777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> prípade, že nie 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</w:t>
      </w:r>
      <w:r w:rsidR="00DE1B70" w:rsidRPr="0086533D">
        <w:rPr>
          <w:rFonts w:ascii="Arial" w:hAnsi="Arial"/>
          <w:sz w:val="22"/>
          <w:szCs w:val="22"/>
        </w:rPr>
        <w:lastRenderedPageBreak/>
        <w:t xml:space="preserve">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364/2004 </w:t>
      </w:r>
      <w:proofErr w:type="spellStart"/>
      <w:r w:rsidRPr="007C03AB">
        <w:rPr>
          <w:rFonts w:ascii="Arial" w:hAnsi="Arial"/>
          <w:sz w:val="22"/>
          <w:szCs w:val="22"/>
        </w:rPr>
        <w:t>Z.z</w:t>
      </w:r>
      <w:proofErr w:type="spellEnd"/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E50FA90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641E0">
        <w:rPr>
          <w:rFonts w:ascii="Arial" w:hAnsi="Arial"/>
          <w:sz w:val="22"/>
          <w:szCs w:val="22"/>
        </w:rPr>
        <w:t>špecia</w:t>
      </w:r>
      <w:r w:rsidR="00447227">
        <w:rPr>
          <w:rFonts w:ascii="Arial" w:hAnsi="Arial"/>
          <w:sz w:val="22"/>
          <w:szCs w:val="22"/>
        </w:rPr>
        <w:t>lista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7029B39F" w14:textId="5BA6F531" w:rsidR="009C5214" w:rsidRPr="0025164C" w:rsidRDefault="0025164C" w:rsidP="00416A6B">
      <w:pPr>
        <w:ind w:firstLine="4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 w:rsidR="00C709F0" w:rsidRPr="0025164C">
        <w:rPr>
          <w:rFonts w:ascii="Arial" w:hAnsi="Arial"/>
          <w:b/>
          <w:bCs/>
          <w:sz w:val="22"/>
          <w:szCs w:val="22"/>
        </w:rPr>
        <w:t>ávod Martin</w:t>
      </w:r>
    </w:p>
    <w:p w14:paraId="6C7460C7" w14:textId="77777777" w:rsidR="00BD1791" w:rsidRDefault="00BD1791" w:rsidP="009C5214">
      <w:pPr>
        <w:ind w:left="480"/>
        <w:jc w:val="both"/>
        <w:rPr>
          <w:rFonts w:ascii="Arial" w:hAnsi="Arial"/>
          <w:sz w:val="22"/>
          <w:szCs w:val="22"/>
        </w:rPr>
      </w:pPr>
    </w:p>
    <w:p w14:paraId="4933FDEA" w14:textId="182FB8FD" w:rsidR="00561CCC" w:rsidRDefault="009C5214" w:rsidP="009C5214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špecial</w:t>
      </w:r>
      <w:r w:rsidR="00561CCC">
        <w:rPr>
          <w:rFonts w:ascii="Arial" w:hAnsi="Arial"/>
          <w:sz w:val="22"/>
          <w:szCs w:val="22"/>
        </w:rPr>
        <w:t>ista</w:t>
      </w:r>
      <w:r w:rsidR="005079CF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</w:p>
    <w:p w14:paraId="2ECA81AA" w14:textId="35A1E09A" w:rsidR="00F40F16" w:rsidRDefault="00F40F16" w:rsidP="009C5214">
      <w:pPr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Zdenka Jančová</w:t>
      </w:r>
    </w:p>
    <w:p w14:paraId="737F3677" w14:textId="6587293B" w:rsidR="00F272CF" w:rsidRPr="00BC35D0" w:rsidRDefault="00F272CF" w:rsidP="00BC35D0">
      <w:pPr>
        <w:ind w:firstLine="48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A3249F">
        <w:rPr>
          <w:rFonts w:ascii="Arial" w:hAnsi="Arial"/>
          <w:sz w:val="22"/>
          <w:szCs w:val="22"/>
        </w:rPr>
        <w:t>43 4219 426</w:t>
      </w:r>
      <w:r w:rsidRPr="00BC35D0">
        <w:rPr>
          <w:rFonts w:ascii="Arial" w:hAnsi="Arial"/>
          <w:sz w:val="22"/>
          <w:szCs w:val="22"/>
        </w:rPr>
        <w:t xml:space="preserve">, </w:t>
      </w:r>
      <w:r w:rsidR="004A6717">
        <w:rPr>
          <w:rFonts w:ascii="Arial" w:hAnsi="Arial"/>
          <w:sz w:val="22"/>
          <w:szCs w:val="22"/>
        </w:rPr>
        <w:t>+421 917 995 465</w:t>
      </w:r>
    </w:p>
    <w:p w14:paraId="7259747B" w14:textId="18FCDF6D" w:rsidR="00F272CF" w:rsidRPr="007C03AB" w:rsidRDefault="00F272CF" w:rsidP="00BC35D0">
      <w:pPr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 </w:t>
      </w:r>
      <w:r w:rsidR="00BC35D0">
        <w:rPr>
          <w:rFonts w:ascii="Arial" w:hAnsi="Arial"/>
          <w:sz w:val="22"/>
          <w:szCs w:val="22"/>
        </w:rPr>
        <w:t>       </w:t>
      </w:r>
      <w:r w:rsidRPr="00BC35D0">
        <w:rPr>
          <w:rFonts w:ascii="Arial" w:hAnsi="Arial"/>
          <w:sz w:val="22"/>
          <w:szCs w:val="22"/>
        </w:rPr>
        <w:t xml:space="preserve">e-mail: </w:t>
      </w:r>
      <w:r w:rsidR="006F3046">
        <w:rPr>
          <w:rFonts w:ascii="Arial" w:hAnsi="Arial"/>
          <w:sz w:val="22"/>
          <w:szCs w:val="22"/>
        </w:rPr>
        <w:t>zdenka.jancova@mhth.sk</w:t>
      </w:r>
    </w:p>
    <w:p w14:paraId="6CD67942" w14:textId="77777777" w:rsidR="00A41E34" w:rsidRDefault="005A18EA" w:rsidP="00980BB3">
      <w:pPr>
        <w:tabs>
          <w:tab w:val="num" w:pos="540"/>
        </w:tabs>
        <w:ind w:left="-18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6CC0D49D" w14:textId="2FC5C008" w:rsidR="005079CF" w:rsidRPr="006F3046" w:rsidRDefault="005002BA" w:rsidP="0025164C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="00F272CF" w:rsidRPr="006F3046">
        <w:rPr>
          <w:rFonts w:ascii="Arial" w:hAnsi="Arial"/>
          <w:sz w:val="22"/>
          <w:szCs w:val="22"/>
        </w:rPr>
        <w:t>anažér životného prostredia</w:t>
      </w:r>
      <w:r w:rsidR="005079CF" w:rsidRPr="006F3046">
        <w:rPr>
          <w:rFonts w:ascii="Arial" w:hAnsi="Arial"/>
          <w:sz w:val="22"/>
          <w:szCs w:val="22"/>
        </w:rPr>
        <w:t>:</w:t>
      </w:r>
    </w:p>
    <w:p w14:paraId="217B13A7" w14:textId="267E3394" w:rsidR="00107BC8" w:rsidRPr="00841A2A" w:rsidRDefault="00107BC8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default" r:id="rId11"/>
      <w:footerReference w:type="default" r:id="rId12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7519" w14:textId="77777777" w:rsidR="00682229" w:rsidRDefault="00682229">
      <w:r>
        <w:separator/>
      </w:r>
    </w:p>
  </w:endnote>
  <w:endnote w:type="continuationSeparator" w:id="0">
    <w:p w14:paraId="38AC69D3" w14:textId="77777777" w:rsidR="00682229" w:rsidRDefault="0068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C1B2" w14:textId="77777777" w:rsidR="00682229" w:rsidRDefault="00682229">
      <w:r>
        <w:separator/>
      </w:r>
    </w:p>
  </w:footnote>
  <w:footnote w:type="continuationSeparator" w:id="0">
    <w:p w14:paraId="2A8147C1" w14:textId="77777777" w:rsidR="00682229" w:rsidRDefault="0068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66C15D67" w:rsidR="00941E5B" w:rsidRDefault="00941E5B" w:rsidP="00FB5674">
    <w:pPr>
      <w:pStyle w:val="Hlavika"/>
      <w:jc w:val="right"/>
      <w:rPr>
        <w:rFonts w:ascii="Arial" w:hAnsi="Arial" w:cs="Arial"/>
        <w:sz w:val="22"/>
        <w:szCs w:val="22"/>
      </w:rPr>
    </w:pPr>
    <w:r w:rsidRPr="0098603E">
      <w:rPr>
        <w:rFonts w:ascii="Arial" w:hAnsi="Arial" w:cs="Arial"/>
        <w:sz w:val="22"/>
        <w:szCs w:val="22"/>
      </w:rPr>
      <w:t>Príloha č.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5E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1B0A"/>
    <w:rsid w:val="00054040"/>
    <w:rsid w:val="00055619"/>
    <w:rsid w:val="00055C99"/>
    <w:rsid w:val="00056562"/>
    <w:rsid w:val="00057F38"/>
    <w:rsid w:val="00062C5D"/>
    <w:rsid w:val="00062E46"/>
    <w:rsid w:val="000641E0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29F9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468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2F0A"/>
    <w:rsid w:val="004A351B"/>
    <w:rsid w:val="004A37F4"/>
    <w:rsid w:val="004A3FF9"/>
    <w:rsid w:val="004A42BD"/>
    <w:rsid w:val="004A494A"/>
    <w:rsid w:val="004A4B2E"/>
    <w:rsid w:val="004A5366"/>
    <w:rsid w:val="004A5497"/>
    <w:rsid w:val="004A671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2BA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229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3046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67009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055"/>
    <w:rsid w:val="007944BA"/>
    <w:rsid w:val="007950C3"/>
    <w:rsid w:val="0079535E"/>
    <w:rsid w:val="00795555"/>
    <w:rsid w:val="00795EEC"/>
    <w:rsid w:val="0079601A"/>
    <w:rsid w:val="007961F7"/>
    <w:rsid w:val="00796B6C"/>
    <w:rsid w:val="00797780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0F16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51AD5-15CA-42D1-AF6E-E869E830A250}"/>
</file>

<file path=customXml/itemProps2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1631</Words>
  <Characters>10791</Characters>
  <Application>Microsoft Office Word</Application>
  <DocSecurity>0</DocSecurity>
  <Lines>89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Mayerová Alexandra</cp:lastModifiedBy>
  <cp:revision>8</cp:revision>
  <cp:lastPrinted>2021-04-23T06:17:00Z</cp:lastPrinted>
  <dcterms:created xsi:type="dcterms:W3CDTF">2024-11-12T09:13:00Z</dcterms:created>
  <dcterms:modified xsi:type="dcterms:W3CDTF">2026-02-16T11:29:00Z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