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C77B" w14:textId="639C4654" w:rsidR="005414B8" w:rsidRPr="00DD18E2" w:rsidRDefault="005414B8" w:rsidP="002D001C">
      <w:pPr>
        <w:ind w:right="425"/>
        <w:rPr>
          <w:rFonts w:asciiTheme="majorHAnsi" w:hAnsiTheme="majorHAnsi" w:cstheme="majorHAnsi"/>
          <w:color w:val="1B2F48"/>
        </w:rPr>
      </w:pPr>
    </w:p>
    <w:p w14:paraId="0D63EC2D" w14:textId="7BB1E810" w:rsidR="006E5BEF" w:rsidRPr="00DD18E2" w:rsidRDefault="005F5265" w:rsidP="002D001C">
      <w:pPr>
        <w:overflowPunct w:val="0"/>
        <w:autoSpaceDE w:val="0"/>
        <w:autoSpaceDN w:val="0"/>
        <w:adjustRightInd w:val="0"/>
        <w:spacing w:line="240" w:lineRule="auto"/>
        <w:ind w:left="360" w:right="425"/>
        <w:jc w:val="center"/>
        <w:textAlignment w:val="baseline"/>
        <w:rPr>
          <w:rFonts w:asciiTheme="majorHAnsi" w:eastAsia="Times New Roman" w:hAnsiTheme="majorHAnsi" w:cstheme="majorHAnsi"/>
          <w:b/>
          <w:bCs/>
          <w:caps/>
          <w:u w:val="single"/>
          <w:lang w:eastAsia="sk-SK"/>
        </w:rPr>
      </w:pPr>
      <w:r w:rsidRPr="00DD18E2">
        <w:rPr>
          <w:rFonts w:asciiTheme="majorHAnsi" w:eastAsia="Times New Roman" w:hAnsiTheme="majorHAnsi" w:cstheme="majorHAnsi"/>
          <w:b/>
          <w:bCs/>
          <w:caps/>
          <w:u w:val="single"/>
          <w:lang w:eastAsia="sk-SK"/>
        </w:rPr>
        <w:t>Príloha č. 1 - Špecifikácia</w:t>
      </w:r>
    </w:p>
    <w:p w14:paraId="4D683A1C" w14:textId="77777777" w:rsidR="006E5BEF" w:rsidRPr="00DD18E2" w:rsidRDefault="006E5BEF" w:rsidP="002D001C">
      <w:pPr>
        <w:overflowPunct w:val="0"/>
        <w:autoSpaceDE w:val="0"/>
        <w:autoSpaceDN w:val="0"/>
        <w:adjustRightInd w:val="0"/>
        <w:spacing w:line="240" w:lineRule="auto"/>
        <w:ind w:left="360" w:right="425"/>
        <w:jc w:val="center"/>
        <w:textAlignment w:val="baseline"/>
        <w:rPr>
          <w:rFonts w:asciiTheme="majorHAnsi" w:eastAsia="Times New Roman" w:hAnsiTheme="majorHAnsi" w:cstheme="majorHAnsi"/>
          <w:lang w:eastAsia="sk-SK"/>
        </w:rPr>
      </w:pPr>
    </w:p>
    <w:p w14:paraId="0623E863" w14:textId="1479F037" w:rsidR="00B921D8" w:rsidRPr="00DD18E2" w:rsidRDefault="006E5BEF" w:rsidP="002D001C">
      <w:pPr>
        <w:overflowPunct w:val="0"/>
        <w:autoSpaceDE w:val="0"/>
        <w:autoSpaceDN w:val="0"/>
        <w:adjustRightInd w:val="0"/>
        <w:spacing w:before="240" w:line="240" w:lineRule="auto"/>
        <w:ind w:left="2832" w:right="425" w:hanging="2406"/>
        <w:jc w:val="both"/>
        <w:textAlignment w:val="baseline"/>
        <w:rPr>
          <w:rFonts w:asciiTheme="majorHAnsi" w:eastAsia="Times New Roman" w:hAnsiTheme="majorHAnsi" w:cstheme="majorHAnsi"/>
          <w:b/>
          <w:lang w:eastAsia="sk-SK"/>
        </w:rPr>
      </w:pPr>
      <w:r w:rsidRPr="00DD18E2">
        <w:rPr>
          <w:rFonts w:asciiTheme="majorHAnsi" w:eastAsia="Times New Roman" w:hAnsiTheme="majorHAnsi" w:cstheme="majorHAnsi"/>
          <w:b/>
          <w:u w:val="single"/>
          <w:lang w:eastAsia="sk-SK"/>
        </w:rPr>
        <w:t>Predmet zákazky:</w:t>
      </w:r>
      <w:r w:rsidRPr="00DD18E2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Pr="00DD18E2">
        <w:rPr>
          <w:rFonts w:asciiTheme="majorHAnsi" w:eastAsia="Times New Roman" w:hAnsiTheme="majorHAnsi" w:cstheme="majorHAnsi"/>
          <w:b/>
          <w:lang w:eastAsia="sk-SK"/>
        </w:rPr>
        <w:tab/>
      </w:r>
      <w:bookmarkStart w:id="0" w:name="_Hlk100045876"/>
      <w:r w:rsidR="00646B0B" w:rsidRPr="00DD18E2">
        <w:rPr>
          <w:rFonts w:asciiTheme="majorHAnsi" w:hAnsiTheme="majorHAnsi" w:cstheme="majorHAnsi"/>
          <w:b/>
          <w:bCs/>
        </w:rPr>
        <w:t>Revízia, pravidelný servis, nastavenie RS plynu</w:t>
      </w:r>
      <w:r w:rsidR="00CF1016" w:rsidRPr="00DD18E2">
        <w:rPr>
          <w:rFonts w:asciiTheme="majorHAnsi" w:hAnsiTheme="majorHAnsi" w:cstheme="majorHAnsi"/>
          <w:b/>
          <w:bCs/>
        </w:rPr>
        <w:t>, bleskozvodu</w:t>
      </w:r>
      <w:bookmarkEnd w:id="0"/>
      <w:r w:rsidR="00E92CED" w:rsidRPr="00DD18E2">
        <w:rPr>
          <w:rFonts w:asciiTheme="majorHAnsi" w:hAnsiTheme="majorHAnsi" w:cstheme="majorHAnsi"/>
          <w:b/>
          <w:bCs/>
        </w:rPr>
        <w:t xml:space="preserve"> na r. 202</w:t>
      </w:r>
      <w:r w:rsidR="00C610B1">
        <w:rPr>
          <w:rFonts w:asciiTheme="majorHAnsi" w:hAnsiTheme="majorHAnsi" w:cstheme="majorHAnsi"/>
          <w:b/>
          <w:bCs/>
        </w:rPr>
        <w:t>6</w:t>
      </w:r>
    </w:p>
    <w:p w14:paraId="02CF59FB" w14:textId="1D729637" w:rsidR="006E5BEF" w:rsidRPr="00DD18E2" w:rsidRDefault="006E5BEF" w:rsidP="002D001C">
      <w:pPr>
        <w:overflowPunct w:val="0"/>
        <w:autoSpaceDE w:val="0"/>
        <w:autoSpaceDN w:val="0"/>
        <w:adjustRightInd w:val="0"/>
        <w:spacing w:before="240" w:line="240" w:lineRule="auto"/>
        <w:ind w:left="2832" w:right="425" w:hanging="2406"/>
        <w:jc w:val="both"/>
        <w:textAlignment w:val="baseline"/>
        <w:rPr>
          <w:rFonts w:asciiTheme="majorHAnsi" w:eastAsia="Times New Roman" w:hAnsiTheme="majorHAnsi" w:cstheme="majorHAnsi"/>
          <w:b/>
          <w:lang w:eastAsia="sk-SK"/>
        </w:rPr>
      </w:pPr>
      <w:r w:rsidRPr="00DD18E2">
        <w:rPr>
          <w:rFonts w:asciiTheme="majorHAnsi" w:eastAsia="Times New Roman" w:hAnsiTheme="majorHAnsi" w:cstheme="majorHAnsi"/>
          <w:b/>
          <w:bCs/>
          <w:u w:val="single"/>
          <w:lang w:eastAsia="sk-SK"/>
        </w:rPr>
        <w:t>CPV:</w:t>
      </w:r>
      <w:r w:rsidRPr="00DD18E2">
        <w:rPr>
          <w:rFonts w:asciiTheme="majorHAnsi" w:eastAsia="Times New Roman" w:hAnsiTheme="majorHAnsi" w:cstheme="majorHAnsi"/>
          <w:lang w:eastAsia="sk-SK"/>
        </w:rPr>
        <w:t xml:space="preserve">  </w:t>
      </w:r>
      <w:r w:rsidRPr="00DD18E2">
        <w:rPr>
          <w:rFonts w:asciiTheme="majorHAnsi" w:eastAsia="Times New Roman" w:hAnsiTheme="majorHAnsi" w:cstheme="majorHAnsi"/>
          <w:lang w:eastAsia="sk-SK"/>
        </w:rPr>
        <w:tab/>
      </w:r>
      <w:r w:rsidR="00646B0B" w:rsidRPr="00DD18E2">
        <w:rPr>
          <w:rFonts w:asciiTheme="majorHAnsi" w:eastAsia="Times New Roman" w:hAnsiTheme="majorHAnsi" w:cstheme="majorHAnsi"/>
          <w:lang w:eastAsia="sk-SK"/>
        </w:rPr>
        <w:t>76100000-4</w:t>
      </w:r>
      <w:r w:rsidRPr="00DD18E2">
        <w:rPr>
          <w:rFonts w:asciiTheme="majorHAnsi" w:eastAsia="Times New Roman" w:hAnsiTheme="majorHAnsi" w:cstheme="majorHAnsi"/>
          <w:lang w:eastAsia="sk-SK"/>
        </w:rPr>
        <w:t>,</w:t>
      </w:r>
      <w:r w:rsidRPr="00DD18E2">
        <w:rPr>
          <w:rFonts w:asciiTheme="majorHAnsi" w:eastAsia="Times New Roman" w:hAnsiTheme="majorHAnsi" w:cstheme="majorHAnsi"/>
          <w:lang w:eastAsia="sk-SK"/>
        </w:rPr>
        <w:tab/>
      </w:r>
      <w:r w:rsidRPr="00DD18E2">
        <w:rPr>
          <w:rFonts w:asciiTheme="majorHAnsi" w:eastAsia="Times New Roman" w:hAnsiTheme="majorHAnsi" w:cstheme="majorHAnsi"/>
          <w:lang w:eastAsia="sk-SK"/>
        </w:rPr>
        <w:tab/>
      </w:r>
      <w:r w:rsidRPr="00DD18E2">
        <w:rPr>
          <w:rFonts w:asciiTheme="majorHAnsi" w:eastAsia="Times New Roman" w:hAnsiTheme="majorHAnsi" w:cstheme="majorHAnsi"/>
          <w:lang w:eastAsia="sk-SK"/>
        </w:rPr>
        <w:tab/>
      </w:r>
      <w:r w:rsidRPr="00DD18E2">
        <w:rPr>
          <w:rFonts w:asciiTheme="majorHAnsi" w:eastAsia="Times New Roman" w:hAnsiTheme="majorHAnsi" w:cstheme="majorHAnsi"/>
          <w:lang w:eastAsia="sk-SK"/>
        </w:rPr>
        <w:tab/>
      </w:r>
    </w:p>
    <w:p w14:paraId="13D628EC" w14:textId="77777777" w:rsidR="006E5BEF" w:rsidRPr="00DD18E2" w:rsidRDefault="006E5BEF" w:rsidP="002D001C">
      <w:pPr>
        <w:overflowPunct w:val="0"/>
        <w:autoSpaceDE w:val="0"/>
        <w:autoSpaceDN w:val="0"/>
        <w:adjustRightInd w:val="0"/>
        <w:spacing w:line="240" w:lineRule="auto"/>
        <w:ind w:right="425" w:firstLine="425"/>
        <w:jc w:val="both"/>
        <w:textAlignment w:val="baseline"/>
        <w:rPr>
          <w:rFonts w:asciiTheme="majorHAnsi" w:eastAsia="Times New Roman" w:hAnsiTheme="majorHAnsi" w:cstheme="majorHAnsi"/>
          <w:b/>
          <w:u w:val="single"/>
          <w:lang w:eastAsia="sk-SK"/>
        </w:rPr>
      </w:pPr>
    </w:p>
    <w:p w14:paraId="19ECAAAC" w14:textId="0F457864" w:rsidR="006E5BEF" w:rsidRPr="00DD18E2" w:rsidRDefault="006E5BEF" w:rsidP="002D001C">
      <w:pPr>
        <w:overflowPunct w:val="0"/>
        <w:autoSpaceDE w:val="0"/>
        <w:autoSpaceDN w:val="0"/>
        <w:adjustRightInd w:val="0"/>
        <w:spacing w:line="240" w:lineRule="auto"/>
        <w:ind w:right="425" w:firstLine="425"/>
        <w:jc w:val="both"/>
        <w:textAlignment w:val="baseline"/>
        <w:rPr>
          <w:rFonts w:asciiTheme="majorHAnsi" w:eastAsia="Times New Roman" w:hAnsiTheme="majorHAnsi" w:cstheme="majorHAnsi"/>
          <w:bCs/>
          <w:lang w:eastAsia="sk-SK"/>
        </w:rPr>
      </w:pPr>
      <w:r w:rsidRPr="00DD18E2">
        <w:rPr>
          <w:rFonts w:asciiTheme="majorHAnsi" w:eastAsia="Times New Roman" w:hAnsiTheme="majorHAnsi" w:cstheme="majorHAnsi"/>
          <w:b/>
          <w:u w:val="single"/>
          <w:lang w:eastAsia="sk-SK"/>
        </w:rPr>
        <w:t>Miesto dodania:</w:t>
      </w:r>
      <w:r w:rsidRPr="00DD18E2">
        <w:rPr>
          <w:rFonts w:asciiTheme="majorHAnsi" w:eastAsia="Times New Roman" w:hAnsiTheme="majorHAnsi" w:cstheme="majorHAnsi"/>
          <w:bCs/>
          <w:lang w:eastAsia="sk-SK"/>
        </w:rPr>
        <w:t xml:space="preserve"> </w:t>
      </w:r>
      <w:r w:rsidRPr="00DD18E2">
        <w:rPr>
          <w:rFonts w:asciiTheme="majorHAnsi" w:eastAsia="Times New Roman" w:hAnsiTheme="majorHAnsi" w:cstheme="majorHAnsi"/>
          <w:bCs/>
          <w:lang w:eastAsia="sk-SK"/>
        </w:rPr>
        <w:tab/>
      </w:r>
      <w:r w:rsidR="00464BF3" w:rsidRPr="00DD18E2">
        <w:rPr>
          <w:rFonts w:asciiTheme="majorHAnsi" w:eastAsia="Times New Roman" w:hAnsiTheme="majorHAnsi" w:cstheme="majorHAnsi"/>
          <w:bCs/>
          <w:lang w:eastAsia="sk-SK"/>
        </w:rPr>
        <w:t>MH Teplárenský holding</w:t>
      </w:r>
      <w:r w:rsidRPr="00DD18E2">
        <w:rPr>
          <w:rFonts w:asciiTheme="majorHAnsi" w:eastAsia="Times New Roman" w:hAnsiTheme="majorHAnsi" w:cstheme="majorHAnsi"/>
          <w:bCs/>
          <w:lang w:eastAsia="sk-SK"/>
        </w:rPr>
        <w:t xml:space="preserve">, a. s., </w:t>
      </w:r>
      <w:r w:rsidR="00464BF3" w:rsidRPr="00DD18E2">
        <w:rPr>
          <w:rFonts w:asciiTheme="majorHAnsi" w:eastAsia="Times New Roman" w:hAnsiTheme="majorHAnsi" w:cstheme="majorHAnsi"/>
          <w:bCs/>
          <w:lang w:eastAsia="sk-SK"/>
        </w:rPr>
        <w:t xml:space="preserve">závod Martin, </w:t>
      </w:r>
      <w:r w:rsidRPr="00DD18E2">
        <w:rPr>
          <w:rFonts w:asciiTheme="majorHAnsi" w:eastAsia="Times New Roman" w:hAnsiTheme="majorHAnsi" w:cstheme="majorHAnsi"/>
          <w:bCs/>
          <w:lang w:eastAsia="sk-SK"/>
        </w:rPr>
        <w:t xml:space="preserve">Robotnícka 17, 036 80 Martin </w:t>
      </w:r>
    </w:p>
    <w:p w14:paraId="275C4028" w14:textId="77777777" w:rsidR="006E5BEF" w:rsidRPr="00DD18E2" w:rsidRDefault="006E5BEF" w:rsidP="002D001C">
      <w:pPr>
        <w:overflowPunct w:val="0"/>
        <w:autoSpaceDE w:val="0"/>
        <w:autoSpaceDN w:val="0"/>
        <w:adjustRightInd w:val="0"/>
        <w:spacing w:line="240" w:lineRule="auto"/>
        <w:ind w:right="425" w:firstLine="426"/>
        <w:jc w:val="both"/>
        <w:textAlignment w:val="baseline"/>
        <w:rPr>
          <w:rFonts w:asciiTheme="majorHAnsi" w:eastAsia="Times New Roman" w:hAnsiTheme="majorHAnsi" w:cstheme="majorHAnsi"/>
          <w:bCs/>
          <w:lang w:eastAsia="sk-SK"/>
        </w:rPr>
      </w:pPr>
    </w:p>
    <w:p w14:paraId="7F7568E5" w14:textId="105F7C72" w:rsidR="006E5BEF" w:rsidRPr="00DD18E2" w:rsidRDefault="006E5BEF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/>
          <w:color w:val="000000" w:themeColor="text1"/>
          <w:u w:val="single"/>
          <w:lang w:eastAsia="sk-SK"/>
        </w:rPr>
        <w:t>Zdôvodnenie potreby:</w:t>
      </w:r>
      <w:r w:rsidRPr="00DD18E2">
        <w:rPr>
          <w:rFonts w:asciiTheme="majorHAnsi" w:eastAsia="Times New Roman" w:hAnsiTheme="majorHAnsi" w:cstheme="majorHAnsi"/>
          <w:b/>
          <w:color w:val="000000" w:themeColor="text1"/>
          <w:lang w:eastAsia="sk-SK"/>
        </w:rPr>
        <w:t xml:space="preserve">  </w:t>
      </w:r>
      <w:r w:rsidR="00646B0B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RS plynu</w:t>
      </w:r>
      <w:r w:rsidR="00646B0B" w:rsidRPr="00DD18E2">
        <w:rPr>
          <w:rFonts w:asciiTheme="majorHAnsi" w:eastAsia="Times New Roman" w:hAnsiTheme="majorHAnsi" w:cstheme="majorHAnsi"/>
          <w:b/>
          <w:color w:val="000000" w:themeColor="text1"/>
          <w:lang w:eastAsia="sk-SK"/>
        </w:rPr>
        <w:t xml:space="preserve"> </w:t>
      </w:r>
      <w:r w:rsidR="00646B0B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je v zmysle vyhlášky 508/2009 Z.z. vyhradeným technickým zariadením, ktoré sme povinní v zmysle tejto vyhlášky pravidelne revidovať a nastavovať. </w:t>
      </w:r>
      <w:r w:rsidR="00533594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Dodávka pozostáva z: </w:t>
      </w:r>
      <w:r w:rsidR="00646B0B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odborná skúška a odborná prehliadka </w:t>
      </w:r>
      <w:r w:rsidR="00E92CED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tlakovej, </w:t>
      </w:r>
      <w:r w:rsidR="00646B0B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plynovej časti, bleskozvodu v zmysle vyhl. 508/2009 Z.z., kontrola a údržba v zmysle STN EN 12186, STN 386405, TPP 60502,  pravidelné prehliadky a nastavenie RS plynu</w:t>
      </w:r>
      <w:r w:rsidR="00464BF3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, kontrola, </w:t>
      </w:r>
      <w:r w:rsidR="00E92CED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vyčistenie, </w:t>
      </w:r>
      <w:r w:rsidR="00464BF3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nastavenie a vyskúšanie kotlov Thermona</w:t>
      </w:r>
      <w:r w:rsidR="00E92CED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 Therm 45 KD.A</w:t>
      </w:r>
    </w:p>
    <w:p w14:paraId="4576F2DB" w14:textId="77777777" w:rsidR="00740D1E" w:rsidRPr="00DD18E2" w:rsidRDefault="00740D1E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/>
          <w:lang w:eastAsia="sk-SK"/>
        </w:rPr>
      </w:pPr>
    </w:p>
    <w:p w14:paraId="5B56EFF6" w14:textId="700559C7" w:rsidR="00A77A9F" w:rsidRDefault="006E5BEF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/>
          <w:u w:val="single"/>
          <w:lang w:eastAsia="sk-SK"/>
        </w:rPr>
        <w:t>Obhliadka:</w:t>
      </w:r>
      <w:r w:rsidR="008D0965" w:rsidRPr="00DD18E2" w:rsidDel="008D0965">
        <w:rPr>
          <w:rFonts w:asciiTheme="majorHAnsi" w:eastAsia="Times New Roman" w:hAnsiTheme="majorHAnsi" w:cstheme="majorHAnsi"/>
          <w:bCs/>
          <w:lang w:eastAsia="sk-SK"/>
        </w:rPr>
        <w:t xml:space="preserve"> </w:t>
      </w:r>
      <w:r w:rsidR="002A2544" w:rsidRPr="00DD18E2">
        <w:rPr>
          <w:rFonts w:asciiTheme="majorHAnsi" w:eastAsia="Times New Roman" w:hAnsiTheme="majorHAnsi" w:cstheme="majorHAnsi"/>
          <w:bCs/>
          <w:lang w:eastAsia="sk-SK"/>
        </w:rPr>
        <w:t xml:space="preserve">Na obhliadku sa treba prihlásiť u nasledovnej osoby: </w:t>
      </w:r>
      <w:r w:rsidR="008D0965" w:rsidRPr="00DD18E2">
        <w:rPr>
          <w:rFonts w:asciiTheme="majorHAnsi" w:eastAsia="Times New Roman" w:hAnsiTheme="majorHAnsi" w:cstheme="majorHAnsi"/>
          <w:lang w:eastAsia="sk-SK"/>
        </w:rPr>
        <w:t xml:space="preserve">Ing. </w:t>
      </w:r>
      <w:r w:rsidR="00CD4A34">
        <w:rPr>
          <w:rFonts w:asciiTheme="majorHAnsi" w:eastAsia="Times New Roman" w:hAnsiTheme="majorHAnsi" w:cstheme="majorHAnsi"/>
          <w:lang w:eastAsia="sk-SK"/>
        </w:rPr>
        <w:t>Peter Hanakovič</w:t>
      </w:r>
      <w:r w:rsidR="008D0965" w:rsidRPr="00DD18E2">
        <w:rPr>
          <w:rFonts w:asciiTheme="majorHAnsi" w:eastAsia="Times New Roman" w:hAnsiTheme="majorHAnsi" w:cstheme="majorHAnsi"/>
          <w:lang w:eastAsia="sk-SK"/>
        </w:rPr>
        <w:t xml:space="preserve">, </w:t>
      </w:r>
      <w:hyperlink r:id="rId11" w:history="1">
        <w:r w:rsidR="00CD4A34" w:rsidRPr="00AE0E2C">
          <w:rPr>
            <w:rStyle w:val="Hypertextovprepojenie"/>
            <w:rFonts w:asciiTheme="majorHAnsi" w:eastAsia="Times New Roman" w:hAnsiTheme="majorHAnsi" w:cstheme="majorHAnsi"/>
            <w:lang w:eastAsia="sk-SK"/>
          </w:rPr>
          <w:t>peter.hanakovic@mhth.sk</w:t>
        </w:r>
      </w:hyperlink>
      <w:r w:rsidR="008706EA" w:rsidRPr="00DD18E2">
        <w:rPr>
          <w:rFonts w:asciiTheme="majorHAnsi" w:eastAsia="Times New Roman" w:hAnsiTheme="majorHAnsi" w:cstheme="majorHAnsi"/>
          <w:color w:val="0070C0"/>
          <w:lang w:eastAsia="sk-SK"/>
        </w:rPr>
        <w:t xml:space="preserve"> </w:t>
      </w:r>
      <w:r w:rsidR="002D001C">
        <w:rPr>
          <w:rFonts w:asciiTheme="majorHAnsi" w:eastAsia="Times New Roman" w:hAnsiTheme="majorHAnsi" w:cstheme="majorHAnsi"/>
          <w:color w:val="0070C0"/>
          <w:lang w:eastAsia="sk-SK"/>
        </w:rPr>
        <w:t xml:space="preserve">, </w:t>
      </w:r>
      <w:r w:rsidR="00CD4A34">
        <w:rPr>
          <w:rFonts w:asciiTheme="majorHAnsi" w:eastAsia="Times New Roman" w:hAnsiTheme="majorHAnsi" w:cstheme="majorHAnsi"/>
          <w:color w:val="0070C0"/>
          <w:lang w:eastAsia="sk-SK"/>
        </w:rPr>
        <w:t>+421 948 486 735</w:t>
      </w:r>
      <w:r w:rsidR="00A83FF0">
        <w:rPr>
          <w:rFonts w:asciiTheme="majorHAnsi" w:eastAsia="Times New Roman" w:hAnsiTheme="majorHAnsi" w:cstheme="majorHAnsi"/>
          <w:color w:val="0070C0"/>
          <w:lang w:eastAsia="sk-SK"/>
        </w:rPr>
        <w:t>,</w:t>
      </w:r>
      <w:r w:rsidR="00CD4A34">
        <w:rPr>
          <w:rFonts w:asciiTheme="majorHAnsi" w:eastAsia="Times New Roman" w:hAnsiTheme="majorHAnsi" w:cstheme="majorHAnsi"/>
          <w:color w:val="0070C0"/>
          <w:lang w:eastAsia="sk-SK"/>
        </w:rPr>
        <w:t xml:space="preserve"> </w:t>
      </w:r>
      <w:r w:rsidR="00A77A9F" w:rsidRPr="00A77A9F">
        <w:rPr>
          <w:rFonts w:asciiTheme="majorHAnsi" w:eastAsia="Times New Roman" w:hAnsiTheme="majorHAnsi" w:cstheme="majorHAnsi"/>
          <w:bCs/>
          <w:lang w:eastAsia="sk-SK"/>
        </w:rPr>
        <w:t xml:space="preserve">po vzájomnej </w:t>
      </w:r>
      <w:r w:rsidR="00A77A9F" w:rsidRPr="00A83FF0">
        <w:rPr>
          <w:rFonts w:asciiTheme="majorHAnsi" w:eastAsia="Times New Roman" w:hAnsiTheme="majorHAnsi" w:cstheme="majorHAnsi"/>
          <w:bCs/>
          <w:lang w:eastAsia="sk-SK"/>
        </w:rPr>
        <w:t>dohode</w:t>
      </w:r>
      <w:r w:rsidR="00A77A9F" w:rsidRPr="00A83FF0">
        <w:rPr>
          <w:rFonts w:asciiTheme="majorHAnsi" w:eastAsia="Times New Roman" w:hAnsiTheme="majorHAnsi" w:cstheme="majorHAnsi"/>
          <w:lang w:eastAsia="sk-SK"/>
        </w:rPr>
        <w:t xml:space="preserve"> </w:t>
      </w:r>
      <w:r w:rsidR="00A83FF0" w:rsidRPr="00A83FF0">
        <w:rPr>
          <w:rFonts w:asciiTheme="majorHAnsi" w:eastAsia="Times New Roman" w:hAnsiTheme="majorHAnsi" w:cstheme="majorHAnsi"/>
          <w:lang w:eastAsia="sk-SK"/>
        </w:rPr>
        <w:t>9</w:t>
      </w:r>
      <w:r w:rsidR="00533594" w:rsidRPr="00A83FF0">
        <w:rPr>
          <w:rFonts w:asciiTheme="majorHAnsi" w:eastAsia="Times New Roman" w:hAnsiTheme="majorHAnsi" w:cstheme="majorHAnsi"/>
          <w:bCs/>
          <w:lang w:eastAsia="sk-SK"/>
        </w:rPr>
        <w:t xml:space="preserve">.týždeň </w:t>
      </w:r>
      <w:r w:rsidR="00533594" w:rsidRPr="002D001C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202</w:t>
      </w:r>
      <w:r w:rsidR="00CD4A34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6</w:t>
      </w:r>
    </w:p>
    <w:p w14:paraId="564622C2" w14:textId="6739B00B" w:rsidR="006E5BEF" w:rsidRPr="00DD18E2" w:rsidRDefault="008D0965" w:rsidP="002D001C">
      <w:pPr>
        <w:overflowPunct w:val="0"/>
        <w:autoSpaceDE w:val="0"/>
        <w:autoSpaceDN w:val="0"/>
        <w:adjustRightInd w:val="0"/>
        <w:spacing w:line="240" w:lineRule="auto"/>
        <w:ind w:left="426" w:right="425" w:hanging="1"/>
        <w:jc w:val="both"/>
        <w:textAlignment w:val="baseline"/>
        <w:rPr>
          <w:rFonts w:asciiTheme="majorHAnsi" w:eastAsia="Times New Roman" w:hAnsiTheme="majorHAnsi" w:cstheme="majorHAnsi"/>
          <w:bCs/>
          <w:lang w:eastAsia="sk-SK"/>
        </w:rPr>
      </w:pPr>
      <w:r w:rsidRPr="00DD18E2">
        <w:rPr>
          <w:rFonts w:asciiTheme="majorHAnsi" w:eastAsia="Times New Roman" w:hAnsiTheme="majorHAnsi" w:cstheme="majorHAnsi"/>
          <w:color w:val="0070C0"/>
          <w:u w:val="single"/>
          <w:lang w:eastAsia="sk-SK"/>
        </w:rPr>
        <w:t xml:space="preserve"> </w:t>
      </w:r>
    </w:p>
    <w:p w14:paraId="314E285B" w14:textId="34712036" w:rsidR="002D001C" w:rsidRDefault="006E3279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lang w:eastAsia="sk-SK"/>
        </w:rPr>
      </w:pPr>
      <w:r w:rsidRPr="00DD18E2">
        <w:rPr>
          <w:rFonts w:asciiTheme="majorHAnsi" w:eastAsia="Times New Roman" w:hAnsiTheme="majorHAnsi" w:cstheme="majorHAnsi"/>
          <w:b/>
          <w:u w:val="single"/>
          <w:lang w:eastAsia="sk-SK"/>
        </w:rPr>
        <w:t xml:space="preserve">Popis </w:t>
      </w:r>
      <w:r w:rsidR="002D001C">
        <w:rPr>
          <w:rFonts w:asciiTheme="majorHAnsi" w:eastAsia="Times New Roman" w:hAnsiTheme="majorHAnsi" w:cstheme="majorHAnsi"/>
          <w:b/>
          <w:u w:val="single"/>
          <w:lang w:eastAsia="sk-SK"/>
        </w:rPr>
        <w:t>zariadení</w:t>
      </w:r>
      <w:r w:rsidRPr="00DD18E2">
        <w:rPr>
          <w:rFonts w:asciiTheme="majorHAnsi" w:eastAsia="Times New Roman" w:hAnsiTheme="majorHAnsi" w:cstheme="majorHAnsi"/>
          <w:b/>
          <w:u w:val="single"/>
          <w:lang w:eastAsia="sk-SK"/>
        </w:rPr>
        <w:t>:</w:t>
      </w:r>
      <w:r w:rsidRPr="00DD18E2">
        <w:rPr>
          <w:rFonts w:asciiTheme="majorHAnsi" w:eastAsia="Times New Roman" w:hAnsiTheme="majorHAnsi" w:cstheme="majorHAnsi"/>
          <w:bCs/>
          <w:lang w:eastAsia="sk-SK"/>
        </w:rPr>
        <w:t xml:space="preserve"> </w:t>
      </w:r>
    </w:p>
    <w:p w14:paraId="3756AA65" w14:textId="1AFBEACD" w:rsidR="00AE3217" w:rsidRPr="002D001C" w:rsidRDefault="00AE3217" w:rsidP="002D001C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ind w:right="425"/>
        <w:jc w:val="both"/>
        <w:textAlignment w:val="baseline"/>
        <w:rPr>
          <w:rFonts w:asciiTheme="majorHAnsi" w:eastAsia="Times New Roman" w:hAnsiTheme="majorHAnsi" w:cstheme="majorHAnsi"/>
          <w:b/>
          <w:lang w:eastAsia="sk-SK"/>
        </w:rPr>
      </w:pPr>
      <w:r w:rsidRPr="002D001C">
        <w:rPr>
          <w:rFonts w:asciiTheme="majorHAnsi" w:eastAsia="Times New Roman" w:hAnsiTheme="majorHAnsi" w:cstheme="majorHAnsi"/>
          <w:b/>
          <w:color w:val="000000" w:themeColor="text1"/>
          <w:lang w:eastAsia="sk-SK"/>
        </w:rPr>
        <w:t xml:space="preserve">RS 20000 PN40,DN 15/15,400-2/M/2/K/B   </w:t>
      </w:r>
    </w:p>
    <w:p w14:paraId="275F601E" w14:textId="47482F98" w:rsidR="00AE3217" w:rsidRPr="00DD18E2" w:rsidRDefault="00AE3217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Regulačná stanica zemného plynu sa nachádza v objekte firmy MH Teplárenský holding a.s., závod Martin,  výrobca Streicher Žilina, uvedená do prevádzky 8/2018.</w:t>
      </w:r>
    </w:p>
    <w:p w14:paraId="3E7250DF" w14:textId="4137708E" w:rsidR="006E3279" w:rsidRPr="00DD18E2" w:rsidRDefault="006E3279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Dvojradová dvojstupňová regulačná stanica zemného plynu s prepínaním meracích radov na vstupnom tlaku pre kogeneráciu a výrobu tepla</w:t>
      </w:r>
      <w:r w:rsidR="00AE3217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.</w:t>
      </w:r>
    </w:p>
    <w:p w14:paraId="5B5FF120" w14:textId="77777777" w:rsidR="00AE3217" w:rsidRPr="00DD18E2" w:rsidRDefault="00AE3217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</w:p>
    <w:p w14:paraId="2A9893A0" w14:textId="748D91E9" w:rsidR="00AE3217" w:rsidRPr="00DD18E2" w:rsidRDefault="00AE3217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Typ:</w:t>
      </w: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ab/>
      </w:r>
      <w:r w:rsidR="002D001C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ab/>
      </w: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20 000 PN40, DN 150/150,400,2/M/2/B/K</w:t>
      </w:r>
    </w:p>
    <w:p w14:paraId="3A642576" w14:textId="77777777" w:rsidR="00AE3217" w:rsidRPr="00DD18E2" w:rsidRDefault="00AE3217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Výrobné číslo:</w:t>
      </w: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ab/>
        <w:t>345/2018</w:t>
      </w:r>
    </w:p>
    <w:p w14:paraId="2EFDF806" w14:textId="77777777" w:rsidR="00AE3217" w:rsidRPr="00DD18E2" w:rsidRDefault="00AE3217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Výkon max:</w:t>
      </w: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ab/>
        <w:t>20 000 Nm3/h</w:t>
      </w:r>
    </w:p>
    <w:p w14:paraId="6020B95F" w14:textId="77777777" w:rsidR="00AE3217" w:rsidRPr="00DD18E2" w:rsidRDefault="00AE3217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Vstupný tlak:</w:t>
      </w: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ab/>
        <w:t>do 4,0 MPa</w:t>
      </w:r>
    </w:p>
    <w:p w14:paraId="62745E61" w14:textId="77777777" w:rsidR="00AE3217" w:rsidRPr="00DD18E2" w:rsidRDefault="00AE3217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Výstupný tlak 1:</w:t>
      </w: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ab/>
        <w:t>0,7 MPa</w:t>
      </w:r>
    </w:p>
    <w:p w14:paraId="2555AC85" w14:textId="77777777" w:rsidR="00AE3217" w:rsidRPr="00DD18E2" w:rsidRDefault="00AE3217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Výstupný tlak 2:</w:t>
      </w: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ab/>
        <w:t>100 kPa</w:t>
      </w:r>
    </w:p>
    <w:p w14:paraId="62C838C4" w14:textId="77777777" w:rsidR="00AE3217" w:rsidRPr="00DD18E2" w:rsidRDefault="00AE3217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Počet regulačný rád: 2</w:t>
      </w:r>
    </w:p>
    <w:p w14:paraId="363697DD" w14:textId="77777777" w:rsidR="00AE3217" w:rsidRPr="00DD18E2" w:rsidRDefault="00AE3217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Počet regulačných stupňov: 2</w:t>
      </w:r>
    </w:p>
    <w:p w14:paraId="676CB8E6" w14:textId="77777777" w:rsidR="00AE3217" w:rsidRPr="00DD18E2" w:rsidRDefault="00AE3217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Médium:</w:t>
      </w: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ab/>
        <w:t>zemný plyn</w:t>
      </w:r>
    </w:p>
    <w:p w14:paraId="50FE318F" w14:textId="77777777" w:rsidR="00AE3217" w:rsidRDefault="00AE3217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Odorizácia plynu:</w:t>
      </w: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ab/>
        <w:t>centrálna</w:t>
      </w:r>
    </w:p>
    <w:p w14:paraId="2A040495" w14:textId="176D6D91" w:rsidR="00A77A9F" w:rsidRPr="00DD18E2" w:rsidRDefault="00A77A9F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Regulátory tlaku plynu – Tartariny. </w:t>
      </w:r>
    </w:p>
    <w:p w14:paraId="1B30E331" w14:textId="39405FC1" w:rsidR="006E3279" w:rsidRPr="00B16068" w:rsidRDefault="002D001C" w:rsidP="002D001C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before="240" w:line="240" w:lineRule="auto"/>
        <w:ind w:right="425"/>
        <w:jc w:val="both"/>
        <w:textAlignment w:val="baseline"/>
        <w:rPr>
          <w:rFonts w:asciiTheme="majorHAnsi" w:eastAsia="Times New Roman" w:hAnsiTheme="majorHAnsi" w:cstheme="majorHAnsi"/>
          <w:b/>
          <w:strike/>
          <w:lang w:eastAsia="sk-SK"/>
        </w:rPr>
      </w:pPr>
      <w:r w:rsidRPr="002D001C">
        <w:rPr>
          <w:rFonts w:asciiTheme="majorHAnsi" w:eastAsia="Times New Roman" w:hAnsiTheme="majorHAnsi" w:cstheme="majorHAnsi"/>
          <w:bCs/>
          <w:lang w:eastAsia="sk-SK"/>
        </w:rPr>
        <w:t>3x Kondenzačný kotol</w:t>
      </w:r>
      <w:r w:rsidRPr="002D001C">
        <w:rPr>
          <w:rFonts w:asciiTheme="majorHAnsi" w:eastAsia="Times New Roman" w:hAnsiTheme="majorHAnsi" w:cstheme="majorHAnsi"/>
          <w:b/>
          <w:lang w:eastAsia="sk-SK"/>
        </w:rPr>
        <w:t xml:space="preserve"> Thermona Therm 45 KD.A </w:t>
      </w:r>
      <w:r w:rsidRPr="002D001C">
        <w:rPr>
          <w:rFonts w:asciiTheme="majorHAnsi" w:eastAsia="Times New Roman" w:hAnsiTheme="majorHAnsi" w:cstheme="majorHAnsi"/>
          <w:bCs/>
          <w:lang w:eastAsia="sk-SK"/>
        </w:rPr>
        <w:t>45kW</w:t>
      </w:r>
    </w:p>
    <w:p w14:paraId="5BB05932" w14:textId="09FF1E0F" w:rsidR="006E5BEF" w:rsidRPr="00DD18E2" w:rsidRDefault="006E5BEF" w:rsidP="002D001C">
      <w:pPr>
        <w:overflowPunct w:val="0"/>
        <w:autoSpaceDE w:val="0"/>
        <w:autoSpaceDN w:val="0"/>
        <w:adjustRightInd w:val="0"/>
        <w:spacing w:before="240" w:line="240" w:lineRule="auto"/>
        <w:ind w:right="425" w:firstLine="426"/>
        <w:jc w:val="both"/>
        <w:textAlignment w:val="baseline"/>
        <w:rPr>
          <w:rFonts w:asciiTheme="majorHAnsi" w:eastAsia="Times New Roman" w:hAnsiTheme="majorHAnsi" w:cstheme="majorHAnsi"/>
          <w:b/>
          <w:u w:val="single"/>
          <w:lang w:eastAsia="sk-SK"/>
        </w:rPr>
      </w:pPr>
      <w:r w:rsidRPr="00DD18E2">
        <w:rPr>
          <w:rFonts w:asciiTheme="majorHAnsi" w:eastAsia="Times New Roman" w:hAnsiTheme="majorHAnsi" w:cstheme="majorHAnsi"/>
          <w:b/>
          <w:u w:val="single"/>
          <w:lang w:eastAsia="sk-SK"/>
        </w:rPr>
        <w:t>Návrh na odborno-technickú  časť súťažných podkladov:</w:t>
      </w:r>
    </w:p>
    <w:p w14:paraId="175AC283" w14:textId="77777777" w:rsidR="006E5BEF" w:rsidRPr="00DD18E2" w:rsidRDefault="006E5BEF" w:rsidP="002D001C">
      <w:pPr>
        <w:overflowPunct w:val="0"/>
        <w:autoSpaceDE w:val="0"/>
        <w:autoSpaceDN w:val="0"/>
        <w:adjustRightInd w:val="0"/>
        <w:spacing w:line="240" w:lineRule="auto"/>
        <w:ind w:left="426" w:right="425"/>
        <w:jc w:val="both"/>
        <w:textAlignment w:val="baseline"/>
        <w:rPr>
          <w:rFonts w:asciiTheme="majorHAnsi" w:eastAsia="Times New Roman" w:hAnsiTheme="majorHAnsi" w:cstheme="majorHAnsi"/>
          <w:bCs/>
          <w:lang w:eastAsia="sk-SK"/>
        </w:rPr>
      </w:pPr>
    </w:p>
    <w:p w14:paraId="121863F5" w14:textId="057E21FA" w:rsidR="00E57B9D" w:rsidRPr="00A77A9F" w:rsidRDefault="004A77A1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/>
          <w:lang w:eastAsia="sk-SK"/>
        </w:rPr>
      </w:pPr>
      <w:r w:rsidRPr="00A77A9F">
        <w:rPr>
          <w:rFonts w:asciiTheme="majorHAnsi" w:eastAsia="Times New Roman" w:hAnsiTheme="majorHAnsi" w:cstheme="majorHAnsi"/>
          <w:b/>
          <w:lang w:eastAsia="sk-SK"/>
        </w:rPr>
        <w:t>Objednávateľ (</w:t>
      </w:r>
      <w:r w:rsidR="00007B1C" w:rsidRPr="00A77A9F">
        <w:rPr>
          <w:rFonts w:asciiTheme="majorHAnsi" w:eastAsia="Times New Roman" w:hAnsiTheme="majorHAnsi" w:cstheme="majorHAnsi"/>
          <w:b/>
          <w:lang w:eastAsia="sk-SK"/>
        </w:rPr>
        <w:t>MH Teplárenský holding</w:t>
      </w:r>
      <w:r w:rsidRPr="00A77A9F">
        <w:rPr>
          <w:rFonts w:asciiTheme="majorHAnsi" w:eastAsia="Times New Roman" w:hAnsiTheme="majorHAnsi" w:cstheme="majorHAnsi"/>
          <w:b/>
          <w:lang w:eastAsia="sk-SK"/>
        </w:rPr>
        <w:t xml:space="preserve"> a.s.</w:t>
      </w:r>
      <w:r w:rsidR="00007B1C" w:rsidRPr="00A77A9F">
        <w:rPr>
          <w:rFonts w:asciiTheme="majorHAnsi" w:eastAsia="Times New Roman" w:hAnsiTheme="majorHAnsi" w:cstheme="majorHAnsi"/>
          <w:b/>
          <w:lang w:eastAsia="sk-SK"/>
        </w:rPr>
        <w:t>, závod Martin</w:t>
      </w:r>
      <w:r w:rsidRPr="00A77A9F">
        <w:rPr>
          <w:rFonts w:asciiTheme="majorHAnsi" w:eastAsia="Times New Roman" w:hAnsiTheme="majorHAnsi" w:cstheme="majorHAnsi"/>
          <w:b/>
          <w:lang w:eastAsia="sk-SK"/>
        </w:rPr>
        <w:t>) zabezpečí:</w:t>
      </w:r>
      <w:r w:rsidR="008706EA" w:rsidRPr="00A77A9F">
        <w:rPr>
          <w:rFonts w:asciiTheme="majorHAnsi" w:eastAsia="Times New Roman" w:hAnsiTheme="majorHAnsi" w:cstheme="majorHAnsi"/>
          <w:b/>
          <w:lang w:eastAsia="sk-SK"/>
        </w:rPr>
        <w:t xml:space="preserve"> </w:t>
      </w:r>
    </w:p>
    <w:p w14:paraId="353268EF" w14:textId="4898580C" w:rsidR="00EA2F95" w:rsidRPr="00DD18E2" w:rsidRDefault="00EA2F95" w:rsidP="002D001C">
      <w:pPr>
        <w:pStyle w:val="Odsekzoznamu"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uto"/>
        <w:ind w:right="425"/>
        <w:jc w:val="both"/>
        <w:textAlignment w:val="baseline"/>
        <w:rPr>
          <w:rFonts w:asciiTheme="majorHAnsi" w:eastAsia="Times New Roman" w:hAnsiTheme="majorHAnsi" w:cstheme="majorHAnsi"/>
          <w:bCs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lang w:eastAsia="sk-SK"/>
        </w:rPr>
        <w:t>Vstupné bezpečnostné školenie</w:t>
      </w:r>
    </w:p>
    <w:p w14:paraId="1776A28C" w14:textId="541F0F25" w:rsidR="00005551" w:rsidRPr="00DD18E2" w:rsidRDefault="00005551" w:rsidP="002D001C">
      <w:pPr>
        <w:pStyle w:val="Odsekzoznamu"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uto"/>
        <w:ind w:right="425"/>
        <w:jc w:val="both"/>
        <w:textAlignment w:val="baseline"/>
        <w:rPr>
          <w:rFonts w:asciiTheme="majorHAnsi" w:eastAsia="Times New Roman" w:hAnsiTheme="majorHAnsi" w:cstheme="majorHAnsi"/>
          <w:bCs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lang w:eastAsia="sk-SK"/>
        </w:rPr>
        <w:t xml:space="preserve">Výkresovú dokumentáciu </w:t>
      </w:r>
      <w:r w:rsidR="00C801D4" w:rsidRPr="00DD18E2">
        <w:rPr>
          <w:rFonts w:asciiTheme="majorHAnsi" w:eastAsia="Times New Roman" w:hAnsiTheme="majorHAnsi" w:cstheme="majorHAnsi"/>
          <w:bCs/>
          <w:lang w:eastAsia="sk-SK"/>
        </w:rPr>
        <w:t>RS plynu</w:t>
      </w:r>
    </w:p>
    <w:p w14:paraId="4694F248" w14:textId="1BAC3B88" w:rsidR="00C801D4" w:rsidRPr="00DD18E2" w:rsidRDefault="00D0056D" w:rsidP="002D001C">
      <w:pPr>
        <w:pStyle w:val="Odsekzoznamu"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uto"/>
        <w:ind w:right="425"/>
        <w:jc w:val="both"/>
        <w:textAlignment w:val="baseline"/>
        <w:rPr>
          <w:rFonts w:asciiTheme="majorHAnsi" w:eastAsia="Times New Roman" w:hAnsiTheme="majorHAnsi" w:cstheme="majorHAnsi"/>
          <w:bCs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lang w:eastAsia="sk-SK"/>
        </w:rPr>
        <w:t>Východiskovú</w:t>
      </w:r>
      <w:r w:rsidR="002D001C">
        <w:rPr>
          <w:rFonts w:asciiTheme="majorHAnsi" w:eastAsia="Times New Roman" w:hAnsiTheme="majorHAnsi" w:cstheme="majorHAnsi"/>
          <w:bCs/>
          <w:lang w:eastAsia="sk-SK"/>
        </w:rPr>
        <w:t>, poslednú</w:t>
      </w:r>
      <w:r w:rsidRPr="00DD18E2">
        <w:rPr>
          <w:rFonts w:asciiTheme="majorHAnsi" w:eastAsia="Times New Roman" w:hAnsiTheme="majorHAnsi" w:cstheme="majorHAnsi"/>
          <w:bCs/>
          <w:lang w:eastAsia="sk-SK"/>
        </w:rPr>
        <w:t xml:space="preserve"> revíznu správu</w:t>
      </w:r>
    </w:p>
    <w:p w14:paraId="3901651E" w14:textId="77777777" w:rsidR="004A77A1" w:rsidRPr="00DD18E2" w:rsidRDefault="004A77A1" w:rsidP="002D001C">
      <w:pPr>
        <w:pStyle w:val="Odsekzoznamu"/>
        <w:overflowPunct w:val="0"/>
        <w:autoSpaceDE w:val="0"/>
        <w:autoSpaceDN w:val="0"/>
        <w:adjustRightInd w:val="0"/>
        <w:spacing w:line="240" w:lineRule="auto"/>
        <w:ind w:left="785" w:right="425"/>
        <w:jc w:val="both"/>
        <w:textAlignment w:val="baseline"/>
        <w:rPr>
          <w:rFonts w:asciiTheme="majorHAnsi" w:eastAsia="Times New Roman" w:hAnsiTheme="majorHAnsi" w:cstheme="majorHAnsi"/>
          <w:bCs/>
          <w:lang w:eastAsia="sk-SK"/>
        </w:rPr>
      </w:pPr>
    </w:p>
    <w:p w14:paraId="142F7623" w14:textId="77777777" w:rsidR="00A77A9F" w:rsidRDefault="00A77A9F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/>
          <w:lang w:eastAsia="sk-SK"/>
        </w:rPr>
      </w:pPr>
    </w:p>
    <w:p w14:paraId="70948ED1" w14:textId="5C110667" w:rsidR="001139CC" w:rsidRPr="00A77A9F" w:rsidRDefault="004A77A1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/>
          <w:lang w:eastAsia="sk-SK"/>
        </w:rPr>
      </w:pPr>
      <w:r w:rsidRPr="00A77A9F">
        <w:rPr>
          <w:rFonts w:asciiTheme="majorHAnsi" w:eastAsia="Times New Roman" w:hAnsiTheme="majorHAnsi" w:cstheme="majorHAnsi"/>
          <w:b/>
          <w:lang w:eastAsia="sk-SK"/>
        </w:rPr>
        <w:t>Dodávateľ zabezpečí</w:t>
      </w:r>
      <w:r w:rsidR="001139CC" w:rsidRPr="00A77A9F">
        <w:rPr>
          <w:rFonts w:asciiTheme="majorHAnsi" w:eastAsia="Times New Roman" w:hAnsiTheme="majorHAnsi" w:cstheme="majorHAnsi"/>
          <w:b/>
          <w:lang w:eastAsia="sk-SK"/>
        </w:rPr>
        <w:t>:</w:t>
      </w:r>
    </w:p>
    <w:p w14:paraId="1CA24C4A" w14:textId="3B6EA05A" w:rsidR="00A32143" w:rsidRPr="00DD18E2" w:rsidRDefault="00952166" w:rsidP="002D001C">
      <w:pPr>
        <w:pStyle w:val="Odsekzoznamu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Zabezpečenie pracoviska </w:t>
      </w:r>
      <w:r w:rsidR="004C3B64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z</w:t>
      </w: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 pohľadu BOZP a</w:t>
      </w:r>
      <w:r w:rsidR="00A32143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 </w:t>
      </w: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PO</w:t>
      </w:r>
      <w:r w:rsidR="00A32143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, vybavenie pracovníkom OOPP</w:t>
      </w:r>
    </w:p>
    <w:p w14:paraId="725A3B46" w14:textId="41F75822" w:rsidR="00114F69" w:rsidRPr="00DD18E2" w:rsidRDefault="00114F69" w:rsidP="002D001C">
      <w:pPr>
        <w:pStyle w:val="Odsekzoznamu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lastRenderedPageBreak/>
        <w:t>Vykonanie</w:t>
      </w:r>
      <w:r w:rsidR="00FC61A7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 kontroly a údržby v zmysle STN EN 12186,STN 386405,TPP 60502 (</w:t>
      </w:r>
      <w:r w:rsidR="00FC61A7" w:rsidRPr="002D001C">
        <w:rPr>
          <w:rFonts w:asciiTheme="majorHAnsi" w:eastAsia="Times New Roman" w:hAnsiTheme="majorHAnsi" w:cstheme="majorHAnsi"/>
          <w:b/>
          <w:color w:val="000000" w:themeColor="text1"/>
          <w:lang w:eastAsia="sk-SK"/>
        </w:rPr>
        <w:t>1x za 6 mesiacov</w:t>
      </w:r>
      <w:r w:rsidR="0000335A" w:rsidRPr="002D001C">
        <w:rPr>
          <w:rFonts w:asciiTheme="majorHAnsi" w:eastAsia="Times New Roman" w:hAnsiTheme="majorHAnsi" w:cstheme="majorHAnsi"/>
          <w:b/>
          <w:color w:val="000000" w:themeColor="text1"/>
          <w:lang w:eastAsia="sk-SK"/>
        </w:rPr>
        <w:t xml:space="preserve"> </w:t>
      </w:r>
      <w:r w:rsidR="006460D2">
        <w:rPr>
          <w:rFonts w:asciiTheme="majorHAnsi" w:eastAsia="Times New Roman" w:hAnsiTheme="majorHAnsi" w:cstheme="majorHAnsi"/>
          <w:b/>
          <w:color w:val="000000" w:themeColor="text1"/>
          <w:lang w:eastAsia="sk-SK"/>
        </w:rPr>
        <w:t>máj</w:t>
      </w:r>
      <w:r w:rsidR="0000335A" w:rsidRPr="002D001C">
        <w:rPr>
          <w:rFonts w:asciiTheme="majorHAnsi" w:eastAsia="Times New Roman" w:hAnsiTheme="majorHAnsi" w:cstheme="majorHAnsi"/>
          <w:b/>
          <w:color w:val="000000" w:themeColor="text1"/>
          <w:lang w:eastAsia="sk-SK"/>
        </w:rPr>
        <w:t xml:space="preserve">, </w:t>
      </w:r>
      <w:r w:rsidR="006460D2">
        <w:rPr>
          <w:rFonts w:asciiTheme="majorHAnsi" w:eastAsia="Times New Roman" w:hAnsiTheme="majorHAnsi" w:cstheme="majorHAnsi"/>
          <w:b/>
          <w:color w:val="000000" w:themeColor="text1"/>
          <w:lang w:eastAsia="sk-SK"/>
        </w:rPr>
        <w:t>novemb</w:t>
      </w:r>
      <w:r w:rsidR="0000335A" w:rsidRPr="002D001C">
        <w:rPr>
          <w:rFonts w:asciiTheme="majorHAnsi" w:eastAsia="Times New Roman" w:hAnsiTheme="majorHAnsi" w:cstheme="majorHAnsi"/>
          <w:b/>
          <w:color w:val="000000" w:themeColor="text1"/>
          <w:lang w:eastAsia="sk-SK"/>
        </w:rPr>
        <w:t>er</w:t>
      </w:r>
      <w:r w:rsidR="00FC61A7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)</w:t>
      </w:r>
    </w:p>
    <w:p w14:paraId="6B215ED8" w14:textId="37E5EADA" w:rsidR="00177C05" w:rsidRPr="00DD18E2" w:rsidRDefault="00D0056D" w:rsidP="002D001C">
      <w:pPr>
        <w:pStyle w:val="Odsekzoznamu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Vykonanie </w:t>
      </w:r>
      <w:r w:rsidR="003B0ACE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odbornej prehliadky a </w:t>
      </w: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odbornej skúšky plynovej časti v zmysle vyhl. 508/2009 Z.z., kontrola a údržba v zmysle STN EN 12186, STN 386405, TPP 60502</w:t>
      </w:r>
      <w:r w:rsidR="003B0ACE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          (</w:t>
      </w:r>
      <w:r w:rsidR="003B0ACE" w:rsidRPr="002D001C">
        <w:rPr>
          <w:rFonts w:asciiTheme="majorHAnsi" w:eastAsia="Times New Roman" w:hAnsiTheme="majorHAnsi" w:cstheme="majorHAnsi"/>
          <w:b/>
          <w:color w:val="000000" w:themeColor="text1"/>
          <w:lang w:eastAsia="sk-SK"/>
        </w:rPr>
        <w:t>1x za rok</w:t>
      </w:r>
      <w:r w:rsidR="003B0ACE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)</w:t>
      </w:r>
    </w:p>
    <w:p w14:paraId="0E64B59F" w14:textId="78FBE743" w:rsidR="00005551" w:rsidRPr="00DD18E2" w:rsidRDefault="003B0ACE" w:rsidP="002D001C">
      <w:pPr>
        <w:pStyle w:val="Odsekzoznamu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ind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Vykonanie odbornej prehliadky a odbornej skúšky bleskozvodu v zmysle vyhl. 508/2009 Z.z. (</w:t>
      </w:r>
      <w:r w:rsidRPr="002D001C">
        <w:rPr>
          <w:rFonts w:asciiTheme="majorHAnsi" w:eastAsia="Times New Roman" w:hAnsiTheme="majorHAnsi" w:cstheme="majorHAnsi"/>
          <w:b/>
          <w:color w:val="000000" w:themeColor="text1"/>
          <w:lang w:eastAsia="sk-SK"/>
        </w:rPr>
        <w:t>1x za rok</w:t>
      </w: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)</w:t>
      </w:r>
    </w:p>
    <w:p w14:paraId="6E5D6247" w14:textId="7A46DB7E" w:rsidR="007964D6" w:rsidRDefault="00B42D18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lang w:eastAsia="sk-SK"/>
        </w:rPr>
      </w:pPr>
      <w:r w:rsidRPr="00B42D18">
        <w:rPr>
          <w:rFonts w:asciiTheme="majorHAnsi" w:eastAsia="Times New Roman" w:hAnsiTheme="majorHAnsi" w:cstheme="majorHAnsi"/>
          <w:bCs/>
          <w:lang w:eastAsia="sk-SK"/>
        </w:rPr>
        <w:t>-</w:t>
      </w:r>
      <w:r>
        <w:rPr>
          <w:rFonts w:asciiTheme="majorHAnsi" w:eastAsia="Times New Roman" w:hAnsiTheme="majorHAnsi" w:cstheme="majorHAnsi"/>
          <w:bCs/>
          <w:lang w:eastAsia="sk-SK"/>
        </w:rPr>
        <w:tab/>
        <w:t xml:space="preserve">  </w:t>
      </w:r>
      <w:r w:rsidRPr="00B42D18">
        <w:rPr>
          <w:rFonts w:asciiTheme="majorHAnsi" w:eastAsia="Times New Roman" w:hAnsiTheme="majorHAnsi" w:cstheme="majorHAnsi"/>
          <w:bCs/>
          <w:lang w:eastAsia="sk-SK"/>
        </w:rPr>
        <w:t xml:space="preserve">Vykonanie odbornej prehliadky a odbornej skúšky 3 ks kotlov Thermona Therm 45 KD.A, komínov v </w:t>
      </w:r>
      <w:r>
        <w:rPr>
          <w:rFonts w:asciiTheme="majorHAnsi" w:eastAsia="Times New Roman" w:hAnsiTheme="majorHAnsi" w:cstheme="majorHAnsi"/>
          <w:bCs/>
          <w:lang w:eastAsia="sk-SK"/>
        </w:rPr>
        <w:t xml:space="preserve">    </w:t>
      </w:r>
      <w:r w:rsidRPr="00B42D18">
        <w:rPr>
          <w:rFonts w:asciiTheme="majorHAnsi" w:eastAsia="Times New Roman" w:hAnsiTheme="majorHAnsi" w:cstheme="majorHAnsi"/>
          <w:bCs/>
          <w:lang w:eastAsia="sk-SK"/>
        </w:rPr>
        <w:t>zmysle vyhl. 508/2009 Z.z. (1x za rok)</w:t>
      </w:r>
    </w:p>
    <w:p w14:paraId="0FDEEC0E" w14:textId="77777777" w:rsidR="00B42D18" w:rsidRDefault="00B42D18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lang w:eastAsia="sk-SK"/>
        </w:rPr>
      </w:pPr>
    </w:p>
    <w:p w14:paraId="42441482" w14:textId="77777777" w:rsidR="00B42D18" w:rsidRPr="00DD18E2" w:rsidRDefault="00B42D18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lang w:eastAsia="sk-SK"/>
        </w:rPr>
      </w:pPr>
    </w:p>
    <w:p w14:paraId="66CE2B21" w14:textId="7AF9B1C4" w:rsidR="008057CE" w:rsidRPr="00DD18E2" w:rsidRDefault="00FF0767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lang w:eastAsia="sk-SK"/>
        </w:rPr>
        <w:t xml:space="preserve">Dodávateľ musí </w:t>
      </w:r>
      <w:r w:rsidR="008057CE" w:rsidRPr="00DD18E2">
        <w:rPr>
          <w:rFonts w:asciiTheme="majorHAnsi" w:eastAsia="Times New Roman" w:hAnsiTheme="majorHAnsi" w:cstheme="majorHAnsi"/>
          <w:bCs/>
          <w:lang w:eastAsia="sk-SK"/>
        </w:rPr>
        <w:t xml:space="preserve">predložiť </w:t>
      </w:r>
      <w:r w:rsidR="00150E89" w:rsidRPr="00DD18E2">
        <w:rPr>
          <w:rFonts w:asciiTheme="majorHAnsi" w:eastAsia="Times New Roman" w:hAnsiTheme="majorHAnsi" w:cstheme="majorHAnsi"/>
          <w:bCs/>
          <w:lang w:eastAsia="sk-SK"/>
        </w:rPr>
        <w:t xml:space="preserve">min. 1 </w:t>
      </w:r>
      <w:r w:rsidR="008057CE" w:rsidRPr="00DD18E2">
        <w:rPr>
          <w:rFonts w:asciiTheme="majorHAnsi" w:eastAsia="Times New Roman" w:hAnsiTheme="majorHAnsi" w:cstheme="majorHAnsi"/>
          <w:bCs/>
          <w:lang w:eastAsia="sk-SK"/>
        </w:rPr>
        <w:t>referenci</w:t>
      </w:r>
      <w:r w:rsidR="00150E89" w:rsidRPr="00DD18E2">
        <w:rPr>
          <w:rFonts w:asciiTheme="majorHAnsi" w:eastAsia="Times New Roman" w:hAnsiTheme="majorHAnsi" w:cstheme="majorHAnsi"/>
          <w:bCs/>
          <w:lang w:eastAsia="sk-SK"/>
        </w:rPr>
        <w:t>u</w:t>
      </w:r>
      <w:r w:rsidR="008057CE" w:rsidRPr="00DD18E2">
        <w:rPr>
          <w:rFonts w:asciiTheme="majorHAnsi" w:eastAsia="Times New Roman" w:hAnsiTheme="majorHAnsi" w:cstheme="majorHAnsi"/>
          <w:bCs/>
          <w:lang w:eastAsia="sk-SK"/>
        </w:rPr>
        <w:t xml:space="preserve"> o vykonávaní </w:t>
      </w:r>
      <w:r w:rsidR="00A32143" w:rsidRPr="00DD18E2">
        <w:rPr>
          <w:rFonts w:asciiTheme="majorHAnsi" w:eastAsia="Times New Roman" w:hAnsiTheme="majorHAnsi" w:cstheme="majorHAnsi"/>
          <w:bCs/>
          <w:lang w:eastAsia="sk-SK"/>
        </w:rPr>
        <w:t xml:space="preserve">prác na </w:t>
      </w:r>
      <w:r w:rsidR="008057CE" w:rsidRPr="00DD18E2">
        <w:rPr>
          <w:rFonts w:asciiTheme="majorHAnsi" w:eastAsia="Times New Roman" w:hAnsiTheme="majorHAnsi" w:cstheme="majorHAnsi"/>
          <w:bCs/>
          <w:lang w:eastAsia="sk-SK"/>
        </w:rPr>
        <w:t xml:space="preserve">rovnakých, resp. obdobných zariadení v posledných </w:t>
      </w:r>
      <w:r w:rsidR="00150E89" w:rsidRPr="00DD18E2">
        <w:rPr>
          <w:rFonts w:asciiTheme="majorHAnsi" w:eastAsia="Times New Roman" w:hAnsiTheme="majorHAnsi" w:cstheme="majorHAnsi"/>
          <w:bCs/>
          <w:lang w:eastAsia="sk-SK"/>
        </w:rPr>
        <w:t>5</w:t>
      </w:r>
      <w:r w:rsidR="008057CE" w:rsidRPr="00DD18E2">
        <w:rPr>
          <w:rFonts w:asciiTheme="majorHAnsi" w:eastAsia="Times New Roman" w:hAnsiTheme="majorHAnsi" w:cstheme="majorHAnsi"/>
          <w:bCs/>
          <w:lang w:eastAsia="sk-SK"/>
        </w:rPr>
        <w:t xml:space="preserve"> </w:t>
      </w:r>
      <w:r w:rsidR="008057CE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rokoch.</w:t>
      </w:r>
      <w:r w:rsidR="00DB7B40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 </w:t>
      </w:r>
      <w:r w:rsidR="008057CE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 </w:t>
      </w:r>
      <w:r w:rsidR="00DB7B40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Uveden</w:t>
      </w:r>
      <w:r w:rsidR="00982B7F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é</w:t>
      </w:r>
      <w:r w:rsidR="00DB7B40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 referenci</w:t>
      </w:r>
      <w:r w:rsidR="00982B7F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e</w:t>
      </w:r>
      <w:r w:rsidR="00DB7B40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 mus</w:t>
      </w:r>
      <w:r w:rsidR="00982B7F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ia</w:t>
      </w:r>
      <w:r w:rsidR="00DB7B40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 obsahovať kontakt na zodpovednú osobu </w:t>
      </w:r>
      <w:r w:rsidR="00982B7F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obchodného partnera, z dôvodu overenia pravdivosti údajov uvedených v referencii.</w:t>
      </w:r>
    </w:p>
    <w:p w14:paraId="4CCAC64D" w14:textId="7A5A8277" w:rsidR="00FF0767" w:rsidRPr="00DD18E2" w:rsidRDefault="00E85436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Pracovníci </w:t>
      </w:r>
      <w:r w:rsidR="00FF0767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mus</w:t>
      </w: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ia</w:t>
      </w:r>
      <w:r w:rsidR="00FF0767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 mať potrebn</w:t>
      </w:r>
      <w:r w:rsidR="00982B7F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ú kvalifikáciu</w:t>
      </w:r>
      <w:r w:rsidR="00FF0767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 na vyššie uvedené práce</w:t>
      </w:r>
      <w:r w:rsidR="00D13014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 - </w:t>
      </w:r>
      <w:r w:rsidR="00982B7F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kvalifikácia na</w:t>
      </w:r>
      <w:r w:rsidR="00D0056D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 vykonávanie revízii a opráv VTZ plynových, elektrických</w:t>
      </w:r>
      <w:r w:rsidR="00982B7F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.</w:t>
      </w:r>
    </w:p>
    <w:p w14:paraId="297C6AFA" w14:textId="77777777" w:rsidR="00150E89" w:rsidRPr="00DD18E2" w:rsidRDefault="00150E89" w:rsidP="002D001C">
      <w:pPr>
        <w:overflowPunct w:val="0"/>
        <w:autoSpaceDE w:val="0"/>
        <w:autoSpaceDN w:val="0"/>
        <w:adjustRightInd w:val="0"/>
        <w:spacing w:line="240" w:lineRule="auto"/>
        <w:ind w:left="426" w:right="425"/>
        <w:jc w:val="both"/>
        <w:textAlignment w:val="baseline"/>
        <w:rPr>
          <w:rFonts w:asciiTheme="majorHAnsi" w:eastAsia="Times New Roman" w:hAnsiTheme="majorHAnsi" w:cstheme="majorHAnsi"/>
          <w:b/>
          <w:color w:val="000000" w:themeColor="text1"/>
          <w:lang w:eastAsia="sk-SK"/>
        </w:rPr>
      </w:pPr>
    </w:p>
    <w:p w14:paraId="7794AB2F" w14:textId="77777777" w:rsidR="00150E89" w:rsidRPr="00DD18E2" w:rsidRDefault="00150E89" w:rsidP="002D001C">
      <w:pPr>
        <w:overflowPunct w:val="0"/>
        <w:autoSpaceDE w:val="0"/>
        <w:autoSpaceDN w:val="0"/>
        <w:adjustRightInd w:val="0"/>
        <w:spacing w:line="240" w:lineRule="auto"/>
        <w:ind w:left="426" w:right="425"/>
        <w:jc w:val="both"/>
        <w:textAlignment w:val="baseline"/>
        <w:rPr>
          <w:rFonts w:asciiTheme="majorHAnsi" w:eastAsia="Times New Roman" w:hAnsiTheme="majorHAnsi" w:cstheme="majorHAnsi"/>
          <w:b/>
          <w:color w:val="000000" w:themeColor="text1"/>
          <w:lang w:eastAsia="sk-SK"/>
        </w:rPr>
      </w:pPr>
    </w:p>
    <w:p w14:paraId="6D5E669C" w14:textId="77777777" w:rsidR="00150E89" w:rsidRPr="00DD18E2" w:rsidRDefault="00150E89" w:rsidP="002D001C">
      <w:pPr>
        <w:overflowPunct w:val="0"/>
        <w:autoSpaceDE w:val="0"/>
        <w:autoSpaceDN w:val="0"/>
        <w:adjustRightInd w:val="0"/>
        <w:spacing w:line="240" w:lineRule="auto"/>
        <w:ind w:left="426" w:right="425"/>
        <w:jc w:val="both"/>
        <w:textAlignment w:val="baseline"/>
        <w:rPr>
          <w:rFonts w:asciiTheme="majorHAnsi" w:eastAsia="Times New Roman" w:hAnsiTheme="majorHAnsi" w:cstheme="majorHAnsi"/>
          <w:b/>
          <w:color w:val="000000" w:themeColor="text1"/>
          <w:lang w:eastAsia="sk-SK"/>
        </w:rPr>
      </w:pPr>
    </w:p>
    <w:p w14:paraId="2FBC4995" w14:textId="24A1C710" w:rsidR="00E672E7" w:rsidRPr="00DD18E2" w:rsidRDefault="00FF0767" w:rsidP="002D001C">
      <w:pPr>
        <w:overflowPunct w:val="0"/>
        <w:autoSpaceDE w:val="0"/>
        <w:autoSpaceDN w:val="0"/>
        <w:adjustRightInd w:val="0"/>
        <w:spacing w:line="240" w:lineRule="auto"/>
        <w:ind w:left="426" w:right="425"/>
        <w:jc w:val="both"/>
        <w:textAlignment w:val="baseline"/>
        <w:rPr>
          <w:rFonts w:asciiTheme="majorHAnsi" w:eastAsia="Times New Roman" w:hAnsiTheme="majorHAnsi" w:cstheme="majorHAnsi"/>
          <w:b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/>
          <w:color w:val="000000" w:themeColor="text1"/>
          <w:lang w:eastAsia="sk-SK"/>
        </w:rPr>
        <w:t xml:space="preserve">Ponuka </w:t>
      </w:r>
      <w:r w:rsidR="00E672E7" w:rsidRPr="00DD18E2">
        <w:rPr>
          <w:rFonts w:asciiTheme="majorHAnsi" w:eastAsia="Times New Roman" w:hAnsiTheme="majorHAnsi" w:cstheme="majorHAnsi"/>
          <w:b/>
          <w:color w:val="000000" w:themeColor="text1"/>
          <w:lang w:eastAsia="sk-SK"/>
        </w:rPr>
        <w:t>bude obsahovať:</w:t>
      </w:r>
    </w:p>
    <w:p w14:paraId="655F9F56" w14:textId="77777777" w:rsidR="00E672E7" w:rsidRPr="00DD18E2" w:rsidRDefault="00E672E7" w:rsidP="002D001C">
      <w:pPr>
        <w:overflowPunct w:val="0"/>
        <w:autoSpaceDE w:val="0"/>
        <w:autoSpaceDN w:val="0"/>
        <w:adjustRightInd w:val="0"/>
        <w:spacing w:line="240" w:lineRule="auto"/>
        <w:ind w:left="426" w:right="425"/>
        <w:jc w:val="both"/>
        <w:textAlignment w:val="baseline"/>
        <w:rPr>
          <w:rFonts w:asciiTheme="majorHAnsi" w:eastAsia="Times New Roman" w:hAnsiTheme="majorHAnsi" w:cstheme="majorHAnsi"/>
          <w:b/>
          <w:color w:val="000000" w:themeColor="text1"/>
          <w:lang w:eastAsia="sk-SK"/>
        </w:rPr>
      </w:pPr>
    </w:p>
    <w:p w14:paraId="3D760624" w14:textId="2C358D42" w:rsidR="000D03A1" w:rsidRPr="00DD18E2" w:rsidRDefault="000D03A1" w:rsidP="002D001C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ind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Cenovú ponuku vrátene všetkých vedľajších nákladov</w:t>
      </w:r>
    </w:p>
    <w:p w14:paraId="48638C86" w14:textId="450C814D" w:rsidR="00005551" w:rsidRDefault="00005551" w:rsidP="002D001C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ind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Predbežn</w:t>
      </w:r>
      <w:r w:rsidR="00982B7F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ý harmonogram</w:t>
      </w: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 </w:t>
      </w:r>
      <w:r w:rsidR="00382134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prác</w:t>
      </w:r>
    </w:p>
    <w:p w14:paraId="2372E225" w14:textId="0F0ECE2D" w:rsidR="00EF3E17" w:rsidRDefault="00EF3E17" w:rsidP="002D001C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ind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Referencie o vykonávaných prácach rovnakého, resp. obdobného charakteru</w:t>
      </w:r>
    </w:p>
    <w:p w14:paraId="0842B557" w14:textId="024F0B42" w:rsidR="00A77A9F" w:rsidRPr="00DD18E2" w:rsidRDefault="00A77A9F" w:rsidP="002D001C">
      <w:pPr>
        <w:pStyle w:val="Odsekzoznamu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ind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Osvedčenia, oprávnenia na vykonávanie vyššie uvedených prác, na opravy a údržbu uvedených zariadení</w:t>
      </w:r>
    </w:p>
    <w:p w14:paraId="0BC95280" w14:textId="3A548C7A" w:rsidR="00E92CED" w:rsidRPr="00DD18E2" w:rsidRDefault="00E92CED" w:rsidP="002D001C">
      <w:pPr>
        <w:overflowPunct w:val="0"/>
        <w:autoSpaceDE w:val="0"/>
        <w:autoSpaceDN w:val="0"/>
        <w:adjustRightInd w:val="0"/>
        <w:spacing w:line="240" w:lineRule="auto"/>
        <w:ind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</w:p>
    <w:p w14:paraId="06063EB3" w14:textId="77777777" w:rsidR="00FF5BF6" w:rsidRPr="00DD18E2" w:rsidRDefault="00FF5BF6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lang w:eastAsia="sk-SK"/>
        </w:rPr>
      </w:pPr>
    </w:p>
    <w:p w14:paraId="0984BF06" w14:textId="4CA74DF6" w:rsidR="00B8351C" w:rsidRPr="00DD18E2" w:rsidRDefault="00B8351C" w:rsidP="002D001C">
      <w:pPr>
        <w:overflowPunct w:val="0"/>
        <w:autoSpaceDE w:val="0"/>
        <w:autoSpaceDN w:val="0"/>
        <w:adjustRightInd w:val="0"/>
        <w:spacing w:line="240" w:lineRule="auto"/>
        <w:ind w:right="425" w:firstLine="426"/>
        <w:jc w:val="both"/>
        <w:textAlignment w:val="baseline"/>
        <w:rPr>
          <w:rFonts w:asciiTheme="majorHAnsi" w:hAnsiTheme="majorHAnsi" w:cstheme="majorHAnsi"/>
          <w:lang w:eastAsia="sk-SK"/>
        </w:rPr>
      </w:pPr>
      <w:r w:rsidRPr="00DD18E2">
        <w:rPr>
          <w:rFonts w:asciiTheme="majorHAnsi" w:eastAsia="Times New Roman" w:hAnsiTheme="majorHAnsi" w:cstheme="majorHAnsi"/>
          <w:b/>
          <w:u w:val="single"/>
          <w:lang w:eastAsia="sk-SK"/>
        </w:rPr>
        <w:t>Termín plnenia diela:</w:t>
      </w:r>
      <w:r w:rsidR="00005551" w:rsidRPr="00DD18E2">
        <w:rPr>
          <w:rFonts w:asciiTheme="majorHAnsi" w:hAnsiTheme="majorHAnsi" w:cstheme="majorHAnsi"/>
          <w:lang w:eastAsia="sk-SK"/>
        </w:rPr>
        <w:t xml:space="preserve"> po vzájomnej dohode, </w:t>
      </w:r>
      <w:r w:rsidR="00A663F4">
        <w:rPr>
          <w:rFonts w:asciiTheme="majorHAnsi" w:hAnsiTheme="majorHAnsi" w:cstheme="majorHAnsi"/>
          <w:lang w:eastAsia="sk-SK"/>
        </w:rPr>
        <w:t>5</w:t>
      </w:r>
      <w:r w:rsidR="00DB233A" w:rsidRPr="00DD18E2">
        <w:rPr>
          <w:rFonts w:asciiTheme="majorHAnsi" w:hAnsiTheme="majorHAnsi" w:cstheme="majorHAnsi"/>
          <w:lang w:eastAsia="sk-SK"/>
        </w:rPr>
        <w:t>. mesiac</w:t>
      </w:r>
      <w:r w:rsidR="004D119A" w:rsidRPr="00DD18E2">
        <w:rPr>
          <w:rFonts w:asciiTheme="majorHAnsi" w:hAnsiTheme="majorHAnsi" w:cstheme="majorHAnsi"/>
          <w:lang w:eastAsia="sk-SK"/>
        </w:rPr>
        <w:t>, 1</w:t>
      </w:r>
      <w:r w:rsidR="00A663F4">
        <w:rPr>
          <w:rFonts w:asciiTheme="majorHAnsi" w:hAnsiTheme="majorHAnsi" w:cstheme="majorHAnsi"/>
          <w:lang w:eastAsia="sk-SK"/>
        </w:rPr>
        <w:t>1</w:t>
      </w:r>
      <w:r w:rsidR="004D119A" w:rsidRPr="00DD18E2">
        <w:rPr>
          <w:rFonts w:asciiTheme="majorHAnsi" w:hAnsiTheme="majorHAnsi" w:cstheme="majorHAnsi"/>
          <w:lang w:eastAsia="sk-SK"/>
        </w:rPr>
        <w:t>. mesiac</w:t>
      </w:r>
      <w:r w:rsidR="00DB233A" w:rsidRPr="00DD18E2">
        <w:rPr>
          <w:rFonts w:asciiTheme="majorHAnsi" w:hAnsiTheme="majorHAnsi" w:cstheme="majorHAnsi"/>
          <w:lang w:eastAsia="sk-SK"/>
        </w:rPr>
        <w:t xml:space="preserve"> 202</w:t>
      </w:r>
      <w:r w:rsidR="00CD4A34">
        <w:rPr>
          <w:rFonts w:asciiTheme="majorHAnsi" w:hAnsiTheme="majorHAnsi" w:cstheme="majorHAnsi"/>
          <w:lang w:eastAsia="sk-SK"/>
        </w:rPr>
        <w:t>6</w:t>
      </w:r>
    </w:p>
    <w:p w14:paraId="08DC9F72" w14:textId="55099323" w:rsidR="009B58E6" w:rsidRPr="00DD18E2" w:rsidRDefault="009B58E6" w:rsidP="002D001C">
      <w:pPr>
        <w:spacing w:line="240" w:lineRule="auto"/>
        <w:ind w:right="425" w:firstLine="708"/>
        <w:rPr>
          <w:rFonts w:asciiTheme="majorHAnsi" w:hAnsiTheme="majorHAnsi" w:cstheme="majorHAnsi"/>
        </w:rPr>
      </w:pPr>
    </w:p>
    <w:p w14:paraId="046AE504" w14:textId="22FDFB38" w:rsidR="00755B06" w:rsidRPr="00DD18E2" w:rsidRDefault="00755B06" w:rsidP="002D001C">
      <w:pPr>
        <w:ind w:right="425"/>
        <w:rPr>
          <w:rFonts w:asciiTheme="majorHAnsi" w:hAnsiTheme="majorHAnsi" w:cstheme="majorHAnsi"/>
          <w:color w:val="000000" w:themeColor="text1"/>
        </w:rPr>
      </w:pPr>
    </w:p>
    <w:p w14:paraId="589902AD" w14:textId="18F420D3" w:rsidR="007964D6" w:rsidRPr="00DD18E2" w:rsidRDefault="007964D6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Zhotoviteľovi vzniká právo fakturácie dňom prevzatia predmetu plnenia objednávateľom.</w:t>
      </w:r>
    </w:p>
    <w:p w14:paraId="01089CB7" w14:textId="77777777" w:rsidR="007964D6" w:rsidRPr="00DD18E2" w:rsidRDefault="007964D6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</w:p>
    <w:p w14:paraId="4270C13E" w14:textId="77777777" w:rsidR="007964D6" w:rsidRPr="00DD18E2" w:rsidRDefault="007964D6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/>
          <w:bCs/>
          <w:color w:val="000000" w:themeColor="text1"/>
          <w:u w:val="single"/>
          <w:lang w:eastAsia="sk-SK"/>
        </w:rPr>
        <w:t xml:space="preserve">Fakturácia na konci diela: </w:t>
      </w: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ab/>
      </w: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ab/>
        <w:t xml:space="preserve"> </w:t>
      </w:r>
    </w:p>
    <w:p w14:paraId="7AB23A2B" w14:textId="77777777" w:rsidR="007964D6" w:rsidRPr="00DD18E2" w:rsidRDefault="007964D6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i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Dielo bude prebraté splnením protokolárneho odovzdania a prebrania diela.</w:t>
      </w:r>
    </w:p>
    <w:p w14:paraId="226E7657" w14:textId="59B32F77" w:rsidR="007964D6" w:rsidRPr="00DD18E2" w:rsidRDefault="007964D6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Splatnosť daňového dokladu je stanovená min. </w:t>
      </w:r>
      <w:r w:rsidR="003076F1"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30</w:t>
      </w: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 dní.</w:t>
      </w:r>
    </w:p>
    <w:p w14:paraId="50CA9A24" w14:textId="77777777" w:rsidR="000C26DC" w:rsidRPr="00DD18E2" w:rsidRDefault="000C26DC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000000" w:themeColor="text1"/>
          <w:u w:val="single"/>
          <w:lang w:eastAsia="sk-SK"/>
        </w:rPr>
      </w:pPr>
    </w:p>
    <w:p w14:paraId="0F7BB107" w14:textId="77777777" w:rsidR="000C26DC" w:rsidRPr="00DD18E2" w:rsidRDefault="000C26DC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000000" w:themeColor="text1"/>
          <w:u w:val="single"/>
          <w:lang w:eastAsia="sk-SK"/>
        </w:rPr>
      </w:pPr>
    </w:p>
    <w:p w14:paraId="070F3677" w14:textId="07883591" w:rsidR="000C26DC" w:rsidRPr="00DD18E2" w:rsidRDefault="000C26DC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/>
          <w:bCs/>
          <w:color w:val="000000" w:themeColor="text1"/>
          <w:u w:val="single"/>
          <w:lang w:eastAsia="sk-SK"/>
        </w:rPr>
        <w:t>Kritéria na hodnotenie splnenia podmienok účasti účastníka na rokovaní:</w:t>
      </w: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 xml:space="preserve"> </w:t>
      </w:r>
    </w:p>
    <w:p w14:paraId="6DA92535" w14:textId="77777777" w:rsidR="000C26DC" w:rsidRPr="00DD18E2" w:rsidRDefault="000C26DC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</w:p>
    <w:p w14:paraId="0D054204" w14:textId="77777777" w:rsidR="000C26DC" w:rsidRPr="00DD18E2" w:rsidRDefault="000C26DC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Najnižšia cena  za dielo v EUR bez DPH .</w:t>
      </w:r>
    </w:p>
    <w:p w14:paraId="1DC24C53" w14:textId="77777777" w:rsidR="000C26DC" w:rsidRPr="00DD18E2" w:rsidRDefault="000C26DC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</w:p>
    <w:p w14:paraId="41F6E0D2" w14:textId="77777777" w:rsidR="000C26DC" w:rsidRPr="00DD18E2" w:rsidRDefault="000C26DC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/>
          <w:bCs/>
          <w:color w:val="000000" w:themeColor="text1"/>
          <w:u w:val="single"/>
          <w:lang w:eastAsia="sk-SK"/>
        </w:rPr>
      </w:pPr>
      <w:r w:rsidRPr="00DD18E2">
        <w:rPr>
          <w:rFonts w:asciiTheme="majorHAnsi" w:eastAsia="Times New Roman" w:hAnsiTheme="majorHAnsi" w:cstheme="majorHAnsi"/>
          <w:b/>
          <w:bCs/>
          <w:color w:val="000000" w:themeColor="text1"/>
          <w:u w:val="single"/>
          <w:lang w:eastAsia="sk-SK"/>
        </w:rPr>
        <w:t>Zadávateľ si vyhradzuje právo:</w:t>
      </w:r>
    </w:p>
    <w:p w14:paraId="371BBBDF" w14:textId="77777777" w:rsidR="000C26DC" w:rsidRPr="00DD18E2" w:rsidRDefault="000C26DC" w:rsidP="002D001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uto"/>
        <w:ind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odmietnuť všetky ponuky</w:t>
      </w:r>
    </w:p>
    <w:p w14:paraId="3E031CD9" w14:textId="77777777" w:rsidR="000C26DC" w:rsidRPr="00DD18E2" w:rsidRDefault="000C26DC" w:rsidP="002D001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uto"/>
        <w:ind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zrušiť súťaž</w:t>
      </w:r>
    </w:p>
    <w:p w14:paraId="18768B93" w14:textId="77777777" w:rsidR="000C26DC" w:rsidRPr="00DD18E2" w:rsidRDefault="000C26DC" w:rsidP="002D001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40" w:lineRule="auto"/>
        <w:ind w:right="425"/>
        <w:jc w:val="both"/>
        <w:textAlignment w:val="baseline"/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</w:pPr>
      <w:r w:rsidRPr="00DD18E2">
        <w:rPr>
          <w:rFonts w:asciiTheme="majorHAnsi" w:eastAsia="Times New Roman" w:hAnsiTheme="majorHAnsi" w:cstheme="majorHAnsi"/>
          <w:bCs/>
          <w:color w:val="000000" w:themeColor="text1"/>
          <w:lang w:eastAsia="sk-SK"/>
        </w:rPr>
        <w:t>osobne rokovať s úspešným uchádzačom</w:t>
      </w:r>
    </w:p>
    <w:p w14:paraId="4AB83EB4" w14:textId="77777777" w:rsidR="000C26DC" w:rsidRPr="00DD18E2" w:rsidRDefault="000C26DC" w:rsidP="002D001C">
      <w:pPr>
        <w:overflowPunct w:val="0"/>
        <w:autoSpaceDE w:val="0"/>
        <w:autoSpaceDN w:val="0"/>
        <w:adjustRightInd w:val="0"/>
        <w:spacing w:line="240" w:lineRule="auto"/>
        <w:ind w:left="425" w:right="425"/>
        <w:jc w:val="both"/>
        <w:textAlignment w:val="baseline"/>
        <w:rPr>
          <w:rFonts w:asciiTheme="majorHAnsi" w:eastAsia="Times New Roman" w:hAnsiTheme="majorHAnsi" w:cstheme="majorHAnsi"/>
          <w:bCs/>
          <w:color w:val="FF0000"/>
          <w:lang w:eastAsia="sk-SK"/>
        </w:rPr>
      </w:pPr>
    </w:p>
    <w:p w14:paraId="049B65B2" w14:textId="541B61A4" w:rsidR="007964D6" w:rsidRPr="00DD18E2" w:rsidRDefault="007964D6" w:rsidP="002D001C">
      <w:pPr>
        <w:ind w:right="425"/>
        <w:rPr>
          <w:rFonts w:asciiTheme="majorHAnsi" w:hAnsiTheme="majorHAnsi" w:cstheme="majorHAnsi"/>
        </w:rPr>
      </w:pPr>
    </w:p>
    <w:p w14:paraId="397DB9A1" w14:textId="2747224B" w:rsidR="00AD51E5" w:rsidRPr="00DD18E2" w:rsidRDefault="00AD51E5" w:rsidP="002D001C">
      <w:pPr>
        <w:ind w:right="425"/>
        <w:rPr>
          <w:rFonts w:asciiTheme="majorHAnsi" w:hAnsiTheme="majorHAnsi" w:cstheme="majorHAnsi"/>
        </w:rPr>
      </w:pPr>
    </w:p>
    <w:p w14:paraId="6EFB51B0" w14:textId="77777777" w:rsidR="00AD51E5" w:rsidRPr="00DD18E2" w:rsidRDefault="00AD51E5" w:rsidP="002D001C">
      <w:pPr>
        <w:ind w:right="425"/>
        <w:rPr>
          <w:rFonts w:asciiTheme="majorHAnsi" w:hAnsiTheme="majorHAnsi" w:cstheme="majorHAnsi"/>
        </w:rPr>
      </w:pPr>
    </w:p>
    <w:sectPr w:rsidR="00AD51E5" w:rsidRPr="00DD18E2" w:rsidSect="00534D10">
      <w:headerReference w:type="default" r:id="rId12"/>
      <w:footerReference w:type="default" r:id="rId13"/>
      <w:pgSz w:w="11906" w:h="16838"/>
      <w:pgMar w:top="680" w:right="849" w:bottom="1701" w:left="709" w:header="147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4DFCB" w14:textId="77777777" w:rsidR="0095529B" w:rsidRDefault="0095529B" w:rsidP="005D7617">
      <w:pPr>
        <w:spacing w:line="240" w:lineRule="auto"/>
      </w:pPr>
      <w:r>
        <w:separator/>
      </w:r>
    </w:p>
  </w:endnote>
  <w:endnote w:type="continuationSeparator" w:id="0">
    <w:p w14:paraId="2EE3232F" w14:textId="77777777" w:rsidR="0095529B" w:rsidRDefault="0095529B" w:rsidP="005D7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C783" w14:textId="33175E42" w:rsidR="00D523E2" w:rsidRDefault="00A77A9F">
    <w:pPr>
      <w:pStyle w:val="Pta"/>
    </w:pPr>
    <w:r w:rsidRPr="00D4771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7A0BC794" wp14:editId="6D9896BA">
              <wp:simplePos x="0" y="0"/>
              <wp:positionH relativeFrom="column">
                <wp:posOffset>2750185</wp:posOffset>
              </wp:positionH>
              <wp:positionV relativeFrom="paragraph">
                <wp:posOffset>575310</wp:posOffset>
              </wp:positionV>
              <wp:extent cx="1247775" cy="540385"/>
              <wp:effectExtent l="0" t="0" r="0" b="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540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BC7A3" w14:textId="6E0BA3FA" w:rsidR="00C112A1" w:rsidRPr="00AD7EB0" w:rsidRDefault="00C112A1" w:rsidP="008A135E">
                          <w:pPr>
                            <w:pStyle w:val="BasicParagraph"/>
                            <w:spacing w:line="200" w:lineRule="atLeast"/>
                            <w:rPr>
                              <w:rFonts w:ascii="Open Sans SemiBold" w:hAnsi="Open Sans SemiBold" w:cs="Open Sans SemiBold"/>
                              <w:color w:val="798FA4"/>
                              <w:spacing w:val="-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BC7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6.55pt;margin-top:45.3pt;width:98.25pt;height:42.5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" filled="f" stroked="f">
              <v:textbox>
                <w:txbxContent>
                  <w:p w14:paraId="7A0BC7A3" w14:textId="6E0BA3FA" w:rsidR="00C112A1" w:rsidRPr="00AD7EB0" w:rsidRDefault="00C112A1" w:rsidP="008A135E">
                    <w:pPr>
                      <w:pStyle w:val="BasicParagraph"/>
                      <w:spacing w:line="200" w:lineRule="atLeast"/>
                      <w:rPr>
                        <w:rFonts w:ascii="Open Sans SemiBold" w:hAnsi="Open Sans SemiBold" w:cs="Open Sans SemiBold"/>
                        <w:color w:val="798FA4"/>
                        <w:spacing w:val="-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D4771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57215" behindDoc="1" locked="0" layoutInCell="1" allowOverlap="1" wp14:anchorId="7A0BC798" wp14:editId="1D61479B">
              <wp:simplePos x="0" y="0"/>
              <wp:positionH relativeFrom="column">
                <wp:posOffset>-50165</wp:posOffset>
              </wp:positionH>
              <wp:positionV relativeFrom="paragraph">
                <wp:posOffset>672465</wp:posOffset>
              </wp:positionV>
              <wp:extent cx="47625" cy="320040"/>
              <wp:effectExtent l="57150" t="0" r="66675" b="3810"/>
              <wp:wrapNone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BC7A9" w14:textId="77777777" w:rsidR="00112E50" w:rsidRPr="00007B1C" w:rsidRDefault="00112E50" w:rsidP="00112E50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Open Sans" w:hAnsi="Open Sans" w:cs="Open Sans"/>
                              <w:b/>
                              <w:bCs/>
                              <w:color w:val="7090A7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0BC798" id="_x0000_s1028" type="#_x0000_t202" style="position:absolute;margin-left:-3.95pt;margin-top:52.95pt;width:3.75pt;height:25.2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" filled="f" stroked="f">
              <v:textbox>
                <w:txbxContent>
                  <w:p w14:paraId="7A0BC7A9" w14:textId="77777777" w:rsidR="00112E50" w:rsidRPr="00007B1C" w:rsidRDefault="00112E50" w:rsidP="00112E50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Open Sans" w:hAnsi="Open Sans" w:cs="Open Sans"/>
                        <w:b/>
                        <w:bCs/>
                        <w:color w:val="7090A7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8A135E" w:rsidRPr="00D4771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7A0BC796" wp14:editId="1605E794">
              <wp:simplePos x="0" y="0"/>
              <wp:positionH relativeFrom="column">
                <wp:posOffset>4663440</wp:posOffset>
              </wp:positionH>
              <wp:positionV relativeFrom="paragraph">
                <wp:posOffset>262043</wp:posOffset>
              </wp:positionV>
              <wp:extent cx="1850390" cy="848995"/>
              <wp:effectExtent l="0" t="0" r="0" b="0"/>
              <wp:wrapNone/>
              <wp:docPr id="2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0390" cy="848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BC7A4" w14:textId="034663E5" w:rsidR="008A135E" w:rsidRPr="00FF5BF6" w:rsidRDefault="008A135E" w:rsidP="008A135E">
                          <w:pPr>
                            <w:pStyle w:val="BasicParagraph"/>
                            <w:spacing w:line="200" w:lineRule="atLeast"/>
                            <w:rPr>
                              <w:rFonts w:ascii="Open Sans SemiBold" w:hAnsi="Open Sans SemiBold" w:cs="Open Sans SemiBold"/>
                              <w:color w:val="798FA4"/>
                              <w:spacing w:val="-2"/>
                              <w:sz w:val="14"/>
                              <w:szCs w:val="14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0BC796" id="_x0000_s1029" type="#_x0000_t202" style="position:absolute;margin-left:367.2pt;margin-top:20.65pt;width:145.7pt;height:66.8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" filled="f" stroked="f">
              <v:textbox>
                <w:txbxContent>
                  <w:p w14:paraId="7A0BC7A4" w14:textId="034663E5" w:rsidR="008A135E" w:rsidRPr="00FF5BF6" w:rsidRDefault="008A135E" w:rsidP="008A135E">
                    <w:pPr>
                      <w:pStyle w:val="BasicParagraph"/>
                      <w:spacing w:line="200" w:lineRule="atLeast"/>
                      <w:rPr>
                        <w:rFonts w:ascii="Open Sans SemiBold" w:hAnsi="Open Sans SemiBold" w:cs="Open Sans SemiBold"/>
                        <w:color w:val="798FA4"/>
                        <w:spacing w:val="-2"/>
                        <w:sz w:val="14"/>
                        <w:szCs w:val="14"/>
                        <w:lang w:val="pl-PL"/>
                      </w:rPr>
                    </w:pPr>
                  </w:p>
                </w:txbxContent>
              </v:textbox>
            </v:shape>
          </w:pict>
        </mc:Fallback>
      </mc:AlternateContent>
    </w:r>
    <w:r w:rsidR="000F73D4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A0BC79A" wp14:editId="7A0BC79B">
              <wp:simplePos x="0" y="0"/>
              <wp:positionH relativeFrom="column">
                <wp:posOffset>4702175</wp:posOffset>
              </wp:positionH>
              <wp:positionV relativeFrom="page">
                <wp:posOffset>9891395</wp:posOffset>
              </wp:positionV>
              <wp:extent cx="0" cy="360000"/>
              <wp:effectExtent l="0" t="0" r="19050" b="21590"/>
              <wp:wrapNone/>
              <wp:docPr id="23" name="Rovná spojnica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90A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F18396" id="Rovná spojnica 23" o:spid="_x0000_s1026" style="position:absolute;z-index:-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370.25pt,778.85pt" to="370.25pt,8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" strokecolor="#7090a7">
              <v:stroke joinstyle="miter"/>
              <w10:wrap anchory="page"/>
            </v:line>
          </w:pict>
        </mc:Fallback>
      </mc:AlternateContent>
    </w:r>
    <w:r w:rsidR="005738D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A0BC79C" wp14:editId="7A0BC79D">
              <wp:simplePos x="0" y="0"/>
              <wp:positionH relativeFrom="column">
                <wp:posOffset>2792730</wp:posOffset>
              </wp:positionH>
              <wp:positionV relativeFrom="page">
                <wp:posOffset>9891395</wp:posOffset>
              </wp:positionV>
              <wp:extent cx="0" cy="360000"/>
              <wp:effectExtent l="0" t="0" r="19050" b="21590"/>
              <wp:wrapNone/>
              <wp:docPr id="22" name="Rovná spojnica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90A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87D44A" id="Rovná spojnica 22" o:spid="_x0000_s1026" style="position:absolute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19.9pt,778.85pt" to="219.9pt,8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" strokecolor="#7090a7">
              <v:stroke joinstyle="miter"/>
              <w10:wrap anchory="page"/>
            </v:line>
          </w:pict>
        </mc:Fallback>
      </mc:AlternateContent>
    </w:r>
    <w:r w:rsidR="005738D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A0BC79E" wp14:editId="7A0BC79F">
              <wp:simplePos x="0" y="0"/>
              <wp:positionH relativeFrom="column">
                <wp:posOffset>1905</wp:posOffset>
              </wp:positionH>
              <wp:positionV relativeFrom="page">
                <wp:posOffset>9891395</wp:posOffset>
              </wp:positionV>
              <wp:extent cx="0" cy="360000"/>
              <wp:effectExtent l="0" t="0" r="19050" b="21590"/>
              <wp:wrapNone/>
              <wp:docPr id="19" name="Rovná spojnica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90A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AD1C8B" id="Rovná spojnica 19" o:spid="_x0000_s1026" style="position:absolute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.15pt,778.85pt" to=".15pt,8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" strokecolor="#7090a7">
              <v:stroke joinstyle="miter"/>
              <w10:wrap anchory="page"/>
            </v:line>
          </w:pict>
        </mc:Fallback>
      </mc:AlternateContent>
    </w:r>
    <w:r w:rsidR="00D23D2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67A27" w14:textId="77777777" w:rsidR="0095529B" w:rsidRDefault="0095529B" w:rsidP="005D7617">
      <w:pPr>
        <w:spacing w:line="240" w:lineRule="auto"/>
      </w:pPr>
      <w:r>
        <w:separator/>
      </w:r>
    </w:p>
  </w:footnote>
  <w:footnote w:type="continuationSeparator" w:id="0">
    <w:p w14:paraId="6CD7E987" w14:textId="77777777" w:rsidR="0095529B" w:rsidRDefault="0095529B" w:rsidP="005D76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C781" w14:textId="52EA287E" w:rsidR="005D7617" w:rsidRPr="005D7617" w:rsidRDefault="00D5191D" w:rsidP="005D7617">
    <w:pPr>
      <w:pStyle w:val="Hlavika"/>
      <w:jc w:val="center"/>
      <w:rPr>
        <w:rFonts w:ascii="Open Sans" w:hAnsi="Open Sans" w:cs="Open Sans"/>
        <w:color w:val="7090A7"/>
        <w:sz w:val="18"/>
        <w:szCs w:val="18"/>
      </w:rPr>
    </w:pPr>
    <w:r w:rsidRPr="00D4771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A0BC788" wp14:editId="7C205E35">
              <wp:simplePos x="0" y="0"/>
              <wp:positionH relativeFrom="column">
                <wp:posOffset>4093210</wp:posOffset>
              </wp:positionH>
              <wp:positionV relativeFrom="paragraph">
                <wp:posOffset>-173990</wp:posOffset>
              </wp:positionV>
              <wp:extent cx="1047750" cy="2952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BC7A0" w14:textId="2E4C1D2E" w:rsidR="00D47718" w:rsidRDefault="00D47718" w:rsidP="00D5191D">
                          <w:pPr>
                            <w:spacing w:line="200" w:lineRule="atLeas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BC78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22.3pt;margin-top:-13.7pt;width:82.5pt;height:23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DqtqEC3gAAAAoBAAAPAAAAZHJzL2Rv&#10;d25yZXYueG1sTI/BTsMwDIbvSLxDZCRuW7KpdGtpOk1DXEFsgMQta7y2onGqJlvL22NO7Gj70+/v&#10;LzaT68QFh9B60rCYKxBIlbct1RreD8+zNYgQDVnTeUINPxhgU97eFCa3fqQ3vOxjLTiEQm40NDH2&#10;uZShatCZMPc9Et9OfnAm8jjU0g5m5HDXyaVSqXSmJf7QmB53DVbf+7PT8PFy+vpM1Gv95B760U9K&#10;ksuk1vd30/YRRMQp/sPwp8/qULLT0Z/JBtFpSJMkZVTDbLlKQDCxVhlvjoxmC5BlIa8rlL8A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6rahAt4AAAAKAQAADwAAAAAAAAAAAAAAAABQ&#10;BAAAZHJzL2Rvd25yZXYueG1sUEsFBgAAAAAEAAQA8wAAAFsFAAAAAA==&#10;" filled="f" stroked="f">
              <v:textbox>
                <w:txbxContent>
                  <w:p w14:paraId="7A0BC7A0" w14:textId="2E4C1D2E" w:rsidR="00D47718" w:rsidRDefault="00D47718" w:rsidP="00D5191D">
                    <w:pPr>
                      <w:spacing w:line="200" w:lineRule="atLeast"/>
                    </w:pPr>
                  </w:p>
                </w:txbxContent>
              </v:textbox>
            </v:shape>
          </w:pict>
        </mc:Fallback>
      </mc:AlternateContent>
    </w:r>
    <w:r w:rsidR="00D47718" w:rsidRPr="005D7617">
      <w:rPr>
        <w:rFonts w:ascii="Open Sans" w:hAnsi="Open Sans" w:cs="Open Sans"/>
        <w:noProof/>
        <w:color w:val="7090A7"/>
        <w:sz w:val="18"/>
        <w:szCs w:val="18"/>
        <w:lang w:eastAsia="sk-SK"/>
      </w:rPr>
      <w:drawing>
        <wp:anchor distT="0" distB="0" distL="114300" distR="114300" simplePos="0" relativeHeight="251658240" behindDoc="1" locked="0" layoutInCell="1" allowOverlap="1" wp14:anchorId="7A0BC78A" wp14:editId="7A0BC78B">
          <wp:simplePos x="0" y="0"/>
          <wp:positionH relativeFrom="column">
            <wp:posOffset>5150485</wp:posOffset>
          </wp:positionH>
          <wp:positionV relativeFrom="paragraph">
            <wp:posOffset>-364490</wp:posOffset>
          </wp:positionV>
          <wp:extent cx="1466850" cy="392430"/>
          <wp:effectExtent l="0" t="0" r="0" b="7620"/>
          <wp:wrapNone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TTH_COLO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617" w:rsidRPr="005D7617">
      <w:rPr>
        <w:rFonts w:ascii="Open Sans" w:hAnsi="Open Sans" w:cs="Open Sans"/>
        <w:color w:val="7090A7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9FC"/>
    <w:multiLevelType w:val="hybridMultilevel"/>
    <w:tmpl w:val="A83A6C92"/>
    <w:lvl w:ilvl="0" w:tplc="1480CDA4">
      <w:numFmt w:val="bullet"/>
      <w:lvlText w:val="-"/>
      <w:lvlJc w:val="left"/>
      <w:pPr>
        <w:ind w:left="785" w:hanging="360"/>
      </w:pPr>
      <w:rPr>
        <w:rFonts w:ascii="Calibri Light" w:eastAsia="Times New Roman" w:hAnsi="Calibri Light" w:cs="Calibri Light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0CD4A5C"/>
    <w:multiLevelType w:val="hybridMultilevel"/>
    <w:tmpl w:val="BEEC17E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990190"/>
    <w:multiLevelType w:val="hybridMultilevel"/>
    <w:tmpl w:val="23B88B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63FA1"/>
    <w:multiLevelType w:val="hybridMultilevel"/>
    <w:tmpl w:val="2106542E"/>
    <w:lvl w:ilvl="0" w:tplc="AA66B3E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D970910"/>
    <w:multiLevelType w:val="hybridMultilevel"/>
    <w:tmpl w:val="D7F123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94B2851"/>
    <w:multiLevelType w:val="hybridMultilevel"/>
    <w:tmpl w:val="E924A6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16305"/>
    <w:multiLevelType w:val="hybridMultilevel"/>
    <w:tmpl w:val="0FE8832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F7F1A86"/>
    <w:multiLevelType w:val="hybridMultilevel"/>
    <w:tmpl w:val="3D34742A"/>
    <w:lvl w:ilvl="0" w:tplc="0632F066">
      <w:numFmt w:val="bullet"/>
      <w:lvlText w:val="-"/>
      <w:lvlJc w:val="left"/>
      <w:pPr>
        <w:ind w:left="720" w:hanging="360"/>
      </w:pPr>
      <w:rPr>
        <w:rFonts w:ascii="Times New Roman" w:eastAsia="CIDFont+F5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092503">
    <w:abstractNumId w:val="1"/>
  </w:num>
  <w:num w:numId="2" w16cid:durableId="978998778">
    <w:abstractNumId w:val="6"/>
  </w:num>
  <w:num w:numId="3" w16cid:durableId="2081636136">
    <w:abstractNumId w:val="5"/>
  </w:num>
  <w:num w:numId="4" w16cid:durableId="624967053">
    <w:abstractNumId w:val="4"/>
  </w:num>
  <w:num w:numId="5" w16cid:durableId="608003801">
    <w:abstractNumId w:val="2"/>
  </w:num>
  <w:num w:numId="6" w16cid:durableId="782771754">
    <w:abstractNumId w:val="3"/>
  </w:num>
  <w:num w:numId="7" w16cid:durableId="514467189">
    <w:abstractNumId w:val="7"/>
  </w:num>
  <w:num w:numId="8" w16cid:durableId="163113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82"/>
    <w:rsid w:val="0000335A"/>
    <w:rsid w:val="00005551"/>
    <w:rsid w:val="00007B1C"/>
    <w:rsid w:val="000C26DC"/>
    <w:rsid w:val="000D03A1"/>
    <w:rsid w:val="000E5F1A"/>
    <w:rsid w:val="000F73D4"/>
    <w:rsid w:val="001006DD"/>
    <w:rsid w:val="00103DFF"/>
    <w:rsid w:val="00112E50"/>
    <w:rsid w:val="001139CC"/>
    <w:rsid w:val="00114F69"/>
    <w:rsid w:val="00115AE2"/>
    <w:rsid w:val="00150E89"/>
    <w:rsid w:val="00174F46"/>
    <w:rsid w:val="00175C82"/>
    <w:rsid w:val="00177C05"/>
    <w:rsid w:val="001A7130"/>
    <w:rsid w:val="00200EF7"/>
    <w:rsid w:val="00210A69"/>
    <w:rsid w:val="0023223B"/>
    <w:rsid w:val="0024270F"/>
    <w:rsid w:val="0025145C"/>
    <w:rsid w:val="00263A73"/>
    <w:rsid w:val="00267C67"/>
    <w:rsid w:val="002A2544"/>
    <w:rsid w:val="002B1F3D"/>
    <w:rsid w:val="002B56D0"/>
    <w:rsid w:val="002D001C"/>
    <w:rsid w:val="002F16E2"/>
    <w:rsid w:val="00306809"/>
    <w:rsid w:val="003076F1"/>
    <w:rsid w:val="003346CA"/>
    <w:rsid w:val="003443F5"/>
    <w:rsid w:val="00380FBA"/>
    <w:rsid w:val="00382134"/>
    <w:rsid w:val="003865A7"/>
    <w:rsid w:val="00391E0F"/>
    <w:rsid w:val="003B0ACE"/>
    <w:rsid w:val="003C6EFF"/>
    <w:rsid w:val="003F2904"/>
    <w:rsid w:val="003F3949"/>
    <w:rsid w:val="003F79E3"/>
    <w:rsid w:val="0041706F"/>
    <w:rsid w:val="00464BF3"/>
    <w:rsid w:val="004700BB"/>
    <w:rsid w:val="0049786E"/>
    <w:rsid w:val="004A77A1"/>
    <w:rsid w:val="004C3B64"/>
    <w:rsid w:val="004C52A8"/>
    <w:rsid w:val="004D119A"/>
    <w:rsid w:val="00511B28"/>
    <w:rsid w:val="00533594"/>
    <w:rsid w:val="00534D10"/>
    <w:rsid w:val="005362E0"/>
    <w:rsid w:val="0054149B"/>
    <w:rsid w:val="005414B8"/>
    <w:rsid w:val="005520B1"/>
    <w:rsid w:val="005738D8"/>
    <w:rsid w:val="005A6B81"/>
    <w:rsid w:val="005D2B21"/>
    <w:rsid w:val="005D3DA7"/>
    <w:rsid w:val="005D7617"/>
    <w:rsid w:val="005F0C1C"/>
    <w:rsid w:val="005F0CF7"/>
    <w:rsid w:val="005F5265"/>
    <w:rsid w:val="00603EDA"/>
    <w:rsid w:val="00616708"/>
    <w:rsid w:val="006357F1"/>
    <w:rsid w:val="006460D2"/>
    <w:rsid w:val="00646B0B"/>
    <w:rsid w:val="00654A90"/>
    <w:rsid w:val="00667B96"/>
    <w:rsid w:val="006962D5"/>
    <w:rsid w:val="006C30F2"/>
    <w:rsid w:val="006E3279"/>
    <w:rsid w:val="006E5BEF"/>
    <w:rsid w:val="00725972"/>
    <w:rsid w:val="00740D1E"/>
    <w:rsid w:val="00755B06"/>
    <w:rsid w:val="00763C06"/>
    <w:rsid w:val="007964D6"/>
    <w:rsid w:val="007B5E20"/>
    <w:rsid w:val="007C26C6"/>
    <w:rsid w:val="007F029E"/>
    <w:rsid w:val="008057CE"/>
    <w:rsid w:val="00824DFB"/>
    <w:rsid w:val="00854341"/>
    <w:rsid w:val="008706EA"/>
    <w:rsid w:val="00876BF6"/>
    <w:rsid w:val="00885FF1"/>
    <w:rsid w:val="008A135E"/>
    <w:rsid w:val="008A5DC0"/>
    <w:rsid w:val="008C72EA"/>
    <w:rsid w:val="008D0965"/>
    <w:rsid w:val="008D5D0D"/>
    <w:rsid w:val="00904E79"/>
    <w:rsid w:val="00916562"/>
    <w:rsid w:val="009302A3"/>
    <w:rsid w:val="00952166"/>
    <w:rsid w:val="0095529B"/>
    <w:rsid w:val="00982B7F"/>
    <w:rsid w:val="009B58E6"/>
    <w:rsid w:val="009D0794"/>
    <w:rsid w:val="009F5ED5"/>
    <w:rsid w:val="00A047E5"/>
    <w:rsid w:val="00A061E9"/>
    <w:rsid w:val="00A0624E"/>
    <w:rsid w:val="00A32143"/>
    <w:rsid w:val="00A663F4"/>
    <w:rsid w:val="00A77A9F"/>
    <w:rsid w:val="00A83FF0"/>
    <w:rsid w:val="00A877C4"/>
    <w:rsid w:val="00A959B0"/>
    <w:rsid w:val="00AB2D4B"/>
    <w:rsid w:val="00AD51E5"/>
    <w:rsid w:val="00AD7EB0"/>
    <w:rsid w:val="00AE3217"/>
    <w:rsid w:val="00B0312C"/>
    <w:rsid w:val="00B16068"/>
    <w:rsid w:val="00B42D18"/>
    <w:rsid w:val="00B609D4"/>
    <w:rsid w:val="00B8351C"/>
    <w:rsid w:val="00B921D8"/>
    <w:rsid w:val="00BD1386"/>
    <w:rsid w:val="00BF098B"/>
    <w:rsid w:val="00C0151A"/>
    <w:rsid w:val="00C04D64"/>
    <w:rsid w:val="00C112A1"/>
    <w:rsid w:val="00C610B1"/>
    <w:rsid w:val="00C801D4"/>
    <w:rsid w:val="00C90A05"/>
    <w:rsid w:val="00C91D02"/>
    <w:rsid w:val="00CA0790"/>
    <w:rsid w:val="00CB60CF"/>
    <w:rsid w:val="00CD4547"/>
    <w:rsid w:val="00CD4A34"/>
    <w:rsid w:val="00CD7217"/>
    <w:rsid w:val="00CF1016"/>
    <w:rsid w:val="00D0056D"/>
    <w:rsid w:val="00D13014"/>
    <w:rsid w:val="00D13BC1"/>
    <w:rsid w:val="00D2217F"/>
    <w:rsid w:val="00D23D2D"/>
    <w:rsid w:val="00D47718"/>
    <w:rsid w:val="00D5191D"/>
    <w:rsid w:val="00D523E2"/>
    <w:rsid w:val="00D52B9D"/>
    <w:rsid w:val="00D53E32"/>
    <w:rsid w:val="00D54743"/>
    <w:rsid w:val="00DA3469"/>
    <w:rsid w:val="00DB233A"/>
    <w:rsid w:val="00DB7B40"/>
    <w:rsid w:val="00DD18E2"/>
    <w:rsid w:val="00DD28F3"/>
    <w:rsid w:val="00E3065B"/>
    <w:rsid w:val="00E57B9D"/>
    <w:rsid w:val="00E672E7"/>
    <w:rsid w:val="00E85436"/>
    <w:rsid w:val="00E910F5"/>
    <w:rsid w:val="00E92CED"/>
    <w:rsid w:val="00EA2F95"/>
    <w:rsid w:val="00EB6A73"/>
    <w:rsid w:val="00EB6C2A"/>
    <w:rsid w:val="00EF3E17"/>
    <w:rsid w:val="00F070CC"/>
    <w:rsid w:val="00F412A3"/>
    <w:rsid w:val="00F62456"/>
    <w:rsid w:val="00FA679F"/>
    <w:rsid w:val="00FC61A7"/>
    <w:rsid w:val="00FF0767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BC77B"/>
  <w15:chartTrackingRefBased/>
  <w15:docId w15:val="{BE7F806D-64BB-45AD-B051-F9CC4A14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D761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7617"/>
  </w:style>
  <w:style w:type="paragraph" w:styleId="Pta">
    <w:name w:val="footer"/>
    <w:basedOn w:val="Normlny"/>
    <w:link w:val="PtaChar"/>
    <w:uiPriority w:val="99"/>
    <w:unhideWhenUsed/>
    <w:rsid w:val="005D761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7617"/>
  </w:style>
  <w:style w:type="character" w:styleId="Zstupntext">
    <w:name w:val="Placeholder Text"/>
    <w:basedOn w:val="Predvolenpsmoodseku"/>
    <w:uiPriority w:val="99"/>
    <w:semiHidden/>
    <w:rsid w:val="005D7617"/>
    <w:rPr>
      <w:color w:val="808080"/>
    </w:rPr>
  </w:style>
  <w:style w:type="paragraph" w:customStyle="1" w:styleId="BasicParagraph">
    <w:name w:val="[Basic Paragraph]"/>
    <w:basedOn w:val="Normlny"/>
    <w:uiPriority w:val="99"/>
    <w:rsid w:val="00D523E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textovprepojenie">
    <w:name w:val="Hyperlink"/>
    <w:basedOn w:val="Predvolenpsmoodseku"/>
    <w:uiPriority w:val="99"/>
    <w:unhideWhenUsed/>
    <w:rsid w:val="00D523E2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41706F"/>
    <w:pPr>
      <w:ind w:left="720"/>
      <w:contextualSpacing/>
    </w:pPr>
  </w:style>
  <w:style w:type="paragraph" w:customStyle="1" w:styleId="Default">
    <w:name w:val="Default"/>
    <w:rsid w:val="00FF5BF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7C26C6"/>
    <w:pPr>
      <w:spacing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7F02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F029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F029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02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029E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870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er.hanakovic@mhth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50E28F95EBC49B4FBDEDE4E7F0BC8" ma:contentTypeVersion="12" ma:contentTypeDescription="Umožňuje vytvoriť nový dokument." ma:contentTypeScope="" ma:versionID="22a6e91fc745b6e9e86ca4541e418c4d">
  <xsd:schema xmlns:xsd="http://www.w3.org/2001/XMLSchema" xmlns:xs="http://www.w3.org/2001/XMLSchema" xmlns:p="http://schemas.microsoft.com/office/2006/metadata/properties" xmlns:ns2="b3e75b82-98ed-45f5-b4c4-67908a61e63d" xmlns:ns3="60f0e72c-5d4c-42ca-9338-bc8c2ae67332" targetNamespace="http://schemas.microsoft.com/office/2006/metadata/properties" ma:root="true" ma:fieldsID="839952fe2beac4e55ce8b949790f8a91" ns2:_="" ns3:_="">
    <xsd:import namespace="b3e75b82-98ed-45f5-b4c4-67908a61e63d"/>
    <xsd:import namespace="60f0e72c-5d4c-42ca-9338-bc8c2ae67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75b82-98ed-45f5-b4c4-67908a61e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0e72c-5d4c-42ca-9338-bc8c2ae67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BE70D-6FD8-4EBC-B623-3E0C07929D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F098F4-E136-4AD6-AE7C-EDB541B6BF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ADE54-6222-4359-B5FE-045BE3083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75b82-98ed-45f5-b4c4-67908a61e63d"/>
    <ds:schemaRef ds:uri="60f0e72c-5d4c-42ca-9338-bc8c2ae67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302296-E215-44E4-B8B1-E7D774AA38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Schaal - študent</dc:creator>
  <cp:keywords/>
  <dc:description/>
  <cp:lastModifiedBy>Šúňová Anna</cp:lastModifiedBy>
  <cp:revision>20</cp:revision>
  <dcterms:created xsi:type="dcterms:W3CDTF">2022-03-31T12:14:00Z</dcterms:created>
  <dcterms:modified xsi:type="dcterms:W3CDTF">2026-02-09T09:46:00Z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0x01010058650E28F95EBC49B4FBDEDE4E7F0BC8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2024-01-04T08:52:30Z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162d1f76-1f5b-4d33-99ed-70ed052ef3fa</vt:lpwstr>
  </property>
  <property fmtid="{D5CDD505-2E9C-101B-9397-08002B2CF9AE}" pid="9" name="MSIP_Label_c2332907-a3a7-49f7-8c30-bde89ea6dd47_ContentBits">
    <vt:lpwstr>0</vt:lpwstr>
  </property>
</Properties>
</file>