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A2F6" w14:textId="1FBA4A13" w:rsidR="003A64D1" w:rsidRPr="00B51BCA" w:rsidRDefault="527524C3" w:rsidP="26A15543">
      <w:pPr>
        <w:spacing w:after="120" w:line="259" w:lineRule="auto"/>
        <w:jc w:val="center"/>
        <w:rPr>
          <w:rFonts w:asciiTheme="minorHAnsi" w:eastAsia="Arial" w:hAnsiTheme="minorHAnsi" w:cstheme="minorHAnsi"/>
          <w:b/>
          <w:bCs/>
          <w:sz w:val="28"/>
          <w:szCs w:val="28"/>
        </w:rPr>
      </w:pPr>
      <w:bookmarkStart w:id="0" w:name="OLE_LINK1"/>
      <w:r w:rsidRPr="00B51BCA">
        <w:rPr>
          <w:rFonts w:asciiTheme="minorHAnsi" w:eastAsia="Arial" w:hAnsiTheme="minorHAnsi" w:cstheme="minorHAnsi"/>
          <w:b/>
          <w:bCs/>
          <w:sz w:val="28"/>
          <w:szCs w:val="28"/>
        </w:rPr>
        <w:t xml:space="preserve">Servisná zmluva </w:t>
      </w:r>
      <w:r w:rsidR="4B1DB632" w:rsidRPr="00B51BCA">
        <w:rPr>
          <w:rFonts w:asciiTheme="minorHAnsi" w:eastAsia="Arial" w:hAnsiTheme="minorHAnsi" w:cstheme="minorHAnsi"/>
          <w:b/>
          <w:bCs/>
          <w:sz w:val="28"/>
          <w:szCs w:val="28"/>
        </w:rPr>
        <w:t xml:space="preserve">RS </w:t>
      </w:r>
      <w:proofErr w:type="spellStart"/>
      <w:r w:rsidR="4B1DB632" w:rsidRPr="00B51BCA">
        <w:rPr>
          <w:rFonts w:asciiTheme="minorHAnsi" w:eastAsia="Arial" w:hAnsiTheme="minorHAnsi" w:cstheme="minorHAnsi"/>
          <w:b/>
          <w:bCs/>
          <w:sz w:val="28"/>
          <w:szCs w:val="28"/>
        </w:rPr>
        <w:t>S</w:t>
      </w:r>
      <w:r w:rsidR="00F66D7E" w:rsidRPr="00B51BCA">
        <w:rPr>
          <w:rFonts w:asciiTheme="minorHAnsi" w:eastAsia="Arial" w:hAnsiTheme="minorHAnsi" w:cstheme="minorHAnsi"/>
          <w:b/>
          <w:bCs/>
          <w:sz w:val="28"/>
          <w:szCs w:val="28"/>
        </w:rPr>
        <w:t>i</w:t>
      </w:r>
      <w:r w:rsidR="4B1DB632" w:rsidRPr="00B51BCA">
        <w:rPr>
          <w:rFonts w:asciiTheme="minorHAnsi" w:eastAsia="Arial" w:hAnsiTheme="minorHAnsi" w:cstheme="minorHAnsi"/>
          <w:b/>
          <w:bCs/>
          <w:sz w:val="28"/>
          <w:szCs w:val="28"/>
        </w:rPr>
        <w:t>matic</w:t>
      </w:r>
      <w:proofErr w:type="spellEnd"/>
      <w:r w:rsidRPr="00B51BCA">
        <w:rPr>
          <w:rFonts w:asciiTheme="minorHAnsi" w:eastAsia="Arial" w:hAnsiTheme="minorHAnsi" w:cstheme="minorHAnsi"/>
          <w:b/>
          <w:bCs/>
          <w:sz w:val="28"/>
          <w:szCs w:val="28"/>
        </w:rPr>
        <w:t xml:space="preserve"> </w:t>
      </w:r>
    </w:p>
    <w:p w14:paraId="1D34CFB2" w14:textId="77777777" w:rsidR="008E2DBD" w:rsidRPr="00504797" w:rsidRDefault="1B2D1876" w:rsidP="26A15543">
      <w:pPr>
        <w:spacing w:line="259" w:lineRule="auto"/>
        <w:jc w:val="center"/>
        <w:rPr>
          <w:rFonts w:asciiTheme="minorHAnsi" w:eastAsia="Arial" w:hAnsiTheme="minorHAnsi" w:cstheme="minorHAnsi"/>
          <w:sz w:val="22"/>
          <w:szCs w:val="22"/>
        </w:rPr>
      </w:pPr>
      <w:r w:rsidRPr="00504797">
        <w:rPr>
          <w:rFonts w:asciiTheme="minorHAnsi" w:eastAsia="Arial" w:hAnsiTheme="minorHAnsi" w:cstheme="minorHAnsi"/>
          <w:sz w:val="22"/>
          <w:szCs w:val="22"/>
        </w:rPr>
        <w:t>uzatvorená podľa § 269 ods. 2</w:t>
      </w:r>
      <w:r w:rsidR="13C51CA3" w:rsidRPr="00504797">
        <w:rPr>
          <w:rFonts w:asciiTheme="minorHAnsi" w:eastAsia="Arial" w:hAnsiTheme="minorHAnsi" w:cstheme="minorHAnsi"/>
          <w:sz w:val="22"/>
          <w:szCs w:val="22"/>
        </w:rPr>
        <w:t xml:space="preserve"> a </w:t>
      </w:r>
      <w:proofErr w:type="spellStart"/>
      <w:r w:rsidR="13C51CA3" w:rsidRPr="00504797">
        <w:rPr>
          <w:rFonts w:asciiTheme="minorHAnsi" w:eastAsia="Arial" w:hAnsiTheme="minorHAnsi" w:cstheme="minorHAnsi"/>
          <w:sz w:val="22"/>
          <w:szCs w:val="22"/>
        </w:rPr>
        <w:t>nasl</w:t>
      </w:r>
      <w:proofErr w:type="spellEnd"/>
      <w:r w:rsidR="13C51CA3" w:rsidRPr="00504797">
        <w:rPr>
          <w:rFonts w:asciiTheme="minorHAnsi" w:eastAsia="Arial" w:hAnsiTheme="minorHAnsi" w:cstheme="minorHAnsi"/>
          <w:sz w:val="22"/>
          <w:szCs w:val="22"/>
        </w:rPr>
        <w:t xml:space="preserve">. zákona č. 513/1991 Zb. Obchodný zákonník v znení neskorších predpisov </w:t>
      </w:r>
    </w:p>
    <w:p w14:paraId="14B3EC29" w14:textId="77C6B5AE" w:rsidR="002F41EC" w:rsidRPr="00504797" w:rsidRDefault="13C51CA3" w:rsidP="26A15543">
      <w:pPr>
        <w:spacing w:line="259" w:lineRule="auto"/>
        <w:jc w:val="center"/>
        <w:rPr>
          <w:rFonts w:asciiTheme="minorHAnsi" w:eastAsia="Arial" w:hAnsiTheme="minorHAnsi" w:cstheme="minorHAnsi"/>
          <w:sz w:val="22"/>
          <w:szCs w:val="22"/>
        </w:rPr>
      </w:pPr>
      <w:r w:rsidRPr="00504797">
        <w:rPr>
          <w:rFonts w:asciiTheme="minorHAnsi" w:eastAsia="Arial" w:hAnsiTheme="minorHAnsi" w:cstheme="minorHAnsi"/>
          <w:sz w:val="22"/>
          <w:szCs w:val="22"/>
        </w:rPr>
        <w:t>(ďalej len „</w:t>
      </w:r>
      <w:r w:rsidRPr="00504797">
        <w:rPr>
          <w:rFonts w:asciiTheme="minorHAnsi" w:eastAsia="Arial" w:hAnsiTheme="minorHAnsi" w:cstheme="minorHAnsi"/>
          <w:b/>
          <w:bCs/>
          <w:sz w:val="22"/>
          <w:szCs w:val="22"/>
        </w:rPr>
        <w:t>Zmluva</w:t>
      </w:r>
      <w:r w:rsidRPr="00504797">
        <w:rPr>
          <w:rFonts w:asciiTheme="minorHAnsi" w:eastAsia="Arial" w:hAnsiTheme="minorHAnsi" w:cstheme="minorHAnsi"/>
          <w:sz w:val="22"/>
          <w:szCs w:val="22"/>
        </w:rPr>
        <w:t>“)</w:t>
      </w:r>
    </w:p>
    <w:bookmarkEnd w:id="0"/>
    <w:p w14:paraId="43E19ED8" w14:textId="77777777" w:rsidR="003A64D1" w:rsidRPr="00504797" w:rsidRDefault="003A64D1" w:rsidP="26A15543">
      <w:pPr>
        <w:rPr>
          <w:rFonts w:asciiTheme="minorHAnsi" w:eastAsia="Arial" w:hAnsiTheme="minorHAnsi" w:cstheme="minorHAnsi"/>
          <w:sz w:val="22"/>
          <w:szCs w:val="22"/>
        </w:rPr>
      </w:pPr>
    </w:p>
    <w:p w14:paraId="41979863" w14:textId="77777777" w:rsidR="00F3480F" w:rsidRPr="00504797" w:rsidRDefault="00F3480F" w:rsidP="26A15543">
      <w:pPr>
        <w:rPr>
          <w:rFonts w:asciiTheme="minorHAnsi" w:eastAsia="Arial" w:hAnsiTheme="minorHAnsi" w:cstheme="minorHAnsi"/>
          <w:sz w:val="22"/>
          <w:szCs w:val="22"/>
        </w:rPr>
      </w:pPr>
    </w:p>
    <w:p w14:paraId="6FBDF896" w14:textId="17DC1E74" w:rsidR="003A64D1" w:rsidRPr="00504797" w:rsidRDefault="1A738FF5" w:rsidP="26A15543">
      <w:pPr>
        <w:jc w:val="center"/>
        <w:outlineLvl w:val="0"/>
        <w:rPr>
          <w:rFonts w:asciiTheme="minorHAnsi" w:eastAsia="Arial" w:hAnsiTheme="minorHAnsi" w:cstheme="minorHAnsi"/>
          <w:sz w:val="22"/>
          <w:szCs w:val="22"/>
        </w:rPr>
      </w:pPr>
      <w:r w:rsidRPr="00504797">
        <w:rPr>
          <w:rFonts w:asciiTheme="minorHAnsi" w:eastAsia="Arial" w:hAnsiTheme="minorHAnsi" w:cstheme="minorHAnsi"/>
          <w:sz w:val="22"/>
          <w:szCs w:val="22"/>
        </w:rPr>
        <w:t>medzi</w:t>
      </w:r>
    </w:p>
    <w:p w14:paraId="65F67E89" w14:textId="77777777" w:rsidR="003A64D1" w:rsidRPr="00504797" w:rsidRDefault="003A64D1" w:rsidP="26A15543">
      <w:pPr>
        <w:rPr>
          <w:rFonts w:asciiTheme="minorHAnsi" w:eastAsia="Arial" w:hAnsiTheme="minorHAnsi" w:cstheme="minorHAnsi"/>
          <w:sz w:val="22"/>
          <w:szCs w:val="22"/>
        </w:rPr>
      </w:pPr>
    </w:p>
    <w:p w14:paraId="75CE5C87" w14:textId="77777777" w:rsidR="00843FF9" w:rsidRPr="00233C70" w:rsidRDefault="00843FF9" w:rsidP="00843FF9">
      <w:pPr>
        <w:jc w:val="both"/>
        <w:rPr>
          <w:rFonts w:asciiTheme="minorHAnsi" w:hAnsiTheme="minorHAnsi" w:cstheme="minorHAnsi"/>
          <w:b/>
          <w:bCs/>
          <w:sz w:val="22"/>
          <w:szCs w:val="22"/>
        </w:rPr>
      </w:pPr>
      <w:r w:rsidRPr="00233C70">
        <w:rPr>
          <w:rFonts w:asciiTheme="minorHAnsi" w:hAnsiTheme="minorHAnsi" w:cstheme="minorHAnsi"/>
          <w:b/>
          <w:bCs/>
          <w:sz w:val="22"/>
          <w:szCs w:val="22"/>
        </w:rPr>
        <w:t>1.  Poskytovateľom</w:t>
      </w:r>
    </w:p>
    <w:p w14:paraId="08C0A081" w14:textId="77777777" w:rsidR="00843FF9" w:rsidRPr="00233C70" w:rsidRDefault="00843FF9" w:rsidP="00843FF9">
      <w:pPr>
        <w:jc w:val="both"/>
        <w:rPr>
          <w:rFonts w:asciiTheme="minorHAnsi" w:hAnsiTheme="minorHAnsi" w:cstheme="minorHAnsi"/>
          <w:b/>
          <w:bCs/>
          <w:sz w:val="22"/>
          <w:szCs w:val="22"/>
        </w:rPr>
      </w:pPr>
    </w:p>
    <w:p w14:paraId="60DA3945" w14:textId="21D7020B" w:rsidR="00843FF9" w:rsidRPr="00233C70" w:rsidRDefault="00843FF9" w:rsidP="00843FF9">
      <w:pPr>
        <w:jc w:val="both"/>
        <w:rPr>
          <w:rFonts w:asciiTheme="minorHAnsi" w:hAnsiTheme="minorHAnsi" w:cstheme="minorHAnsi"/>
          <w:b/>
          <w:bCs/>
          <w:sz w:val="22"/>
          <w:szCs w:val="22"/>
        </w:rPr>
      </w:pPr>
      <w:r>
        <w:rPr>
          <w:rFonts w:asciiTheme="minorHAnsi" w:hAnsiTheme="minorHAnsi" w:cstheme="minorHAnsi"/>
          <w:b/>
          <w:sz w:val="22"/>
          <w:szCs w:val="22"/>
        </w:rPr>
        <w:t>................</w:t>
      </w:r>
    </w:p>
    <w:p w14:paraId="2ED4060D" w14:textId="61C3C1DA" w:rsidR="00843FF9" w:rsidRPr="00233C70" w:rsidRDefault="00843FF9" w:rsidP="00843FF9">
      <w:pPr>
        <w:jc w:val="both"/>
        <w:rPr>
          <w:rFonts w:asciiTheme="minorHAnsi" w:hAnsiTheme="minorHAnsi" w:cstheme="minorHAnsi"/>
          <w:sz w:val="22"/>
          <w:szCs w:val="22"/>
        </w:rPr>
      </w:pPr>
      <w:r w:rsidRPr="00233C70">
        <w:rPr>
          <w:rFonts w:asciiTheme="minorHAnsi" w:hAnsiTheme="minorHAnsi" w:cstheme="minorHAnsi"/>
          <w:sz w:val="22"/>
          <w:szCs w:val="22"/>
        </w:rPr>
        <w:t xml:space="preserve">so sídlom </w:t>
      </w:r>
      <w:r>
        <w:rPr>
          <w:rFonts w:asciiTheme="minorHAnsi" w:hAnsiTheme="minorHAnsi" w:cstheme="minorHAnsi"/>
          <w:sz w:val="22"/>
          <w:szCs w:val="22"/>
        </w:rPr>
        <w:t>..............</w:t>
      </w:r>
      <w:r w:rsidRPr="00233C70">
        <w:rPr>
          <w:rFonts w:asciiTheme="minorHAnsi" w:hAnsiTheme="minorHAnsi" w:cstheme="minorHAnsi"/>
          <w:sz w:val="22"/>
          <w:szCs w:val="22"/>
        </w:rPr>
        <w:t xml:space="preserve">, </w:t>
      </w:r>
      <w:r>
        <w:rPr>
          <w:rFonts w:asciiTheme="minorHAnsi" w:hAnsiTheme="minorHAnsi" w:cstheme="minorHAnsi"/>
          <w:sz w:val="22"/>
          <w:szCs w:val="22"/>
        </w:rPr>
        <w:t>..............</w:t>
      </w:r>
      <w:r w:rsidRPr="00233C70">
        <w:rPr>
          <w:rFonts w:asciiTheme="minorHAnsi" w:hAnsiTheme="minorHAnsi" w:cstheme="minorHAnsi"/>
          <w:sz w:val="22"/>
          <w:szCs w:val="22"/>
        </w:rPr>
        <w:t xml:space="preserve"> Bratislava, Slovenská republika</w:t>
      </w:r>
    </w:p>
    <w:p w14:paraId="16F8EF7A" w14:textId="2D9393F4" w:rsidR="00843FF9" w:rsidRPr="00233C70" w:rsidRDefault="00843FF9" w:rsidP="00843FF9">
      <w:pPr>
        <w:rPr>
          <w:rFonts w:asciiTheme="minorHAnsi" w:hAnsiTheme="minorHAnsi" w:cstheme="minorHAnsi"/>
          <w:sz w:val="22"/>
          <w:szCs w:val="22"/>
        </w:rPr>
      </w:pPr>
      <w:r w:rsidRPr="00233C70">
        <w:rPr>
          <w:rFonts w:asciiTheme="minorHAnsi" w:hAnsiTheme="minorHAnsi" w:cstheme="minorHAnsi"/>
          <w:sz w:val="22"/>
          <w:szCs w:val="22"/>
        </w:rPr>
        <w:t xml:space="preserve">IČO: </w:t>
      </w:r>
      <w:r>
        <w:rPr>
          <w:rFonts w:asciiTheme="minorHAnsi" w:hAnsiTheme="minorHAnsi" w:cstheme="minorHAnsi"/>
          <w:sz w:val="22"/>
          <w:szCs w:val="22"/>
        </w:rPr>
        <w:t>.........</w:t>
      </w:r>
      <w:r w:rsidRPr="00233C70">
        <w:rPr>
          <w:rFonts w:asciiTheme="minorHAnsi" w:hAnsiTheme="minorHAnsi" w:cstheme="minorHAnsi"/>
          <w:sz w:val="22"/>
          <w:szCs w:val="22"/>
        </w:rPr>
        <w:t xml:space="preserve">| DIČ: </w:t>
      </w:r>
      <w:r>
        <w:rPr>
          <w:rFonts w:asciiTheme="minorHAnsi" w:hAnsiTheme="minorHAnsi" w:cstheme="minorHAnsi"/>
          <w:sz w:val="22"/>
          <w:szCs w:val="22"/>
        </w:rPr>
        <w:t>.........</w:t>
      </w:r>
      <w:r w:rsidRPr="00233C70">
        <w:rPr>
          <w:rFonts w:asciiTheme="minorHAnsi" w:hAnsiTheme="minorHAnsi" w:cstheme="minorHAnsi"/>
          <w:sz w:val="22"/>
          <w:szCs w:val="22"/>
        </w:rPr>
        <w:t>4| IČ DPH.</w:t>
      </w:r>
      <w:r>
        <w:rPr>
          <w:rFonts w:asciiTheme="minorHAnsi" w:hAnsiTheme="minorHAnsi" w:cstheme="minorHAnsi"/>
          <w:sz w:val="22"/>
          <w:szCs w:val="22"/>
        </w:rPr>
        <w:t>................</w:t>
      </w:r>
      <w:r w:rsidRPr="00233C70">
        <w:rPr>
          <w:rFonts w:asciiTheme="minorHAnsi" w:hAnsiTheme="minorHAnsi" w:cstheme="minorHAnsi"/>
          <w:sz w:val="22"/>
          <w:szCs w:val="22"/>
        </w:rPr>
        <w:t xml:space="preserve">| IBAN </w:t>
      </w:r>
      <w:r>
        <w:rPr>
          <w:rFonts w:asciiTheme="minorHAnsi" w:hAnsiTheme="minorHAnsi" w:cstheme="minorHAnsi"/>
          <w:sz w:val="22"/>
          <w:szCs w:val="22"/>
        </w:rPr>
        <w:t>...............</w:t>
      </w:r>
    </w:p>
    <w:p w14:paraId="6707CB1F" w14:textId="5C1A2CC4" w:rsidR="00843FF9" w:rsidRPr="00233C70" w:rsidRDefault="00843FF9" w:rsidP="00843FF9">
      <w:pPr>
        <w:jc w:val="both"/>
        <w:rPr>
          <w:rFonts w:asciiTheme="minorHAnsi" w:hAnsiTheme="minorHAnsi" w:cstheme="minorHAnsi"/>
          <w:sz w:val="22"/>
          <w:szCs w:val="22"/>
        </w:rPr>
      </w:pPr>
      <w:r w:rsidRPr="00233C70">
        <w:rPr>
          <w:rFonts w:asciiTheme="minorHAnsi" w:hAnsiTheme="minorHAnsi" w:cstheme="minorHAnsi"/>
          <w:sz w:val="22"/>
          <w:szCs w:val="22"/>
        </w:rPr>
        <w:t xml:space="preserve">zapísaná v Obchodnom registri </w:t>
      </w:r>
      <w:r>
        <w:rPr>
          <w:rFonts w:asciiTheme="minorHAnsi" w:hAnsiTheme="minorHAnsi" w:cstheme="minorHAnsi"/>
          <w:sz w:val="22"/>
          <w:szCs w:val="22"/>
        </w:rPr>
        <w:t>...................</w:t>
      </w:r>
      <w:r w:rsidRPr="00233C70">
        <w:rPr>
          <w:rFonts w:asciiTheme="minorHAnsi" w:hAnsiTheme="minorHAnsi" w:cstheme="minorHAnsi"/>
          <w:sz w:val="22"/>
          <w:szCs w:val="22"/>
        </w:rPr>
        <w:t xml:space="preserve">, v oddiele </w:t>
      </w:r>
      <w:r>
        <w:rPr>
          <w:rFonts w:asciiTheme="minorHAnsi" w:hAnsiTheme="minorHAnsi" w:cstheme="minorHAnsi"/>
          <w:sz w:val="22"/>
          <w:szCs w:val="22"/>
        </w:rPr>
        <w:t>.......</w:t>
      </w:r>
      <w:r w:rsidRPr="00233C70">
        <w:rPr>
          <w:rFonts w:asciiTheme="minorHAnsi" w:hAnsiTheme="minorHAnsi" w:cstheme="minorHAnsi"/>
          <w:sz w:val="22"/>
          <w:szCs w:val="22"/>
        </w:rPr>
        <w:t xml:space="preserve"> vo vložke č. </w:t>
      </w:r>
      <w:r>
        <w:rPr>
          <w:rFonts w:asciiTheme="minorHAnsi" w:hAnsiTheme="minorHAnsi" w:cstheme="minorHAnsi"/>
          <w:sz w:val="22"/>
          <w:szCs w:val="22"/>
        </w:rPr>
        <w:t>.........</w:t>
      </w:r>
    </w:p>
    <w:p w14:paraId="295C4268" w14:textId="1BCB97E7" w:rsidR="00843FF9" w:rsidRPr="00233C70" w:rsidRDefault="00843FF9" w:rsidP="00843FF9">
      <w:pPr>
        <w:rPr>
          <w:rFonts w:asciiTheme="minorHAnsi" w:hAnsiTheme="minorHAnsi" w:cstheme="minorHAnsi"/>
          <w:sz w:val="22"/>
          <w:szCs w:val="22"/>
        </w:rPr>
      </w:pPr>
      <w:r w:rsidRPr="00233C70">
        <w:rPr>
          <w:rFonts w:asciiTheme="minorHAnsi" w:hAnsiTheme="minorHAnsi" w:cstheme="minorHAnsi"/>
          <w:sz w:val="22"/>
          <w:szCs w:val="22"/>
        </w:rPr>
        <w:t xml:space="preserve">v mene spoločnosti koná  </w:t>
      </w:r>
      <w:r>
        <w:rPr>
          <w:rFonts w:asciiTheme="minorHAnsi" w:hAnsiTheme="minorHAnsi" w:cstheme="minorHAnsi"/>
          <w:sz w:val="22"/>
          <w:szCs w:val="22"/>
        </w:rPr>
        <w:t>.............................</w:t>
      </w:r>
    </w:p>
    <w:p w14:paraId="05FC5A6D" w14:textId="77777777" w:rsidR="00E80D64" w:rsidRPr="00504797" w:rsidRDefault="00E80D64" w:rsidP="26A15543">
      <w:pPr>
        <w:rPr>
          <w:rFonts w:asciiTheme="minorHAnsi" w:eastAsia="Arial" w:hAnsiTheme="minorHAnsi" w:cstheme="minorHAnsi"/>
          <w:sz w:val="22"/>
          <w:szCs w:val="22"/>
        </w:rPr>
      </w:pPr>
    </w:p>
    <w:p w14:paraId="5D67F7B5" w14:textId="2D210C7D" w:rsidR="00E80D64" w:rsidRPr="00504797" w:rsidRDefault="1A738FF5" w:rsidP="672A69FE">
      <w:pPr>
        <w:pStyle w:val="Zkladntext31"/>
        <w:rPr>
          <w:rFonts w:asciiTheme="minorHAnsi" w:eastAsia="Arial" w:hAnsiTheme="minorHAnsi" w:cstheme="minorHAnsi"/>
          <w:i/>
          <w:iCs/>
          <w:sz w:val="22"/>
          <w:szCs w:val="22"/>
        </w:rPr>
      </w:pPr>
      <w:r w:rsidRPr="00504797">
        <w:rPr>
          <w:rFonts w:asciiTheme="minorHAnsi" w:eastAsia="Arial" w:hAnsiTheme="minorHAnsi" w:cstheme="minorHAnsi"/>
          <w:i/>
          <w:iCs/>
          <w:sz w:val="22"/>
          <w:szCs w:val="22"/>
        </w:rPr>
        <w:t>(ďalej len „</w:t>
      </w:r>
      <w:r w:rsidRPr="00504797">
        <w:rPr>
          <w:rFonts w:asciiTheme="minorHAnsi" w:eastAsia="Arial" w:hAnsiTheme="minorHAnsi" w:cstheme="minorHAnsi"/>
          <w:b/>
          <w:bCs/>
          <w:i/>
          <w:iCs/>
          <w:sz w:val="22"/>
          <w:szCs w:val="22"/>
        </w:rPr>
        <w:t>Poskytovateľ</w:t>
      </w:r>
      <w:r w:rsidRPr="00504797">
        <w:rPr>
          <w:rFonts w:asciiTheme="minorHAnsi" w:eastAsia="Arial" w:hAnsiTheme="minorHAnsi" w:cstheme="minorHAnsi"/>
          <w:i/>
          <w:iCs/>
          <w:sz w:val="22"/>
          <w:szCs w:val="22"/>
        </w:rPr>
        <w:t>“)</w:t>
      </w:r>
    </w:p>
    <w:p w14:paraId="6A7585DC" w14:textId="77777777" w:rsidR="00E80D64" w:rsidRPr="00504797" w:rsidRDefault="00E80D64" w:rsidP="26A15543">
      <w:pPr>
        <w:rPr>
          <w:rFonts w:asciiTheme="minorHAnsi" w:eastAsia="Arial" w:hAnsiTheme="minorHAnsi" w:cstheme="minorHAnsi"/>
          <w:sz w:val="22"/>
          <w:szCs w:val="22"/>
        </w:rPr>
      </w:pPr>
    </w:p>
    <w:p w14:paraId="7896C227" w14:textId="54532816" w:rsidR="00E80D64" w:rsidRPr="00504797" w:rsidRDefault="1A738FF5" w:rsidP="26A15543">
      <w:pPr>
        <w:jc w:val="center"/>
        <w:rPr>
          <w:rFonts w:asciiTheme="minorHAnsi" w:eastAsia="Arial" w:hAnsiTheme="minorHAnsi" w:cstheme="minorHAnsi"/>
          <w:sz w:val="22"/>
          <w:szCs w:val="22"/>
        </w:rPr>
      </w:pPr>
      <w:r w:rsidRPr="00504797">
        <w:rPr>
          <w:rFonts w:asciiTheme="minorHAnsi" w:eastAsia="Arial" w:hAnsiTheme="minorHAnsi" w:cstheme="minorHAnsi"/>
          <w:sz w:val="22"/>
          <w:szCs w:val="22"/>
        </w:rPr>
        <w:t>a</w:t>
      </w:r>
    </w:p>
    <w:p w14:paraId="633431D1" w14:textId="77777777" w:rsidR="005061B4" w:rsidRPr="00233C70" w:rsidRDefault="005061B4" w:rsidP="005061B4">
      <w:pPr>
        <w:jc w:val="both"/>
        <w:rPr>
          <w:rFonts w:asciiTheme="minorHAnsi" w:hAnsiTheme="minorHAnsi" w:cstheme="minorHAnsi"/>
          <w:b/>
          <w:sz w:val="22"/>
          <w:szCs w:val="22"/>
        </w:rPr>
      </w:pPr>
      <w:r w:rsidRPr="00233C70">
        <w:rPr>
          <w:rFonts w:asciiTheme="minorHAnsi" w:hAnsiTheme="minorHAnsi" w:cstheme="minorHAnsi"/>
          <w:b/>
          <w:sz w:val="22"/>
          <w:szCs w:val="22"/>
        </w:rPr>
        <w:t>2. Objednávateľom</w:t>
      </w:r>
    </w:p>
    <w:p w14:paraId="6468067A" w14:textId="77777777" w:rsidR="005061B4" w:rsidRPr="00233C70" w:rsidRDefault="005061B4" w:rsidP="005061B4">
      <w:pPr>
        <w:jc w:val="both"/>
        <w:rPr>
          <w:rFonts w:asciiTheme="minorHAnsi" w:hAnsiTheme="minorHAnsi" w:cstheme="minorHAnsi"/>
          <w:b/>
          <w:sz w:val="22"/>
          <w:szCs w:val="22"/>
        </w:rPr>
      </w:pPr>
    </w:p>
    <w:p w14:paraId="05CD5CAD" w14:textId="77777777" w:rsidR="005061B4" w:rsidRPr="00233C70" w:rsidRDefault="005061B4" w:rsidP="005061B4">
      <w:pPr>
        <w:pStyle w:val="Zkladntext"/>
        <w:ind w:left="3261" w:hanging="3255"/>
        <w:rPr>
          <w:rFonts w:asciiTheme="minorHAnsi" w:hAnsiTheme="minorHAnsi" w:cstheme="minorHAnsi"/>
          <w:b/>
          <w:bCs/>
          <w:sz w:val="22"/>
          <w:szCs w:val="22"/>
        </w:rPr>
      </w:pPr>
      <w:r w:rsidRPr="00233C70">
        <w:rPr>
          <w:rFonts w:asciiTheme="minorHAnsi" w:hAnsiTheme="minorHAnsi" w:cstheme="minorHAnsi"/>
          <w:b/>
          <w:bCs/>
          <w:sz w:val="22"/>
          <w:szCs w:val="22"/>
        </w:rPr>
        <w:t>MH Teplárenský holding, a.s.</w:t>
      </w:r>
    </w:p>
    <w:p w14:paraId="326910F8" w14:textId="77777777" w:rsidR="005061B4" w:rsidRPr="00233C70" w:rsidRDefault="005061B4" w:rsidP="005061B4">
      <w:pPr>
        <w:spacing w:line="276" w:lineRule="auto"/>
        <w:jc w:val="both"/>
        <w:rPr>
          <w:rFonts w:asciiTheme="minorHAnsi" w:hAnsiTheme="minorHAnsi" w:cstheme="minorHAnsi"/>
          <w:sz w:val="22"/>
          <w:szCs w:val="22"/>
        </w:rPr>
      </w:pPr>
      <w:r w:rsidRPr="00233C70">
        <w:rPr>
          <w:rFonts w:asciiTheme="minorHAnsi" w:hAnsiTheme="minorHAnsi" w:cstheme="minorHAnsi"/>
          <w:sz w:val="22"/>
          <w:szCs w:val="22"/>
          <w:lang w:eastAsia="ar-SA"/>
        </w:rPr>
        <w:t xml:space="preserve">so sídlom </w:t>
      </w:r>
      <w:r w:rsidRPr="00233C70">
        <w:rPr>
          <w:rStyle w:val="ra"/>
          <w:rFonts w:asciiTheme="minorHAnsi" w:hAnsiTheme="minorHAnsi" w:cstheme="minorHAnsi"/>
          <w:sz w:val="22"/>
          <w:szCs w:val="22"/>
        </w:rPr>
        <w:t>Turbínová 3, 831 04 Bratislava – mestská časť Nové Mesto</w:t>
      </w:r>
      <w:r w:rsidRPr="00233C70">
        <w:rPr>
          <w:rFonts w:asciiTheme="minorHAnsi" w:hAnsiTheme="minorHAnsi" w:cstheme="minorHAnsi"/>
          <w:sz w:val="22"/>
          <w:szCs w:val="22"/>
        </w:rPr>
        <w:t xml:space="preserve"> </w:t>
      </w:r>
    </w:p>
    <w:p w14:paraId="03BCD5CF" w14:textId="77777777" w:rsidR="005061B4" w:rsidRPr="00233C70" w:rsidRDefault="005061B4" w:rsidP="005061B4">
      <w:pPr>
        <w:spacing w:line="276" w:lineRule="auto"/>
        <w:jc w:val="both"/>
        <w:rPr>
          <w:rFonts w:asciiTheme="minorHAnsi" w:hAnsiTheme="minorHAnsi" w:cstheme="minorHAnsi"/>
          <w:sz w:val="22"/>
          <w:szCs w:val="22"/>
        </w:rPr>
      </w:pPr>
      <w:r w:rsidRPr="00233C70">
        <w:rPr>
          <w:rFonts w:asciiTheme="minorHAnsi" w:hAnsiTheme="minorHAnsi" w:cstheme="minorHAnsi"/>
          <w:sz w:val="22"/>
          <w:szCs w:val="22"/>
        </w:rPr>
        <w:t>IČO  </w:t>
      </w:r>
      <w:r w:rsidRPr="00233C70">
        <w:rPr>
          <w:rStyle w:val="ra"/>
          <w:rFonts w:asciiTheme="minorHAnsi" w:hAnsiTheme="minorHAnsi" w:cstheme="minorHAnsi"/>
          <w:sz w:val="22"/>
          <w:szCs w:val="22"/>
        </w:rPr>
        <w:t>36 211 541</w:t>
      </w:r>
      <w:r w:rsidRPr="00233C70">
        <w:rPr>
          <w:rFonts w:asciiTheme="minorHAnsi" w:hAnsiTheme="minorHAnsi" w:cstheme="minorHAnsi"/>
          <w:sz w:val="22"/>
          <w:szCs w:val="22"/>
        </w:rPr>
        <w:t xml:space="preserve"> | DIČ 2020048580 | IČ DPH SK2020048580 | IBAN SK 17 1100 0000 0026 2706 4293</w:t>
      </w:r>
    </w:p>
    <w:p w14:paraId="7E632642" w14:textId="77777777" w:rsidR="005061B4" w:rsidRPr="00233C70" w:rsidRDefault="005061B4" w:rsidP="005061B4">
      <w:pPr>
        <w:spacing w:line="276" w:lineRule="auto"/>
        <w:jc w:val="both"/>
        <w:rPr>
          <w:rFonts w:asciiTheme="minorHAnsi" w:hAnsiTheme="minorHAnsi" w:cstheme="minorHAnsi"/>
          <w:sz w:val="22"/>
          <w:szCs w:val="22"/>
        </w:rPr>
      </w:pPr>
      <w:r w:rsidRPr="00233C70">
        <w:rPr>
          <w:rFonts w:asciiTheme="minorHAnsi" w:hAnsiTheme="minorHAnsi" w:cstheme="minorHAnsi"/>
          <w:sz w:val="22"/>
          <w:szCs w:val="22"/>
        </w:rPr>
        <w:t xml:space="preserve">zapísaná v Obchodnom registri </w:t>
      </w:r>
      <w:r w:rsidRPr="00F01EC7">
        <w:rPr>
          <w:rFonts w:asciiTheme="minorHAnsi" w:hAnsiTheme="minorHAnsi" w:cstheme="minorHAnsi"/>
          <w:sz w:val="22"/>
          <w:szCs w:val="22"/>
        </w:rPr>
        <w:t>Mestského súdu Bratislava III</w:t>
      </w:r>
      <w:r w:rsidRPr="00233C70">
        <w:rPr>
          <w:rFonts w:asciiTheme="minorHAnsi" w:hAnsiTheme="minorHAnsi" w:cstheme="minorHAnsi"/>
          <w:sz w:val="22"/>
          <w:szCs w:val="22"/>
        </w:rPr>
        <w:t xml:space="preserve"> v oddiele Sa vo vložke č. 7386/B</w:t>
      </w:r>
    </w:p>
    <w:p w14:paraId="3CBFBDCB" w14:textId="63E2CA2B" w:rsidR="005061B4" w:rsidRPr="00233C70" w:rsidRDefault="005061B4" w:rsidP="005061B4">
      <w:pPr>
        <w:spacing w:line="276" w:lineRule="auto"/>
        <w:jc w:val="both"/>
        <w:rPr>
          <w:rFonts w:asciiTheme="minorHAnsi" w:hAnsiTheme="minorHAnsi" w:cstheme="minorHAnsi"/>
          <w:sz w:val="22"/>
          <w:szCs w:val="22"/>
        </w:rPr>
      </w:pPr>
      <w:r w:rsidRPr="00233C70">
        <w:rPr>
          <w:rFonts w:asciiTheme="minorHAnsi" w:hAnsiTheme="minorHAnsi" w:cstheme="minorHAnsi"/>
          <w:sz w:val="22"/>
          <w:szCs w:val="22"/>
        </w:rPr>
        <w:t>v mene spoločnosti na koná</w:t>
      </w:r>
      <w:r w:rsidRPr="00233C70">
        <w:rPr>
          <w:rFonts w:asciiTheme="minorHAnsi" w:hAnsiTheme="minorHAnsi" w:cstheme="minorHAnsi"/>
          <w:sz w:val="22"/>
          <w:szCs w:val="22"/>
        </w:rPr>
        <w:tab/>
      </w:r>
      <w:r>
        <w:rPr>
          <w:rFonts w:asciiTheme="minorHAnsi" w:hAnsiTheme="minorHAnsi" w:cstheme="minorHAnsi"/>
          <w:sz w:val="22"/>
          <w:szCs w:val="22"/>
        </w:rPr>
        <w:t xml:space="preserve">                           </w:t>
      </w:r>
      <w:r w:rsidRPr="00233C70">
        <w:rPr>
          <w:rFonts w:asciiTheme="minorHAnsi" w:hAnsiTheme="minorHAnsi" w:cstheme="minorHAnsi"/>
          <w:sz w:val="22"/>
          <w:szCs w:val="22"/>
        </w:rPr>
        <w:t xml:space="preserve"> </w:t>
      </w:r>
      <w:r w:rsidR="00193123">
        <w:rPr>
          <w:rFonts w:asciiTheme="minorHAnsi" w:hAnsiTheme="minorHAnsi" w:cstheme="minorHAnsi"/>
          <w:sz w:val="22"/>
          <w:szCs w:val="22"/>
        </w:rPr>
        <w:tab/>
        <w:t xml:space="preserve">Ing. Adrián Jenčo, LL.M., MBA, generálny riaditeľ </w:t>
      </w:r>
    </w:p>
    <w:p w14:paraId="22E0EC7D" w14:textId="63FED0CD" w:rsidR="005061B4" w:rsidRPr="00233C70" w:rsidRDefault="005061B4" w:rsidP="005061B4">
      <w:pPr>
        <w:spacing w:line="276" w:lineRule="auto"/>
        <w:jc w:val="both"/>
        <w:rPr>
          <w:rFonts w:asciiTheme="minorHAnsi" w:hAnsiTheme="minorHAnsi" w:cstheme="minorHAnsi"/>
          <w:sz w:val="22"/>
          <w:szCs w:val="22"/>
        </w:rPr>
      </w:pPr>
      <w:r w:rsidRPr="00233C70">
        <w:rPr>
          <w:rFonts w:asciiTheme="minorHAnsi" w:hAnsiTheme="minorHAnsi" w:cstheme="minorHAnsi"/>
          <w:sz w:val="22"/>
          <w:szCs w:val="22"/>
        </w:rPr>
        <w:tab/>
      </w:r>
      <w:r w:rsidRPr="00233C70">
        <w:rPr>
          <w:rFonts w:asciiTheme="minorHAnsi" w:hAnsiTheme="minorHAnsi" w:cstheme="minorHAnsi"/>
          <w:sz w:val="22"/>
          <w:szCs w:val="22"/>
        </w:rPr>
        <w:tab/>
      </w:r>
      <w:r w:rsidRPr="00233C70">
        <w:rPr>
          <w:rFonts w:asciiTheme="minorHAnsi" w:hAnsiTheme="minorHAnsi" w:cstheme="minorHAnsi"/>
          <w:sz w:val="22"/>
          <w:szCs w:val="22"/>
        </w:rPr>
        <w:tab/>
      </w:r>
      <w:r w:rsidRPr="00233C70">
        <w:rPr>
          <w:rFonts w:asciiTheme="minorHAnsi" w:hAnsiTheme="minorHAnsi" w:cstheme="minorHAnsi"/>
          <w:sz w:val="22"/>
          <w:szCs w:val="22"/>
        </w:rPr>
        <w:tab/>
      </w:r>
      <w:r w:rsidRPr="00233C70">
        <w:rPr>
          <w:rFonts w:asciiTheme="minorHAnsi" w:hAnsiTheme="minorHAnsi" w:cstheme="minorHAnsi"/>
          <w:sz w:val="22"/>
          <w:szCs w:val="22"/>
        </w:rPr>
        <w:tab/>
      </w:r>
      <w:r w:rsidRPr="00233C70">
        <w:rPr>
          <w:rFonts w:asciiTheme="minorHAnsi" w:hAnsiTheme="minorHAnsi" w:cstheme="minorHAnsi"/>
          <w:sz w:val="22"/>
          <w:szCs w:val="22"/>
        </w:rPr>
        <w:tab/>
      </w:r>
      <w:r w:rsidR="00193123">
        <w:rPr>
          <w:rFonts w:asciiTheme="minorHAnsi" w:hAnsiTheme="minorHAnsi" w:cstheme="minorHAnsi"/>
          <w:sz w:val="22"/>
          <w:szCs w:val="22"/>
        </w:rPr>
        <w:t xml:space="preserve">Ing. Peter Kadlec, riaditeľ úseku IT </w:t>
      </w:r>
    </w:p>
    <w:p w14:paraId="29DD45C9" w14:textId="77777777" w:rsidR="005061B4" w:rsidRPr="00233C70" w:rsidRDefault="005061B4" w:rsidP="005061B4">
      <w:pPr>
        <w:jc w:val="both"/>
        <w:rPr>
          <w:rFonts w:asciiTheme="minorHAnsi" w:hAnsiTheme="minorHAnsi" w:cstheme="minorHAnsi"/>
          <w:sz w:val="22"/>
          <w:szCs w:val="22"/>
        </w:rPr>
      </w:pPr>
      <w:r w:rsidRPr="00233C70">
        <w:rPr>
          <w:rFonts w:asciiTheme="minorHAnsi" w:hAnsiTheme="minorHAnsi" w:cstheme="minorHAnsi"/>
          <w:sz w:val="22"/>
          <w:szCs w:val="22"/>
        </w:rPr>
        <w:t>(ďalej len „</w:t>
      </w:r>
      <w:r w:rsidRPr="00233C70">
        <w:rPr>
          <w:rFonts w:asciiTheme="minorHAnsi" w:hAnsiTheme="minorHAnsi" w:cstheme="minorHAnsi"/>
          <w:b/>
          <w:sz w:val="22"/>
          <w:szCs w:val="22"/>
        </w:rPr>
        <w:t>Objednávateľ</w:t>
      </w:r>
      <w:r w:rsidRPr="00233C70">
        <w:rPr>
          <w:rFonts w:asciiTheme="minorHAnsi" w:hAnsiTheme="minorHAnsi" w:cstheme="minorHAnsi"/>
          <w:sz w:val="22"/>
          <w:szCs w:val="22"/>
        </w:rPr>
        <w:t>“)</w:t>
      </w:r>
    </w:p>
    <w:p w14:paraId="28CB09B6" w14:textId="77777777" w:rsidR="005061B4" w:rsidRPr="00233C70" w:rsidRDefault="005061B4" w:rsidP="005061B4">
      <w:pPr>
        <w:spacing w:after="220"/>
        <w:rPr>
          <w:rFonts w:asciiTheme="minorHAnsi" w:hAnsiTheme="minorHAnsi" w:cstheme="minorHAnsi"/>
          <w:sz w:val="22"/>
          <w:szCs w:val="22"/>
        </w:rPr>
      </w:pPr>
      <w:r w:rsidRPr="00233C70">
        <w:rPr>
          <w:rFonts w:asciiTheme="minorHAnsi" w:hAnsiTheme="minorHAnsi" w:cstheme="minorHAnsi"/>
          <w:sz w:val="22"/>
          <w:szCs w:val="22"/>
        </w:rPr>
        <w:t>(Poskytovateľ a Objednávateľ ďalej tiež ako „</w:t>
      </w:r>
      <w:r w:rsidRPr="00233C70">
        <w:rPr>
          <w:rFonts w:asciiTheme="minorHAnsi" w:hAnsiTheme="minorHAnsi" w:cstheme="minorHAnsi"/>
          <w:b/>
          <w:sz w:val="22"/>
          <w:szCs w:val="22"/>
        </w:rPr>
        <w:t>zmluvné strany</w:t>
      </w:r>
      <w:r w:rsidRPr="00233C70">
        <w:rPr>
          <w:rFonts w:asciiTheme="minorHAnsi" w:hAnsiTheme="minorHAnsi" w:cstheme="minorHAnsi"/>
          <w:sz w:val="22"/>
          <w:szCs w:val="22"/>
        </w:rPr>
        <w:t>“)</w:t>
      </w:r>
    </w:p>
    <w:p w14:paraId="6E0F9A11" w14:textId="3891F72C" w:rsidR="007E1E24" w:rsidRPr="00504797" w:rsidRDefault="1A738FF5" w:rsidP="000349D6">
      <w:pPr>
        <w:pStyle w:val="Zkladntext3"/>
        <w:jc w:val="center"/>
        <w:rPr>
          <w:rFonts w:asciiTheme="minorHAnsi" w:eastAsia="Arial" w:hAnsiTheme="minorHAnsi" w:cstheme="minorHAnsi"/>
          <w:i/>
          <w:iCs/>
          <w:sz w:val="22"/>
          <w:szCs w:val="22"/>
        </w:rPr>
      </w:pPr>
      <w:r w:rsidRPr="00504797">
        <w:rPr>
          <w:rFonts w:asciiTheme="minorHAnsi" w:eastAsia="Arial" w:hAnsiTheme="minorHAnsi" w:cstheme="minorHAnsi"/>
          <w:sz w:val="22"/>
          <w:szCs w:val="22"/>
          <w:lang w:val="sk-SK"/>
        </w:rPr>
        <w:t>nasledovne:</w:t>
      </w:r>
    </w:p>
    <w:p w14:paraId="6179CF51" w14:textId="77777777" w:rsidR="00400624" w:rsidRDefault="00400624" w:rsidP="26A15543">
      <w:pPr>
        <w:pStyle w:val="Nadpis1"/>
        <w:jc w:val="center"/>
        <w:rPr>
          <w:rFonts w:asciiTheme="minorHAnsi" w:eastAsia="Arial" w:hAnsiTheme="minorHAnsi" w:cstheme="minorHAnsi"/>
          <w:b/>
          <w:bCs/>
          <w:sz w:val="22"/>
          <w:szCs w:val="22"/>
          <w:lang w:val="sk-SK"/>
        </w:rPr>
      </w:pPr>
    </w:p>
    <w:p w14:paraId="13FF75DD" w14:textId="65AE0EC7" w:rsidR="00E80D64" w:rsidRPr="00504797" w:rsidRDefault="1A738FF5" w:rsidP="26A15543">
      <w:pPr>
        <w:pStyle w:val="Nadpis1"/>
        <w:jc w:val="center"/>
        <w:rPr>
          <w:rFonts w:asciiTheme="minorHAnsi" w:eastAsia="Arial" w:hAnsiTheme="minorHAnsi" w:cstheme="minorHAnsi"/>
          <w:b/>
          <w:bCs/>
          <w:sz w:val="22"/>
          <w:szCs w:val="22"/>
          <w:lang w:val="sk-SK"/>
        </w:rPr>
      </w:pPr>
      <w:r w:rsidRPr="00504797">
        <w:rPr>
          <w:rFonts w:asciiTheme="minorHAnsi" w:eastAsia="Arial" w:hAnsiTheme="minorHAnsi" w:cstheme="minorHAnsi"/>
          <w:b/>
          <w:bCs/>
          <w:sz w:val="22"/>
          <w:szCs w:val="22"/>
          <w:lang w:val="sk-SK"/>
        </w:rPr>
        <w:t xml:space="preserve">Článok </w:t>
      </w:r>
      <w:r w:rsidR="7879CCD8" w:rsidRPr="00504797">
        <w:rPr>
          <w:rFonts w:asciiTheme="minorHAnsi" w:eastAsia="Arial" w:hAnsiTheme="minorHAnsi" w:cstheme="minorHAnsi"/>
          <w:b/>
          <w:bCs/>
          <w:sz w:val="22"/>
          <w:szCs w:val="22"/>
          <w:lang w:val="sk-SK"/>
        </w:rPr>
        <w:t>I.</w:t>
      </w:r>
    </w:p>
    <w:p w14:paraId="00414586" w14:textId="6E2CC595" w:rsidR="00FD2D3D" w:rsidRPr="00504797" w:rsidRDefault="6199D81F" w:rsidP="2AF504B8">
      <w:pPr>
        <w:pStyle w:val="Zkladntext31"/>
        <w:jc w:val="center"/>
        <w:rPr>
          <w:rFonts w:asciiTheme="minorHAnsi" w:eastAsia="Arial" w:hAnsiTheme="minorHAnsi" w:cstheme="minorHAnsi"/>
          <w:b/>
          <w:bCs/>
          <w:sz w:val="22"/>
          <w:szCs w:val="22"/>
        </w:rPr>
      </w:pPr>
      <w:r w:rsidRPr="00504797">
        <w:rPr>
          <w:rFonts w:asciiTheme="minorHAnsi" w:eastAsia="Arial" w:hAnsiTheme="minorHAnsi" w:cstheme="minorHAnsi"/>
          <w:b/>
          <w:bCs/>
          <w:sz w:val="22"/>
          <w:szCs w:val="22"/>
        </w:rPr>
        <w:t>Predmet zmluvy</w:t>
      </w:r>
    </w:p>
    <w:p w14:paraId="46A4E1BC" w14:textId="77777777" w:rsidR="00A83B86" w:rsidRPr="00504797" w:rsidRDefault="00A83B86" w:rsidP="2AF504B8">
      <w:pPr>
        <w:pStyle w:val="Zkladntext31"/>
        <w:rPr>
          <w:rFonts w:asciiTheme="minorHAnsi" w:eastAsia="Arial" w:hAnsiTheme="minorHAnsi" w:cstheme="minorHAnsi"/>
          <w:b/>
          <w:bCs/>
          <w:sz w:val="22"/>
          <w:szCs w:val="22"/>
        </w:rPr>
      </w:pPr>
    </w:p>
    <w:p w14:paraId="6C875AF6" w14:textId="3A4F7DE1" w:rsidR="00E47719" w:rsidRPr="00504797" w:rsidRDefault="3BF21824" w:rsidP="26A15543">
      <w:pPr>
        <w:pStyle w:val="Odsekzoznamu"/>
        <w:numPr>
          <w:ilvl w:val="1"/>
          <w:numId w:val="22"/>
        </w:numPr>
        <w:autoSpaceDE w:val="0"/>
        <w:autoSpaceDN w:val="0"/>
        <w:adjustRightInd w:val="0"/>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Predmetom </w:t>
      </w:r>
      <w:r w:rsidR="7879CCD8" w:rsidRPr="00504797">
        <w:rPr>
          <w:rFonts w:asciiTheme="minorHAnsi" w:eastAsia="Arial" w:hAnsiTheme="minorHAnsi" w:cstheme="minorHAnsi"/>
          <w:sz w:val="22"/>
          <w:szCs w:val="22"/>
        </w:rPr>
        <w:t xml:space="preserve">tejto Zmluvy </w:t>
      </w:r>
      <w:r w:rsidRPr="00504797">
        <w:rPr>
          <w:rFonts w:asciiTheme="minorHAnsi" w:eastAsia="Arial" w:hAnsiTheme="minorHAnsi" w:cstheme="minorHAnsi"/>
          <w:sz w:val="22"/>
          <w:szCs w:val="22"/>
        </w:rPr>
        <w:t xml:space="preserve">je </w:t>
      </w:r>
      <w:r w:rsidR="3FEDBE22" w:rsidRPr="00504797">
        <w:rPr>
          <w:rFonts w:asciiTheme="minorHAnsi" w:eastAsia="Arial" w:hAnsiTheme="minorHAnsi" w:cstheme="minorHAnsi"/>
          <w:sz w:val="22"/>
          <w:szCs w:val="22"/>
        </w:rPr>
        <w:t xml:space="preserve">záväzok </w:t>
      </w:r>
      <w:r w:rsidR="32013101" w:rsidRPr="00504797">
        <w:rPr>
          <w:rFonts w:asciiTheme="minorHAnsi" w:eastAsia="Arial" w:hAnsiTheme="minorHAnsi" w:cstheme="minorHAnsi"/>
          <w:sz w:val="22"/>
          <w:szCs w:val="22"/>
        </w:rPr>
        <w:t>P</w:t>
      </w:r>
      <w:r w:rsidR="3FEDBE22" w:rsidRPr="00504797">
        <w:rPr>
          <w:rFonts w:asciiTheme="minorHAnsi" w:eastAsia="Arial" w:hAnsiTheme="minorHAnsi" w:cstheme="minorHAnsi"/>
          <w:sz w:val="22"/>
          <w:szCs w:val="22"/>
        </w:rPr>
        <w:t xml:space="preserve">oskytovateľa </w:t>
      </w:r>
      <w:r w:rsidRPr="00504797">
        <w:rPr>
          <w:rFonts w:asciiTheme="minorHAnsi" w:eastAsia="Arial" w:hAnsiTheme="minorHAnsi" w:cstheme="minorHAnsi"/>
          <w:sz w:val="22"/>
          <w:szCs w:val="22"/>
        </w:rPr>
        <w:t>po</w:t>
      </w:r>
      <w:r w:rsidR="74A8CD94" w:rsidRPr="00504797">
        <w:rPr>
          <w:rFonts w:asciiTheme="minorHAnsi" w:eastAsia="Arial" w:hAnsiTheme="minorHAnsi" w:cstheme="minorHAnsi"/>
          <w:sz w:val="22"/>
          <w:szCs w:val="22"/>
        </w:rPr>
        <w:t>skytova</w:t>
      </w:r>
      <w:r w:rsidR="32013101" w:rsidRPr="00504797">
        <w:rPr>
          <w:rFonts w:asciiTheme="minorHAnsi" w:eastAsia="Arial" w:hAnsiTheme="minorHAnsi" w:cstheme="minorHAnsi"/>
          <w:sz w:val="22"/>
          <w:szCs w:val="22"/>
        </w:rPr>
        <w:t>ť</w:t>
      </w:r>
      <w:r w:rsidR="74A8CD94" w:rsidRPr="00504797">
        <w:rPr>
          <w:rFonts w:asciiTheme="minorHAnsi" w:eastAsia="Arial" w:hAnsiTheme="minorHAnsi" w:cstheme="minorHAnsi"/>
          <w:sz w:val="22"/>
          <w:szCs w:val="22"/>
        </w:rPr>
        <w:t xml:space="preserve"> </w:t>
      </w:r>
      <w:r w:rsidR="7879CCD8" w:rsidRPr="00504797">
        <w:rPr>
          <w:rFonts w:asciiTheme="minorHAnsi" w:eastAsia="Arial" w:hAnsiTheme="minorHAnsi" w:cstheme="minorHAnsi"/>
          <w:sz w:val="22"/>
          <w:szCs w:val="22"/>
        </w:rPr>
        <w:t>Objednávateľovi</w:t>
      </w:r>
      <w:r w:rsidR="1D55C298" w:rsidRPr="00504797">
        <w:rPr>
          <w:rFonts w:asciiTheme="minorHAnsi" w:eastAsia="Arial" w:hAnsiTheme="minorHAnsi" w:cstheme="minorHAnsi"/>
          <w:sz w:val="22"/>
          <w:szCs w:val="22"/>
        </w:rPr>
        <w:t xml:space="preserve"> </w:t>
      </w:r>
      <w:r w:rsidR="4B1DB632" w:rsidRPr="00504797">
        <w:rPr>
          <w:rFonts w:asciiTheme="minorHAnsi" w:eastAsia="Arial" w:hAnsiTheme="minorHAnsi" w:cstheme="minorHAnsi"/>
          <w:sz w:val="22"/>
          <w:szCs w:val="22"/>
        </w:rPr>
        <w:t>servisné služby riadiac</w:t>
      </w:r>
      <w:r w:rsidR="639F0FD7" w:rsidRPr="00504797">
        <w:rPr>
          <w:rFonts w:asciiTheme="minorHAnsi" w:eastAsia="Arial" w:hAnsiTheme="minorHAnsi" w:cstheme="minorHAnsi"/>
          <w:sz w:val="22"/>
          <w:szCs w:val="22"/>
        </w:rPr>
        <w:t>ich systémov</w:t>
      </w:r>
      <w:r w:rsidR="4B1DB632" w:rsidRPr="00504797">
        <w:rPr>
          <w:rFonts w:asciiTheme="minorHAnsi" w:eastAsia="Arial" w:hAnsiTheme="minorHAnsi" w:cstheme="minorHAnsi"/>
          <w:sz w:val="22"/>
          <w:szCs w:val="22"/>
        </w:rPr>
        <w:t xml:space="preserve"> </w:t>
      </w:r>
      <w:r w:rsidR="35F786FD" w:rsidRPr="00504797">
        <w:rPr>
          <w:rFonts w:asciiTheme="minorHAnsi" w:eastAsia="Arial" w:hAnsiTheme="minorHAnsi" w:cstheme="minorHAnsi"/>
          <w:sz w:val="22"/>
          <w:szCs w:val="22"/>
        </w:rPr>
        <w:t>(ďalej len „</w:t>
      </w:r>
      <w:r w:rsidR="35F786FD" w:rsidRPr="00504797">
        <w:rPr>
          <w:rFonts w:asciiTheme="minorHAnsi" w:eastAsia="Arial" w:hAnsiTheme="minorHAnsi" w:cstheme="minorHAnsi"/>
          <w:b/>
          <w:bCs/>
          <w:sz w:val="22"/>
          <w:szCs w:val="22"/>
        </w:rPr>
        <w:t>servisné služby</w:t>
      </w:r>
      <w:r w:rsidR="7879CCD8" w:rsidRPr="00504797">
        <w:rPr>
          <w:rFonts w:asciiTheme="minorHAnsi" w:eastAsia="Arial" w:hAnsiTheme="minorHAnsi" w:cstheme="minorHAnsi"/>
          <w:sz w:val="22"/>
          <w:szCs w:val="22"/>
        </w:rPr>
        <w:t>“</w:t>
      </w:r>
      <w:r w:rsidR="35F786FD" w:rsidRPr="00504797">
        <w:rPr>
          <w:rFonts w:asciiTheme="minorHAnsi" w:eastAsia="Arial" w:hAnsiTheme="minorHAnsi" w:cstheme="minorHAnsi"/>
          <w:sz w:val="22"/>
          <w:szCs w:val="22"/>
        </w:rPr>
        <w:t xml:space="preserve">) </w:t>
      </w:r>
      <w:r w:rsidR="00B60186" w:rsidRPr="00504797">
        <w:rPr>
          <w:rFonts w:asciiTheme="minorHAnsi" w:eastAsia="Arial" w:hAnsiTheme="minorHAnsi" w:cstheme="minorHAnsi"/>
          <w:sz w:val="22"/>
          <w:szCs w:val="22"/>
        </w:rPr>
        <w:t xml:space="preserve">podľa </w:t>
      </w:r>
      <w:r w:rsidR="05A779B6" w:rsidRPr="00504797">
        <w:rPr>
          <w:rFonts w:asciiTheme="minorHAnsi" w:eastAsia="Arial" w:hAnsiTheme="minorHAnsi" w:cstheme="minorHAnsi"/>
          <w:sz w:val="22"/>
          <w:szCs w:val="22"/>
        </w:rPr>
        <w:t>tejto Zmluvy.</w:t>
      </w:r>
      <w:r w:rsidR="4B1DB632" w:rsidRPr="00504797">
        <w:rPr>
          <w:rFonts w:asciiTheme="minorHAnsi" w:eastAsia="Arial" w:hAnsiTheme="minorHAnsi" w:cstheme="minorHAnsi"/>
          <w:sz w:val="22"/>
          <w:szCs w:val="22"/>
        </w:rPr>
        <w:t xml:space="preserve"> </w:t>
      </w:r>
      <w:bookmarkStart w:id="1" w:name="_Hlk55380983"/>
      <w:r w:rsidR="4B1DB632" w:rsidRPr="00504797">
        <w:rPr>
          <w:rFonts w:asciiTheme="minorHAnsi" w:eastAsia="Arial" w:hAnsiTheme="minorHAnsi" w:cstheme="minorHAnsi"/>
          <w:sz w:val="22"/>
          <w:szCs w:val="22"/>
        </w:rPr>
        <w:t>Servisné služby obsah</w:t>
      </w:r>
      <w:r w:rsidR="439B75B4" w:rsidRPr="00504797">
        <w:rPr>
          <w:rFonts w:asciiTheme="minorHAnsi" w:eastAsia="Arial" w:hAnsiTheme="minorHAnsi" w:cstheme="minorHAnsi"/>
          <w:sz w:val="22"/>
          <w:szCs w:val="22"/>
        </w:rPr>
        <w:t>ujú</w:t>
      </w:r>
      <w:r w:rsidR="0D776D5D" w:rsidRPr="00504797">
        <w:rPr>
          <w:rFonts w:asciiTheme="minorHAnsi" w:eastAsia="Arial" w:hAnsiTheme="minorHAnsi" w:cstheme="minorHAnsi"/>
          <w:sz w:val="22"/>
          <w:szCs w:val="22"/>
        </w:rPr>
        <w:t>:</w:t>
      </w:r>
    </w:p>
    <w:p w14:paraId="74BB5788" w14:textId="231733FF" w:rsidR="00D00EEF" w:rsidRPr="00504797" w:rsidRDefault="62AD7BF3" w:rsidP="26A15543">
      <w:pPr>
        <w:numPr>
          <w:ilvl w:val="1"/>
          <w:numId w:val="37"/>
        </w:numPr>
        <w:autoSpaceDE w:val="0"/>
        <w:autoSpaceDN w:val="0"/>
        <w:adjustRightInd w:val="0"/>
        <w:rPr>
          <w:rFonts w:asciiTheme="minorHAnsi" w:eastAsia="Arial" w:hAnsiTheme="minorHAnsi" w:cstheme="minorHAnsi"/>
          <w:sz w:val="22"/>
          <w:szCs w:val="22"/>
        </w:rPr>
      </w:pPr>
      <w:proofErr w:type="spellStart"/>
      <w:r w:rsidRPr="00504797">
        <w:rPr>
          <w:rFonts w:asciiTheme="minorHAnsi" w:eastAsia="Arial" w:hAnsiTheme="minorHAnsi" w:cstheme="minorHAnsi"/>
          <w:sz w:val="22"/>
          <w:szCs w:val="22"/>
        </w:rPr>
        <w:t>Hotline</w:t>
      </w:r>
      <w:proofErr w:type="spellEnd"/>
    </w:p>
    <w:p w14:paraId="5219EEAC" w14:textId="4E8FC3D8" w:rsidR="00D00EEF" w:rsidRPr="00504797" w:rsidRDefault="2668D976" w:rsidP="26A15543">
      <w:pPr>
        <w:numPr>
          <w:ilvl w:val="1"/>
          <w:numId w:val="37"/>
        </w:numPr>
        <w:autoSpaceDE w:val="0"/>
        <w:autoSpaceDN w:val="0"/>
        <w:adjustRightInd w:val="0"/>
        <w:rPr>
          <w:rFonts w:asciiTheme="minorHAnsi" w:eastAsia="Arial" w:hAnsiTheme="minorHAnsi" w:cstheme="minorHAnsi"/>
          <w:sz w:val="22"/>
          <w:szCs w:val="22"/>
        </w:rPr>
      </w:pPr>
      <w:r w:rsidRPr="00504797">
        <w:rPr>
          <w:rFonts w:asciiTheme="minorHAnsi" w:eastAsia="Arial" w:hAnsiTheme="minorHAnsi" w:cstheme="minorHAnsi"/>
          <w:sz w:val="22"/>
          <w:szCs w:val="22"/>
        </w:rPr>
        <w:t>Profyla</w:t>
      </w:r>
      <w:r w:rsidR="0073173A" w:rsidRPr="00504797">
        <w:rPr>
          <w:rFonts w:asciiTheme="minorHAnsi" w:eastAsia="Arial" w:hAnsiTheme="minorHAnsi" w:cstheme="minorHAnsi"/>
          <w:sz w:val="22"/>
          <w:szCs w:val="22"/>
        </w:rPr>
        <w:t>ktická k</w:t>
      </w:r>
      <w:r w:rsidR="00056591" w:rsidRPr="00504797">
        <w:rPr>
          <w:rFonts w:asciiTheme="minorHAnsi" w:eastAsia="Arial" w:hAnsiTheme="minorHAnsi" w:cstheme="minorHAnsi"/>
          <w:sz w:val="22"/>
          <w:szCs w:val="22"/>
        </w:rPr>
        <w:t>ontrola</w:t>
      </w:r>
    </w:p>
    <w:p w14:paraId="4A799AC1" w14:textId="3AE5B1DD" w:rsidR="008B657B" w:rsidRPr="00504797" w:rsidRDefault="0D776D5D" w:rsidP="26A15543">
      <w:pPr>
        <w:pStyle w:val="Odsekzoznamu"/>
        <w:numPr>
          <w:ilvl w:val="1"/>
          <w:numId w:val="37"/>
        </w:numPr>
        <w:autoSpaceDE w:val="0"/>
        <w:autoSpaceDN w:val="0"/>
        <w:adjustRightInd w:val="0"/>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Odstraňovanie </w:t>
      </w:r>
      <w:r w:rsidR="006E29F2" w:rsidRPr="00504797">
        <w:rPr>
          <w:rFonts w:asciiTheme="minorHAnsi" w:eastAsia="Arial" w:hAnsiTheme="minorHAnsi" w:cstheme="minorHAnsi"/>
          <w:sz w:val="22"/>
          <w:szCs w:val="22"/>
        </w:rPr>
        <w:t xml:space="preserve">porúch </w:t>
      </w:r>
      <w:r w:rsidR="00F16D30" w:rsidRPr="00504797">
        <w:rPr>
          <w:rFonts w:asciiTheme="minorHAnsi" w:eastAsia="Arial" w:hAnsiTheme="minorHAnsi" w:cstheme="minorHAnsi"/>
          <w:sz w:val="22"/>
          <w:szCs w:val="22"/>
        </w:rPr>
        <w:t>r</w:t>
      </w:r>
      <w:r w:rsidR="00BD07CD" w:rsidRPr="00504797">
        <w:rPr>
          <w:rFonts w:asciiTheme="minorHAnsi" w:eastAsia="Arial" w:hAnsiTheme="minorHAnsi" w:cstheme="minorHAnsi"/>
          <w:sz w:val="22"/>
          <w:szCs w:val="22"/>
        </w:rPr>
        <w:t>iadiacich systémov</w:t>
      </w:r>
      <w:r w:rsidR="00DC08A9" w:rsidRPr="00504797">
        <w:rPr>
          <w:rFonts w:asciiTheme="minorHAnsi" w:eastAsia="Arial" w:hAnsiTheme="minorHAnsi" w:cstheme="minorHAnsi"/>
          <w:sz w:val="22"/>
          <w:szCs w:val="22"/>
        </w:rPr>
        <w:t xml:space="preserve"> a pridružených komponentov</w:t>
      </w:r>
    </w:p>
    <w:p w14:paraId="6BA021D0" w14:textId="23D72561" w:rsidR="00A10282" w:rsidRDefault="0D776D5D" w:rsidP="00504797">
      <w:pPr>
        <w:pStyle w:val="Odsekzoznamu"/>
        <w:numPr>
          <w:ilvl w:val="1"/>
          <w:numId w:val="22"/>
        </w:numPr>
        <w:autoSpaceDE w:val="0"/>
        <w:autoSpaceDN w:val="0"/>
        <w:adjustRightInd w:val="0"/>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Podrobná špecifikácia </w:t>
      </w:r>
      <w:r w:rsidR="009979C9" w:rsidRPr="00504797">
        <w:rPr>
          <w:rFonts w:asciiTheme="minorHAnsi" w:eastAsia="Arial" w:hAnsiTheme="minorHAnsi" w:cstheme="minorHAnsi"/>
          <w:sz w:val="22"/>
          <w:szCs w:val="22"/>
        </w:rPr>
        <w:t xml:space="preserve">riadiacich </w:t>
      </w:r>
      <w:r w:rsidRPr="00504797">
        <w:rPr>
          <w:rFonts w:asciiTheme="minorHAnsi" w:eastAsia="Arial" w:hAnsiTheme="minorHAnsi" w:cstheme="minorHAnsi"/>
          <w:sz w:val="22"/>
          <w:szCs w:val="22"/>
        </w:rPr>
        <w:t>systémov a </w:t>
      </w:r>
      <w:r w:rsidR="00D573CA" w:rsidRPr="00504797">
        <w:rPr>
          <w:rFonts w:asciiTheme="minorHAnsi" w:eastAsia="Arial" w:hAnsiTheme="minorHAnsi" w:cstheme="minorHAnsi"/>
          <w:sz w:val="22"/>
          <w:szCs w:val="22"/>
        </w:rPr>
        <w:t xml:space="preserve">komponentov </w:t>
      </w:r>
      <w:r w:rsidRPr="00504797">
        <w:rPr>
          <w:rFonts w:asciiTheme="minorHAnsi" w:eastAsia="Arial" w:hAnsiTheme="minorHAnsi" w:cstheme="minorHAnsi"/>
          <w:sz w:val="22"/>
          <w:szCs w:val="22"/>
        </w:rPr>
        <w:t>ktoré sú predmetom poskytovaných servisných služieb je uvedená v prílohe č. 1</w:t>
      </w:r>
      <w:r w:rsidR="5574F7F3" w:rsidRPr="00504797">
        <w:rPr>
          <w:rFonts w:asciiTheme="minorHAnsi" w:eastAsia="Arial" w:hAnsiTheme="minorHAnsi" w:cstheme="minorHAnsi"/>
          <w:sz w:val="22"/>
          <w:szCs w:val="22"/>
        </w:rPr>
        <w:t xml:space="preserve">. </w:t>
      </w:r>
    </w:p>
    <w:p w14:paraId="73CEBC3A" w14:textId="2B17973E" w:rsidR="00CA39BC" w:rsidRPr="00FC24AC" w:rsidRDefault="5574F7F3" w:rsidP="00504797">
      <w:pPr>
        <w:pStyle w:val="Odsekzoznamu"/>
        <w:numPr>
          <w:ilvl w:val="1"/>
          <w:numId w:val="22"/>
        </w:numPr>
        <w:autoSpaceDE w:val="0"/>
        <w:autoSpaceDN w:val="0"/>
        <w:adjustRightInd w:val="0"/>
        <w:ind w:left="567" w:hanging="567"/>
        <w:jc w:val="both"/>
        <w:rPr>
          <w:rFonts w:asciiTheme="minorHAnsi" w:eastAsia="Arial" w:hAnsiTheme="minorHAnsi" w:cstheme="minorHAnsi"/>
          <w:sz w:val="22"/>
          <w:szCs w:val="22"/>
        </w:rPr>
      </w:pPr>
      <w:r w:rsidRPr="00FC24AC">
        <w:rPr>
          <w:rFonts w:asciiTheme="minorHAnsi" w:eastAsia="Arial" w:hAnsiTheme="minorHAnsi" w:cstheme="minorHAnsi"/>
          <w:sz w:val="22"/>
          <w:szCs w:val="22"/>
        </w:rPr>
        <w:t xml:space="preserve">Rozšírenie rozsahu </w:t>
      </w:r>
      <w:r w:rsidR="000C7DE5" w:rsidRPr="00FC24AC">
        <w:rPr>
          <w:rFonts w:asciiTheme="minorHAnsi" w:eastAsia="Arial" w:hAnsiTheme="minorHAnsi" w:cstheme="minorHAnsi"/>
          <w:sz w:val="22"/>
          <w:szCs w:val="22"/>
        </w:rPr>
        <w:t xml:space="preserve">riadiacich </w:t>
      </w:r>
      <w:r w:rsidRPr="00FC24AC">
        <w:rPr>
          <w:rFonts w:asciiTheme="minorHAnsi" w:eastAsia="Arial" w:hAnsiTheme="minorHAnsi" w:cstheme="minorHAnsi"/>
          <w:sz w:val="22"/>
          <w:szCs w:val="22"/>
        </w:rPr>
        <w:t xml:space="preserve">systémov </w:t>
      </w:r>
      <w:r w:rsidR="00D573CA" w:rsidRPr="00FC24AC">
        <w:rPr>
          <w:rFonts w:asciiTheme="minorHAnsi" w:eastAsia="Arial" w:hAnsiTheme="minorHAnsi" w:cstheme="minorHAnsi"/>
          <w:sz w:val="22"/>
          <w:szCs w:val="22"/>
        </w:rPr>
        <w:t>a komponentov,</w:t>
      </w:r>
      <w:r w:rsidRPr="00FC24AC">
        <w:rPr>
          <w:rFonts w:asciiTheme="minorHAnsi" w:eastAsia="Arial" w:hAnsiTheme="minorHAnsi" w:cstheme="minorHAnsi"/>
          <w:sz w:val="22"/>
          <w:szCs w:val="22"/>
        </w:rPr>
        <w:t xml:space="preserve"> ktoré sú predmetom servisných služieb podľa tejto zmluvy je podmienená vzájomným súhlasom zmluvných strán.</w:t>
      </w:r>
      <w:r w:rsidR="004738CE" w:rsidRPr="00FC24AC">
        <w:rPr>
          <w:rFonts w:asciiTheme="minorHAnsi" w:eastAsia="Arial" w:hAnsiTheme="minorHAnsi" w:cstheme="minorHAnsi"/>
          <w:sz w:val="22"/>
          <w:szCs w:val="22"/>
        </w:rPr>
        <w:t xml:space="preserve"> V</w:t>
      </w:r>
      <w:r w:rsidR="00054E2E" w:rsidRPr="00FC24AC">
        <w:rPr>
          <w:rFonts w:asciiTheme="minorHAnsi" w:eastAsia="Arial" w:hAnsiTheme="minorHAnsi" w:cstheme="minorHAnsi"/>
          <w:sz w:val="22"/>
          <w:szCs w:val="22"/>
        </w:rPr>
        <w:t> </w:t>
      </w:r>
      <w:r w:rsidR="004738CE" w:rsidRPr="00FC24AC">
        <w:rPr>
          <w:rFonts w:asciiTheme="minorHAnsi" w:eastAsia="Arial" w:hAnsiTheme="minorHAnsi" w:cstheme="minorHAnsi"/>
          <w:sz w:val="22"/>
          <w:szCs w:val="22"/>
        </w:rPr>
        <w:t>prípade</w:t>
      </w:r>
      <w:r w:rsidR="00054E2E" w:rsidRPr="00FC24AC">
        <w:rPr>
          <w:rFonts w:asciiTheme="minorHAnsi" w:eastAsia="Arial" w:hAnsiTheme="minorHAnsi" w:cstheme="minorHAnsi"/>
          <w:sz w:val="22"/>
          <w:szCs w:val="22"/>
        </w:rPr>
        <w:t xml:space="preserve">, </w:t>
      </w:r>
      <w:r w:rsidR="00C939C7" w:rsidRPr="00FC24AC">
        <w:rPr>
          <w:rFonts w:asciiTheme="minorHAnsi" w:eastAsia="Arial" w:hAnsiTheme="minorHAnsi" w:cstheme="minorHAnsi"/>
          <w:sz w:val="22"/>
          <w:szCs w:val="22"/>
        </w:rPr>
        <w:t>vyradenia</w:t>
      </w:r>
      <w:r w:rsidR="004738CE" w:rsidRPr="00FC24AC">
        <w:rPr>
          <w:rFonts w:asciiTheme="minorHAnsi" w:eastAsia="Arial" w:hAnsiTheme="minorHAnsi" w:cstheme="minorHAnsi"/>
          <w:sz w:val="22"/>
          <w:szCs w:val="22"/>
        </w:rPr>
        <w:t xml:space="preserve"> </w:t>
      </w:r>
      <w:r w:rsidR="00DF7BC5" w:rsidRPr="00FC24AC">
        <w:rPr>
          <w:rFonts w:asciiTheme="minorHAnsi" w:eastAsia="Arial" w:hAnsiTheme="minorHAnsi" w:cstheme="minorHAnsi"/>
          <w:sz w:val="22"/>
          <w:szCs w:val="22"/>
        </w:rPr>
        <w:t xml:space="preserve">riadiacich systémov a </w:t>
      </w:r>
      <w:r w:rsidR="00D573CA" w:rsidRPr="00FC24AC">
        <w:rPr>
          <w:rFonts w:asciiTheme="minorHAnsi" w:eastAsia="Arial" w:hAnsiTheme="minorHAnsi" w:cstheme="minorHAnsi"/>
          <w:sz w:val="22"/>
          <w:szCs w:val="22"/>
        </w:rPr>
        <w:t>komponentov</w:t>
      </w:r>
      <w:r w:rsidR="00AE0DFB" w:rsidRPr="00FC24AC">
        <w:rPr>
          <w:rFonts w:asciiTheme="minorHAnsi" w:eastAsia="Arial" w:hAnsiTheme="minorHAnsi" w:cstheme="minorHAnsi"/>
          <w:sz w:val="22"/>
          <w:szCs w:val="22"/>
        </w:rPr>
        <w:t>, ktoré sú predmetom poskytovania servisných služieb</w:t>
      </w:r>
      <w:r w:rsidR="00BB343A" w:rsidRPr="00FC24AC">
        <w:rPr>
          <w:rFonts w:asciiTheme="minorHAnsi" w:eastAsia="Arial" w:hAnsiTheme="minorHAnsi" w:cstheme="minorHAnsi"/>
          <w:sz w:val="22"/>
          <w:szCs w:val="22"/>
        </w:rPr>
        <w:t xml:space="preserve"> </w:t>
      </w:r>
      <w:r w:rsidR="00AE0DFB" w:rsidRPr="00FC24AC">
        <w:rPr>
          <w:rFonts w:asciiTheme="minorHAnsi" w:eastAsia="Arial" w:hAnsiTheme="minorHAnsi" w:cstheme="minorHAnsi"/>
          <w:sz w:val="22"/>
          <w:szCs w:val="22"/>
        </w:rPr>
        <w:t xml:space="preserve"> podľa prílohy č. 1 zašle </w:t>
      </w:r>
      <w:r w:rsidR="0088599B" w:rsidRPr="00FC24AC">
        <w:rPr>
          <w:rFonts w:asciiTheme="minorHAnsi" w:eastAsia="Arial" w:hAnsiTheme="minorHAnsi" w:cstheme="minorHAnsi"/>
          <w:sz w:val="22"/>
          <w:szCs w:val="22"/>
        </w:rPr>
        <w:t>Objednávate</w:t>
      </w:r>
      <w:r w:rsidR="00AE0DFB" w:rsidRPr="00FC24AC">
        <w:rPr>
          <w:rFonts w:asciiTheme="minorHAnsi" w:eastAsia="Arial" w:hAnsiTheme="minorHAnsi" w:cstheme="minorHAnsi"/>
          <w:sz w:val="22"/>
          <w:szCs w:val="22"/>
        </w:rPr>
        <w:t xml:space="preserve">ľ </w:t>
      </w:r>
      <w:r w:rsidR="0088599B" w:rsidRPr="00FC24AC">
        <w:rPr>
          <w:rFonts w:asciiTheme="minorHAnsi" w:eastAsia="Arial" w:hAnsiTheme="minorHAnsi" w:cstheme="minorHAnsi"/>
          <w:sz w:val="22"/>
          <w:szCs w:val="22"/>
        </w:rPr>
        <w:t>Poskytovate</w:t>
      </w:r>
      <w:r w:rsidR="00AE0DFB" w:rsidRPr="00FC24AC">
        <w:rPr>
          <w:rFonts w:asciiTheme="minorHAnsi" w:eastAsia="Arial" w:hAnsiTheme="minorHAnsi" w:cstheme="minorHAnsi"/>
          <w:sz w:val="22"/>
          <w:szCs w:val="22"/>
        </w:rPr>
        <w:t>ľovi aktualizovanú prílohu č. 1</w:t>
      </w:r>
      <w:r w:rsidR="00343FDD" w:rsidRPr="00FC24AC">
        <w:rPr>
          <w:rFonts w:asciiTheme="minorHAnsi" w:eastAsia="Arial" w:hAnsiTheme="minorHAnsi" w:cstheme="minorHAnsi"/>
          <w:sz w:val="22"/>
          <w:szCs w:val="22"/>
        </w:rPr>
        <w:t xml:space="preserve">. </w:t>
      </w:r>
      <w:r w:rsidR="0041497F" w:rsidRPr="00FC24AC">
        <w:rPr>
          <w:rFonts w:asciiTheme="minorHAnsi" w:eastAsia="Arial" w:hAnsiTheme="minorHAnsi" w:cstheme="minorHAnsi"/>
          <w:sz w:val="22"/>
          <w:szCs w:val="22"/>
        </w:rPr>
        <w:t xml:space="preserve"> </w:t>
      </w:r>
      <w:r w:rsidR="00E87227" w:rsidRPr="00FC24AC">
        <w:rPr>
          <w:rFonts w:asciiTheme="minorHAnsi" w:eastAsia="Arial" w:hAnsiTheme="minorHAnsi" w:cstheme="minorHAnsi"/>
          <w:sz w:val="22"/>
          <w:szCs w:val="22"/>
        </w:rPr>
        <w:t>Rovnaký postup platí v prípade výmeny komponentu</w:t>
      </w:r>
      <w:r w:rsidR="00A778B1" w:rsidRPr="00FC24AC">
        <w:rPr>
          <w:rFonts w:asciiTheme="minorHAnsi" w:eastAsia="Arial" w:hAnsiTheme="minorHAnsi" w:cstheme="minorHAnsi"/>
          <w:sz w:val="22"/>
          <w:szCs w:val="22"/>
        </w:rPr>
        <w:t xml:space="preserve"> (jednotková cena zostáva zachovaná)</w:t>
      </w:r>
      <w:r w:rsidR="00DF7BC5" w:rsidRPr="00FC24AC">
        <w:rPr>
          <w:rFonts w:asciiTheme="minorHAnsi" w:eastAsia="Arial" w:hAnsiTheme="minorHAnsi" w:cstheme="minorHAnsi"/>
          <w:sz w:val="22"/>
          <w:szCs w:val="22"/>
        </w:rPr>
        <w:t>. U</w:t>
      </w:r>
      <w:r w:rsidR="00730B7A" w:rsidRPr="00FC24AC">
        <w:rPr>
          <w:rFonts w:asciiTheme="minorHAnsi" w:eastAsia="Arial" w:hAnsiTheme="minorHAnsi" w:cstheme="minorHAnsi"/>
          <w:sz w:val="22"/>
          <w:szCs w:val="22"/>
        </w:rPr>
        <w:t xml:space="preserve">zatvorenie dodatku </w:t>
      </w:r>
      <w:r w:rsidR="007101D1" w:rsidRPr="00FC24AC">
        <w:rPr>
          <w:rFonts w:asciiTheme="minorHAnsi" w:eastAsia="Arial" w:hAnsiTheme="minorHAnsi" w:cstheme="minorHAnsi"/>
          <w:sz w:val="22"/>
          <w:szCs w:val="22"/>
        </w:rPr>
        <w:t>k zmluve sa v takýchto prípadoch nevyžaduje.</w:t>
      </w:r>
      <w:r w:rsidR="00E87227" w:rsidRPr="00FC24AC">
        <w:rPr>
          <w:rFonts w:asciiTheme="minorHAnsi" w:eastAsia="Arial" w:hAnsiTheme="minorHAnsi" w:cstheme="minorHAnsi"/>
          <w:sz w:val="22"/>
          <w:szCs w:val="22"/>
        </w:rPr>
        <w:t xml:space="preserve"> Kontaktnými</w:t>
      </w:r>
      <w:r w:rsidR="0041497F" w:rsidRPr="00FC24AC">
        <w:rPr>
          <w:rFonts w:asciiTheme="minorHAnsi" w:eastAsia="Arial" w:hAnsiTheme="minorHAnsi" w:cstheme="minorHAnsi"/>
          <w:sz w:val="22"/>
          <w:szCs w:val="22"/>
        </w:rPr>
        <w:t xml:space="preserve"> osobami pre </w:t>
      </w:r>
      <w:r w:rsidR="00E87227" w:rsidRPr="00FC24AC">
        <w:rPr>
          <w:rFonts w:asciiTheme="minorHAnsi" w:eastAsia="Arial" w:hAnsiTheme="minorHAnsi" w:cstheme="minorHAnsi"/>
          <w:sz w:val="22"/>
          <w:szCs w:val="22"/>
        </w:rPr>
        <w:t>rozšírenie</w:t>
      </w:r>
      <w:r w:rsidR="0041497F" w:rsidRPr="00FC24AC">
        <w:rPr>
          <w:rFonts w:asciiTheme="minorHAnsi" w:eastAsia="Arial" w:hAnsiTheme="minorHAnsi" w:cstheme="minorHAnsi"/>
          <w:sz w:val="22"/>
          <w:szCs w:val="22"/>
        </w:rPr>
        <w:t xml:space="preserve"> rozsahu </w:t>
      </w:r>
      <w:r w:rsidR="00E87227" w:rsidRPr="00FC24AC">
        <w:rPr>
          <w:rFonts w:asciiTheme="minorHAnsi" w:eastAsia="Arial" w:hAnsiTheme="minorHAnsi" w:cstheme="minorHAnsi"/>
          <w:sz w:val="22"/>
          <w:szCs w:val="22"/>
        </w:rPr>
        <w:t>systémov</w:t>
      </w:r>
      <w:r w:rsidR="0041497F" w:rsidRPr="00FC24AC">
        <w:rPr>
          <w:rFonts w:asciiTheme="minorHAnsi" w:eastAsia="Arial" w:hAnsiTheme="minorHAnsi" w:cstheme="minorHAnsi"/>
          <w:sz w:val="22"/>
          <w:szCs w:val="22"/>
        </w:rPr>
        <w:t xml:space="preserve"> a komponentov </w:t>
      </w:r>
      <w:r w:rsidR="00E87227" w:rsidRPr="00FC24AC">
        <w:rPr>
          <w:rFonts w:asciiTheme="minorHAnsi" w:eastAsia="Arial" w:hAnsiTheme="minorHAnsi" w:cstheme="minorHAnsi"/>
          <w:sz w:val="22"/>
          <w:szCs w:val="22"/>
        </w:rPr>
        <w:t>sú</w:t>
      </w:r>
      <w:r w:rsidR="0041497F" w:rsidRPr="00FC24AC">
        <w:rPr>
          <w:rFonts w:asciiTheme="minorHAnsi" w:eastAsia="Arial" w:hAnsiTheme="minorHAnsi" w:cstheme="minorHAnsi"/>
          <w:sz w:val="22"/>
          <w:szCs w:val="22"/>
        </w:rPr>
        <w:t xml:space="preserve"> osoby </w:t>
      </w:r>
      <w:r w:rsidR="00E87227" w:rsidRPr="00FC24AC">
        <w:rPr>
          <w:rFonts w:asciiTheme="minorHAnsi" w:eastAsia="Arial" w:hAnsiTheme="minorHAnsi" w:cstheme="minorHAnsi"/>
          <w:sz w:val="22"/>
          <w:szCs w:val="22"/>
        </w:rPr>
        <w:t>podľa</w:t>
      </w:r>
      <w:r w:rsidR="0041497F" w:rsidRPr="00FC24AC">
        <w:rPr>
          <w:rFonts w:asciiTheme="minorHAnsi" w:eastAsia="Arial" w:hAnsiTheme="minorHAnsi" w:cstheme="minorHAnsi"/>
          <w:sz w:val="22"/>
          <w:szCs w:val="22"/>
        </w:rPr>
        <w:t xml:space="preserve"> </w:t>
      </w:r>
      <w:r w:rsidR="00E87227" w:rsidRPr="00FC24AC">
        <w:rPr>
          <w:rFonts w:asciiTheme="minorHAnsi" w:eastAsia="Arial" w:hAnsiTheme="minorHAnsi" w:cstheme="minorHAnsi"/>
          <w:sz w:val="22"/>
          <w:szCs w:val="22"/>
        </w:rPr>
        <w:t>prílohy</w:t>
      </w:r>
      <w:r w:rsidR="0041497F" w:rsidRPr="00FC24AC">
        <w:rPr>
          <w:rFonts w:asciiTheme="minorHAnsi" w:eastAsia="Arial" w:hAnsiTheme="minorHAnsi" w:cstheme="minorHAnsi"/>
          <w:sz w:val="22"/>
          <w:szCs w:val="22"/>
        </w:rPr>
        <w:t xml:space="preserve"> </w:t>
      </w:r>
      <w:r w:rsidR="00A329C6" w:rsidRPr="00FC24AC">
        <w:rPr>
          <w:rFonts w:asciiTheme="minorHAnsi" w:eastAsia="Arial" w:hAnsiTheme="minorHAnsi" w:cstheme="minorHAnsi"/>
          <w:sz w:val="22"/>
          <w:szCs w:val="22"/>
        </w:rPr>
        <w:t>č</w:t>
      </w:r>
      <w:r w:rsidR="0041497F" w:rsidRPr="00FC24AC">
        <w:rPr>
          <w:rFonts w:asciiTheme="minorHAnsi" w:eastAsia="Arial" w:hAnsiTheme="minorHAnsi" w:cstheme="minorHAnsi"/>
          <w:sz w:val="22"/>
          <w:szCs w:val="22"/>
        </w:rPr>
        <w:t>.</w:t>
      </w:r>
      <w:r w:rsidR="00077613" w:rsidRPr="00FC24AC">
        <w:rPr>
          <w:rFonts w:asciiTheme="minorHAnsi" w:eastAsia="Arial" w:hAnsiTheme="minorHAnsi" w:cstheme="minorHAnsi"/>
          <w:sz w:val="22"/>
          <w:szCs w:val="22"/>
        </w:rPr>
        <w:t xml:space="preserve"> </w:t>
      </w:r>
      <w:r w:rsidR="00A329C6" w:rsidRPr="00FC24AC">
        <w:rPr>
          <w:rFonts w:asciiTheme="minorHAnsi" w:eastAsia="Arial" w:hAnsiTheme="minorHAnsi" w:cstheme="minorHAnsi"/>
          <w:sz w:val="22"/>
          <w:szCs w:val="22"/>
        </w:rPr>
        <w:t>6</w:t>
      </w:r>
      <w:r w:rsidR="0041497F" w:rsidRPr="00FC24AC">
        <w:rPr>
          <w:rFonts w:asciiTheme="minorHAnsi" w:eastAsia="Arial" w:hAnsiTheme="minorHAnsi" w:cstheme="minorHAnsi"/>
          <w:sz w:val="22"/>
          <w:szCs w:val="22"/>
        </w:rPr>
        <w:t xml:space="preserve">. pre nahlasovanie </w:t>
      </w:r>
      <w:r w:rsidR="00E3694A" w:rsidRPr="00FC24AC">
        <w:rPr>
          <w:rFonts w:asciiTheme="minorHAnsi" w:eastAsia="Arial" w:hAnsiTheme="minorHAnsi" w:cstheme="minorHAnsi"/>
          <w:sz w:val="22"/>
          <w:szCs w:val="22"/>
        </w:rPr>
        <w:t>porúch</w:t>
      </w:r>
      <w:r w:rsidR="0041497F" w:rsidRPr="00FC24AC">
        <w:rPr>
          <w:rFonts w:asciiTheme="minorHAnsi" w:eastAsia="Arial" w:hAnsiTheme="minorHAnsi" w:cstheme="minorHAnsi"/>
          <w:sz w:val="22"/>
          <w:szCs w:val="22"/>
        </w:rPr>
        <w:t xml:space="preserve"> P2, P3 a</w:t>
      </w:r>
      <w:r w:rsidR="00E3694A" w:rsidRPr="00FC24AC">
        <w:rPr>
          <w:rFonts w:asciiTheme="minorHAnsi" w:eastAsia="Arial" w:hAnsiTheme="minorHAnsi" w:cstheme="minorHAnsi"/>
          <w:sz w:val="22"/>
          <w:szCs w:val="22"/>
        </w:rPr>
        <w:t> </w:t>
      </w:r>
      <w:r w:rsidR="0041497F" w:rsidRPr="00FC24AC">
        <w:rPr>
          <w:rFonts w:asciiTheme="minorHAnsi" w:eastAsia="Arial" w:hAnsiTheme="minorHAnsi" w:cstheme="minorHAnsi"/>
          <w:sz w:val="22"/>
          <w:szCs w:val="22"/>
        </w:rPr>
        <w:t>BI</w:t>
      </w:r>
      <w:r w:rsidR="00E3694A">
        <w:rPr>
          <w:rFonts w:asciiTheme="minorHAnsi" w:eastAsia="Arial" w:hAnsiTheme="minorHAnsi" w:cstheme="minorHAnsi"/>
          <w:sz w:val="22"/>
          <w:szCs w:val="22"/>
        </w:rPr>
        <w:t>.</w:t>
      </w:r>
    </w:p>
    <w:p w14:paraId="0A24D8F3" w14:textId="725A1A47" w:rsidR="00CA39BC" w:rsidRPr="00504797" w:rsidRDefault="0D776D5D" w:rsidP="00504797">
      <w:pPr>
        <w:pStyle w:val="Odsekzoznamu"/>
        <w:numPr>
          <w:ilvl w:val="1"/>
          <w:numId w:val="22"/>
        </w:numPr>
        <w:autoSpaceDE w:val="0"/>
        <w:autoSpaceDN w:val="0"/>
        <w:adjustRightInd w:val="0"/>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lastRenderedPageBreak/>
        <w:t>Objednávateľ sa zaväzuje za riadne a včas poskytnuté plnenie predmetu tejto zmluvy zaplatiť Poskytovateľovi cenu podľa článku  IV</w:t>
      </w:r>
      <w:r w:rsidR="00960820" w:rsidRPr="00FC24AC">
        <w:rPr>
          <w:rFonts w:asciiTheme="minorHAnsi" w:eastAsia="Arial" w:hAnsiTheme="minorHAnsi" w:cstheme="minorHAnsi"/>
          <w:sz w:val="22"/>
          <w:szCs w:val="22"/>
        </w:rPr>
        <w:t>.</w:t>
      </w:r>
      <w:r w:rsidR="002E3CF7" w:rsidRPr="00504797">
        <w:rPr>
          <w:rFonts w:asciiTheme="minorHAnsi" w:eastAsia="Arial" w:hAnsiTheme="minorHAnsi" w:cstheme="minorHAnsi"/>
          <w:sz w:val="22"/>
          <w:szCs w:val="22"/>
        </w:rPr>
        <w:t xml:space="preserve"> tejto Zmluvy</w:t>
      </w:r>
      <w:r w:rsidRPr="00504797">
        <w:rPr>
          <w:rFonts w:asciiTheme="minorHAnsi" w:eastAsia="Arial" w:hAnsiTheme="minorHAnsi" w:cstheme="minorHAnsi"/>
          <w:sz w:val="22"/>
          <w:szCs w:val="22"/>
        </w:rPr>
        <w:t>.</w:t>
      </w:r>
    </w:p>
    <w:p w14:paraId="4AE29377" w14:textId="5E31D35F" w:rsidR="00B8388D" w:rsidRPr="00504797" w:rsidRDefault="00B8388D" w:rsidP="26A15543">
      <w:pPr>
        <w:autoSpaceDE w:val="0"/>
        <w:autoSpaceDN w:val="0"/>
        <w:adjustRightInd w:val="0"/>
        <w:jc w:val="both"/>
        <w:rPr>
          <w:rFonts w:asciiTheme="minorHAnsi" w:eastAsia="Arial" w:hAnsiTheme="minorHAnsi" w:cstheme="minorHAnsi"/>
          <w:sz w:val="22"/>
          <w:szCs w:val="22"/>
        </w:rPr>
      </w:pPr>
    </w:p>
    <w:p w14:paraId="3886C13F" w14:textId="7B48995A" w:rsidR="001230D3" w:rsidRPr="00504797" w:rsidRDefault="5228B72E" w:rsidP="26A15543">
      <w:pPr>
        <w:pStyle w:val="Odsekzoznamu"/>
        <w:autoSpaceDE w:val="0"/>
        <w:autoSpaceDN w:val="0"/>
        <w:adjustRightInd w:val="0"/>
        <w:ind w:left="0"/>
        <w:jc w:val="center"/>
        <w:rPr>
          <w:rFonts w:asciiTheme="minorHAnsi" w:eastAsia="Arial" w:hAnsiTheme="minorHAnsi" w:cstheme="minorHAnsi"/>
          <w:b/>
          <w:bCs/>
          <w:sz w:val="22"/>
          <w:szCs w:val="22"/>
        </w:rPr>
      </w:pPr>
      <w:r w:rsidRPr="00504797">
        <w:rPr>
          <w:rFonts w:asciiTheme="minorHAnsi" w:eastAsia="Arial" w:hAnsiTheme="minorHAnsi" w:cstheme="minorHAnsi"/>
          <w:b/>
          <w:bCs/>
          <w:sz w:val="22"/>
          <w:szCs w:val="22"/>
        </w:rPr>
        <w:t>Článok II.</w:t>
      </w:r>
    </w:p>
    <w:p w14:paraId="2B2FFF51" w14:textId="103FBA5A" w:rsidR="001230D3" w:rsidRPr="00504797" w:rsidRDefault="23DEEBE9" w:rsidP="26A15543">
      <w:pPr>
        <w:pStyle w:val="Odsekzoznamu"/>
        <w:autoSpaceDE w:val="0"/>
        <w:autoSpaceDN w:val="0"/>
        <w:adjustRightInd w:val="0"/>
        <w:ind w:left="0"/>
        <w:jc w:val="center"/>
        <w:rPr>
          <w:rFonts w:asciiTheme="minorHAnsi" w:eastAsia="Arial" w:hAnsiTheme="minorHAnsi" w:cstheme="minorHAnsi"/>
          <w:b/>
          <w:bCs/>
          <w:sz w:val="22"/>
          <w:szCs w:val="22"/>
        </w:rPr>
      </w:pPr>
      <w:r w:rsidRPr="00504797">
        <w:rPr>
          <w:rFonts w:asciiTheme="minorHAnsi" w:eastAsia="Arial" w:hAnsiTheme="minorHAnsi" w:cstheme="minorHAnsi"/>
          <w:b/>
          <w:bCs/>
          <w:sz w:val="22"/>
          <w:szCs w:val="22"/>
        </w:rPr>
        <w:t>Spôsob a miesto plnenia</w:t>
      </w:r>
    </w:p>
    <w:p w14:paraId="2B6DC23A" w14:textId="23A7E85F" w:rsidR="00D43FA6" w:rsidRPr="00504797" w:rsidRDefault="00D43FA6" w:rsidP="26A15543">
      <w:pPr>
        <w:autoSpaceDE w:val="0"/>
        <w:autoSpaceDN w:val="0"/>
        <w:adjustRightInd w:val="0"/>
        <w:rPr>
          <w:rFonts w:asciiTheme="minorHAnsi" w:eastAsia="Arial" w:hAnsiTheme="minorHAnsi" w:cstheme="minorHAnsi"/>
          <w:sz w:val="22"/>
          <w:szCs w:val="22"/>
        </w:rPr>
      </w:pPr>
    </w:p>
    <w:p w14:paraId="4D624F0E" w14:textId="75E9C610" w:rsidR="00137C4D" w:rsidRPr="00504797" w:rsidRDefault="1E1E8ACD" w:rsidP="26A15543">
      <w:pPr>
        <w:pStyle w:val="Odsekzoznamu"/>
        <w:numPr>
          <w:ilvl w:val="0"/>
          <w:numId w:val="25"/>
        </w:numPr>
        <w:autoSpaceDE w:val="0"/>
        <w:autoSpaceDN w:val="0"/>
        <w:adjustRightInd w:val="0"/>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Poskytovateľ sa zaväzuje pre </w:t>
      </w:r>
      <w:r w:rsidR="2EE22DED" w:rsidRPr="00504797">
        <w:rPr>
          <w:rFonts w:asciiTheme="minorHAnsi" w:eastAsia="Arial" w:hAnsiTheme="minorHAnsi" w:cstheme="minorHAnsi"/>
          <w:sz w:val="22"/>
          <w:szCs w:val="22"/>
        </w:rPr>
        <w:t>Objednávate</w:t>
      </w:r>
      <w:r w:rsidRPr="00504797">
        <w:rPr>
          <w:rFonts w:asciiTheme="minorHAnsi" w:eastAsia="Arial" w:hAnsiTheme="minorHAnsi" w:cstheme="minorHAnsi"/>
          <w:sz w:val="22"/>
          <w:szCs w:val="22"/>
        </w:rPr>
        <w:t xml:space="preserve">ľa poskytovať službu </w:t>
      </w:r>
      <w:proofErr w:type="spellStart"/>
      <w:r w:rsidRPr="00504797">
        <w:rPr>
          <w:rFonts w:asciiTheme="minorHAnsi" w:eastAsia="Arial" w:hAnsiTheme="minorHAnsi" w:cstheme="minorHAnsi"/>
          <w:sz w:val="22"/>
          <w:szCs w:val="22"/>
        </w:rPr>
        <w:t>hotline</w:t>
      </w:r>
      <w:proofErr w:type="spellEnd"/>
      <w:r w:rsidRPr="00504797">
        <w:rPr>
          <w:rFonts w:asciiTheme="minorHAnsi" w:eastAsia="Arial" w:hAnsiTheme="minorHAnsi" w:cstheme="minorHAnsi"/>
          <w:sz w:val="22"/>
          <w:szCs w:val="22"/>
        </w:rPr>
        <w:t xml:space="preserve"> </w:t>
      </w:r>
      <w:r w:rsidR="00E67D76" w:rsidRPr="00504797">
        <w:rPr>
          <w:rFonts w:asciiTheme="minorHAnsi" w:eastAsia="Arial" w:hAnsiTheme="minorHAnsi" w:cstheme="minorHAnsi"/>
          <w:sz w:val="22"/>
          <w:szCs w:val="22"/>
        </w:rPr>
        <w:t>n</w:t>
      </w:r>
      <w:r w:rsidRPr="00504797">
        <w:rPr>
          <w:rFonts w:asciiTheme="minorHAnsi" w:eastAsia="Arial" w:hAnsiTheme="minorHAnsi" w:cstheme="minorHAnsi"/>
          <w:sz w:val="22"/>
          <w:szCs w:val="22"/>
        </w:rPr>
        <w:t>a telefónnom čísle:.................a e-maile:...............nepretržite sedem dní v týždni, 24 hodín denne za účelom</w:t>
      </w:r>
      <w:r w:rsidR="4BC0590B" w:rsidRPr="00504797">
        <w:rPr>
          <w:rFonts w:asciiTheme="minorHAnsi" w:eastAsia="Arial" w:hAnsiTheme="minorHAnsi" w:cstheme="minorHAnsi"/>
          <w:sz w:val="22"/>
          <w:szCs w:val="22"/>
        </w:rPr>
        <w:t xml:space="preserve"> nahlásenia požiadavky na</w:t>
      </w:r>
      <w:r w:rsidRPr="00504797">
        <w:rPr>
          <w:rFonts w:asciiTheme="minorHAnsi" w:eastAsia="Arial" w:hAnsiTheme="minorHAnsi" w:cstheme="minorHAnsi"/>
          <w:sz w:val="22"/>
          <w:szCs w:val="22"/>
        </w:rPr>
        <w:t>:</w:t>
      </w:r>
    </w:p>
    <w:p w14:paraId="73042593" w14:textId="2406711B" w:rsidR="007C068D" w:rsidRPr="00504797" w:rsidDel="00280A45" w:rsidRDefault="1E1E8ACD" w:rsidP="26A15543">
      <w:pPr>
        <w:pStyle w:val="Odsekzoznamu"/>
        <w:numPr>
          <w:ilvl w:val="6"/>
          <w:numId w:val="37"/>
        </w:numPr>
        <w:autoSpaceDE w:val="0"/>
        <w:autoSpaceDN w:val="0"/>
        <w:adjustRightInd w:val="0"/>
        <w:ind w:left="1560" w:hanging="426"/>
        <w:rPr>
          <w:rFonts w:asciiTheme="minorHAnsi" w:eastAsia="Arial" w:hAnsiTheme="minorHAnsi" w:cstheme="minorHAnsi"/>
          <w:sz w:val="22"/>
          <w:szCs w:val="22"/>
        </w:rPr>
      </w:pPr>
      <w:r w:rsidRPr="00504797">
        <w:rPr>
          <w:rFonts w:asciiTheme="minorHAnsi" w:eastAsia="Arial" w:hAnsiTheme="minorHAnsi" w:cstheme="minorHAnsi"/>
          <w:sz w:val="22"/>
          <w:szCs w:val="22"/>
        </w:rPr>
        <w:t>profylakti</w:t>
      </w:r>
      <w:r w:rsidR="00D264E3" w:rsidRPr="00504797">
        <w:rPr>
          <w:rFonts w:asciiTheme="minorHAnsi" w:eastAsia="Arial" w:hAnsiTheme="minorHAnsi" w:cstheme="minorHAnsi"/>
          <w:sz w:val="22"/>
          <w:szCs w:val="22"/>
        </w:rPr>
        <w:t>ckej kontroly</w:t>
      </w:r>
      <w:r w:rsidRPr="00504797">
        <w:rPr>
          <w:rFonts w:asciiTheme="minorHAnsi" w:eastAsia="Arial" w:hAnsiTheme="minorHAnsi" w:cstheme="minorHAnsi"/>
          <w:sz w:val="22"/>
          <w:szCs w:val="22"/>
        </w:rPr>
        <w:t xml:space="preserve"> riadiacich systémov</w:t>
      </w:r>
    </w:p>
    <w:p w14:paraId="00A624D3" w14:textId="435CC6A3" w:rsidR="007C068D" w:rsidRPr="00504797" w:rsidRDefault="11B0D475" w:rsidP="26A15543">
      <w:pPr>
        <w:pStyle w:val="Odsekzoznamu"/>
        <w:numPr>
          <w:ilvl w:val="6"/>
          <w:numId w:val="37"/>
        </w:numPr>
        <w:autoSpaceDE w:val="0"/>
        <w:autoSpaceDN w:val="0"/>
        <w:adjustRightInd w:val="0"/>
        <w:ind w:left="1560" w:hanging="426"/>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odstránenie </w:t>
      </w:r>
      <w:r w:rsidR="00922285">
        <w:rPr>
          <w:rFonts w:asciiTheme="minorHAnsi" w:eastAsia="Arial" w:hAnsiTheme="minorHAnsi" w:cstheme="minorHAnsi"/>
          <w:sz w:val="22"/>
          <w:szCs w:val="22"/>
        </w:rPr>
        <w:t>vád/</w:t>
      </w:r>
      <w:r w:rsidR="1228E549" w:rsidRPr="00504797">
        <w:rPr>
          <w:rFonts w:asciiTheme="minorHAnsi" w:eastAsia="Arial" w:hAnsiTheme="minorHAnsi" w:cstheme="minorHAnsi"/>
          <w:sz w:val="22"/>
          <w:szCs w:val="22"/>
        </w:rPr>
        <w:t>porúch</w:t>
      </w:r>
      <w:r w:rsidR="62AD7BF3" w:rsidRPr="00504797">
        <w:rPr>
          <w:rFonts w:asciiTheme="minorHAnsi" w:eastAsia="Arial" w:hAnsiTheme="minorHAnsi" w:cstheme="minorHAnsi"/>
          <w:sz w:val="22"/>
          <w:szCs w:val="22"/>
        </w:rPr>
        <w:t xml:space="preserve"> </w:t>
      </w:r>
      <w:r w:rsidR="639F0FD7" w:rsidRPr="00504797">
        <w:rPr>
          <w:rFonts w:asciiTheme="minorHAnsi" w:eastAsia="Arial" w:hAnsiTheme="minorHAnsi" w:cstheme="minorHAnsi"/>
          <w:sz w:val="22"/>
          <w:szCs w:val="22"/>
        </w:rPr>
        <w:t>riadiacich systémov</w:t>
      </w:r>
      <w:r w:rsidR="62AD7BF3" w:rsidRPr="00504797">
        <w:rPr>
          <w:rFonts w:asciiTheme="minorHAnsi" w:eastAsia="Arial" w:hAnsiTheme="minorHAnsi" w:cstheme="minorHAnsi"/>
          <w:sz w:val="22"/>
          <w:szCs w:val="22"/>
        </w:rPr>
        <w:t xml:space="preserve"> </w:t>
      </w:r>
    </w:p>
    <w:p w14:paraId="0F6648C5" w14:textId="152F82DC" w:rsidR="007C068D" w:rsidRPr="00504797" w:rsidRDefault="0088599B" w:rsidP="26A15543">
      <w:pPr>
        <w:autoSpaceDE w:val="0"/>
        <w:autoSpaceDN w:val="0"/>
        <w:adjustRightInd w:val="0"/>
        <w:ind w:left="567"/>
        <w:rPr>
          <w:rFonts w:asciiTheme="minorHAnsi" w:eastAsia="Arial" w:hAnsiTheme="minorHAnsi" w:cstheme="minorHAnsi"/>
          <w:sz w:val="22"/>
          <w:szCs w:val="22"/>
        </w:rPr>
      </w:pPr>
      <w:r w:rsidRPr="00504797">
        <w:rPr>
          <w:rFonts w:asciiTheme="minorHAnsi" w:eastAsia="Arial" w:hAnsiTheme="minorHAnsi" w:cstheme="minorHAnsi"/>
          <w:sz w:val="22"/>
          <w:szCs w:val="22"/>
        </w:rPr>
        <w:t>Objednávate</w:t>
      </w:r>
      <w:r w:rsidR="4BC0590B" w:rsidRPr="00504797">
        <w:rPr>
          <w:rFonts w:asciiTheme="minorHAnsi" w:eastAsia="Arial" w:hAnsiTheme="minorHAnsi" w:cstheme="minorHAnsi"/>
          <w:sz w:val="22"/>
          <w:szCs w:val="22"/>
        </w:rPr>
        <w:t xml:space="preserve">ľ nahlasuje požiadavky na </w:t>
      </w:r>
      <w:proofErr w:type="spellStart"/>
      <w:r w:rsidR="4BC0590B" w:rsidRPr="00504797">
        <w:rPr>
          <w:rFonts w:asciiTheme="minorHAnsi" w:eastAsia="Arial" w:hAnsiTheme="minorHAnsi" w:cstheme="minorHAnsi"/>
          <w:sz w:val="22"/>
          <w:szCs w:val="22"/>
        </w:rPr>
        <w:t>hotline</w:t>
      </w:r>
      <w:proofErr w:type="spellEnd"/>
      <w:r w:rsidR="4BC0590B" w:rsidRPr="00504797">
        <w:rPr>
          <w:rFonts w:asciiTheme="minorHAnsi" w:eastAsia="Arial" w:hAnsiTheme="minorHAnsi" w:cstheme="minorHAnsi"/>
          <w:sz w:val="22"/>
          <w:szCs w:val="22"/>
        </w:rPr>
        <w:t xml:space="preserve"> telefonicky alebo e-mailom. V prípade nahlásenia požiadavky telefonicky </w:t>
      </w:r>
      <w:r w:rsidRPr="00504797">
        <w:rPr>
          <w:rFonts w:asciiTheme="minorHAnsi" w:eastAsia="Arial" w:hAnsiTheme="minorHAnsi" w:cstheme="minorHAnsi"/>
          <w:sz w:val="22"/>
          <w:szCs w:val="22"/>
        </w:rPr>
        <w:t>Objednávate</w:t>
      </w:r>
      <w:r w:rsidR="4BC0590B" w:rsidRPr="00504797">
        <w:rPr>
          <w:rFonts w:asciiTheme="minorHAnsi" w:eastAsia="Arial" w:hAnsiTheme="minorHAnsi" w:cstheme="minorHAnsi"/>
          <w:sz w:val="22"/>
          <w:szCs w:val="22"/>
        </w:rPr>
        <w:t xml:space="preserve">ľ následne nahlási požiadavku aj e-mailom. Poskytovateľ sa zaväzuje potvrdiť zaevidovanie požiadavky spätne e-mailom najneskôr </w:t>
      </w:r>
      <w:r w:rsidR="09B28ABB" w:rsidRPr="00504797">
        <w:rPr>
          <w:rFonts w:asciiTheme="minorHAnsi" w:eastAsia="Arial" w:hAnsiTheme="minorHAnsi" w:cstheme="minorHAnsi"/>
          <w:sz w:val="22"/>
          <w:szCs w:val="22"/>
        </w:rPr>
        <w:t xml:space="preserve"> </w:t>
      </w:r>
      <w:r w:rsidR="00906309" w:rsidRPr="00504797">
        <w:rPr>
          <w:rFonts w:asciiTheme="minorHAnsi" w:eastAsia="Arial" w:hAnsiTheme="minorHAnsi" w:cstheme="minorHAnsi"/>
          <w:sz w:val="22"/>
          <w:szCs w:val="22"/>
        </w:rPr>
        <w:t xml:space="preserve">do 15 minút </w:t>
      </w:r>
      <w:r w:rsidR="4BC0590B" w:rsidRPr="00504797">
        <w:rPr>
          <w:rFonts w:asciiTheme="minorHAnsi" w:eastAsia="Arial" w:hAnsiTheme="minorHAnsi" w:cstheme="minorHAnsi"/>
          <w:sz w:val="22"/>
          <w:szCs w:val="22"/>
        </w:rPr>
        <w:t xml:space="preserve">od jej nahlásenia </w:t>
      </w:r>
      <w:r w:rsidR="2EE22DED" w:rsidRPr="00504797">
        <w:rPr>
          <w:rFonts w:asciiTheme="minorHAnsi" w:eastAsia="Arial" w:hAnsiTheme="minorHAnsi" w:cstheme="minorHAnsi"/>
          <w:sz w:val="22"/>
          <w:szCs w:val="22"/>
        </w:rPr>
        <w:t>Objednávate</w:t>
      </w:r>
      <w:r w:rsidR="4BC0590B" w:rsidRPr="00504797">
        <w:rPr>
          <w:rFonts w:asciiTheme="minorHAnsi" w:eastAsia="Arial" w:hAnsiTheme="minorHAnsi" w:cstheme="minorHAnsi"/>
          <w:sz w:val="22"/>
          <w:szCs w:val="22"/>
        </w:rPr>
        <w:t>ľom.</w:t>
      </w:r>
    </w:p>
    <w:p w14:paraId="0C95D490" w14:textId="7B7934B5" w:rsidR="007C068D" w:rsidRPr="00504797" w:rsidRDefault="4BC0590B" w:rsidP="26A15543">
      <w:pPr>
        <w:pStyle w:val="Odsekzoznamu"/>
        <w:numPr>
          <w:ilvl w:val="0"/>
          <w:numId w:val="25"/>
        </w:numPr>
        <w:autoSpaceDE w:val="0"/>
        <w:autoSpaceDN w:val="0"/>
        <w:adjustRightInd w:val="0"/>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Poskytovateľ poskytuje profylakt</w:t>
      </w:r>
      <w:r w:rsidR="00F953CE" w:rsidRPr="00504797">
        <w:rPr>
          <w:rFonts w:asciiTheme="minorHAnsi" w:eastAsia="Arial" w:hAnsiTheme="minorHAnsi" w:cstheme="minorHAnsi"/>
          <w:sz w:val="22"/>
          <w:szCs w:val="22"/>
        </w:rPr>
        <w:t>ickú kontrolu</w:t>
      </w:r>
      <w:r w:rsidRPr="00504797">
        <w:rPr>
          <w:rFonts w:asciiTheme="minorHAnsi" w:eastAsia="Arial" w:hAnsiTheme="minorHAnsi" w:cstheme="minorHAnsi"/>
          <w:sz w:val="22"/>
          <w:szCs w:val="22"/>
        </w:rPr>
        <w:t xml:space="preserve"> </w:t>
      </w:r>
      <w:r w:rsidR="6281AAF6" w:rsidRPr="00504797">
        <w:rPr>
          <w:rFonts w:asciiTheme="minorHAnsi" w:eastAsia="Arial" w:hAnsiTheme="minorHAnsi" w:cstheme="minorHAnsi"/>
          <w:sz w:val="22"/>
          <w:szCs w:val="22"/>
        </w:rPr>
        <w:t>riadiacich systémov</w:t>
      </w:r>
      <w:r w:rsidRPr="00504797">
        <w:rPr>
          <w:rFonts w:asciiTheme="minorHAnsi" w:eastAsia="Arial" w:hAnsiTheme="minorHAnsi" w:cstheme="minorHAnsi"/>
          <w:sz w:val="22"/>
          <w:szCs w:val="22"/>
        </w:rPr>
        <w:t xml:space="preserve"> spravidla raz ročne</w:t>
      </w:r>
      <w:r w:rsidR="749BBB55" w:rsidRPr="00504797">
        <w:rPr>
          <w:rFonts w:asciiTheme="minorHAnsi" w:eastAsia="Arial" w:hAnsiTheme="minorHAnsi" w:cstheme="minorHAnsi"/>
          <w:sz w:val="22"/>
          <w:szCs w:val="22"/>
        </w:rPr>
        <w:t xml:space="preserve">, na základe </w:t>
      </w:r>
      <w:r w:rsidR="00C30C5F" w:rsidRPr="00504797">
        <w:rPr>
          <w:rFonts w:asciiTheme="minorHAnsi" w:eastAsia="Arial" w:hAnsiTheme="minorHAnsi" w:cstheme="minorHAnsi"/>
          <w:sz w:val="22"/>
          <w:szCs w:val="22"/>
        </w:rPr>
        <w:t xml:space="preserve">objednávky </w:t>
      </w:r>
      <w:r w:rsidR="2EE22DED" w:rsidRPr="00504797">
        <w:rPr>
          <w:rFonts w:asciiTheme="minorHAnsi" w:eastAsia="Arial" w:hAnsiTheme="minorHAnsi" w:cstheme="minorHAnsi"/>
          <w:sz w:val="22"/>
          <w:szCs w:val="22"/>
        </w:rPr>
        <w:t>Objednávate</w:t>
      </w:r>
      <w:r w:rsidR="749BBB55" w:rsidRPr="00504797">
        <w:rPr>
          <w:rFonts w:asciiTheme="minorHAnsi" w:eastAsia="Arial" w:hAnsiTheme="minorHAnsi" w:cstheme="minorHAnsi"/>
          <w:sz w:val="22"/>
          <w:szCs w:val="22"/>
        </w:rPr>
        <w:t>ľa do 5 pracovných dní od</w:t>
      </w:r>
      <w:r w:rsidR="00F42A81" w:rsidRPr="00504797">
        <w:rPr>
          <w:rFonts w:asciiTheme="minorHAnsi" w:eastAsia="Arial" w:hAnsiTheme="minorHAnsi" w:cstheme="minorHAnsi"/>
          <w:sz w:val="22"/>
          <w:szCs w:val="22"/>
        </w:rPr>
        <w:t>o dňa</w:t>
      </w:r>
      <w:r w:rsidR="749BBB55" w:rsidRPr="00504797">
        <w:rPr>
          <w:rFonts w:asciiTheme="minorHAnsi" w:eastAsia="Arial" w:hAnsiTheme="minorHAnsi" w:cstheme="minorHAnsi"/>
          <w:sz w:val="22"/>
          <w:szCs w:val="22"/>
        </w:rPr>
        <w:t xml:space="preserve"> </w:t>
      </w:r>
      <w:r w:rsidR="002010B2" w:rsidRPr="00504797">
        <w:rPr>
          <w:rFonts w:asciiTheme="minorHAnsi" w:eastAsia="Arial" w:hAnsiTheme="minorHAnsi" w:cstheme="minorHAnsi"/>
          <w:sz w:val="22"/>
          <w:szCs w:val="22"/>
        </w:rPr>
        <w:t>jej doručenia</w:t>
      </w:r>
      <w:r w:rsidR="749BBB55" w:rsidRPr="00504797">
        <w:rPr>
          <w:rFonts w:asciiTheme="minorHAnsi" w:eastAsia="Arial" w:hAnsiTheme="minorHAnsi" w:cstheme="minorHAnsi"/>
          <w:sz w:val="22"/>
          <w:szCs w:val="22"/>
        </w:rPr>
        <w:t xml:space="preserve">, pokiaľ sa zmluvné strany nedohodnú inak. </w:t>
      </w:r>
      <w:r w:rsidR="00E546D6" w:rsidRPr="00504797">
        <w:rPr>
          <w:rFonts w:asciiTheme="minorHAnsi" w:eastAsia="Arial" w:hAnsiTheme="minorHAnsi" w:cstheme="minorHAnsi"/>
          <w:sz w:val="22"/>
          <w:szCs w:val="22"/>
        </w:rPr>
        <w:t xml:space="preserve">V objednávke </w:t>
      </w:r>
      <w:r w:rsidR="0088599B" w:rsidRPr="00504797">
        <w:rPr>
          <w:rFonts w:asciiTheme="minorHAnsi" w:eastAsia="Arial" w:hAnsiTheme="minorHAnsi" w:cstheme="minorHAnsi"/>
          <w:sz w:val="22"/>
          <w:szCs w:val="22"/>
        </w:rPr>
        <w:t>Objednávate</w:t>
      </w:r>
      <w:r w:rsidR="00E546D6" w:rsidRPr="00504797">
        <w:rPr>
          <w:rFonts w:asciiTheme="minorHAnsi" w:eastAsia="Arial" w:hAnsiTheme="minorHAnsi" w:cstheme="minorHAnsi"/>
          <w:sz w:val="22"/>
          <w:szCs w:val="22"/>
        </w:rPr>
        <w:t>ľ uvedie požadovaný termín plnenia a</w:t>
      </w:r>
      <w:r w:rsidR="004E66B1" w:rsidRPr="00504797">
        <w:rPr>
          <w:rFonts w:asciiTheme="minorHAnsi" w:eastAsia="Arial" w:hAnsiTheme="minorHAnsi" w:cstheme="minorHAnsi"/>
          <w:sz w:val="22"/>
          <w:szCs w:val="22"/>
        </w:rPr>
        <w:t xml:space="preserve"> aktuálne </w:t>
      </w:r>
      <w:r w:rsidR="00E546D6" w:rsidRPr="00504797">
        <w:rPr>
          <w:rFonts w:asciiTheme="minorHAnsi" w:eastAsia="Arial" w:hAnsiTheme="minorHAnsi" w:cstheme="minorHAnsi"/>
          <w:sz w:val="22"/>
          <w:szCs w:val="22"/>
        </w:rPr>
        <w:t xml:space="preserve">požadovaný rozsah </w:t>
      </w:r>
      <w:r w:rsidR="004E66B1" w:rsidRPr="00504797">
        <w:rPr>
          <w:rFonts w:asciiTheme="minorHAnsi" w:eastAsia="Arial" w:hAnsiTheme="minorHAnsi" w:cstheme="minorHAnsi"/>
          <w:sz w:val="22"/>
          <w:szCs w:val="22"/>
        </w:rPr>
        <w:t>profylakti</w:t>
      </w:r>
      <w:r w:rsidR="00F953CE" w:rsidRPr="00504797">
        <w:rPr>
          <w:rFonts w:asciiTheme="minorHAnsi" w:eastAsia="Arial" w:hAnsiTheme="minorHAnsi" w:cstheme="minorHAnsi"/>
          <w:sz w:val="22"/>
          <w:szCs w:val="22"/>
        </w:rPr>
        <w:t xml:space="preserve">ckej kontroly </w:t>
      </w:r>
      <w:r w:rsidR="004E66B1" w:rsidRPr="00504797">
        <w:rPr>
          <w:rFonts w:asciiTheme="minorHAnsi" w:eastAsia="Arial" w:hAnsiTheme="minorHAnsi" w:cstheme="minorHAnsi"/>
          <w:sz w:val="22"/>
          <w:szCs w:val="22"/>
        </w:rPr>
        <w:t>v súlade s prílohou č. 3.</w:t>
      </w:r>
      <w:r w:rsidR="00C614D0">
        <w:rPr>
          <w:rFonts w:asciiTheme="minorHAnsi" w:eastAsia="Arial" w:hAnsiTheme="minorHAnsi" w:cstheme="minorHAnsi"/>
          <w:sz w:val="22"/>
          <w:szCs w:val="22"/>
        </w:rPr>
        <w:t xml:space="preserve"> Objednávateľ je oprávnený určiť len časť </w:t>
      </w:r>
      <w:r w:rsidR="00B414F2">
        <w:rPr>
          <w:rFonts w:asciiTheme="minorHAnsi" w:eastAsia="Arial" w:hAnsiTheme="minorHAnsi" w:cstheme="minorHAnsi"/>
          <w:sz w:val="22"/>
          <w:szCs w:val="22"/>
        </w:rPr>
        <w:t>činností tvoriacich rozsah profylaktickej kontroly</w:t>
      </w:r>
      <w:r w:rsidR="007E1D80">
        <w:rPr>
          <w:rFonts w:asciiTheme="minorHAnsi" w:eastAsia="Arial" w:hAnsiTheme="minorHAnsi" w:cstheme="minorHAnsi"/>
          <w:sz w:val="22"/>
          <w:szCs w:val="22"/>
        </w:rPr>
        <w:t xml:space="preserve"> a to podľa vlastného uváženia. </w:t>
      </w:r>
    </w:p>
    <w:p w14:paraId="1E18E4E7" w14:textId="73E7F69E" w:rsidR="000036D1" w:rsidRPr="00504797" w:rsidRDefault="1228E549" w:rsidP="26A15543">
      <w:pPr>
        <w:pStyle w:val="Odsekzoznamu"/>
        <w:numPr>
          <w:ilvl w:val="0"/>
          <w:numId w:val="25"/>
        </w:numPr>
        <w:autoSpaceDE w:val="0"/>
        <w:autoSpaceDN w:val="0"/>
        <w:adjustRightInd w:val="0"/>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V prípade nahlásenia poruchy </w:t>
      </w:r>
      <w:r w:rsidR="639F0FD7" w:rsidRPr="00504797">
        <w:rPr>
          <w:rFonts w:asciiTheme="minorHAnsi" w:eastAsia="Arial" w:hAnsiTheme="minorHAnsi" w:cstheme="minorHAnsi"/>
          <w:sz w:val="22"/>
          <w:szCs w:val="22"/>
        </w:rPr>
        <w:t>riadiacich systémov</w:t>
      </w:r>
      <w:r w:rsidRPr="00504797">
        <w:rPr>
          <w:rFonts w:asciiTheme="minorHAnsi" w:eastAsia="Arial" w:hAnsiTheme="minorHAnsi" w:cstheme="minorHAnsi"/>
          <w:sz w:val="22"/>
          <w:szCs w:val="22"/>
        </w:rPr>
        <w:t xml:space="preserve"> sa </w:t>
      </w:r>
      <w:r w:rsidR="541BCC53" w:rsidRPr="00504797">
        <w:rPr>
          <w:rFonts w:asciiTheme="minorHAnsi" w:eastAsia="Arial" w:hAnsiTheme="minorHAnsi" w:cstheme="minorHAnsi"/>
          <w:sz w:val="22"/>
          <w:szCs w:val="22"/>
        </w:rPr>
        <w:t>Poskytovate</w:t>
      </w:r>
      <w:r w:rsidRPr="00504797">
        <w:rPr>
          <w:rFonts w:asciiTheme="minorHAnsi" w:eastAsia="Arial" w:hAnsiTheme="minorHAnsi" w:cstheme="minorHAnsi"/>
          <w:sz w:val="22"/>
          <w:szCs w:val="22"/>
        </w:rPr>
        <w:t xml:space="preserve">ľ zaväzuje </w:t>
      </w:r>
      <w:r w:rsidR="00660A01" w:rsidRPr="00504797">
        <w:rPr>
          <w:rFonts w:asciiTheme="minorHAnsi" w:eastAsia="Arial" w:hAnsiTheme="minorHAnsi" w:cstheme="minorHAnsi"/>
          <w:sz w:val="22"/>
          <w:szCs w:val="22"/>
        </w:rPr>
        <w:t>postupovať</w:t>
      </w:r>
      <w:r w:rsidRPr="00504797">
        <w:rPr>
          <w:rFonts w:asciiTheme="minorHAnsi" w:eastAsia="Arial" w:hAnsiTheme="minorHAnsi" w:cstheme="minorHAnsi"/>
          <w:sz w:val="22"/>
          <w:szCs w:val="22"/>
        </w:rPr>
        <w:t xml:space="preserve"> v</w:t>
      </w:r>
      <w:r w:rsidR="00E41BBD" w:rsidRPr="00504797">
        <w:rPr>
          <w:rFonts w:asciiTheme="minorHAnsi" w:eastAsia="Arial" w:hAnsiTheme="minorHAnsi" w:cstheme="minorHAnsi"/>
          <w:sz w:val="22"/>
          <w:szCs w:val="22"/>
        </w:rPr>
        <w:t> </w:t>
      </w:r>
      <w:r w:rsidRPr="00504797">
        <w:rPr>
          <w:rFonts w:asciiTheme="minorHAnsi" w:eastAsia="Arial" w:hAnsiTheme="minorHAnsi" w:cstheme="minorHAnsi"/>
          <w:sz w:val="22"/>
          <w:szCs w:val="22"/>
        </w:rPr>
        <w:t>termínoch a</w:t>
      </w:r>
      <w:r w:rsidR="00E41BBD" w:rsidRPr="00504797">
        <w:rPr>
          <w:rFonts w:asciiTheme="minorHAnsi" w:eastAsia="Arial" w:hAnsiTheme="minorHAnsi" w:cstheme="minorHAnsi"/>
          <w:sz w:val="22"/>
          <w:szCs w:val="22"/>
        </w:rPr>
        <w:t> </w:t>
      </w:r>
      <w:r w:rsidRPr="00504797">
        <w:rPr>
          <w:rFonts w:asciiTheme="minorHAnsi" w:eastAsia="Arial" w:hAnsiTheme="minorHAnsi" w:cstheme="minorHAnsi"/>
          <w:sz w:val="22"/>
          <w:szCs w:val="22"/>
        </w:rPr>
        <w:t>podľa podmienok uvedených v</w:t>
      </w:r>
      <w:r w:rsidR="00E41BBD" w:rsidRPr="00504797">
        <w:rPr>
          <w:rFonts w:asciiTheme="minorHAnsi" w:eastAsia="Arial" w:hAnsiTheme="minorHAnsi" w:cstheme="minorHAnsi"/>
          <w:sz w:val="22"/>
          <w:szCs w:val="22"/>
        </w:rPr>
        <w:t> </w:t>
      </w:r>
      <w:r w:rsidRPr="00504797">
        <w:rPr>
          <w:rFonts w:asciiTheme="minorHAnsi" w:eastAsia="Arial" w:hAnsiTheme="minorHAnsi" w:cstheme="minorHAnsi"/>
          <w:sz w:val="22"/>
          <w:szCs w:val="22"/>
        </w:rPr>
        <w:t>článku III.</w:t>
      </w:r>
      <w:r w:rsidR="4E0B887E" w:rsidRPr="00504797">
        <w:rPr>
          <w:rFonts w:asciiTheme="minorHAnsi" w:eastAsia="Arial" w:hAnsiTheme="minorHAnsi" w:cstheme="minorHAnsi"/>
          <w:sz w:val="22"/>
          <w:szCs w:val="22"/>
        </w:rPr>
        <w:t xml:space="preserve"> </w:t>
      </w:r>
      <w:r w:rsidR="00E41BBD" w:rsidRPr="00504797">
        <w:rPr>
          <w:rFonts w:asciiTheme="minorHAnsi" w:eastAsia="Arial" w:hAnsiTheme="minorHAnsi" w:cstheme="minorHAnsi"/>
          <w:sz w:val="22"/>
          <w:szCs w:val="22"/>
        </w:rPr>
        <w:t>tejto Zmluvy</w:t>
      </w:r>
      <w:r w:rsidR="00EF5779" w:rsidRPr="00504797">
        <w:rPr>
          <w:rFonts w:asciiTheme="minorHAnsi" w:eastAsia="Arial" w:hAnsiTheme="minorHAnsi" w:cstheme="minorHAnsi"/>
          <w:sz w:val="22"/>
          <w:szCs w:val="22"/>
        </w:rPr>
        <w:t>.</w:t>
      </w:r>
    </w:p>
    <w:p w14:paraId="578B70AC" w14:textId="7FF78FCE" w:rsidR="00BB2038" w:rsidRPr="00504797" w:rsidRDefault="34AA2266" w:rsidP="26A15543">
      <w:pPr>
        <w:pStyle w:val="Odsekzoznamu"/>
        <w:numPr>
          <w:ilvl w:val="0"/>
          <w:numId w:val="25"/>
        </w:numPr>
        <w:autoSpaceDE w:val="0"/>
        <w:autoSpaceDN w:val="0"/>
        <w:adjustRightInd w:val="0"/>
        <w:ind w:left="567" w:hanging="567"/>
        <w:jc w:val="both"/>
        <w:rPr>
          <w:rFonts w:asciiTheme="minorHAnsi" w:eastAsia="Arial" w:hAnsiTheme="minorHAnsi" w:cstheme="minorHAnsi"/>
          <w:sz w:val="22"/>
          <w:szCs w:val="22"/>
        </w:rPr>
      </w:pPr>
      <w:r w:rsidRPr="00504797">
        <w:rPr>
          <w:rFonts w:asciiTheme="minorHAnsi" w:eastAsia="Arial" w:hAnsiTheme="minorHAnsi" w:cstheme="minorHAnsi"/>
          <w:color w:val="000000" w:themeColor="text1"/>
          <w:sz w:val="22"/>
          <w:szCs w:val="22"/>
        </w:rPr>
        <w:t>Zmluvné</w:t>
      </w:r>
      <w:r w:rsidRPr="00504797">
        <w:rPr>
          <w:rFonts w:asciiTheme="minorHAnsi" w:eastAsia="Arial" w:hAnsiTheme="minorHAnsi" w:cstheme="minorHAnsi"/>
          <w:sz w:val="22"/>
          <w:szCs w:val="22"/>
        </w:rPr>
        <w:t xml:space="preserve"> strany sa dohodli, že </w:t>
      </w:r>
      <w:r w:rsidR="3B71BC93" w:rsidRPr="00504797">
        <w:rPr>
          <w:rFonts w:asciiTheme="minorHAnsi" w:eastAsia="Arial" w:hAnsiTheme="minorHAnsi" w:cstheme="minorHAnsi"/>
          <w:sz w:val="22"/>
          <w:szCs w:val="22"/>
        </w:rPr>
        <w:t xml:space="preserve">Poskytovateľ </w:t>
      </w:r>
      <w:r w:rsidR="66619639" w:rsidRPr="00504797">
        <w:rPr>
          <w:rFonts w:asciiTheme="minorHAnsi" w:eastAsia="Arial" w:hAnsiTheme="minorHAnsi" w:cstheme="minorHAnsi"/>
          <w:sz w:val="22"/>
          <w:szCs w:val="22"/>
        </w:rPr>
        <w:t xml:space="preserve">bude </w:t>
      </w:r>
      <w:r w:rsidR="32FCB665" w:rsidRPr="00504797">
        <w:rPr>
          <w:rFonts w:asciiTheme="minorHAnsi" w:eastAsia="Arial" w:hAnsiTheme="minorHAnsi" w:cstheme="minorHAnsi"/>
          <w:sz w:val="22"/>
          <w:szCs w:val="22"/>
        </w:rPr>
        <w:t>Objednávateľovi</w:t>
      </w:r>
      <w:r w:rsidR="66619639" w:rsidRPr="00504797">
        <w:rPr>
          <w:rFonts w:asciiTheme="minorHAnsi" w:eastAsia="Arial" w:hAnsiTheme="minorHAnsi" w:cstheme="minorHAnsi"/>
          <w:sz w:val="22"/>
          <w:szCs w:val="22"/>
        </w:rPr>
        <w:t xml:space="preserve"> na mesačnej báze</w:t>
      </w:r>
      <w:r w:rsidR="3B71BC93" w:rsidRPr="00504797">
        <w:rPr>
          <w:rFonts w:asciiTheme="minorHAnsi" w:eastAsia="Arial" w:hAnsiTheme="minorHAnsi" w:cstheme="minorHAnsi"/>
          <w:sz w:val="22"/>
          <w:szCs w:val="22"/>
        </w:rPr>
        <w:t xml:space="preserve"> </w:t>
      </w:r>
      <w:r w:rsidR="3E840F28" w:rsidRPr="00504797">
        <w:rPr>
          <w:rFonts w:asciiTheme="minorHAnsi" w:eastAsia="Arial" w:hAnsiTheme="minorHAnsi" w:cstheme="minorHAnsi"/>
          <w:sz w:val="22"/>
          <w:szCs w:val="22"/>
        </w:rPr>
        <w:t xml:space="preserve">formou </w:t>
      </w:r>
      <w:r w:rsidR="3B71BC93" w:rsidRPr="00504797">
        <w:rPr>
          <w:rFonts w:asciiTheme="minorHAnsi" w:eastAsia="Arial" w:hAnsiTheme="minorHAnsi" w:cstheme="minorHAnsi"/>
          <w:sz w:val="22"/>
          <w:szCs w:val="22"/>
        </w:rPr>
        <w:t>e</w:t>
      </w:r>
      <w:r w:rsidR="3E840F28" w:rsidRPr="00504797">
        <w:rPr>
          <w:rFonts w:asciiTheme="minorHAnsi" w:eastAsia="Arial" w:hAnsiTheme="minorHAnsi" w:cstheme="minorHAnsi"/>
          <w:sz w:val="22"/>
          <w:szCs w:val="22"/>
        </w:rPr>
        <w:t xml:space="preserve">-mailu </w:t>
      </w:r>
      <w:r w:rsidR="66619639" w:rsidRPr="00504797">
        <w:rPr>
          <w:rFonts w:asciiTheme="minorHAnsi" w:eastAsia="Arial" w:hAnsiTheme="minorHAnsi" w:cstheme="minorHAnsi"/>
          <w:sz w:val="22"/>
          <w:szCs w:val="22"/>
        </w:rPr>
        <w:t xml:space="preserve">zasielať </w:t>
      </w:r>
      <w:r w:rsidR="3B71BC93" w:rsidRPr="00504797">
        <w:rPr>
          <w:rFonts w:asciiTheme="minorHAnsi" w:eastAsia="Arial" w:hAnsiTheme="minorHAnsi" w:cstheme="minorHAnsi"/>
          <w:sz w:val="22"/>
          <w:szCs w:val="22"/>
        </w:rPr>
        <w:t xml:space="preserve">mesačný Report  o vykonaných službách </w:t>
      </w:r>
      <w:r w:rsidR="32FCB665" w:rsidRPr="00504797">
        <w:rPr>
          <w:rFonts w:asciiTheme="minorHAnsi" w:eastAsia="Arial" w:hAnsiTheme="minorHAnsi" w:cstheme="minorHAnsi"/>
          <w:sz w:val="22"/>
          <w:szCs w:val="22"/>
        </w:rPr>
        <w:t xml:space="preserve">v danom mesiaci </w:t>
      </w:r>
      <w:r w:rsidR="3B71BC93" w:rsidRPr="00504797">
        <w:rPr>
          <w:rFonts w:asciiTheme="minorHAnsi" w:eastAsia="Arial" w:hAnsiTheme="minorHAnsi" w:cstheme="minorHAnsi"/>
          <w:sz w:val="22"/>
          <w:szCs w:val="22"/>
        </w:rPr>
        <w:t xml:space="preserve">vždy do </w:t>
      </w:r>
      <w:r w:rsidR="5023B641" w:rsidRPr="00504797">
        <w:rPr>
          <w:rFonts w:asciiTheme="minorHAnsi" w:eastAsia="Arial" w:hAnsiTheme="minorHAnsi" w:cstheme="minorHAnsi"/>
          <w:sz w:val="22"/>
          <w:szCs w:val="22"/>
        </w:rPr>
        <w:t>piateho (5.)</w:t>
      </w:r>
      <w:r w:rsidR="3B71BC93" w:rsidRPr="00504797">
        <w:rPr>
          <w:rFonts w:asciiTheme="minorHAnsi" w:eastAsia="Arial" w:hAnsiTheme="minorHAnsi" w:cstheme="minorHAnsi"/>
          <w:sz w:val="22"/>
          <w:szCs w:val="22"/>
        </w:rPr>
        <w:t xml:space="preserve"> dňa</w:t>
      </w:r>
      <w:r w:rsidR="32FCB665" w:rsidRPr="00504797">
        <w:rPr>
          <w:rFonts w:asciiTheme="minorHAnsi" w:eastAsia="Arial" w:hAnsiTheme="minorHAnsi" w:cstheme="minorHAnsi"/>
          <w:sz w:val="22"/>
          <w:szCs w:val="22"/>
        </w:rPr>
        <w:t xml:space="preserve"> mesiaca nasledujúceho po mesiaci, v ktorom boli servisné služby poskytnuté, pričom Report bude obsahovať údaje o</w:t>
      </w:r>
      <w:r w:rsidR="36954A95" w:rsidRPr="00504797">
        <w:rPr>
          <w:rFonts w:asciiTheme="minorHAnsi" w:eastAsia="Arial" w:hAnsiTheme="minorHAnsi" w:cstheme="minorHAnsi"/>
          <w:sz w:val="22"/>
          <w:szCs w:val="22"/>
        </w:rPr>
        <w:t xml:space="preserve"> rozsahu požiadaviek Objednávateľa spolu s identifikáciou zadávateľa </w:t>
      </w:r>
      <w:r w:rsidR="3C007085" w:rsidRPr="00504797">
        <w:rPr>
          <w:rFonts w:asciiTheme="minorHAnsi" w:eastAsia="Arial" w:hAnsiTheme="minorHAnsi" w:cstheme="minorHAnsi"/>
          <w:sz w:val="22"/>
          <w:szCs w:val="22"/>
        </w:rPr>
        <w:t>poruchy</w:t>
      </w:r>
      <w:r w:rsidR="36954A95" w:rsidRPr="00504797">
        <w:rPr>
          <w:rFonts w:asciiTheme="minorHAnsi" w:eastAsia="Arial" w:hAnsiTheme="minorHAnsi" w:cstheme="minorHAnsi"/>
          <w:sz w:val="22"/>
          <w:szCs w:val="22"/>
        </w:rPr>
        <w:t xml:space="preserve">, spôsob spracovania, resp. vyriešenia </w:t>
      </w:r>
      <w:r w:rsidR="3C007085" w:rsidRPr="00504797">
        <w:rPr>
          <w:rFonts w:asciiTheme="minorHAnsi" w:eastAsia="Arial" w:hAnsiTheme="minorHAnsi" w:cstheme="minorHAnsi"/>
          <w:sz w:val="22"/>
          <w:szCs w:val="22"/>
        </w:rPr>
        <w:t>poruchy</w:t>
      </w:r>
      <w:r w:rsidR="490F4C4C" w:rsidRPr="00504797">
        <w:rPr>
          <w:rFonts w:asciiTheme="minorHAnsi" w:eastAsia="Arial" w:hAnsiTheme="minorHAnsi" w:cstheme="minorHAnsi"/>
          <w:sz w:val="22"/>
          <w:szCs w:val="22"/>
        </w:rPr>
        <w:t xml:space="preserve"> </w:t>
      </w:r>
      <w:r w:rsidR="26DA50ED" w:rsidRPr="00504797">
        <w:rPr>
          <w:rFonts w:asciiTheme="minorHAnsi" w:eastAsia="Arial" w:hAnsiTheme="minorHAnsi" w:cstheme="minorHAnsi"/>
          <w:sz w:val="22"/>
          <w:szCs w:val="22"/>
        </w:rPr>
        <w:t xml:space="preserve">a celkový rámec </w:t>
      </w:r>
      <w:r w:rsidR="36954A95" w:rsidRPr="00504797">
        <w:rPr>
          <w:rFonts w:asciiTheme="minorHAnsi" w:eastAsia="Arial" w:hAnsiTheme="minorHAnsi" w:cstheme="minorHAnsi"/>
          <w:sz w:val="22"/>
          <w:szCs w:val="22"/>
        </w:rPr>
        <w:t>poskytnutých služieb  v danom kalendárnom mesiaci</w:t>
      </w:r>
      <w:r w:rsidR="32FCB665" w:rsidRPr="00504797">
        <w:rPr>
          <w:rFonts w:asciiTheme="minorHAnsi" w:eastAsia="Arial" w:hAnsiTheme="minorHAnsi" w:cstheme="minorHAnsi"/>
          <w:sz w:val="22"/>
          <w:szCs w:val="22"/>
        </w:rPr>
        <w:t xml:space="preserve"> (ďalej len „mesačný Report“)</w:t>
      </w:r>
      <w:r w:rsidR="66619639" w:rsidRPr="00504797">
        <w:rPr>
          <w:rFonts w:asciiTheme="minorHAnsi" w:eastAsia="Arial" w:hAnsiTheme="minorHAnsi" w:cstheme="minorHAnsi"/>
          <w:sz w:val="22"/>
          <w:szCs w:val="22"/>
        </w:rPr>
        <w:t>.</w:t>
      </w:r>
    </w:p>
    <w:p w14:paraId="71E88FD5" w14:textId="5754D748" w:rsidR="20B70510" w:rsidRPr="00504797" w:rsidRDefault="20B70510" w:rsidP="634E6826">
      <w:pPr>
        <w:pStyle w:val="Odsekzoznamu"/>
        <w:numPr>
          <w:ilvl w:val="0"/>
          <w:numId w:val="25"/>
        </w:numPr>
        <w:ind w:left="567" w:hanging="567"/>
        <w:jc w:val="both"/>
        <w:rPr>
          <w:rFonts w:asciiTheme="minorHAnsi" w:hAnsiTheme="minorHAnsi" w:cstheme="minorHAnsi"/>
          <w:sz w:val="22"/>
          <w:szCs w:val="22"/>
        </w:rPr>
      </w:pPr>
      <w:r w:rsidRPr="00504797">
        <w:rPr>
          <w:rFonts w:asciiTheme="minorHAnsi" w:eastAsia="Arial" w:hAnsiTheme="minorHAnsi" w:cstheme="minorHAnsi"/>
          <w:sz w:val="22"/>
          <w:szCs w:val="22"/>
        </w:rPr>
        <w:t xml:space="preserve">Miestom plnenia tejto zmluvy sú závody </w:t>
      </w:r>
      <w:r w:rsidR="0088599B" w:rsidRPr="00504797">
        <w:rPr>
          <w:rFonts w:asciiTheme="minorHAnsi" w:eastAsia="Arial" w:hAnsiTheme="minorHAnsi" w:cstheme="minorHAnsi"/>
          <w:sz w:val="22"/>
          <w:szCs w:val="22"/>
        </w:rPr>
        <w:t>Objednávate</w:t>
      </w:r>
      <w:r w:rsidRPr="00504797">
        <w:rPr>
          <w:rFonts w:asciiTheme="minorHAnsi" w:eastAsia="Arial" w:hAnsiTheme="minorHAnsi" w:cstheme="minorHAnsi"/>
          <w:sz w:val="22"/>
          <w:szCs w:val="22"/>
        </w:rPr>
        <w:t>ľa na nasledovných adresách:</w:t>
      </w:r>
    </w:p>
    <w:p w14:paraId="05A7DBCC" w14:textId="52FA717C" w:rsidR="20B70510" w:rsidRPr="00504797" w:rsidRDefault="20B70510" w:rsidP="003D7EE3">
      <w:pPr>
        <w:pStyle w:val="Odsekzoznamu"/>
        <w:numPr>
          <w:ilvl w:val="0"/>
          <w:numId w:val="1"/>
        </w:numPr>
        <w:ind w:firstLine="0"/>
        <w:jc w:val="both"/>
        <w:rPr>
          <w:rFonts w:asciiTheme="minorHAnsi" w:eastAsia="Calibri" w:hAnsiTheme="minorHAnsi" w:cstheme="minorHAnsi"/>
          <w:sz w:val="22"/>
          <w:szCs w:val="22"/>
          <w:lang w:val="sk"/>
        </w:rPr>
      </w:pPr>
      <w:r w:rsidRPr="00504797">
        <w:rPr>
          <w:rFonts w:asciiTheme="minorHAnsi" w:eastAsia="Calibri" w:hAnsiTheme="minorHAnsi" w:cstheme="minorHAnsi"/>
          <w:sz w:val="22"/>
          <w:szCs w:val="22"/>
          <w:lang w:val="sk"/>
        </w:rPr>
        <w:t>Závod  MHTH Bratislava</w:t>
      </w:r>
      <w:r w:rsidR="007E5013" w:rsidRPr="00504797">
        <w:rPr>
          <w:rFonts w:asciiTheme="minorHAnsi" w:eastAsia="Calibri" w:hAnsiTheme="minorHAnsi" w:cstheme="minorHAnsi"/>
          <w:sz w:val="22"/>
          <w:szCs w:val="22"/>
          <w:lang w:val="sk"/>
        </w:rPr>
        <w:t xml:space="preserve"> (3 prevádzky)</w:t>
      </w:r>
      <w:r w:rsidRPr="00504797">
        <w:rPr>
          <w:rFonts w:asciiTheme="minorHAnsi" w:eastAsia="Calibri" w:hAnsiTheme="minorHAnsi" w:cstheme="minorHAnsi"/>
          <w:sz w:val="22"/>
          <w:szCs w:val="22"/>
          <w:lang w:val="sk"/>
        </w:rPr>
        <w:t xml:space="preserve">, Turbínová 3, 831 04 Bratislava </w:t>
      </w:r>
    </w:p>
    <w:p w14:paraId="3C09FED4" w14:textId="5D5A407D" w:rsidR="00A60405" w:rsidRPr="00504797" w:rsidRDefault="00A60405" w:rsidP="00A60405">
      <w:pPr>
        <w:pStyle w:val="Odsekzoznamu"/>
        <w:numPr>
          <w:ilvl w:val="2"/>
          <w:numId w:val="1"/>
        </w:numPr>
        <w:jc w:val="both"/>
        <w:rPr>
          <w:rFonts w:asciiTheme="minorHAnsi" w:eastAsia="Calibri" w:hAnsiTheme="minorHAnsi" w:cstheme="minorHAnsi"/>
          <w:sz w:val="22"/>
          <w:szCs w:val="22"/>
          <w:lang w:val="sk"/>
        </w:rPr>
      </w:pPr>
      <w:proofErr w:type="spellStart"/>
      <w:r w:rsidRPr="00504797">
        <w:rPr>
          <w:rFonts w:asciiTheme="minorHAnsi" w:eastAsia="Calibri" w:hAnsiTheme="minorHAnsi" w:cstheme="minorHAnsi"/>
          <w:sz w:val="22"/>
          <w:szCs w:val="22"/>
          <w:lang w:val="sk"/>
        </w:rPr>
        <w:t>Tepl</w:t>
      </w:r>
      <w:r w:rsidRPr="00504797">
        <w:rPr>
          <w:rFonts w:asciiTheme="minorHAnsi" w:eastAsia="Calibri" w:hAnsiTheme="minorHAnsi" w:cstheme="minorHAnsi"/>
          <w:sz w:val="22"/>
          <w:szCs w:val="22"/>
        </w:rPr>
        <w:t>áreň</w:t>
      </w:r>
      <w:proofErr w:type="spellEnd"/>
      <w:r w:rsidRPr="00504797">
        <w:rPr>
          <w:rFonts w:asciiTheme="minorHAnsi" w:eastAsia="Calibri" w:hAnsiTheme="minorHAnsi" w:cstheme="minorHAnsi"/>
          <w:sz w:val="22"/>
          <w:szCs w:val="22"/>
        </w:rPr>
        <w:t xml:space="preserve"> východ</w:t>
      </w:r>
      <w:r w:rsidR="00A06E51" w:rsidRPr="00504797">
        <w:rPr>
          <w:rFonts w:asciiTheme="minorHAnsi" w:eastAsia="Calibri" w:hAnsiTheme="minorHAnsi" w:cstheme="minorHAnsi"/>
          <w:sz w:val="22"/>
          <w:szCs w:val="22"/>
        </w:rPr>
        <w:t>, Turbínová 3 Bratislava</w:t>
      </w:r>
    </w:p>
    <w:p w14:paraId="4D2CE55A" w14:textId="4A3FE733" w:rsidR="00A06E51" w:rsidRPr="00504797" w:rsidRDefault="00A06E51" w:rsidP="00A60405">
      <w:pPr>
        <w:pStyle w:val="Odsekzoznamu"/>
        <w:numPr>
          <w:ilvl w:val="2"/>
          <w:numId w:val="1"/>
        </w:numPr>
        <w:jc w:val="both"/>
        <w:rPr>
          <w:rFonts w:asciiTheme="minorHAnsi" w:eastAsia="Calibri" w:hAnsiTheme="minorHAnsi" w:cstheme="minorHAnsi"/>
          <w:sz w:val="22"/>
          <w:szCs w:val="22"/>
          <w:lang w:val="sk"/>
        </w:rPr>
      </w:pPr>
      <w:r w:rsidRPr="00504797">
        <w:rPr>
          <w:rFonts w:asciiTheme="minorHAnsi" w:eastAsia="Calibri" w:hAnsiTheme="minorHAnsi" w:cstheme="minorHAnsi"/>
          <w:sz w:val="22"/>
          <w:szCs w:val="22"/>
        </w:rPr>
        <w:t>Tepláreň západ, Polianky 6 Bratislava</w:t>
      </w:r>
    </w:p>
    <w:p w14:paraId="333340C9" w14:textId="21491215" w:rsidR="00A06E51" w:rsidRPr="00504797" w:rsidRDefault="00A06E51" w:rsidP="006E4208">
      <w:pPr>
        <w:pStyle w:val="Odsekzoznamu"/>
        <w:numPr>
          <w:ilvl w:val="2"/>
          <w:numId w:val="1"/>
        </w:numPr>
        <w:jc w:val="both"/>
        <w:rPr>
          <w:rFonts w:asciiTheme="minorHAnsi" w:eastAsia="Calibri" w:hAnsiTheme="minorHAnsi" w:cstheme="minorHAnsi"/>
          <w:sz w:val="22"/>
          <w:szCs w:val="22"/>
          <w:lang w:val="sk"/>
        </w:rPr>
      </w:pPr>
      <w:r w:rsidRPr="00504797">
        <w:rPr>
          <w:rFonts w:asciiTheme="minorHAnsi" w:eastAsia="Calibri" w:hAnsiTheme="minorHAnsi" w:cstheme="minorHAnsi"/>
          <w:sz w:val="22"/>
          <w:szCs w:val="22"/>
        </w:rPr>
        <w:t>Výhrevňa juh, Vlčie hrdlo 72 Bratislava</w:t>
      </w:r>
    </w:p>
    <w:p w14:paraId="5D85A351" w14:textId="18EEB997" w:rsidR="20B70510" w:rsidRPr="00504797" w:rsidRDefault="20B70510" w:rsidP="003D7EE3">
      <w:pPr>
        <w:pStyle w:val="Odsekzoznamu"/>
        <w:numPr>
          <w:ilvl w:val="0"/>
          <w:numId w:val="1"/>
        </w:numPr>
        <w:ind w:firstLine="0"/>
        <w:rPr>
          <w:rFonts w:asciiTheme="minorHAnsi" w:eastAsia="Calibri" w:hAnsiTheme="minorHAnsi" w:cstheme="minorHAnsi"/>
          <w:sz w:val="22"/>
          <w:szCs w:val="22"/>
          <w:lang w:val="sk"/>
        </w:rPr>
      </w:pPr>
      <w:r w:rsidRPr="00504797">
        <w:rPr>
          <w:rFonts w:asciiTheme="minorHAnsi" w:eastAsia="Calibri" w:hAnsiTheme="minorHAnsi" w:cstheme="minorHAnsi"/>
          <w:sz w:val="22"/>
          <w:szCs w:val="22"/>
          <w:lang w:val="sk"/>
        </w:rPr>
        <w:t>Závod MHTH Zvolen, Lučenecká cesta 25, 961 50 Zvolen</w:t>
      </w:r>
    </w:p>
    <w:p w14:paraId="1289295A" w14:textId="7E40255B" w:rsidR="20B70510" w:rsidRPr="00504797" w:rsidRDefault="20B70510" w:rsidP="003D7EE3">
      <w:pPr>
        <w:pStyle w:val="Odsekzoznamu"/>
        <w:numPr>
          <w:ilvl w:val="0"/>
          <w:numId w:val="1"/>
        </w:numPr>
        <w:ind w:firstLine="0"/>
        <w:rPr>
          <w:rFonts w:asciiTheme="minorHAnsi" w:eastAsia="Calibri" w:hAnsiTheme="minorHAnsi" w:cstheme="minorHAnsi"/>
          <w:sz w:val="22"/>
          <w:szCs w:val="22"/>
          <w:lang w:val="sk"/>
        </w:rPr>
      </w:pPr>
      <w:r w:rsidRPr="00504797">
        <w:rPr>
          <w:rFonts w:asciiTheme="minorHAnsi" w:eastAsia="Calibri" w:hAnsiTheme="minorHAnsi" w:cstheme="minorHAnsi"/>
          <w:sz w:val="22"/>
          <w:szCs w:val="22"/>
          <w:lang w:val="sk"/>
        </w:rPr>
        <w:t xml:space="preserve">Závod MHTH Trnava, </w:t>
      </w:r>
      <w:proofErr w:type="spellStart"/>
      <w:r w:rsidRPr="00504797">
        <w:rPr>
          <w:rFonts w:asciiTheme="minorHAnsi" w:eastAsia="Calibri" w:hAnsiTheme="minorHAnsi" w:cstheme="minorHAnsi"/>
          <w:sz w:val="22"/>
          <w:szCs w:val="22"/>
          <w:lang w:val="sk"/>
        </w:rPr>
        <w:t>Coburgova</w:t>
      </w:r>
      <w:proofErr w:type="spellEnd"/>
      <w:r w:rsidRPr="00504797">
        <w:rPr>
          <w:rFonts w:asciiTheme="minorHAnsi" w:eastAsia="Calibri" w:hAnsiTheme="minorHAnsi" w:cstheme="minorHAnsi"/>
          <w:sz w:val="22"/>
          <w:szCs w:val="22"/>
          <w:lang w:val="sk"/>
        </w:rPr>
        <w:t xml:space="preserve"> 84, 917 42 Trnava</w:t>
      </w:r>
    </w:p>
    <w:p w14:paraId="06BE265A" w14:textId="3D9D6ABA" w:rsidR="20B70510" w:rsidRPr="00504797" w:rsidRDefault="20B70510">
      <w:pPr>
        <w:pStyle w:val="Odsekzoznamu"/>
        <w:numPr>
          <w:ilvl w:val="0"/>
          <w:numId w:val="1"/>
        </w:numPr>
        <w:ind w:firstLine="0"/>
        <w:rPr>
          <w:rFonts w:asciiTheme="minorHAnsi" w:eastAsia="Calibri" w:hAnsiTheme="minorHAnsi" w:cstheme="minorHAnsi"/>
          <w:sz w:val="22"/>
          <w:szCs w:val="22"/>
          <w:lang w:val="sk"/>
        </w:rPr>
      </w:pPr>
      <w:r w:rsidRPr="00504797">
        <w:rPr>
          <w:rFonts w:asciiTheme="minorHAnsi" w:eastAsia="Calibri" w:hAnsiTheme="minorHAnsi" w:cstheme="minorHAnsi"/>
          <w:sz w:val="22"/>
          <w:szCs w:val="22"/>
          <w:lang w:val="sk"/>
        </w:rPr>
        <w:t>Zá</w:t>
      </w:r>
      <w:r w:rsidR="00E40C40" w:rsidRPr="00504797">
        <w:rPr>
          <w:rFonts w:asciiTheme="minorHAnsi" w:eastAsia="Calibri" w:hAnsiTheme="minorHAnsi" w:cstheme="minorHAnsi"/>
          <w:sz w:val="22"/>
          <w:szCs w:val="22"/>
          <w:lang w:val="sk"/>
        </w:rPr>
        <w:t>v</w:t>
      </w:r>
      <w:r w:rsidRPr="00504797">
        <w:rPr>
          <w:rFonts w:asciiTheme="minorHAnsi" w:eastAsia="Calibri" w:hAnsiTheme="minorHAnsi" w:cstheme="minorHAnsi"/>
          <w:sz w:val="22"/>
          <w:szCs w:val="22"/>
          <w:lang w:val="sk"/>
        </w:rPr>
        <w:t>od MHTH Žilina, Košická 11, 011 87 Žilina</w:t>
      </w:r>
    </w:p>
    <w:p w14:paraId="36E1E42F" w14:textId="53F50577" w:rsidR="634E6826" w:rsidRPr="00EF22F3" w:rsidRDefault="00E40C40" w:rsidP="006E4208">
      <w:pPr>
        <w:pStyle w:val="Odsekzoznamu"/>
        <w:numPr>
          <w:ilvl w:val="0"/>
          <w:numId w:val="1"/>
        </w:numPr>
        <w:ind w:firstLine="0"/>
        <w:rPr>
          <w:rFonts w:asciiTheme="minorHAnsi" w:hAnsiTheme="minorHAnsi" w:cstheme="minorHAnsi"/>
          <w:sz w:val="22"/>
          <w:szCs w:val="22"/>
        </w:rPr>
      </w:pPr>
      <w:r w:rsidRPr="00504797">
        <w:rPr>
          <w:rFonts w:asciiTheme="minorHAnsi" w:eastAsia="Calibri" w:hAnsiTheme="minorHAnsi" w:cstheme="minorHAnsi"/>
          <w:sz w:val="22"/>
          <w:szCs w:val="22"/>
          <w:lang w:val="sk"/>
        </w:rPr>
        <w:t>Závod MHTH Košice</w:t>
      </w:r>
      <w:r w:rsidR="00DA020A" w:rsidRPr="00504797">
        <w:rPr>
          <w:rFonts w:asciiTheme="minorHAnsi" w:eastAsia="Calibri" w:hAnsiTheme="minorHAnsi" w:cstheme="minorHAnsi"/>
          <w:sz w:val="22"/>
          <w:szCs w:val="22"/>
          <w:lang w:val="sk"/>
        </w:rPr>
        <w:t>, Teplárenská 3, 042 92 Košice</w:t>
      </w:r>
    </w:p>
    <w:p w14:paraId="1AD4E917" w14:textId="37A20A8B" w:rsidR="00AE6022" w:rsidRPr="00FC24AC" w:rsidRDefault="00AE6022" w:rsidP="006E4208">
      <w:pPr>
        <w:pStyle w:val="Odsekzoznamu"/>
        <w:numPr>
          <w:ilvl w:val="0"/>
          <w:numId w:val="1"/>
        </w:numPr>
        <w:ind w:firstLine="0"/>
        <w:rPr>
          <w:rFonts w:asciiTheme="minorHAnsi" w:hAnsiTheme="minorHAnsi" w:cstheme="minorHAnsi"/>
          <w:sz w:val="22"/>
          <w:szCs w:val="22"/>
        </w:rPr>
      </w:pPr>
      <w:r>
        <w:rPr>
          <w:rFonts w:asciiTheme="minorHAnsi" w:eastAsia="Calibri" w:hAnsiTheme="minorHAnsi" w:cstheme="minorHAnsi"/>
          <w:sz w:val="22"/>
          <w:szCs w:val="22"/>
          <w:lang w:val="sk"/>
        </w:rPr>
        <w:t xml:space="preserve">Závod MHTH Martin, </w:t>
      </w:r>
      <w:r w:rsidR="00C8485D" w:rsidRPr="00C8485D">
        <w:rPr>
          <w:rFonts w:asciiTheme="minorHAnsi" w:eastAsia="Calibri" w:hAnsiTheme="minorHAnsi" w:cstheme="minorHAnsi"/>
          <w:sz w:val="22"/>
          <w:szCs w:val="22"/>
        </w:rPr>
        <w:t>Robotnícka 17, 036 80 Martin</w:t>
      </w:r>
    </w:p>
    <w:p w14:paraId="08642263" w14:textId="77777777" w:rsidR="00326EE2" w:rsidRDefault="60ACE511" w:rsidP="003D7EE3">
      <w:pPr>
        <w:pStyle w:val="Odsekzoznamu"/>
        <w:numPr>
          <w:ilvl w:val="0"/>
          <w:numId w:val="25"/>
        </w:numPr>
        <w:spacing w:line="259" w:lineRule="auto"/>
        <w:ind w:left="540" w:hanging="540"/>
        <w:jc w:val="both"/>
        <w:rPr>
          <w:rFonts w:asciiTheme="minorHAnsi" w:eastAsia="Arial" w:hAnsiTheme="minorHAnsi" w:cstheme="minorHAnsi"/>
          <w:color w:val="000000" w:themeColor="text1"/>
          <w:sz w:val="22"/>
          <w:szCs w:val="22"/>
        </w:rPr>
      </w:pPr>
      <w:r w:rsidRPr="00504797">
        <w:rPr>
          <w:rFonts w:asciiTheme="minorHAnsi" w:eastAsia="Arial" w:hAnsiTheme="minorHAnsi" w:cstheme="minorHAnsi"/>
          <w:color w:val="000000" w:themeColor="text1"/>
          <w:sz w:val="22"/>
          <w:szCs w:val="22"/>
        </w:rPr>
        <w:t>Služby</w:t>
      </w:r>
      <w:r w:rsidR="753C9286" w:rsidRPr="00504797">
        <w:rPr>
          <w:rFonts w:asciiTheme="minorHAnsi" w:eastAsia="Arial" w:hAnsiTheme="minorHAnsi" w:cstheme="minorHAnsi"/>
          <w:color w:val="000000" w:themeColor="text1"/>
          <w:sz w:val="22"/>
          <w:szCs w:val="22"/>
        </w:rPr>
        <w:t>, ktoré sú predmetom</w:t>
      </w:r>
      <w:r w:rsidR="14ECFDA7" w:rsidRPr="00504797">
        <w:rPr>
          <w:rFonts w:asciiTheme="minorHAnsi" w:eastAsia="Arial" w:hAnsiTheme="minorHAnsi" w:cstheme="minorHAnsi"/>
          <w:color w:val="000000" w:themeColor="text1"/>
          <w:sz w:val="22"/>
          <w:szCs w:val="22"/>
        </w:rPr>
        <w:t xml:space="preserve"> plnenia podľa</w:t>
      </w:r>
      <w:r w:rsidRPr="00504797">
        <w:rPr>
          <w:rFonts w:asciiTheme="minorHAnsi" w:eastAsia="Arial" w:hAnsiTheme="minorHAnsi" w:cstheme="minorHAnsi"/>
          <w:color w:val="000000" w:themeColor="text1"/>
          <w:sz w:val="22"/>
          <w:szCs w:val="22"/>
        </w:rPr>
        <w:t xml:space="preserve"> tejto </w:t>
      </w:r>
      <w:r w:rsidR="176FE50D" w:rsidRPr="00504797">
        <w:rPr>
          <w:rFonts w:asciiTheme="minorHAnsi" w:eastAsia="Arial" w:hAnsiTheme="minorHAnsi" w:cstheme="minorHAnsi"/>
          <w:color w:val="000000" w:themeColor="text1"/>
          <w:sz w:val="22"/>
          <w:szCs w:val="22"/>
        </w:rPr>
        <w:t>Z</w:t>
      </w:r>
      <w:r w:rsidRPr="00504797">
        <w:rPr>
          <w:rFonts w:asciiTheme="minorHAnsi" w:eastAsia="Arial" w:hAnsiTheme="minorHAnsi" w:cstheme="minorHAnsi"/>
          <w:color w:val="000000" w:themeColor="text1"/>
          <w:sz w:val="22"/>
          <w:szCs w:val="22"/>
        </w:rPr>
        <w:t xml:space="preserve">mluvy </w:t>
      </w:r>
      <w:r w:rsidR="753C9286" w:rsidRPr="00504797">
        <w:rPr>
          <w:rFonts w:asciiTheme="minorHAnsi" w:eastAsia="Arial" w:hAnsiTheme="minorHAnsi" w:cstheme="minorHAnsi"/>
          <w:color w:val="000000" w:themeColor="text1"/>
          <w:sz w:val="22"/>
          <w:szCs w:val="22"/>
        </w:rPr>
        <w:t xml:space="preserve">bude Poskytovateľ poskytovať </w:t>
      </w:r>
      <w:r w:rsidRPr="00504797">
        <w:rPr>
          <w:rFonts w:asciiTheme="minorHAnsi" w:eastAsia="Arial" w:hAnsiTheme="minorHAnsi" w:cstheme="minorHAnsi"/>
          <w:color w:val="000000" w:themeColor="text1"/>
          <w:sz w:val="22"/>
          <w:szCs w:val="22"/>
        </w:rPr>
        <w:t>formou vzdialeného prístupu</w:t>
      </w:r>
      <w:r w:rsidR="753C9286" w:rsidRPr="00504797">
        <w:rPr>
          <w:rFonts w:asciiTheme="minorHAnsi" w:eastAsia="Arial" w:hAnsiTheme="minorHAnsi" w:cstheme="minorHAnsi"/>
          <w:color w:val="000000" w:themeColor="text1"/>
          <w:sz w:val="22"/>
          <w:szCs w:val="22"/>
        </w:rPr>
        <w:t>. Ak si to situácia vyžaduje</w:t>
      </w:r>
      <w:r w:rsidRPr="00504797">
        <w:rPr>
          <w:rFonts w:asciiTheme="minorHAnsi" w:eastAsia="Arial" w:hAnsiTheme="minorHAnsi" w:cstheme="minorHAnsi"/>
          <w:color w:val="000000" w:themeColor="text1"/>
          <w:sz w:val="22"/>
          <w:szCs w:val="22"/>
        </w:rPr>
        <w:t xml:space="preserve"> a</w:t>
      </w:r>
      <w:r w:rsidR="753C9286" w:rsidRPr="00504797">
        <w:rPr>
          <w:rFonts w:asciiTheme="minorHAnsi" w:eastAsia="Arial" w:hAnsiTheme="minorHAnsi" w:cstheme="minorHAnsi"/>
          <w:color w:val="000000" w:themeColor="text1"/>
          <w:sz w:val="22"/>
          <w:szCs w:val="22"/>
        </w:rPr>
        <w:t> </w:t>
      </w:r>
      <w:r w:rsidRPr="00504797">
        <w:rPr>
          <w:rFonts w:asciiTheme="minorHAnsi" w:eastAsia="Arial" w:hAnsiTheme="minorHAnsi" w:cstheme="minorHAnsi"/>
          <w:color w:val="000000" w:themeColor="text1"/>
          <w:sz w:val="22"/>
          <w:szCs w:val="22"/>
        </w:rPr>
        <w:t>po</w:t>
      </w:r>
      <w:r w:rsidR="753C9286" w:rsidRPr="00504797">
        <w:rPr>
          <w:rFonts w:asciiTheme="minorHAnsi" w:eastAsia="Arial" w:hAnsiTheme="minorHAnsi" w:cstheme="minorHAnsi"/>
          <w:color w:val="000000" w:themeColor="text1"/>
          <w:sz w:val="22"/>
          <w:szCs w:val="22"/>
        </w:rPr>
        <w:t xml:space="preserve"> vzájomnej dohode zmluvných strán</w:t>
      </w:r>
      <w:r w:rsidRPr="00504797">
        <w:rPr>
          <w:rFonts w:asciiTheme="minorHAnsi" w:eastAsia="Arial" w:hAnsiTheme="minorHAnsi" w:cstheme="minorHAnsi"/>
          <w:color w:val="000000" w:themeColor="text1"/>
          <w:sz w:val="22"/>
          <w:szCs w:val="22"/>
        </w:rPr>
        <w:t xml:space="preserve"> môžu </w:t>
      </w:r>
      <w:r w:rsidR="753C9286" w:rsidRPr="00504797">
        <w:rPr>
          <w:rFonts w:asciiTheme="minorHAnsi" w:eastAsia="Arial" w:hAnsiTheme="minorHAnsi" w:cstheme="minorHAnsi"/>
          <w:color w:val="000000" w:themeColor="text1"/>
          <w:sz w:val="22"/>
          <w:szCs w:val="22"/>
        </w:rPr>
        <w:t xml:space="preserve">byť poskytnuté </w:t>
      </w:r>
      <w:r w:rsidRPr="00504797">
        <w:rPr>
          <w:rFonts w:asciiTheme="minorHAnsi" w:eastAsia="Arial" w:hAnsiTheme="minorHAnsi" w:cstheme="minorHAnsi"/>
          <w:color w:val="000000" w:themeColor="text1"/>
          <w:sz w:val="22"/>
          <w:szCs w:val="22"/>
        </w:rPr>
        <w:t>aj formou vzdialenej podpory</w:t>
      </w:r>
      <w:r w:rsidR="753C9286" w:rsidRPr="00504797">
        <w:rPr>
          <w:rFonts w:asciiTheme="minorHAnsi" w:eastAsia="Arial" w:hAnsiTheme="minorHAnsi" w:cstheme="minorHAnsi"/>
          <w:color w:val="000000" w:themeColor="text1"/>
          <w:sz w:val="22"/>
          <w:szCs w:val="22"/>
        </w:rPr>
        <w:t xml:space="preserve"> alebo </w:t>
      </w:r>
      <w:r w:rsidR="7EE2F74F" w:rsidRPr="00504797">
        <w:rPr>
          <w:rFonts w:asciiTheme="minorHAnsi" w:eastAsia="Arial" w:hAnsiTheme="minorHAnsi" w:cstheme="minorHAnsi"/>
          <w:color w:val="000000" w:themeColor="text1"/>
          <w:sz w:val="22"/>
          <w:szCs w:val="22"/>
        </w:rPr>
        <w:t xml:space="preserve">priamo </w:t>
      </w:r>
      <w:r w:rsidR="753C9286" w:rsidRPr="00504797">
        <w:rPr>
          <w:rFonts w:asciiTheme="minorHAnsi" w:eastAsia="Arial" w:hAnsiTheme="minorHAnsi" w:cstheme="minorHAnsi"/>
          <w:color w:val="000000" w:themeColor="text1"/>
          <w:sz w:val="22"/>
          <w:szCs w:val="22"/>
        </w:rPr>
        <w:t>v</w:t>
      </w:r>
      <w:r w:rsidR="6A45A7F8" w:rsidRPr="00504797">
        <w:rPr>
          <w:rFonts w:asciiTheme="minorHAnsi" w:eastAsia="Arial" w:hAnsiTheme="minorHAnsi" w:cstheme="minorHAnsi"/>
          <w:color w:val="000000" w:themeColor="text1"/>
          <w:sz w:val="22"/>
          <w:szCs w:val="22"/>
        </w:rPr>
        <w:t> </w:t>
      </w:r>
      <w:r w:rsidR="2668D976" w:rsidRPr="00504797">
        <w:rPr>
          <w:rFonts w:asciiTheme="minorHAnsi" w:eastAsia="Arial" w:hAnsiTheme="minorHAnsi" w:cstheme="minorHAnsi"/>
          <w:color w:val="000000" w:themeColor="text1"/>
          <w:sz w:val="22"/>
          <w:szCs w:val="22"/>
        </w:rPr>
        <w:t>lokalite</w:t>
      </w:r>
      <w:r w:rsidR="753C9286" w:rsidRPr="00504797">
        <w:rPr>
          <w:rFonts w:asciiTheme="minorHAnsi" w:eastAsia="Arial" w:hAnsiTheme="minorHAnsi" w:cstheme="minorHAnsi"/>
          <w:color w:val="000000" w:themeColor="text1"/>
          <w:sz w:val="22"/>
          <w:szCs w:val="22"/>
        </w:rPr>
        <w:t xml:space="preserve"> </w:t>
      </w:r>
      <w:r w:rsidR="51E2299D" w:rsidRPr="00504797">
        <w:rPr>
          <w:rFonts w:asciiTheme="minorHAnsi" w:eastAsia="Arial" w:hAnsiTheme="minorHAnsi" w:cstheme="minorHAnsi"/>
          <w:color w:val="000000" w:themeColor="text1"/>
          <w:sz w:val="22"/>
          <w:szCs w:val="22"/>
        </w:rPr>
        <w:t>urče</w:t>
      </w:r>
      <w:r w:rsidR="62261855" w:rsidRPr="00504797">
        <w:rPr>
          <w:rFonts w:asciiTheme="minorHAnsi" w:eastAsia="Arial" w:hAnsiTheme="minorHAnsi" w:cstheme="minorHAnsi"/>
          <w:color w:val="000000" w:themeColor="text1"/>
          <w:sz w:val="22"/>
          <w:szCs w:val="22"/>
        </w:rPr>
        <w:t>nej</w:t>
      </w:r>
      <w:r w:rsidR="51E2299D" w:rsidRPr="00504797">
        <w:rPr>
          <w:rFonts w:asciiTheme="minorHAnsi" w:eastAsia="Arial" w:hAnsiTheme="minorHAnsi" w:cstheme="minorHAnsi"/>
          <w:color w:val="000000" w:themeColor="text1"/>
          <w:sz w:val="22"/>
          <w:szCs w:val="22"/>
        </w:rPr>
        <w:t xml:space="preserve"> </w:t>
      </w:r>
      <w:r w:rsidR="753C9286" w:rsidRPr="00504797">
        <w:rPr>
          <w:rFonts w:asciiTheme="minorHAnsi" w:eastAsia="Arial" w:hAnsiTheme="minorHAnsi" w:cstheme="minorHAnsi"/>
          <w:color w:val="000000" w:themeColor="text1"/>
          <w:sz w:val="22"/>
          <w:szCs w:val="22"/>
        </w:rPr>
        <w:t>Objednávateľ</w:t>
      </w:r>
      <w:r w:rsidR="51E2299D" w:rsidRPr="00504797">
        <w:rPr>
          <w:rFonts w:asciiTheme="minorHAnsi" w:eastAsia="Arial" w:hAnsiTheme="minorHAnsi" w:cstheme="minorHAnsi"/>
          <w:color w:val="000000" w:themeColor="text1"/>
          <w:sz w:val="22"/>
          <w:szCs w:val="22"/>
        </w:rPr>
        <w:t>om</w:t>
      </w:r>
      <w:r w:rsidR="176FE50D" w:rsidRPr="00504797">
        <w:rPr>
          <w:rFonts w:asciiTheme="minorHAnsi" w:eastAsia="Arial" w:hAnsiTheme="minorHAnsi" w:cstheme="minorHAnsi"/>
          <w:color w:val="000000" w:themeColor="text1"/>
          <w:sz w:val="22"/>
          <w:szCs w:val="22"/>
        </w:rPr>
        <w:t>.</w:t>
      </w:r>
    </w:p>
    <w:p w14:paraId="6DCB2519" w14:textId="4CCB3231" w:rsidR="00326EE2" w:rsidRPr="004F7F61" w:rsidRDefault="00326EE2" w:rsidP="004F7F61">
      <w:pPr>
        <w:pStyle w:val="Odsekzoznamu"/>
        <w:numPr>
          <w:ilvl w:val="0"/>
          <w:numId w:val="25"/>
        </w:numPr>
        <w:spacing w:line="259" w:lineRule="auto"/>
        <w:ind w:left="540" w:hanging="540"/>
        <w:jc w:val="both"/>
        <w:rPr>
          <w:rFonts w:asciiTheme="minorHAnsi" w:eastAsia="Arial" w:hAnsiTheme="minorHAnsi" w:cstheme="minorHAnsi"/>
          <w:color w:val="000000" w:themeColor="text1"/>
          <w:sz w:val="22"/>
          <w:szCs w:val="22"/>
        </w:rPr>
      </w:pPr>
      <w:r w:rsidRPr="004F7F61">
        <w:rPr>
          <w:rFonts w:asciiTheme="minorHAnsi" w:eastAsia="Arial" w:hAnsiTheme="minorHAnsi" w:cstheme="minorHAnsi"/>
          <w:color w:val="000000" w:themeColor="text1"/>
          <w:sz w:val="22"/>
          <w:szCs w:val="22"/>
        </w:rPr>
        <w:t xml:space="preserve">V prípade, ak má Objednávateľ' k predloženému mesačnému Reportu oprávnené výhrady, je povinný doručiť' Poskytovateľovi výhrady k predloženému mesačnému reportu. Poskytovateľ predloží </w:t>
      </w:r>
      <w:r w:rsidR="002144FA">
        <w:rPr>
          <w:rFonts w:asciiTheme="minorHAnsi" w:eastAsia="Arial" w:hAnsiTheme="minorHAnsi" w:cstheme="minorHAnsi"/>
          <w:color w:val="000000" w:themeColor="text1"/>
          <w:sz w:val="22"/>
          <w:szCs w:val="22"/>
        </w:rPr>
        <w:t>O</w:t>
      </w:r>
      <w:r w:rsidRPr="004F7F61">
        <w:rPr>
          <w:rFonts w:asciiTheme="minorHAnsi" w:eastAsia="Arial" w:hAnsiTheme="minorHAnsi" w:cstheme="minorHAnsi"/>
          <w:color w:val="000000" w:themeColor="text1"/>
          <w:sz w:val="22"/>
          <w:szCs w:val="22"/>
        </w:rPr>
        <w:t>bjednávateľovi faktúru až po schválení mesačného reportu. Prípadné výhrady k predloženému mesačnému Reportu doručí Objednávateľ' Poskytovateľovi do siedmych (7) kalendárnych dní.</w:t>
      </w:r>
    </w:p>
    <w:p w14:paraId="255B1DDB" w14:textId="77777777" w:rsidR="00326EE2" w:rsidRPr="004F7F61" w:rsidRDefault="00326EE2" w:rsidP="004F7F61">
      <w:pPr>
        <w:pStyle w:val="Odsekzoznamu"/>
        <w:numPr>
          <w:ilvl w:val="0"/>
          <w:numId w:val="25"/>
        </w:numPr>
        <w:spacing w:line="259" w:lineRule="auto"/>
        <w:ind w:left="540" w:hanging="540"/>
        <w:jc w:val="both"/>
        <w:rPr>
          <w:rFonts w:asciiTheme="minorHAnsi" w:eastAsia="Arial" w:hAnsiTheme="minorHAnsi" w:cstheme="minorHAnsi"/>
          <w:color w:val="000000" w:themeColor="text1"/>
          <w:sz w:val="22"/>
          <w:szCs w:val="22"/>
        </w:rPr>
      </w:pPr>
      <w:r w:rsidRPr="004F7F61">
        <w:rPr>
          <w:rFonts w:asciiTheme="minorHAnsi" w:eastAsia="Arial" w:hAnsiTheme="minorHAnsi" w:cstheme="minorHAnsi"/>
          <w:color w:val="000000" w:themeColor="text1"/>
          <w:sz w:val="22"/>
          <w:szCs w:val="22"/>
        </w:rPr>
        <w:t>Potvrdením o poskytnutí servisných služieb podľa tejto zmluvy je Objednávateľom schválený mesačný Report podpísaný oboma zmluvnými stranami (ďalej len „schválený mesačný Report“).</w:t>
      </w:r>
    </w:p>
    <w:p w14:paraId="17D4687A" w14:textId="2F862B4A" w:rsidR="00973571" w:rsidRPr="004F7F61" w:rsidRDefault="00973571" w:rsidP="004F7F61">
      <w:pPr>
        <w:pStyle w:val="Odsekzoznamu"/>
        <w:numPr>
          <w:ilvl w:val="0"/>
          <w:numId w:val="25"/>
        </w:numPr>
        <w:spacing w:line="259" w:lineRule="auto"/>
        <w:ind w:left="540" w:hanging="540"/>
        <w:jc w:val="both"/>
        <w:rPr>
          <w:rFonts w:asciiTheme="minorHAnsi" w:eastAsia="Arial" w:hAnsiTheme="minorHAnsi" w:cstheme="minorHAnsi"/>
          <w:color w:val="000000" w:themeColor="text1"/>
          <w:sz w:val="22"/>
          <w:szCs w:val="22"/>
        </w:rPr>
      </w:pPr>
      <w:r w:rsidRPr="004F7F61">
        <w:rPr>
          <w:rFonts w:asciiTheme="minorHAnsi" w:eastAsia="Arial" w:hAnsiTheme="minorHAnsi" w:cstheme="minorHAnsi"/>
          <w:color w:val="000000" w:themeColor="text1"/>
          <w:sz w:val="22"/>
          <w:szCs w:val="22"/>
        </w:rPr>
        <w:lastRenderedPageBreak/>
        <w:t xml:space="preserve">Prílohou mesačného </w:t>
      </w:r>
      <w:r w:rsidR="002144FA">
        <w:rPr>
          <w:rFonts w:asciiTheme="minorHAnsi" w:eastAsia="Arial" w:hAnsiTheme="minorHAnsi" w:cstheme="minorHAnsi"/>
          <w:color w:val="000000" w:themeColor="text1"/>
          <w:sz w:val="22"/>
          <w:szCs w:val="22"/>
        </w:rPr>
        <w:t>R</w:t>
      </w:r>
      <w:r w:rsidRPr="004F7F61">
        <w:rPr>
          <w:rFonts w:asciiTheme="minorHAnsi" w:eastAsia="Arial" w:hAnsiTheme="minorHAnsi" w:cstheme="minorHAnsi"/>
          <w:color w:val="000000" w:themeColor="text1"/>
          <w:sz w:val="22"/>
          <w:szCs w:val="22"/>
        </w:rPr>
        <w:t xml:space="preserve">eportu bude aj osobitný preberací protokol  každej vykonanej servisnej služby podľa tejto </w:t>
      </w:r>
      <w:r w:rsidR="00BD6880">
        <w:rPr>
          <w:rFonts w:asciiTheme="minorHAnsi" w:eastAsia="Arial" w:hAnsiTheme="minorHAnsi" w:cstheme="minorHAnsi"/>
          <w:color w:val="000000" w:themeColor="text1"/>
          <w:sz w:val="22"/>
          <w:szCs w:val="22"/>
        </w:rPr>
        <w:t>Z</w:t>
      </w:r>
      <w:r w:rsidRPr="004F7F61">
        <w:rPr>
          <w:rFonts w:asciiTheme="minorHAnsi" w:eastAsia="Arial" w:hAnsiTheme="minorHAnsi" w:cstheme="minorHAnsi"/>
          <w:color w:val="000000" w:themeColor="text1"/>
          <w:sz w:val="22"/>
          <w:szCs w:val="22"/>
        </w:rPr>
        <w:t xml:space="preserve">mluvy („ďalej len „preberací protokol“). Preberací protokol bude obsahovať najmenej: </w:t>
      </w:r>
    </w:p>
    <w:p w14:paraId="4AB8CC6A" w14:textId="77777777" w:rsidR="00973571" w:rsidRPr="00083699" w:rsidRDefault="00973571" w:rsidP="00F01EC7">
      <w:pPr>
        <w:pStyle w:val="Odsekzoznamu"/>
        <w:numPr>
          <w:ilvl w:val="0"/>
          <w:numId w:val="59"/>
        </w:numPr>
        <w:ind w:left="1134" w:hanging="425"/>
        <w:jc w:val="both"/>
        <w:rPr>
          <w:rFonts w:asciiTheme="minorHAnsi" w:hAnsiTheme="minorHAnsi" w:cstheme="minorHAnsi"/>
          <w:bCs/>
          <w:sz w:val="22"/>
          <w:szCs w:val="22"/>
        </w:rPr>
      </w:pPr>
      <w:r w:rsidRPr="00083699">
        <w:rPr>
          <w:rFonts w:asciiTheme="minorHAnsi" w:hAnsiTheme="minorHAnsi" w:cstheme="minorHAnsi"/>
          <w:bCs/>
          <w:sz w:val="22"/>
          <w:szCs w:val="22"/>
        </w:rPr>
        <w:t>Obchodné názvy oboch zmluvných strán a označenie poverených organizačných jednotiek;</w:t>
      </w:r>
    </w:p>
    <w:p w14:paraId="2E86CBE9" w14:textId="23A8CE01" w:rsidR="00973571" w:rsidRPr="00083699" w:rsidRDefault="00973571" w:rsidP="00F01EC7">
      <w:pPr>
        <w:pStyle w:val="Odsekzoznamu"/>
        <w:numPr>
          <w:ilvl w:val="0"/>
          <w:numId w:val="59"/>
        </w:numPr>
        <w:ind w:left="1134" w:hanging="425"/>
        <w:jc w:val="both"/>
        <w:rPr>
          <w:rFonts w:asciiTheme="minorHAnsi" w:hAnsiTheme="minorHAnsi" w:cstheme="minorHAnsi"/>
          <w:bCs/>
          <w:sz w:val="22"/>
          <w:szCs w:val="22"/>
        </w:rPr>
      </w:pPr>
      <w:r w:rsidRPr="00083699">
        <w:rPr>
          <w:rFonts w:asciiTheme="minorHAnsi" w:hAnsiTheme="minorHAnsi" w:cstheme="minorHAnsi"/>
          <w:bCs/>
          <w:sz w:val="22"/>
          <w:szCs w:val="22"/>
        </w:rPr>
        <w:t>Identifikácia tejto zmluvy a príslušného plnenia</w:t>
      </w:r>
      <w:r w:rsidR="009E3282" w:rsidRPr="00FC24AC">
        <w:rPr>
          <w:rFonts w:asciiTheme="minorHAnsi" w:hAnsiTheme="minorHAnsi" w:cstheme="minorHAnsi"/>
          <w:bCs/>
          <w:sz w:val="22"/>
          <w:szCs w:val="22"/>
        </w:rPr>
        <w:t>;</w:t>
      </w:r>
    </w:p>
    <w:p w14:paraId="0449757A" w14:textId="493792FB" w:rsidR="00973571" w:rsidRPr="00083699" w:rsidRDefault="00973571" w:rsidP="00F01EC7">
      <w:pPr>
        <w:pStyle w:val="Odsekzoznamu"/>
        <w:numPr>
          <w:ilvl w:val="0"/>
          <w:numId w:val="59"/>
        </w:numPr>
        <w:ind w:left="1134" w:hanging="425"/>
        <w:jc w:val="both"/>
        <w:rPr>
          <w:rFonts w:asciiTheme="minorHAnsi" w:hAnsiTheme="minorHAnsi" w:cstheme="minorHAnsi"/>
          <w:bCs/>
          <w:sz w:val="22"/>
          <w:szCs w:val="22"/>
        </w:rPr>
      </w:pPr>
      <w:r w:rsidRPr="00083699">
        <w:rPr>
          <w:rFonts w:asciiTheme="minorHAnsi" w:hAnsiTheme="minorHAnsi" w:cstheme="minorHAnsi"/>
          <w:bCs/>
          <w:sz w:val="22"/>
          <w:szCs w:val="22"/>
        </w:rPr>
        <w:t>Mená zástupcov oboch zmluvných strán, ktorí sa zúčastňujú preberacieho konani</w:t>
      </w:r>
      <w:r w:rsidR="00E924AE">
        <w:rPr>
          <w:rFonts w:asciiTheme="minorHAnsi" w:hAnsiTheme="minorHAnsi" w:cstheme="minorHAnsi"/>
          <w:bCs/>
          <w:sz w:val="22"/>
          <w:szCs w:val="22"/>
        </w:rPr>
        <w:t>a</w:t>
      </w:r>
      <w:r w:rsidRPr="00083699">
        <w:rPr>
          <w:rFonts w:asciiTheme="minorHAnsi" w:hAnsiTheme="minorHAnsi" w:cstheme="minorHAnsi"/>
          <w:bCs/>
          <w:sz w:val="22"/>
          <w:szCs w:val="22"/>
        </w:rPr>
        <w:t xml:space="preserve"> a ich podpisy;</w:t>
      </w:r>
    </w:p>
    <w:p w14:paraId="112C75E8" w14:textId="77777777" w:rsidR="00973571" w:rsidRPr="00083699" w:rsidRDefault="00973571" w:rsidP="00F01EC7">
      <w:pPr>
        <w:pStyle w:val="Odsekzoznamu"/>
        <w:numPr>
          <w:ilvl w:val="0"/>
          <w:numId w:val="59"/>
        </w:numPr>
        <w:ind w:left="1134" w:hanging="425"/>
        <w:jc w:val="both"/>
        <w:rPr>
          <w:rFonts w:asciiTheme="minorHAnsi" w:hAnsiTheme="minorHAnsi" w:cstheme="minorHAnsi"/>
          <w:bCs/>
          <w:sz w:val="22"/>
          <w:szCs w:val="22"/>
        </w:rPr>
      </w:pPr>
      <w:r w:rsidRPr="00083699">
        <w:rPr>
          <w:rFonts w:asciiTheme="minorHAnsi" w:hAnsiTheme="minorHAnsi" w:cstheme="minorHAnsi"/>
          <w:bCs/>
          <w:sz w:val="22"/>
          <w:szCs w:val="22"/>
        </w:rPr>
        <w:t>Miesto, dátum a čas preberacieho konania;</w:t>
      </w:r>
    </w:p>
    <w:p w14:paraId="71B3FBAD" w14:textId="0C7E75F0" w:rsidR="00973571" w:rsidRDefault="00973571" w:rsidP="00F01EC7">
      <w:pPr>
        <w:pStyle w:val="Odsekzoznamu"/>
        <w:numPr>
          <w:ilvl w:val="0"/>
          <w:numId w:val="59"/>
        </w:numPr>
        <w:ind w:left="1134" w:hanging="425"/>
        <w:jc w:val="both"/>
        <w:rPr>
          <w:rFonts w:asciiTheme="minorHAnsi" w:hAnsiTheme="minorHAnsi" w:cstheme="minorHAnsi"/>
          <w:bCs/>
          <w:sz w:val="22"/>
          <w:szCs w:val="22"/>
        </w:rPr>
      </w:pPr>
      <w:r w:rsidRPr="00083699">
        <w:rPr>
          <w:rFonts w:asciiTheme="minorHAnsi" w:hAnsiTheme="minorHAnsi" w:cstheme="minorHAnsi"/>
          <w:bCs/>
          <w:sz w:val="22"/>
          <w:szCs w:val="22"/>
        </w:rPr>
        <w:t>Súpis vykonaných servisných služieb a</w:t>
      </w:r>
      <w:r>
        <w:rPr>
          <w:rFonts w:asciiTheme="minorHAnsi" w:hAnsiTheme="minorHAnsi" w:cstheme="minorHAnsi"/>
          <w:bCs/>
          <w:sz w:val="22"/>
          <w:szCs w:val="22"/>
        </w:rPr>
        <w:t> </w:t>
      </w:r>
      <w:r w:rsidRPr="00083699">
        <w:rPr>
          <w:rFonts w:asciiTheme="minorHAnsi" w:hAnsiTheme="minorHAnsi" w:cstheme="minorHAnsi"/>
          <w:bCs/>
          <w:sz w:val="22"/>
          <w:szCs w:val="22"/>
        </w:rPr>
        <w:t>použit</w:t>
      </w:r>
      <w:r>
        <w:rPr>
          <w:rFonts w:asciiTheme="minorHAnsi" w:hAnsiTheme="minorHAnsi" w:cstheme="minorHAnsi"/>
          <w:bCs/>
          <w:sz w:val="22"/>
          <w:szCs w:val="22"/>
        </w:rPr>
        <w:t>ých náhradných dielov ocenených v súlade s touto Zmluvou</w:t>
      </w:r>
      <w:r w:rsidR="003F5AC1" w:rsidRPr="00FC24AC">
        <w:rPr>
          <w:rFonts w:asciiTheme="minorHAnsi" w:hAnsiTheme="minorHAnsi" w:cstheme="minorHAnsi"/>
          <w:bCs/>
          <w:sz w:val="22"/>
          <w:szCs w:val="22"/>
        </w:rPr>
        <w:t>;</w:t>
      </w:r>
    </w:p>
    <w:p w14:paraId="20CB171B" w14:textId="6A7F2EF5" w:rsidR="00973571" w:rsidRPr="00633D66" w:rsidRDefault="00973571" w:rsidP="00F01EC7">
      <w:pPr>
        <w:pStyle w:val="Odsekzoznamu"/>
        <w:numPr>
          <w:ilvl w:val="0"/>
          <w:numId w:val="59"/>
        </w:numPr>
        <w:ind w:left="1134" w:hanging="425"/>
        <w:jc w:val="both"/>
        <w:rPr>
          <w:rFonts w:asciiTheme="minorHAnsi" w:hAnsiTheme="minorHAnsi" w:cstheme="minorHAnsi"/>
          <w:bCs/>
          <w:sz w:val="22"/>
          <w:szCs w:val="22"/>
        </w:rPr>
      </w:pPr>
      <w:r>
        <w:rPr>
          <w:rFonts w:asciiTheme="minorHAnsi" w:hAnsiTheme="minorHAnsi" w:cstheme="minorHAnsi"/>
          <w:bCs/>
          <w:sz w:val="22"/>
          <w:szCs w:val="22"/>
        </w:rPr>
        <w:t>Súpis dokladov a odovzdanej dokumentácie preukazujúcich riadne poskytnutie servisných služieb podľa tejto Zmluvy</w:t>
      </w:r>
      <w:r w:rsidR="003F5AC1" w:rsidRPr="00FC24AC">
        <w:rPr>
          <w:rFonts w:asciiTheme="minorHAnsi" w:hAnsiTheme="minorHAnsi" w:cstheme="minorHAnsi"/>
          <w:bCs/>
          <w:sz w:val="22"/>
          <w:szCs w:val="22"/>
        </w:rPr>
        <w:t>;</w:t>
      </w:r>
    </w:p>
    <w:p w14:paraId="2A423902" w14:textId="77777777" w:rsidR="00973571" w:rsidRDefault="00973571" w:rsidP="00F01EC7">
      <w:pPr>
        <w:pStyle w:val="Odsekzoznamu"/>
        <w:numPr>
          <w:ilvl w:val="0"/>
          <w:numId w:val="59"/>
        </w:numPr>
        <w:ind w:left="1134" w:hanging="425"/>
        <w:jc w:val="both"/>
        <w:rPr>
          <w:rFonts w:asciiTheme="minorHAnsi" w:hAnsiTheme="minorHAnsi" w:cstheme="minorHAnsi"/>
          <w:bCs/>
          <w:sz w:val="22"/>
          <w:szCs w:val="22"/>
        </w:rPr>
      </w:pPr>
      <w:r w:rsidRPr="00083699">
        <w:rPr>
          <w:rFonts w:asciiTheme="minorHAnsi" w:hAnsiTheme="minorHAnsi" w:cstheme="minorHAnsi"/>
          <w:bCs/>
          <w:sz w:val="22"/>
          <w:szCs w:val="22"/>
        </w:rPr>
        <w:t xml:space="preserve">Uvedenie, že poskytnuté plnenie je bez akýchkoľvek zjavných vád. V prípade akýchkoľvek vád plnenia si </w:t>
      </w:r>
      <w:r>
        <w:rPr>
          <w:rFonts w:asciiTheme="minorHAnsi" w:hAnsiTheme="minorHAnsi" w:cstheme="minorHAnsi"/>
          <w:bCs/>
          <w:sz w:val="22"/>
          <w:szCs w:val="22"/>
        </w:rPr>
        <w:t>O</w:t>
      </w:r>
      <w:r w:rsidRPr="00083699">
        <w:rPr>
          <w:rFonts w:asciiTheme="minorHAnsi" w:hAnsiTheme="minorHAnsi" w:cstheme="minorHAnsi"/>
          <w:bCs/>
          <w:sz w:val="22"/>
          <w:szCs w:val="22"/>
        </w:rPr>
        <w:t xml:space="preserve">bjednávateľ vyhradzuje právo preberací protokol nepodpísať. </w:t>
      </w:r>
    </w:p>
    <w:p w14:paraId="4991BF2B" w14:textId="740E8840" w:rsidR="00973571" w:rsidRPr="00CE2148" w:rsidRDefault="00973571" w:rsidP="00280AED">
      <w:pPr>
        <w:ind w:left="567"/>
        <w:jc w:val="both"/>
        <w:rPr>
          <w:rFonts w:asciiTheme="minorHAnsi" w:hAnsiTheme="minorHAnsi" w:cstheme="minorHAnsi"/>
          <w:sz w:val="22"/>
          <w:szCs w:val="22"/>
        </w:rPr>
      </w:pPr>
      <w:r w:rsidRPr="00CE2148">
        <w:rPr>
          <w:rFonts w:asciiTheme="minorHAnsi" w:hAnsiTheme="minorHAnsi" w:cstheme="minorHAnsi"/>
          <w:sz w:val="22"/>
          <w:szCs w:val="22"/>
        </w:rPr>
        <w:t>Objednávateľ na vlastnej úvahy môže určiť aj iný spôsob</w:t>
      </w:r>
      <w:r>
        <w:rPr>
          <w:rFonts w:asciiTheme="minorHAnsi" w:hAnsiTheme="minorHAnsi" w:cstheme="minorHAnsi"/>
          <w:bCs/>
          <w:sz w:val="22"/>
          <w:szCs w:val="22"/>
        </w:rPr>
        <w:t xml:space="preserve"> preberania. Napríklad zápisy v montážnom denníku, zápisy v knihe </w:t>
      </w:r>
      <w:r w:rsidR="004F7F61">
        <w:rPr>
          <w:rFonts w:asciiTheme="minorHAnsi" w:hAnsiTheme="minorHAnsi" w:cstheme="minorHAnsi"/>
          <w:bCs/>
          <w:sz w:val="22"/>
          <w:szCs w:val="22"/>
        </w:rPr>
        <w:t>RIS</w:t>
      </w:r>
      <w:r>
        <w:rPr>
          <w:rFonts w:asciiTheme="minorHAnsi" w:hAnsiTheme="minorHAnsi" w:cstheme="minorHAnsi"/>
          <w:bCs/>
          <w:sz w:val="22"/>
          <w:szCs w:val="22"/>
        </w:rPr>
        <w:t xml:space="preserve">. Takýto doklad v plnom rozsahu nahradí príslušný preberací protokol.  </w:t>
      </w:r>
    </w:p>
    <w:p w14:paraId="731F4A40" w14:textId="6FEB3421" w:rsidR="002F161F" w:rsidRPr="00504797" w:rsidRDefault="002F161F" w:rsidP="00280AED">
      <w:pPr>
        <w:pStyle w:val="Odsekzoznamu"/>
        <w:numPr>
          <w:ilvl w:val="0"/>
          <w:numId w:val="25"/>
        </w:numPr>
        <w:spacing w:line="259" w:lineRule="auto"/>
        <w:ind w:left="567" w:hanging="567"/>
        <w:jc w:val="both"/>
        <w:rPr>
          <w:rFonts w:asciiTheme="minorHAnsi" w:eastAsia="Arial" w:hAnsiTheme="minorHAnsi" w:cstheme="minorHAnsi"/>
          <w:color w:val="000000" w:themeColor="text1"/>
          <w:sz w:val="22"/>
          <w:szCs w:val="22"/>
        </w:rPr>
      </w:pPr>
      <w:r w:rsidRPr="00504797">
        <w:rPr>
          <w:rFonts w:asciiTheme="minorHAnsi" w:eastAsia="Arial" w:hAnsiTheme="minorHAnsi" w:cstheme="minorHAnsi"/>
          <w:color w:val="000000" w:themeColor="text1"/>
          <w:sz w:val="22"/>
          <w:szCs w:val="22"/>
        </w:rPr>
        <w:t>Pri plnení tejto Zmluvy sa Poskytovateľ zaväzuje dodržiavať právne predpisy a plniť úlohy na úseku bezpečnosti a ochrany zdravia pri práci (ďalej len „BOZP“) a ochrany pred požiarmi na účely predchádzania vzniku požiarov a zabezpečenia podmienok na účinné zdolávanie požiarov (ďalej len „PO“) v sídle, priestoroch, objektoch a na pracoviskách Objednávateľa, v ktorých sa bude plniť táto Zmluva, (ďalej len „pracovisko“). Pracoviskom sa rozumie aj iné miesto, na ktorom sa bude plniť táto Zmluva; v takom prípade sa povinnosti zmluvných strán podľa tohto článku týkajúce sa pracoviska uplatňujú primerane. Za vytvorenie podmienok na zaistenie BOZP, PO, zabezpečenie vecí/materiálov pred odcudzením/zničením/poškodením, udržiavanie čistoty a poriadku,  vybavenie pracoviska na bezpečný výkon práce za účelom plnenia tejto Zmluvy a dodržiavanie všeobecne záväzných právnych predpisov, ako aj technických noriem (aj keď nie sú všeobecne záväzné) pri plnení tejto Zmluvy na pracovisku zodpovedá v plnom rozsahu a výlučne Poskytovateľ. Ďalšie povinnosti Poskytovateľa na úseku BOZP sú uvedené v prílohe č.</w:t>
      </w:r>
      <w:r w:rsidR="00C644D1">
        <w:rPr>
          <w:rFonts w:asciiTheme="minorHAnsi" w:eastAsia="Arial" w:hAnsiTheme="minorHAnsi" w:cstheme="minorHAnsi"/>
          <w:color w:val="000000" w:themeColor="text1"/>
          <w:sz w:val="22"/>
          <w:szCs w:val="22"/>
        </w:rPr>
        <w:t xml:space="preserve"> 4 </w:t>
      </w:r>
      <w:r w:rsidRPr="00504797">
        <w:rPr>
          <w:rFonts w:asciiTheme="minorHAnsi" w:eastAsia="Arial" w:hAnsiTheme="minorHAnsi" w:cstheme="minorHAnsi"/>
          <w:color w:val="000000" w:themeColor="text1"/>
          <w:sz w:val="22"/>
          <w:szCs w:val="22"/>
        </w:rPr>
        <w:t xml:space="preserve"> tejto Zmluvy.</w:t>
      </w:r>
    </w:p>
    <w:p w14:paraId="12706F31" w14:textId="1A9D5EBA" w:rsidR="002F161F" w:rsidRDefault="002F161F">
      <w:pPr>
        <w:pStyle w:val="Odsekzoznamu"/>
        <w:numPr>
          <w:ilvl w:val="0"/>
          <w:numId w:val="25"/>
        </w:numPr>
        <w:spacing w:line="259" w:lineRule="auto"/>
        <w:ind w:left="567" w:hanging="567"/>
        <w:jc w:val="both"/>
        <w:rPr>
          <w:rFonts w:asciiTheme="minorHAnsi" w:eastAsia="Arial" w:hAnsiTheme="minorHAnsi" w:cstheme="minorHAnsi"/>
          <w:color w:val="000000" w:themeColor="text1"/>
          <w:sz w:val="22"/>
          <w:szCs w:val="22"/>
        </w:rPr>
      </w:pPr>
      <w:r w:rsidRPr="00504797">
        <w:rPr>
          <w:rFonts w:asciiTheme="minorHAnsi" w:eastAsia="Arial" w:hAnsiTheme="minorHAnsi" w:cstheme="minorHAnsi"/>
          <w:color w:val="000000" w:themeColor="text1"/>
          <w:sz w:val="22"/>
          <w:szCs w:val="22"/>
        </w:rPr>
        <w:t xml:space="preserve">Poskytovateľ je povinný predchádzať vzniku odpadov a s prípadnými odpadmi vznikajúcimi pri plnení tejto Zmluvy je povinný nakladať alebo inak zaobchádzať v súlade s právnymi predpismi na úseku odpadového hospodárstva tak, aby bol naplnený jeho účel. Súčasťou plnenia Poskytovateľa podľa tejto Zmluvy je aj zhodnotenie alebo zneškodnenie/likvidácia všetkých odpadov, ktoré v súvislosti s plnením Poskytovateľa podľa tejto zmluvy vzniknú, a to výlučne na náklady Poskytovateľa, ktoré sú obsiahnuté v cenách jednotlivých </w:t>
      </w:r>
      <w:r w:rsidR="00005CCC">
        <w:rPr>
          <w:rFonts w:asciiTheme="minorHAnsi" w:eastAsia="Arial" w:hAnsiTheme="minorHAnsi" w:cstheme="minorHAnsi"/>
          <w:color w:val="000000" w:themeColor="text1"/>
          <w:sz w:val="22"/>
          <w:szCs w:val="22"/>
        </w:rPr>
        <w:t>servisných s</w:t>
      </w:r>
      <w:r w:rsidRPr="00504797">
        <w:rPr>
          <w:rFonts w:asciiTheme="minorHAnsi" w:eastAsia="Arial" w:hAnsiTheme="minorHAnsi" w:cstheme="minorHAnsi"/>
          <w:color w:val="000000" w:themeColor="text1"/>
          <w:sz w:val="22"/>
          <w:szCs w:val="22"/>
        </w:rPr>
        <w:t xml:space="preserve">lužieb. Ďalšie povinnosti Poskytovateľa vo vzťahu k jednotlivým druhom odpadu  sú uvedené v prílohe č. </w:t>
      </w:r>
      <w:r w:rsidR="00C644D1">
        <w:rPr>
          <w:rFonts w:asciiTheme="minorHAnsi" w:eastAsia="Arial" w:hAnsiTheme="minorHAnsi" w:cstheme="minorHAnsi"/>
          <w:color w:val="000000" w:themeColor="text1"/>
          <w:sz w:val="22"/>
          <w:szCs w:val="22"/>
        </w:rPr>
        <w:t>5</w:t>
      </w:r>
      <w:r w:rsidRPr="00504797">
        <w:rPr>
          <w:rFonts w:asciiTheme="minorHAnsi" w:eastAsia="Arial" w:hAnsiTheme="minorHAnsi" w:cstheme="minorHAnsi"/>
          <w:color w:val="000000" w:themeColor="text1"/>
          <w:sz w:val="22"/>
          <w:szCs w:val="22"/>
        </w:rPr>
        <w:t xml:space="preserve"> tejto Zmluvy. </w:t>
      </w:r>
    </w:p>
    <w:p w14:paraId="7C8B779F" w14:textId="04CD0735" w:rsidR="006A4A4A" w:rsidRDefault="006A4A4A">
      <w:pPr>
        <w:pStyle w:val="Odsekzoznamu"/>
        <w:numPr>
          <w:ilvl w:val="0"/>
          <w:numId w:val="25"/>
        </w:numPr>
        <w:spacing w:line="259" w:lineRule="auto"/>
        <w:ind w:left="567" w:hanging="567"/>
        <w:jc w:val="both"/>
        <w:rPr>
          <w:rFonts w:asciiTheme="minorHAnsi" w:eastAsia="Arial" w:hAnsiTheme="minorHAnsi" w:cstheme="minorHAnsi"/>
          <w:color w:val="000000" w:themeColor="text1"/>
          <w:sz w:val="22"/>
          <w:szCs w:val="22"/>
        </w:rPr>
      </w:pPr>
      <w:r w:rsidRPr="006A4A4A">
        <w:rPr>
          <w:rFonts w:asciiTheme="minorHAnsi" w:eastAsia="Arial" w:hAnsiTheme="minorHAnsi" w:cstheme="minorHAnsi"/>
          <w:color w:val="000000" w:themeColor="text1"/>
          <w:sz w:val="22"/>
          <w:szCs w:val="22"/>
        </w:rPr>
        <w:t xml:space="preserve">Nebezpečenstvo škody a vlastnícke právo ku všetkým častiam plnenia Poskytovateľa na základe tejto </w:t>
      </w:r>
      <w:r w:rsidR="000201EF">
        <w:rPr>
          <w:rFonts w:asciiTheme="minorHAnsi" w:eastAsia="Arial" w:hAnsiTheme="minorHAnsi" w:cstheme="minorHAnsi"/>
          <w:color w:val="000000" w:themeColor="text1"/>
          <w:sz w:val="22"/>
          <w:szCs w:val="22"/>
        </w:rPr>
        <w:t>z</w:t>
      </w:r>
      <w:r w:rsidRPr="006A4A4A">
        <w:rPr>
          <w:rFonts w:asciiTheme="minorHAnsi" w:eastAsia="Arial" w:hAnsiTheme="minorHAnsi" w:cstheme="minorHAnsi"/>
          <w:color w:val="000000" w:themeColor="text1"/>
          <w:sz w:val="22"/>
          <w:szCs w:val="22"/>
        </w:rPr>
        <w:t xml:space="preserve">mluvy prechádza na Objednávateľa dňom prevzatia príslušnej </w:t>
      </w:r>
      <w:r>
        <w:rPr>
          <w:rFonts w:asciiTheme="minorHAnsi" w:eastAsia="Arial" w:hAnsiTheme="minorHAnsi" w:cstheme="minorHAnsi"/>
          <w:color w:val="000000" w:themeColor="text1"/>
          <w:sz w:val="22"/>
          <w:szCs w:val="22"/>
        </w:rPr>
        <w:t xml:space="preserve">servisnej </w:t>
      </w:r>
      <w:r w:rsidRPr="006A4A4A">
        <w:rPr>
          <w:rFonts w:asciiTheme="minorHAnsi" w:eastAsia="Arial" w:hAnsiTheme="minorHAnsi" w:cstheme="minorHAnsi"/>
          <w:color w:val="000000" w:themeColor="text1"/>
          <w:sz w:val="22"/>
          <w:szCs w:val="22"/>
        </w:rPr>
        <w:t>služby/plnenia.</w:t>
      </w:r>
    </w:p>
    <w:p w14:paraId="0E54D255" w14:textId="49606681" w:rsidR="00A435D2" w:rsidRPr="00504797" w:rsidRDefault="00A435D2" w:rsidP="00A435D2">
      <w:pPr>
        <w:pStyle w:val="Odsekzoznamu"/>
        <w:spacing w:line="259" w:lineRule="auto"/>
        <w:ind w:left="567"/>
        <w:jc w:val="both"/>
        <w:rPr>
          <w:rFonts w:asciiTheme="minorHAnsi" w:eastAsia="Arial" w:hAnsiTheme="minorHAnsi" w:cstheme="minorHAnsi"/>
          <w:color w:val="000000" w:themeColor="text1"/>
          <w:sz w:val="22"/>
          <w:szCs w:val="22"/>
        </w:rPr>
      </w:pPr>
    </w:p>
    <w:bookmarkEnd w:id="1"/>
    <w:p w14:paraId="52C058FE" w14:textId="59A03B0C" w:rsidR="00E80D64" w:rsidRPr="00504797" w:rsidRDefault="1A738FF5" w:rsidP="26A15543">
      <w:pPr>
        <w:pStyle w:val="Nadpis1"/>
        <w:jc w:val="center"/>
        <w:rPr>
          <w:rFonts w:asciiTheme="minorHAnsi" w:eastAsia="Arial" w:hAnsiTheme="minorHAnsi" w:cstheme="minorHAnsi"/>
          <w:b/>
          <w:bCs/>
          <w:sz w:val="22"/>
          <w:szCs w:val="22"/>
          <w:lang w:val="sk-SK"/>
        </w:rPr>
      </w:pPr>
      <w:r w:rsidRPr="00504797">
        <w:rPr>
          <w:rFonts w:asciiTheme="minorHAnsi" w:eastAsia="Arial" w:hAnsiTheme="minorHAnsi" w:cstheme="minorHAnsi"/>
          <w:b/>
          <w:bCs/>
          <w:sz w:val="22"/>
          <w:szCs w:val="22"/>
          <w:lang w:val="sk-SK"/>
        </w:rPr>
        <w:t>Článok III</w:t>
      </w:r>
      <w:r w:rsidR="606408F3" w:rsidRPr="00504797">
        <w:rPr>
          <w:rFonts w:asciiTheme="minorHAnsi" w:eastAsia="Arial" w:hAnsiTheme="minorHAnsi" w:cstheme="minorHAnsi"/>
          <w:b/>
          <w:bCs/>
          <w:sz w:val="22"/>
          <w:szCs w:val="22"/>
          <w:lang w:val="sk-SK"/>
        </w:rPr>
        <w:t>.</w:t>
      </w:r>
    </w:p>
    <w:p w14:paraId="73062348" w14:textId="07596BA5" w:rsidR="006C30F7" w:rsidRPr="00504797" w:rsidRDefault="178928AC" w:rsidP="26A15543">
      <w:pPr>
        <w:jc w:val="center"/>
        <w:rPr>
          <w:rFonts w:asciiTheme="minorHAnsi" w:eastAsia="Arial" w:hAnsiTheme="minorHAnsi" w:cstheme="minorHAnsi"/>
          <w:sz w:val="22"/>
          <w:szCs w:val="22"/>
        </w:rPr>
      </w:pPr>
      <w:r w:rsidRPr="00504797">
        <w:rPr>
          <w:rFonts w:asciiTheme="minorHAnsi" w:eastAsia="Arial" w:hAnsiTheme="minorHAnsi" w:cstheme="minorHAnsi"/>
          <w:b/>
          <w:bCs/>
          <w:sz w:val="22"/>
          <w:szCs w:val="22"/>
        </w:rPr>
        <w:t xml:space="preserve">Kategorizácia </w:t>
      </w:r>
      <w:r w:rsidR="61C3EBA1" w:rsidRPr="00504797">
        <w:rPr>
          <w:rFonts w:asciiTheme="minorHAnsi" w:eastAsia="Arial" w:hAnsiTheme="minorHAnsi" w:cstheme="minorHAnsi"/>
          <w:b/>
          <w:bCs/>
          <w:sz w:val="22"/>
          <w:szCs w:val="22"/>
        </w:rPr>
        <w:t>porúch</w:t>
      </w:r>
      <w:r w:rsidR="002B2975">
        <w:rPr>
          <w:rFonts w:asciiTheme="minorHAnsi" w:eastAsia="Arial" w:hAnsiTheme="minorHAnsi" w:cstheme="minorHAnsi"/>
          <w:b/>
          <w:bCs/>
          <w:sz w:val="22"/>
          <w:szCs w:val="22"/>
        </w:rPr>
        <w:t>/vád</w:t>
      </w:r>
    </w:p>
    <w:p w14:paraId="31F674F8" w14:textId="6F0B6BEE" w:rsidR="006C30F7" w:rsidRPr="00504797" w:rsidRDefault="006C30F7" w:rsidP="26A15543">
      <w:pPr>
        <w:rPr>
          <w:rFonts w:asciiTheme="minorHAnsi" w:eastAsia="Arial" w:hAnsiTheme="minorHAnsi" w:cstheme="minorHAnsi"/>
          <w:sz w:val="22"/>
          <w:szCs w:val="22"/>
        </w:rPr>
      </w:pPr>
    </w:p>
    <w:p w14:paraId="7058433E" w14:textId="569B7326" w:rsidR="006C30F7" w:rsidRPr="00504797" w:rsidRDefault="61C3EBA1" w:rsidP="26A15543">
      <w:pPr>
        <w:pStyle w:val="Odsekzoznamu"/>
        <w:numPr>
          <w:ilvl w:val="0"/>
          <w:numId w:val="41"/>
        </w:numPr>
        <w:autoSpaceDE w:val="0"/>
        <w:autoSpaceDN w:val="0"/>
        <w:adjustRightInd w:val="0"/>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Poruchou</w:t>
      </w:r>
      <w:r w:rsidR="00574D90">
        <w:rPr>
          <w:rFonts w:asciiTheme="minorHAnsi" w:eastAsia="Arial" w:hAnsiTheme="minorHAnsi" w:cstheme="minorHAnsi"/>
          <w:sz w:val="22"/>
          <w:szCs w:val="22"/>
        </w:rPr>
        <w:t xml:space="preserve"> </w:t>
      </w:r>
      <w:r w:rsidR="0063127A">
        <w:rPr>
          <w:rFonts w:asciiTheme="minorHAnsi" w:eastAsia="Arial" w:hAnsiTheme="minorHAnsi" w:cstheme="minorHAnsi"/>
          <w:sz w:val="22"/>
          <w:szCs w:val="22"/>
        </w:rPr>
        <w:t>(</w:t>
      </w:r>
      <w:r w:rsidR="00C464DF">
        <w:rPr>
          <w:rFonts w:asciiTheme="minorHAnsi" w:eastAsia="Arial" w:hAnsiTheme="minorHAnsi" w:cstheme="minorHAnsi"/>
          <w:sz w:val="22"/>
          <w:szCs w:val="22"/>
        </w:rPr>
        <w:t>Vadou</w:t>
      </w:r>
      <w:r w:rsidR="0063127A">
        <w:rPr>
          <w:rFonts w:asciiTheme="minorHAnsi" w:eastAsia="Arial" w:hAnsiTheme="minorHAnsi" w:cstheme="minorHAnsi"/>
          <w:sz w:val="22"/>
          <w:szCs w:val="22"/>
        </w:rPr>
        <w:t>)</w:t>
      </w:r>
      <w:r w:rsidRPr="00504797">
        <w:rPr>
          <w:rFonts w:asciiTheme="minorHAnsi" w:eastAsia="Arial" w:hAnsiTheme="minorHAnsi" w:cstheme="minorHAnsi"/>
          <w:sz w:val="22"/>
          <w:szCs w:val="22"/>
        </w:rPr>
        <w:t xml:space="preserve"> sa na účely tejto Zmluvy rozumie akákoľvek situácia, pri ktorej dôjde ku zníženiu výkonu/ kvality, chybnej funkčnosti alebo nedostupnosti riadiacich systémov a ich </w:t>
      </w:r>
      <w:r w:rsidRPr="00504797">
        <w:rPr>
          <w:rFonts w:asciiTheme="minorHAnsi" w:eastAsia="Arial" w:hAnsiTheme="minorHAnsi" w:cstheme="minorHAnsi"/>
          <w:sz w:val="22"/>
          <w:szCs w:val="22"/>
        </w:rPr>
        <w:lastRenderedPageBreak/>
        <w:t>komponentov.</w:t>
      </w:r>
      <w:r w:rsidR="0C932B4F" w:rsidRPr="00504797">
        <w:rPr>
          <w:rFonts w:asciiTheme="minorHAnsi" w:eastAsia="Arial" w:hAnsiTheme="minorHAnsi" w:cstheme="minorHAnsi"/>
          <w:sz w:val="22"/>
          <w:szCs w:val="22"/>
        </w:rPr>
        <w:t xml:space="preserve"> </w:t>
      </w:r>
      <w:r w:rsidR="178928AC" w:rsidRPr="00504797">
        <w:rPr>
          <w:rFonts w:asciiTheme="minorHAnsi" w:eastAsia="Arial" w:hAnsiTheme="minorHAnsi" w:cstheme="minorHAnsi"/>
          <w:sz w:val="22"/>
          <w:szCs w:val="22"/>
        </w:rPr>
        <w:t>Požiadavky Objednávateľa</w:t>
      </w:r>
      <w:r w:rsidRPr="00504797">
        <w:rPr>
          <w:rFonts w:asciiTheme="minorHAnsi" w:eastAsia="Arial" w:hAnsiTheme="minorHAnsi" w:cstheme="minorHAnsi"/>
          <w:sz w:val="22"/>
          <w:szCs w:val="22"/>
        </w:rPr>
        <w:t xml:space="preserve"> na odstránenie porúch</w:t>
      </w:r>
      <w:r w:rsidR="178928AC" w:rsidRPr="00504797">
        <w:rPr>
          <w:rFonts w:asciiTheme="minorHAnsi" w:eastAsia="Arial" w:hAnsiTheme="minorHAnsi" w:cstheme="minorHAnsi"/>
          <w:sz w:val="22"/>
          <w:szCs w:val="22"/>
        </w:rPr>
        <w:t xml:space="preserve"> sú kategorizované podľa priority. Prioritou sa rozumie klasifikácia používaná na identifikovanie relatívnej dôležitosti </w:t>
      </w:r>
      <w:r w:rsidRPr="00504797">
        <w:rPr>
          <w:rFonts w:asciiTheme="minorHAnsi" w:eastAsia="Arial" w:hAnsiTheme="minorHAnsi" w:cstheme="minorHAnsi"/>
          <w:sz w:val="22"/>
          <w:szCs w:val="22"/>
        </w:rPr>
        <w:t>poruchy.</w:t>
      </w:r>
    </w:p>
    <w:p w14:paraId="2D8677D2" w14:textId="530D21E9" w:rsidR="00276312" w:rsidRPr="00504797" w:rsidRDefault="60B3512C" w:rsidP="00276312">
      <w:pPr>
        <w:pStyle w:val="Odsekzoznamu"/>
        <w:numPr>
          <w:ilvl w:val="1"/>
          <w:numId w:val="11"/>
        </w:numPr>
        <w:tabs>
          <w:tab w:val="clear" w:pos="792"/>
        </w:tabs>
        <w:suppressAutoHyphens/>
        <w:ind w:left="1134"/>
        <w:jc w:val="both"/>
        <w:rPr>
          <w:rFonts w:asciiTheme="minorHAnsi" w:eastAsia="Arial" w:hAnsiTheme="minorHAnsi" w:cstheme="minorHAnsi"/>
          <w:sz w:val="22"/>
          <w:szCs w:val="22"/>
        </w:rPr>
      </w:pPr>
      <w:r w:rsidRPr="00504797">
        <w:rPr>
          <w:rFonts w:asciiTheme="minorHAnsi" w:eastAsia="Arial" w:hAnsiTheme="minorHAnsi" w:cstheme="minorHAnsi"/>
          <w:b/>
          <w:bCs/>
          <w:sz w:val="22"/>
          <w:szCs w:val="22"/>
        </w:rPr>
        <w:t>Priorita P1</w:t>
      </w:r>
      <w:r w:rsidR="00FC406A">
        <w:rPr>
          <w:rFonts w:asciiTheme="minorHAnsi" w:eastAsia="Arial" w:hAnsiTheme="minorHAnsi" w:cstheme="minorHAnsi"/>
          <w:b/>
          <w:bCs/>
          <w:sz w:val="22"/>
          <w:szCs w:val="22"/>
        </w:rPr>
        <w:t xml:space="preserve"> </w:t>
      </w:r>
      <w:r w:rsidRPr="00504797">
        <w:rPr>
          <w:rFonts w:asciiTheme="minorHAnsi" w:eastAsia="Arial" w:hAnsiTheme="minorHAnsi" w:cstheme="minorHAnsi"/>
          <w:b/>
          <w:bCs/>
          <w:sz w:val="22"/>
          <w:szCs w:val="22"/>
        </w:rPr>
        <w:t>,,vysoká‘‘</w:t>
      </w:r>
      <w:r w:rsidRPr="00504797">
        <w:rPr>
          <w:rFonts w:asciiTheme="minorHAnsi" w:eastAsia="Arial" w:hAnsiTheme="minorHAnsi" w:cstheme="minorHAnsi"/>
          <w:sz w:val="22"/>
          <w:szCs w:val="22"/>
        </w:rPr>
        <w:t xml:space="preserve"> </w:t>
      </w:r>
    </w:p>
    <w:p w14:paraId="1DEFAF61" w14:textId="7B24A286" w:rsidR="00E54779" w:rsidRPr="00504797" w:rsidRDefault="00276312" w:rsidP="00276312">
      <w:pPr>
        <w:pStyle w:val="Odsekzoznamu"/>
        <w:suppressAutoHyphens/>
        <w:ind w:left="1134"/>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Porucha má vysokú prioritu (P1), ak dôjde k havárii, nedostupnosti alebo výpadku </w:t>
      </w:r>
      <w:r w:rsidR="00DA4860" w:rsidRPr="00504797">
        <w:rPr>
          <w:rFonts w:asciiTheme="minorHAnsi" w:eastAsia="Arial" w:hAnsiTheme="minorHAnsi" w:cstheme="minorHAnsi"/>
          <w:sz w:val="22"/>
          <w:szCs w:val="22"/>
        </w:rPr>
        <w:t xml:space="preserve">riadiaceho systému </w:t>
      </w:r>
      <w:r w:rsidRPr="00504797">
        <w:rPr>
          <w:rFonts w:asciiTheme="minorHAnsi" w:eastAsia="Arial" w:hAnsiTheme="minorHAnsi" w:cstheme="minorHAnsi"/>
          <w:sz w:val="22"/>
          <w:szCs w:val="22"/>
        </w:rPr>
        <w:t xml:space="preserve">a/alebo porucha spôsobuje nemožnosť používania základných funkcií </w:t>
      </w:r>
      <w:r w:rsidR="00DA4860" w:rsidRPr="00504797">
        <w:rPr>
          <w:rFonts w:asciiTheme="minorHAnsi" w:eastAsia="Arial" w:hAnsiTheme="minorHAnsi" w:cstheme="minorHAnsi"/>
          <w:sz w:val="22"/>
          <w:szCs w:val="22"/>
        </w:rPr>
        <w:t>riadiaceho systému</w:t>
      </w:r>
      <w:r w:rsidRPr="00504797">
        <w:rPr>
          <w:rFonts w:asciiTheme="minorHAnsi" w:eastAsia="Arial" w:hAnsiTheme="minorHAnsi" w:cstheme="minorHAnsi"/>
          <w:sz w:val="22"/>
          <w:szCs w:val="22"/>
        </w:rPr>
        <w:t xml:space="preserve">, kritických funkcionalít </w:t>
      </w:r>
      <w:r w:rsidR="00DA4860" w:rsidRPr="00504797">
        <w:rPr>
          <w:rFonts w:asciiTheme="minorHAnsi" w:eastAsia="Arial" w:hAnsiTheme="minorHAnsi" w:cstheme="minorHAnsi"/>
          <w:sz w:val="22"/>
          <w:szCs w:val="22"/>
        </w:rPr>
        <w:t xml:space="preserve">riadiaceho systému </w:t>
      </w:r>
      <w:r w:rsidRPr="00504797">
        <w:rPr>
          <w:rFonts w:asciiTheme="minorHAnsi" w:eastAsia="Arial" w:hAnsiTheme="minorHAnsi" w:cstheme="minorHAnsi"/>
          <w:sz w:val="22"/>
          <w:szCs w:val="22"/>
        </w:rPr>
        <w:t xml:space="preserve">alebo komponentov </w:t>
      </w:r>
      <w:r w:rsidR="00DA4860" w:rsidRPr="00504797">
        <w:rPr>
          <w:rFonts w:asciiTheme="minorHAnsi" w:eastAsia="Arial" w:hAnsiTheme="minorHAnsi" w:cstheme="minorHAnsi"/>
          <w:sz w:val="22"/>
          <w:szCs w:val="22"/>
        </w:rPr>
        <w:t>riadiaceho systému</w:t>
      </w:r>
      <w:r w:rsidRPr="00504797">
        <w:rPr>
          <w:rFonts w:asciiTheme="minorHAnsi" w:eastAsia="Arial" w:hAnsiTheme="minorHAnsi" w:cstheme="minorHAnsi"/>
          <w:sz w:val="22"/>
          <w:szCs w:val="22"/>
        </w:rPr>
        <w:t xml:space="preserve">, ako aj vtedy, ak z dôvodu poruchy nastane ohrozenie života a zdravia osôb alebo majetku </w:t>
      </w:r>
      <w:r w:rsidR="0088599B" w:rsidRPr="00504797">
        <w:rPr>
          <w:rFonts w:asciiTheme="minorHAnsi" w:eastAsia="Arial" w:hAnsiTheme="minorHAnsi" w:cstheme="minorHAnsi"/>
          <w:sz w:val="22"/>
          <w:szCs w:val="22"/>
        </w:rPr>
        <w:t>Objednávate</w:t>
      </w:r>
      <w:r w:rsidRPr="00504797">
        <w:rPr>
          <w:rFonts w:asciiTheme="minorHAnsi" w:eastAsia="Arial" w:hAnsiTheme="minorHAnsi" w:cstheme="minorHAnsi"/>
          <w:sz w:val="22"/>
          <w:szCs w:val="22"/>
        </w:rPr>
        <w:t xml:space="preserve">ľa alebo tretích osôb alebo ak v dôsledku poruchy môže vzniknúť akákoľvek škoda súvisiaca s obchodnou činnosťou </w:t>
      </w:r>
      <w:r w:rsidR="0088599B" w:rsidRPr="00504797">
        <w:rPr>
          <w:rFonts w:asciiTheme="minorHAnsi" w:eastAsia="Arial" w:hAnsiTheme="minorHAnsi" w:cstheme="minorHAnsi"/>
          <w:sz w:val="22"/>
          <w:szCs w:val="22"/>
        </w:rPr>
        <w:t>Objednávate</w:t>
      </w:r>
      <w:r w:rsidRPr="00504797">
        <w:rPr>
          <w:rFonts w:asciiTheme="minorHAnsi" w:eastAsia="Arial" w:hAnsiTheme="minorHAnsi" w:cstheme="minorHAnsi"/>
          <w:sz w:val="22"/>
          <w:szCs w:val="22"/>
        </w:rPr>
        <w:t>ľa (najmä výroba a dodávka tepla a/alebo elektrickej energie), pokiaľ nespadá pod bezpečnostný incident (BI).</w:t>
      </w:r>
    </w:p>
    <w:p w14:paraId="421EDDD3" w14:textId="77777777" w:rsidR="005B2DE1" w:rsidRPr="00504797" w:rsidRDefault="60B3512C" w:rsidP="005B2DE1">
      <w:pPr>
        <w:numPr>
          <w:ilvl w:val="1"/>
          <w:numId w:val="11"/>
        </w:numPr>
        <w:tabs>
          <w:tab w:val="clear" w:pos="792"/>
          <w:tab w:val="left" w:pos="566"/>
          <w:tab w:val="left" w:pos="643"/>
        </w:tabs>
        <w:suppressAutoHyphens/>
        <w:ind w:left="1134" w:hanging="425"/>
        <w:rPr>
          <w:rFonts w:asciiTheme="minorHAnsi" w:eastAsia="Arial" w:hAnsiTheme="minorHAnsi" w:cstheme="minorHAnsi"/>
          <w:sz w:val="22"/>
          <w:szCs w:val="22"/>
        </w:rPr>
      </w:pPr>
      <w:r w:rsidRPr="00504797">
        <w:rPr>
          <w:rFonts w:asciiTheme="minorHAnsi" w:eastAsia="Arial" w:hAnsiTheme="minorHAnsi" w:cstheme="minorHAnsi"/>
          <w:b/>
          <w:bCs/>
          <w:sz w:val="22"/>
          <w:szCs w:val="22"/>
        </w:rPr>
        <w:t>Priorita P2 ,,stredná‘‘</w:t>
      </w:r>
      <w:r w:rsidRPr="00504797">
        <w:rPr>
          <w:rFonts w:asciiTheme="minorHAnsi" w:eastAsia="Arial" w:hAnsiTheme="minorHAnsi" w:cstheme="minorHAnsi"/>
          <w:sz w:val="22"/>
          <w:szCs w:val="22"/>
        </w:rPr>
        <w:t xml:space="preserve"> </w:t>
      </w:r>
    </w:p>
    <w:p w14:paraId="09F5DC01" w14:textId="28BF6262" w:rsidR="00E54779" w:rsidRPr="00504797" w:rsidRDefault="005B2DE1" w:rsidP="005B2DE1">
      <w:pPr>
        <w:tabs>
          <w:tab w:val="left" w:pos="566"/>
          <w:tab w:val="left" w:pos="643"/>
        </w:tabs>
        <w:suppressAutoHyphens/>
        <w:ind w:left="1134"/>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Porucha má strednú prioritu (P2), ak spôsobuje zníženie výkonu alebo kvality RIS alebo chybné fungovanie </w:t>
      </w:r>
      <w:r w:rsidR="00DA4860" w:rsidRPr="00504797">
        <w:rPr>
          <w:rFonts w:asciiTheme="minorHAnsi" w:eastAsia="Arial" w:hAnsiTheme="minorHAnsi" w:cstheme="minorHAnsi"/>
          <w:sz w:val="22"/>
          <w:szCs w:val="22"/>
        </w:rPr>
        <w:t>riadiaceho systému</w:t>
      </w:r>
      <w:r w:rsidRPr="00504797">
        <w:rPr>
          <w:rFonts w:asciiTheme="minorHAnsi" w:eastAsia="Arial" w:hAnsiTheme="minorHAnsi" w:cstheme="minorHAnsi"/>
          <w:sz w:val="22"/>
          <w:szCs w:val="22"/>
        </w:rPr>
        <w:t xml:space="preserve">, funkcionalít </w:t>
      </w:r>
      <w:r w:rsidR="00DA4860" w:rsidRPr="00504797">
        <w:rPr>
          <w:rFonts w:asciiTheme="minorHAnsi" w:eastAsia="Arial" w:hAnsiTheme="minorHAnsi" w:cstheme="minorHAnsi"/>
          <w:sz w:val="22"/>
          <w:szCs w:val="22"/>
        </w:rPr>
        <w:t xml:space="preserve">riadiaceho systému </w:t>
      </w:r>
      <w:r w:rsidRPr="00504797">
        <w:rPr>
          <w:rFonts w:asciiTheme="minorHAnsi" w:eastAsia="Arial" w:hAnsiTheme="minorHAnsi" w:cstheme="minorHAnsi"/>
          <w:sz w:val="22"/>
          <w:szCs w:val="22"/>
        </w:rPr>
        <w:t xml:space="preserve">alebo komponentov </w:t>
      </w:r>
      <w:r w:rsidR="00DA4860" w:rsidRPr="00504797">
        <w:rPr>
          <w:rFonts w:asciiTheme="minorHAnsi" w:eastAsia="Arial" w:hAnsiTheme="minorHAnsi" w:cstheme="minorHAnsi"/>
          <w:sz w:val="22"/>
          <w:szCs w:val="22"/>
        </w:rPr>
        <w:t xml:space="preserve">riadiaceho systému </w:t>
      </w:r>
      <w:r w:rsidRPr="00504797">
        <w:rPr>
          <w:rFonts w:asciiTheme="minorHAnsi" w:eastAsia="Arial" w:hAnsiTheme="minorHAnsi" w:cstheme="minorHAnsi"/>
          <w:sz w:val="22"/>
          <w:szCs w:val="22"/>
        </w:rPr>
        <w:t xml:space="preserve">, pričom tento stav ohrozuje riadnu prevádzku RIS, avšak možnosť používania základných funkcii </w:t>
      </w:r>
      <w:r w:rsidR="00DA4860" w:rsidRPr="00504797">
        <w:rPr>
          <w:rFonts w:asciiTheme="minorHAnsi" w:eastAsia="Arial" w:hAnsiTheme="minorHAnsi" w:cstheme="minorHAnsi"/>
          <w:sz w:val="22"/>
          <w:szCs w:val="22"/>
        </w:rPr>
        <w:t>riadiaceho systému</w:t>
      </w:r>
      <w:r w:rsidRPr="00504797">
        <w:rPr>
          <w:rFonts w:asciiTheme="minorHAnsi" w:eastAsia="Arial" w:hAnsiTheme="minorHAnsi" w:cstheme="minorHAnsi"/>
          <w:sz w:val="22"/>
          <w:szCs w:val="22"/>
        </w:rPr>
        <w:t xml:space="preserve">, kritických funkcionalít </w:t>
      </w:r>
      <w:r w:rsidR="00DA4860" w:rsidRPr="00504797">
        <w:rPr>
          <w:rFonts w:asciiTheme="minorHAnsi" w:eastAsia="Arial" w:hAnsiTheme="minorHAnsi" w:cstheme="minorHAnsi"/>
          <w:sz w:val="22"/>
          <w:szCs w:val="22"/>
        </w:rPr>
        <w:t xml:space="preserve">riadiaceho systému </w:t>
      </w:r>
      <w:r w:rsidRPr="00504797">
        <w:rPr>
          <w:rFonts w:asciiTheme="minorHAnsi" w:eastAsia="Arial" w:hAnsiTheme="minorHAnsi" w:cstheme="minorHAnsi"/>
          <w:sz w:val="22"/>
          <w:szCs w:val="22"/>
        </w:rPr>
        <w:t xml:space="preserve">alebo komponentov </w:t>
      </w:r>
      <w:r w:rsidR="00DA4860" w:rsidRPr="00504797">
        <w:rPr>
          <w:rFonts w:asciiTheme="minorHAnsi" w:eastAsia="Arial" w:hAnsiTheme="minorHAnsi" w:cstheme="minorHAnsi"/>
          <w:sz w:val="22"/>
          <w:szCs w:val="22"/>
        </w:rPr>
        <w:t>riadiaceho syst</w:t>
      </w:r>
      <w:r w:rsidR="00504797" w:rsidRPr="00504797">
        <w:rPr>
          <w:rFonts w:asciiTheme="minorHAnsi" w:eastAsia="Arial" w:hAnsiTheme="minorHAnsi" w:cstheme="minorHAnsi"/>
          <w:sz w:val="22"/>
          <w:szCs w:val="22"/>
        </w:rPr>
        <w:t>é</w:t>
      </w:r>
      <w:r w:rsidR="00DA4860" w:rsidRPr="00504797">
        <w:rPr>
          <w:rFonts w:asciiTheme="minorHAnsi" w:eastAsia="Arial" w:hAnsiTheme="minorHAnsi" w:cstheme="minorHAnsi"/>
          <w:sz w:val="22"/>
          <w:szCs w:val="22"/>
        </w:rPr>
        <w:t xml:space="preserve">mu </w:t>
      </w:r>
      <w:r w:rsidRPr="00504797">
        <w:rPr>
          <w:rFonts w:asciiTheme="minorHAnsi" w:eastAsia="Arial" w:hAnsiTheme="minorHAnsi" w:cstheme="minorHAnsi"/>
          <w:sz w:val="22"/>
          <w:szCs w:val="22"/>
        </w:rPr>
        <w:t>je zachovaná, pokiaľ nespadá do kategórie BI.</w:t>
      </w:r>
    </w:p>
    <w:p w14:paraId="62C2A028" w14:textId="77777777" w:rsidR="00D74702" w:rsidRPr="00504797" w:rsidRDefault="4C5D59F9" w:rsidP="26A15543">
      <w:pPr>
        <w:numPr>
          <w:ilvl w:val="1"/>
          <w:numId w:val="11"/>
        </w:numPr>
        <w:tabs>
          <w:tab w:val="clear" w:pos="792"/>
          <w:tab w:val="left" w:pos="566"/>
          <w:tab w:val="left" w:pos="643"/>
        </w:tabs>
        <w:suppressAutoHyphens/>
        <w:ind w:left="1134" w:hanging="425"/>
        <w:jc w:val="both"/>
        <w:rPr>
          <w:rFonts w:asciiTheme="minorHAnsi" w:eastAsia="Arial" w:hAnsiTheme="minorHAnsi" w:cstheme="minorHAnsi"/>
          <w:strike/>
          <w:sz w:val="22"/>
          <w:szCs w:val="22"/>
        </w:rPr>
      </w:pPr>
      <w:bookmarkStart w:id="2" w:name="_Hlk42675696"/>
      <w:bookmarkStart w:id="3" w:name="_Hlk190348099"/>
      <w:r w:rsidRPr="00504797">
        <w:rPr>
          <w:rFonts w:asciiTheme="minorHAnsi" w:eastAsia="Arial" w:hAnsiTheme="minorHAnsi" w:cstheme="minorHAnsi"/>
          <w:b/>
          <w:bCs/>
          <w:sz w:val="22"/>
          <w:szCs w:val="22"/>
        </w:rPr>
        <w:t xml:space="preserve">Priorita P3 ,,nízka‘‘ </w:t>
      </w:r>
      <w:bookmarkEnd w:id="2"/>
    </w:p>
    <w:bookmarkEnd w:id="3"/>
    <w:p w14:paraId="08E579FE" w14:textId="05B6EFE1" w:rsidR="00D74702" w:rsidRPr="00504797" w:rsidRDefault="00D74702" w:rsidP="00D74702">
      <w:pPr>
        <w:tabs>
          <w:tab w:val="left" w:pos="566"/>
          <w:tab w:val="left" w:pos="643"/>
        </w:tabs>
        <w:suppressAutoHyphens/>
        <w:ind w:left="1134"/>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Porucha má nízku prioritu (P3), ak nespadá do žiadnej z kategórii P1, P2 alebo BI.</w:t>
      </w:r>
    </w:p>
    <w:p w14:paraId="45C46B66" w14:textId="0E0154F1" w:rsidR="00D74702" w:rsidRPr="00504797" w:rsidRDefault="00D74702" w:rsidP="26A15543">
      <w:pPr>
        <w:numPr>
          <w:ilvl w:val="1"/>
          <w:numId w:val="11"/>
        </w:numPr>
        <w:tabs>
          <w:tab w:val="clear" w:pos="792"/>
          <w:tab w:val="left" w:pos="566"/>
          <w:tab w:val="left" w:pos="643"/>
        </w:tabs>
        <w:suppressAutoHyphens/>
        <w:ind w:left="1134" w:hanging="425"/>
        <w:jc w:val="both"/>
        <w:rPr>
          <w:rFonts w:asciiTheme="minorHAnsi" w:eastAsia="Arial" w:hAnsiTheme="minorHAnsi" w:cstheme="minorHAnsi"/>
          <w:strike/>
          <w:sz w:val="22"/>
          <w:szCs w:val="22"/>
        </w:rPr>
      </w:pPr>
      <w:r w:rsidRPr="00504797">
        <w:rPr>
          <w:rFonts w:asciiTheme="minorHAnsi" w:eastAsia="Arial" w:hAnsiTheme="minorHAnsi" w:cstheme="minorHAnsi"/>
          <w:b/>
          <w:bCs/>
          <w:sz w:val="22"/>
          <w:szCs w:val="22"/>
        </w:rPr>
        <w:t>Bezpečnostný incident (BI)</w:t>
      </w:r>
    </w:p>
    <w:p w14:paraId="21AE6FB0" w14:textId="512E0611" w:rsidR="001608C2" w:rsidRPr="00504797" w:rsidRDefault="000C4FD1" w:rsidP="001608C2">
      <w:pPr>
        <w:tabs>
          <w:tab w:val="left" w:pos="566"/>
          <w:tab w:val="left" w:pos="643"/>
        </w:tabs>
        <w:suppressAutoHyphens/>
        <w:ind w:left="1134"/>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z pohľadu kybernetickej bezpečnosti predstavuje akúkoľvek udalosť, ktorá má z dôvodu narušenia bezpečnosti siete alebo </w:t>
      </w:r>
      <w:r w:rsidR="004716C6" w:rsidRPr="00504797">
        <w:rPr>
          <w:rFonts w:asciiTheme="minorHAnsi" w:eastAsia="Arial" w:hAnsiTheme="minorHAnsi" w:cstheme="minorHAnsi"/>
          <w:sz w:val="22"/>
          <w:szCs w:val="22"/>
        </w:rPr>
        <w:t>riadiaceho systému</w:t>
      </w:r>
      <w:r w:rsidRPr="00504797">
        <w:rPr>
          <w:rFonts w:asciiTheme="minorHAnsi" w:eastAsia="Arial" w:hAnsiTheme="minorHAnsi" w:cstheme="minorHAnsi"/>
          <w:sz w:val="22"/>
          <w:szCs w:val="22"/>
        </w:rPr>
        <w:t xml:space="preserve">, alebo porušenia bezpečnostnej politiky alebo záväznej metodiky negatívny vplyv na kybernetickú bezpečnosť </w:t>
      </w:r>
      <w:r w:rsidR="0088599B" w:rsidRPr="00504797">
        <w:rPr>
          <w:rFonts w:asciiTheme="minorHAnsi" w:eastAsia="Arial" w:hAnsiTheme="minorHAnsi" w:cstheme="minorHAnsi"/>
          <w:sz w:val="22"/>
          <w:szCs w:val="22"/>
        </w:rPr>
        <w:t>Objednávate</w:t>
      </w:r>
      <w:r w:rsidRPr="00504797">
        <w:rPr>
          <w:rFonts w:asciiTheme="minorHAnsi" w:eastAsia="Arial" w:hAnsiTheme="minorHAnsi" w:cstheme="minorHAnsi"/>
          <w:sz w:val="22"/>
          <w:szCs w:val="22"/>
        </w:rPr>
        <w:t>ľa alebo jeho základnej služby.</w:t>
      </w:r>
    </w:p>
    <w:p w14:paraId="1255AA94" w14:textId="77777777" w:rsidR="00D74702" w:rsidRPr="00504797" w:rsidRDefault="00D74702" w:rsidP="00520697">
      <w:pPr>
        <w:tabs>
          <w:tab w:val="left" w:pos="566"/>
          <w:tab w:val="left" w:pos="643"/>
        </w:tabs>
        <w:suppressAutoHyphens/>
        <w:jc w:val="both"/>
        <w:rPr>
          <w:rFonts w:asciiTheme="minorHAnsi" w:eastAsia="Arial" w:hAnsiTheme="minorHAnsi" w:cstheme="minorHAnsi"/>
          <w:strike/>
          <w:sz w:val="22"/>
          <w:szCs w:val="22"/>
        </w:rPr>
      </w:pPr>
    </w:p>
    <w:p w14:paraId="00FF8F75" w14:textId="543D07A5" w:rsidR="00520697" w:rsidRPr="00504797" w:rsidRDefault="00805FB5" w:rsidP="00520697">
      <w:pPr>
        <w:tabs>
          <w:tab w:val="left" w:pos="566"/>
          <w:tab w:val="left" w:pos="643"/>
        </w:tabs>
        <w:suppressAutoHyphens/>
        <w:ind w:left="1134"/>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Nahlasovanie požiadaviek na </w:t>
      </w:r>
      <w:proofErr w:type="spellStart"/>
      <w:r w:rsidRPr="00504797">
        <w:rPr>
          <w:rFonts w:asciiTheme="minorHAnsi" w:eastAsia="Arial" w:hAnsiTheme="minorHAnsi" w:cstheme="minorHAnsi"/>
          <w:sz w:val="22"/>
          <w:szCs w:val="22"/>
        </w:rPr>
        <w:t>hotline</w:t>
      </w:r>
      <w:proofErr w:type="spellEnd"/>
      <w:r w:rsidRPr="00504797">
        <w:rPr>
          <w:rFonts w:asciiTheme="minorHAnsi" w:eastAsia="Arial" w:hAnsiTheme="minorHAnsi" w:cstheme="minorHAnsi"/>
          <w:sz w:val="22"/>
          <w:szCs w:val="22"/>
        </w:rPr>
        <w:t xml:space="preserve"> môžu iba osoby určené v priloženom zozname kontaktov</w:t>
      </w:r>
      <w:r w:rsidR="00C14DB1" w:rsidRPr="00504797">
        <w:rPr>
          <w:rFonts w:asciiTheme="minorHAnsi" w:eastAsia="Arial" w:hAnsiTheme="minorHAnsi" w:cstheme="minorHAnsi"/>
          <w:sz w:val="22"/>
          <w:szCs w:val="22"/>
        </w:rPr>
        <w:t xml:space="preserve"> </w:t>
      </w:r>
      <w:r w:rsidR="007F670E" w:rsidRPr="00504797">
        <w:rPr>
          <w:rFonts w:asciiTheme="minorHAnsi" w:eastAsia="Arial" w:hAnsiTheme="minorHAnsi" w:cstheme="minorHAnsi"/>
          <w:sz w:val="22"/>
          <w:szCs w:val="22"/>
        </w:rPr>
        <w:t xml:space="preserve">rozdelených </w:t>
      </w:r>
      <w:r w:rsidR="00C9512D" w:rsidRPr="00504797">
        <w:rPr>
          <w:rFonts w:asciiTheme="minorHAnsi" w:eastAsia="Arial" w:hAnsiTheme="minorHAnsi" w:cstheme="minorHAnsi"/>
          <w:sz w:val="22"/>
          <w:szCs w:val="22"/>
        </w:rPr>
        <w:t xml:space="preserve">podľa </w:t>
      </w:r>
      <w:r w:rsidR="00D95160" w:rsidRPr="00504797">
        <w:rPr>
          <w:rFonts w:asciiTheme="minorHAnsi" w:eastAsia="Arial" w:hAnsiTheme="minorHAnsi" w:cstheme="minorHAnsi"/>
          <w:sz w:val="22"/>
          <w:szCs w:val="22"/>
        </w:rPr>
        <w:t>oprávnenia pre jednotlivé úrovne priorít</w:t>
      </w:r>
      <w:r w:rsidR="00D60078" w:rsidRPr="00504797">
        <w:rPr>
          <w:rFonts w:asciiTheme="minorHAnsi" w:eastAsia="Arial" w:hAnsiTheme="minorHAnsi" w:cstheme="minorHAnsi"/>
          <w:sz w:val="22"/>
          <w:szCs w:val="22"/>
        </w:rPr>
        <w:t xml:space="preserve"> podľa prílohy č. 6</w:t>
      </w:r>
      <w:r w:rsidR="002B6755">
        <w:rPr>
          <w:rFonts w:asciiTheme="minorHAnsi" w:eastAsia="Arial" w:hAnsiTheme="minorHAnsi" w:cstheme="minorHAnsi"/>
          <w:sz w:val="22"/>
          <w:szCs w:val="22"/>
        </w:rPr>
        <w:t>, v prípade zmeny týchto osôb</w:t>
      </w:r>
      <w:r w:rsidR="002E0137">
        <w:rPr>
          <w:rFonts w:asciiTheme="minorHAnsi" w:eastAsia="Arial" w:hAnsiTheme="minorHAnsi" w:cstheme="minorHAnsi"/>
          <w:sz w:val="22"/>
          <w:szCs w:val="22"/>
        </w:rPr>
        <w:t xml:space="preserve"> sa mení len táto príloha bez potreby uzatvorenia dodatku k tejto Zmluve. </w:t>
      </w:r>
    </w:p>
    <w:p w14:paraId="49B8F38E" w14:textId="77777777" w:rsidR="00A623BA" w:rsidRPr="00504797" w:rsidRDefault="00A623BA" w:rsidP="00D74702">
      <w:pPr>
        <w:tabs>
          <w:tab w:val="left" w:pos="566"/>
          <w:tab w:val="left" w:pos="643"/>
        </w:tabs>
        <w:suppressAutoHyphens/>
        <w:ind w:left="1134"/>
        <w:jc w:val="both"/>
        <w:rPr>
          <w:rFonts w:asciiTheme="minorHAnsi" w:eastAsia="Arial" w:hAnsiTheme="minorHAnsi" w:cstheme="minorHAnsi"/>
          <w:strike/>
          <w:sz w:val="22"/>
          <w:szCs w:val="22"/>
        </w:rPr>
      </w:pPr>
    </w:p>
    <w:p w14:paraId="31AB13DB" w14:textId="14F3E6BD" w:rsidR="00E54779" w:rsidRPr="00504797" w:rsidRDefault="302567EE" w:rsidP="00B81D5B">
      <w:pPr>
        <w:pStyle w:val="Odsekzoznamu"/>
        <w:numPr>
          <w:ilvl w:val="0"/>
          <w:numId w:val="11"/>
        </w:numPr>
        <w:tabs>
          <w:tab w:val="clear" w:pos="360"/>
        </w:tabs>
        <w:spacing w:after="120"/>
        <w:ind w:left="567" w:hanging="567"/>
        <w:jc w:val="both"/>
        <w:rPr>
          <w:rFonts w:asciiTheme="minorHAnsi" w:eastAsia="Arial" w:hAnsiTheme="minorHAnsi" w:cstheme="minorHAnsi"/>
          <w:color w:val="151515"/>
          <w:sz w:val="22"/>
          <w:szCs w:val="22"/>
        </w:rPr>
      </w:pPr>
      <w:r w:rsidRPr="00504797">
        <w:rPr>
          <w:rFonts w:asciiTheme="minorHAnsi" w:eastAsia="Arial" w:hAnsiTheme="minorHAnsi" w:cstheme="minorHAnsi"/>
          <w:color w:val="151515"/>
          <w:sz w:val="22"/>
          <w:szCs w:val="22"/>
        </w:rPr>
        <w:t xml:space="preserve">Poskytovateľ </w:t>
      </w:r>
      <w:r w:rsidR="4E0B887E" w:rsidRPr="00504797">
        <w:rPr>
          <w:rFonts w:asciiTheme="minorHAnsi" w:eastAsia="Arial" w:hAnsiTheme="minorHAnsi" w:cstheme="minorHAnsi"/>
          <w:color w:val="151515"/>
          <w:sz w:val="22"/>
          <w:szCs w:val="22"/>
        </w:rPr>
        <w:t xml:space="preserve">sa zaväzuje </w:t>
      </w:r>
      <w:r w:rsidR="00AE2086" w:rsidRPr="00504797">
        <w:rPr>
          <w:rFonts w:asciiTheme="minorHAnsi" w:eastAsia="Arial" w:hAnsiTheme="minorHAnsi" w:cstheme="minorHAnsi"/>
          <w:color w:val="151515"/>
          <w:sz w:val="22"/>
          <w:szCs w:val="22"/>
        </w:rPr>
        <w:t>postupovať pri odstraňovaní por</w:t>
      </w:r>
      <w:r w:rsidR="00BD0B9E" w:rsidRPr="00504797">
        <w:rPr>
          <w:rFonts w:asciiTheme="minorHAnsi" w:eastAsia="Arial" w:hAnsiTheme="minorHAnsi" w:cstheme="minorHAnsi"/>
          <w:color w:val="151515"/>
          <w:sz w:val="22"/>
          <w:szCs w:val="22"/>
        </w:rPr>
        <w:t>uchy</w:t>
      </w:r>
      <w:r w:rsidR="4E0B887E" w:rsidRPr="00504797">
        <w:rPr>
          <w:rFonts w:asciiTheme="minorHAnsi" w:eastAsia="Arial" w:hAnsiTheme="minorHAnsi" w:cstheme="minorHAnsi"/>
          <w:color w:val="151515"/>
          <w:sz w:val="22"/>
          <w:szCs w:val="22"/>
        </w:rPr>
        <w:t xml:space="preserve"> </w:t>
      </w:r>
      <w:r w:rsidR="25CAC260" w:rsidRPr="00504797">
        <w:rPr>
          <w:rFonts w:asciiTheme="minorHAnsi" w:eastAsia="Arial" w:hAnsiTheme="minorHAnsi" w:cstheme="minorHAnsi"/>
          <w:color w:val="151515"/>
          <w:sz w:val="22"/>
          <w:szCs w:val="22"/>
        </w:rPr>
        <w:t xml:space="preserve">riadiaceho systému </w:t>
      </w:r>
      <w:r w:rsidR="00BD0B9E" w:rsidRPr="00504797">
        <w:rPr>
          <w:rFonts w:asciiTheme="minorHAnsi" w:eastAsia="Arial" w:hAnsiTheme="minorHAnsi" w:cstheme="minorHAnsi"/>
          <w:color w:val="151515"/>
          <w:sz w:val="22"/>
          <w:szCs w:val="22"/>
        </w:rPr>
        <w:t>nasledovne</w:t>
      </w:r>
      <w:r w:rsidR="25CAC260" w:rsidRPr="00504797">
        <w:rPr>
          <w:rFonts w:asciiTheme="minorHAnsi" w:eastAsia="Arial" w:hAnsiTheme="minorHAnsi" w:cstheme="minorHAnsi"/>
          <w:color w:val="151515"/>
          <w:sz w:val="22"/>
          <w:szCs w:val="22"/>
        </w:rPr>
        <w:t>:</w:t>
      </w:r>
    </w:p>
    <w:p w14:paraId="00AAA204" w14:textId="77777777" w:rsidR="00A623BA" w:rsidRPr="00504797" w:rsidRDefault="00A623BA" w:rsidP="00A623BA">
      <w:pPr>
        <w:pStyle w:val="Odsekzoznamu"/>
        <w:spacing w:line="276" w:lineRule="auto"/>
        <w:ind w:left="1068"/>
        <w:rPr>
          <w:rFonts w:asciiTheme="minorHAnsi" w:eastAsia="Arial" w:hAnsiTheme="minorHAnsi" w:cstheme="minorHAnsi"/>
          <w:sz w:val="22"/>
          <w:szCs w:val="22"/>
        </w:rPr>
      </w:pPr>
    </w:p>
    <w:p w14:paraId="45F59EBE" w14:textId="7F6CBEC5" w:rsidR="00AB59EB" w:rsidRPr="00504797" w:rsidRDefault="00AB59EB" w:rsidP="00BE7151">
      <w:pPr>
        <w:pStyle w:val="Odsekzoznamu"/>
        <w:numPr>
          <w:ilvl w:val="0"/>
          <w:numId w:val="48"/>
        </w:numPr>
        <w:spacing w:line="276" w:lineRule="auto"/>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V </w:t>
      </w:r>
      <w:r w:rsidR="00492842" w:rsidRPr="00504797">
        <w:rPr>
          <w:rFonts w:asciiTheme="minorHAnsi" w:eastAsia="Arial" w:hAnsiTheme="minorHAnsi" w:cstheme="minorHAnsi"/>
          <w:sz w:val="22"/>
          <w:szCs w:val="22"/>
        </w:rPr>
        <w:t>p</w:t>
      </w:r>
      <w:r w:rsidRPr="00504797">
        <w:rPr>
          <w:rFonts w:asciiTheme="minorHAnsi" w:eastAsia="Arial" w:hAnsiTheme="minorHAnsi" w:cstheme="minorHAnsi"/>
          <w:sz w:val="22"/>
          <w:szCs w:val="22"/>
        </w:rPr>
        <w:t xml:space="preserve">rípade poruchy </w:t>
      </w:r>
      <w:r w:rsidRPr="00504797">
        <w:rPr>
          <w:rFonts w:asciiTheme="minorHAnsi" w:eastAsia="Arial" w:hAnsiTheme="minorHAnsi" w:cstheme="minorHAnsi"/>
          <w:b/>
          <w:sz w:val="22"/>
          <w:szCs w:val="22"/>
        </w:rPr>
        <w:t>Priority P1</w:t>
      </w:r>
      <w:r w:rsidRPr="00504797">
        <w:rPr>
          <w:rFonts w:asciiTheme="minorHAnsi" w:eastAsia="Arial" w:hAnsiTheme="minorHAnsi" w:cstheme="minorHAnsi"/>
          <w:sz w:val="22"/>
          <w:szCs w:val="22"/>
        </w:rPr>
        <w:t xml:space="preserve"> sa </w:t>
      </w:r>
      <w:r w:rsidR="0088599B" w:rsidRPr="00504797">
        <w:rPr>
          <w:rFonts w:asciiTheme="minorHAnsi" w:eastAsia="Arial" w:hAnsiTheme="minorHAnsi" w:cstheme="minorHAnsi"/>
          <w:sz w:val="22"/>
          <w:szCs w:val="22"/>
        </w:rPr>
        <w:t>Poskytovate</w:t>
      </w:r>
      <w:r w:rsidRPr="00504797">
        <w:rPr>
          <w:rFonts w:asciiTheme="minorHAnsi" w:eastAsia="Arial" w:hAnsiTheme="minorHAnsi" w:cstheme="minorHAnsi"/>
          <w:sz w:val="22"/>
          <w:szCs w:val="22"/>
        </w:rPr>
        <w:t>ľ zaväzuje začať pracovať na oprave</w:t>
      </w:r>
    </w:p>
    <w:p w14:paraId="7AD7B364" w14:textId="20B19ED1" w:rsidR="00AB59EB" w:rsidRPr="00504797" w:rsidRDefault="00AB59EB" w:rsidP="00BE7151">
      <w:pPr>
        <w:spacing w:line="276" w:lineRule="auto"/>
        <w:ind w:left="1068"/>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poruchy do 2 hodín od jej nahlásenia na </w:t>
      </w:r>
      <w:proofErr w:type="spellStart"/>
      <w:r w:rsidRPr="00504797">
        <w:rPr>
          <w:rFonts w:asciiTheme="minorHAnsi" w:eastAsia="Arial" w:hAnsiTheme="minorHAnsi" w:cstheme="minorHAnsi"/>
          <w:sz w:val="22"/>
          <w:szCs w:val="22"/>
        </w:rPr>
        <w:t>hotline</w:t>
      </w:r>
      <w:proofErr w:type="spellEnd"/>
      <w:r w:rsidRPr="00504797">
        <w:rPr>
          <w:rFonts w:asciiTheme="minorHAnsi" w:eastAsia="Arial" w:hAnsiTheme="minorHAnsi" w:cstheme="minorHAnsi"/>
          <w:sz w:val="22"/>
          <w:szCs w:val="22"/>
        </w:rPr>
        <w:t xml:space="preserve"> </w:t>
      </w:r>
      <w:r w:rsidR="0088599B" w:rsidRPr="00504797">
        <w:rPr>
          <w:rFonts w:asciiTheme="minorHAnsi" w:eastAsia="Arial" w:hAnsiTheme="minorHAnsi" w:cstheme="minorHAnsi"/>
          <w:sz w:val="22"/>
          <w:szCs w:val="22"/>
        </w:rPr>
        <w:t>Poskytovate</w:t>
      </w:r>
      <w:r w:rsidRPr="00504797">
        <w:rPr>
          <w:rFonts w:asciiTheme="minorHAnsi" w:eastAsia="Arial" w:hAnsiTheme="minorHAnsi" w:cstheme="minorHAnsi"/>
          <w:sz w:val="22"/>
          <w:szCs w:val="22"/>
        </w:rPr>
        <w:t xml:space="preserve">ľa </w:t>
      </w:r>
      <w:r w:rsidR="0088599B" w:rsidRPr="00504797">
        <w:rPr>
          <w:rFonts w:asciiTheme="minorHAnsi" w:eastAsia="Arial" w:hAnsiTheme="minorHAnsi" w:cstheme="minorHAnsi"/>
          <w:sz w:val="22"/>
          <w:szCs w:val="22"/>
        </w:rPr>
        <w:t>Objednávate</w:t>
      </w:r>
      <w:r w:rsidRPr="00504797">
        <w:rPr>
          <w:rFonts w:asciiTheme="minorHAnsi" w:eastAsia="Arial" w:hAnsiTheme="minorHAnsi" w:cstheme="minorHAnsi"/>
          <w:sz w:val="22"/>
          <w:szCs w:val="22"/>
        </w:rPr>
        <w:t>ľom.</w:t>
      </w:r>
    </w:p>
    <w:p w14:paraId="3959178B" w14:textId="6FA81AE1" w:rsidR="002D3210" w:rsidRDefault="00AB59EB" w:rsidP="00F36372">
      <w:pPr>
        <w:spacing w:line="276" w:lineRule="auto"/>
        <w:ind w:left="1068"/>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Poskytovateľ sa zaväzuje </w:t>
      </w:r>
      <w:r w:rsidR="001E74CB" w:rsidRPr="00504797">
        <w:rPr>
          <w:rFonts w:asciiTheme="minorHAnsi" w:eastAsia="Arial" w:hAnsiTheme="minorHAnsi" w:cstheme="minorHAnsi"/>
          <w:sz w:val="22"/>
          <w:szCs w:val="22"/>
        </w:rPr>
        <w:t>neutralizovať poruchu</w:t>
      </w:r>
      <w:r w:rsidR="00E61D99" w:rsidRPr="00504797">
        <w:rPr>
          <w:rFonts w:asciiTheme="minorHAnsi" w:eastAsia="Arial" w:hAnsiTheme="minorHAnsi" w:cstheme="minorHAnsi"/>
          <w:sz w:val="22"/>
          <w:szCs w:val="22"/>
        </w:rPr>
        <w:t xml:space="preserve"> do 24 hodín a odstrániť poruchu do 48 hodín od jej nahlásenia </w:t>
      </w:r>
      <w:r w:rsidR="007753A3" w:rsidRPr="00504797">
        <w:rPr>
          <w:rFonts w:asciiTheme="minorHAnsi" w:eastAsia="Arial" w:hAnsiTheme="minorHAnsi" w:cstheme="minorHAnsi"/>
          <w:sz w:val="22"/>
          <w:szCs w:val="22"/>
        </w:rPr>
        <w:t xml:space="preserve">na </w:t>
      </w:r>
      <w:proofErr w:type="spellStart"/>
      <w:r w:rsidR="007753A3" w:rsidRPr="00504797">
        <w:rPr>
          <w:rFonts w:asciiTheme="minorHAnsi" w:eastAsia="Arial" w:hAnsiTheme="minorHAnsi" w:cstheme="minorHAnsi"/>
          <w:sz w:val="22"/>
          <w:szCs w:val="22"/>
        </w:rPr>
        <w:t>hotline</w:t>
      </w:r>
      <w:proofErr w:type="spellEnd"/>
      <w:r w:rsidR="007753A3" w:rsidRPr="00504797">
        <w:rPr>
          <w:rFonts w:asciiTheme="minorHAnsi" w:eastAsia="Arial" w:hAnsiTheme="minorHAnsi" w:cstheme="minorHAnsi"/>
          <w:sz w:val="22"/>
          <w:szCs w:val="22"/>
        </w:rPr>
        <w:t xml:space="preserve"> Poskytovateľa Objednávateľom</w:t>
      </w:r>
      <w:r w:rsidR="007753A3">
        <w:rPr>
          <w:rFonts w:asciiTheme="minorHAnsi" w:eastAsia="Arial" w:hAnsiTheme="minorHAnsi" w:cstheme="minorHAnsi"/>
          <w:sz w:val="22"/>
          <w:szCs w:val="22"/>
        </w:rPr>
        <w:t>.</w:t>
      </w:r>
      <w:r w:rsidRPr="00504797">
        <w:rPr>
          <w:rFonts w:asciiTheme="minorHAnsi" w:eastAsia="Arial" w:hAnsiTheme="minorHAnsi" w:cstheme="minorHAnsi"/>
          <w:sz w:val="22"/>
          <w:szCs w:val="22"/>
        </w:rPr>
        <w:t xml:space="preserve"> </w:t>
      </w:r>
      <w:r w:rsidR="0088599B" w:rsidRPr="00504797">
        <w:rPr>
          <w:rFonts w:asciiTheme="minorHAnsi" w:eastAsia="Arial" w:hAnsiTheme="minorHAnsi" w:cstheme="minorHAnsi"/>
          <w:sz w:val="22"/>
          <w:szCs w:val="22"/>
        </w:rPr>
        <w:t>Poskytovate</w:t>
      </w:r>
      <w:r w:rsidRPr="00504797">
        <w:rPr>
          <w:rFonts w:asciiTheme="minorHAnsi" w:eastAsia="Arial" w:hAnsiTheme="minorHAnsi" w:cstheme="minorHAnsi"/>
          <w:sz w:val="22"/>
          <w:szCs w:val="22"/>
        </w:rPr>
        <w:t xml:space="preserve">ľ sa zaväzuje pracovať na </w:t>
      </w:r>
      <w:r w:rsidR="004428A0" w:rsidRPr="00504797">
        <w:rPr>
          <w:rFonts w:asciiTheme="minorHAnsi" w:eastAsia="Arial" w:hAnsiTheme="minorHAnsi" w:cstheme="minorHAnsi"/>
          <w:sz w:val="22"/>
          <w:szCs w:val="22"/>
        </w:rPr>
        <w:t>neutralizácii  a </w:t>
      </w:r>
      <w:r w:rsidRPr="00504797">
        <w:rPr>
          <w:rFonts w:asciiTheme="minorHAnsi" w:eastAsia="Arial" w:hAnsiTheme="minorHAnsi" w:cstheme="minorHAnsi"/>
          <w:sz w:val="22"/>
          <w:szCs w:val="22"/>
        </w:rPr>
        <w:t xml:space="preserve">odstránení </w:t>
      </w:r>
      <w:r w:rsidR="004428A0" w:rsidRPr="00504797">
        <w:rPr>
          <w:rFonts w:asciiTheme="minorHAnsi" w:eastAsia="Arial" w:hAnsiTheme="minorHAnsi" w:cstheme="minorHAnsi"/>
          <w:sz w:val="22"/>
          <w:szCs w:val="22"/>
        </w:rPr>
        <w:t>poruch</w:t>
      </w:r>
      <w:r w:rsidR="00F36372" w:rsidRPr="00504797">
        <w:rPr>
          <w:rFonts w:asciiTheme="minorHAnsi" w:eastAsia="Arial" w:hAnsiTheme="minorHAnsi" w:cstheme="minorHAnsi"/>
          <w:sz w:val="22"/>
          <w:szCs w:val="22"/>
        </w:rPr>
        <w:t>y</w:t>
      </w:r>
      <w:r w:rsidRPr="00504797">
        <w:rPr>
          <w:rFonts w:asciiTheme="minorHAnsi" w:eastAsia="Arial" w:hAnsiTheme="minorHAnsi" w:cstheme="minorHAnsi"/>
          <w:sz w:val="22"/>
          <w:szCs w:val="22"/>
        </w:rPr>
        <w:t xml:space="preserve"> 24 hodín denne, 7</w:t>
      </w:r>
      <w:r w:rsidR="004428A0" w:rsidRPr="00504797">
        <w:rPr>
          <w:rFonts w:asciiTheme="minorHAnsi" w:eastAsia="Arial" w:hAnsiTheme="minorHAnsi" w:cstheme="minorHAnsi"/>
          <w:sz w:val="22"/>
          <w:szCs w:val="22"/>
        </w:rPr>
        <w:t xml:space="preserve"> </w:t>
      </w:r>
      <w:r w:rsidRPr="00504797">
        <w:rPr>
          <w:rFonts w:asciiTheme="minorHAnsi" w:eastAsia="Arial" w:hAnsiTheme="minorHAnsi" w:cstheme="minorHAnsi"/>
          <w:sz w:val="22"/>
          <w:szCs w:val="22"/>
        </w:rPr>
        <w:t>dní v týždni. Najneskôr nasledujúci pracovný deň po odstránení poruchy</w:t>
      </w:r>
      <w:r w:rsidR="00492842" w:rsidRPr="00504797">
        <w:rPr>
          <w:rFonts w:asciiTheme="minorHAnsi" w:eastAsia="Arial" w:hAnsiTheme="minorHAnsi" w:cstheme="minorHAnsi"/>
          <w:sz w:val="22"/>
          <w:szCs w:val="22"/>
        </w:rPr>
        <w:t xml:space="preserve"> </w:t>
      </w:r>
      <w:r w:rsidR="0088599B" w:rsidRPr="00504797">
        <w:rPr>
          <w:rFonts w:asciiTheme="minorHAnsi" w:eastAsia="Arial" w:hAnsiTheme="minorHAnsi" w:cstheme="minorHAnsi"/>
          <w:sz w:val="22"/>
          <w:szCs w:val="22"/>
        </w:rPr>
        <w:t>Poskytovate</w:t>
      </w:r>
      <w:r w:rsidRPr="00504797">
        <w:rPr>
          <w:rFonts w:asciiTheme="minorHAnsi" w:eastAsia="Arial" w:hAnsiTheme="minorHAnsi" w:cstheme="minorHAnsi"/>
          <w:sz w:val="22"/>
          <w:szCs w:val="22"/>
        </w:rPr>
        <w:t>ľ vypracuje cenovú ponuku v súlade s</w:t>
      </w:r>
      <w:r w:rsidR="008326BC" w:rsidRPr="00504797">
        <w:rPr>
          <w:rFonts w:asciiTheme="minorHAnsi" w:eastAsia="Arial" w:hAnsiTheme="minorHAnsi" w:cstheme="minorHAnsi"/>
          <w:sz w:val="22"/>
          <w:szCs w:val="22"/>
        </w:rPr>
        <w:t> </w:t>
      </w:r>
      <w:r w:rsidR="00A5516E" w:rsidRPr="00504797">
        <w:rPr>
          <w:rFonts w:asciiTheme="minorHAnsi" w:eastAsia="Arial" w:hAnsiTheme="minorHAnsi" w:cstheme="minorHAnsi"/>
          <w:sz w:val="22"/>
          <w:szCs w:val="22"/>
        </w:rPr>
        <w:t>článkom</w:t>
      </w:r>
      <w:r w:rsidR="008326BC" w:rsidRPr="00504797">
        <w:rPr>
          <w:rFonts w:asciiTheme="minorHAnsi" w:eastAsia="Arial" w:hAnsiTheme="minorHAnsi" w:cstheme="minorHAnsi"/>
          <w:sz w:val="22"/>
          <w:szCs w:val="22"/>
        </w:rPr>
        <w:t xml:space="preserve"> </w:t>
      </w:r>
      <w:r w:rsidR="0099197B" w:rsidRPr="00504797">
        <w:rPr>
          <w:rFonts w:asciiTheme="minorHAnsi" w:eastAsia="Arial" w:hAnsiTheme="minorHAnsi" w:cstheme="minorHAnsi"/>
          <w:sz w:val="22"/>
          <w:szCs w:val="22"/>
        </w:rPr>
        <w:t>IV. ods. 4</w:t>
      </w:r>
      <w:r w:rsidRPr="00504797">
        <w:rPr>
          <w:rFonts w:asciiTheme="minorHAnsi" w:eastAsia="Arial" w:hAnsiTheme="minorHAnsi" w:cstheme="minorHAnsi"/>
          <w:sz w:val="22"/>
          <w:szCs w:val="22"/>
        </w:rPr>
        <w:t xml:space="preserve">. </w:t>
      </w:r>
      <w:r w:rsidR="0066139A">
        <w:rPr>
          <w:rFonts w:asciiTheme="minorHAnsi" w:eastAsia="Arial" w:hAnsiTheme="minorHAnsi" w:cstheme="minorHAnsi"/>
          <w:sz w:val="22"/>
          <w:szCs w:val="22"/>
        </w:rPr>
        <w:t>tejto Zmluvy</w:t>
      </w:r>
      <w:r w:rsidRPr="00504797">
        <w:rPr>
          <w:rFonts w:asciiTheme="minorHAnsi" w:eastAsia="Arial" w:hAnsiTheme="minorHAnsi" w:cstheme="minorHAnsi"/>
          <w:sz w:val="22"/>
          <w:szCs w:val="22"/>
        </w:rPr>
        <w:t xml:space="preserve"> a zašle ju</w:t>
      </w:r>
      <w:r w:rsidR="00492842" w:rsidRPr="00504797">
        <w:rPr>
          <w:rFonts w:asciiTheme="minorHAnsi" w:eastAsia="Arial" w:hAnsiTheme="minorHAnsi" w:cstheme="minorHAnsi"/>
          <w:sz w:val="22"/>
          <w:szCs w:val="22"/>
        </w:rPr>
        <w:t xml:space="preserve"> </w:t>
      </w:r>
      <w:r w:rsidR="0088599B" w:rsidRPr="00504797">
        <w:rPr>
          <w:rFonts w:asciiTheme="minorHAnsi" w:eastAsia="Arial" w:hAnsiTheme="minorHAnsi" w:cstheme="minorHAnsi"/>
          <w:sz w:val="22"/>
          <w:szCs w:val="22"/>
        </w:rPr>
        <w:t>Objednávate</w:t>
      </w:r>
      <w:r w:rsidRPr="00504797">
        <w:rPr>
          <w:rFonts w:asciiTheme="minorHAnsi" w:eastAsia="Arial" w:hAnsiTheme="minorHAnsi" w:cstheme="minorHAnsi"/>
          <w:sz w:val="22"/>
          <w:szCs w:val="22"/>
        </w:rPr>
        <w:t xml:space="preserve">ľovi na odsúhlasenie. </w:t>
      </w:r>
    </w:p>
    <w:p w14:paraId="588EF797" w14:textId="1F1C1629" w:rsidR="00F36372" w:rsidRPr="00504797" w:rsidRDefault="00F36372" w:rsidP="00F01EC7">
      <w:pPr>
        <w:pStyle w:val="Odsekzoznamu"/>
        <w:numPr>
          <w:ilvl w:val="0"/>
          <w:numId w:val="48"/>
        </w:numPr>
        <w:spacing w:line="276" w:lineRule="auto"/>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V prípade </w:t>
      </w:r>
      <w:r w:rsidRPr="00504797">
        <w:rPr>
          <w:rFonts w:asciiTheme="minorHAnsi" w:eastAsia="Arial" w:hAnsiTheme="minorHAnsi" w:cstheme="minorHAnsi"/>
          <w:b/>
          <w:bCs/>
          <w:sz w:val="22"/>
          <w:szCs w:val="22"/>
        </w:rPr>
        <w:t>poruchy BI</w:t>
      </w:r>
      <w:r w:rsidRPr="00504797">
        <w:rPr>
          <w:rFonts w:asciiTheme="minorHAnsi" w:eastAsia="Arial" w:hAnsiTheme="minorHAnsi" w:cstheme="minorHAnsi"/>
          <w:sz w:val="22"/>
          <w:szCs w:val="22"/>
        </w:rPr>
        <w:t xml:space="preserve"> sa </w:t>
      </w:r>
      <w:r w:rsidR="0088599B" w:rsidRPr="00504797">
        <w:rPr>
          <w:rFonts w:asciiTheme="minorHAnsi" w:eastAsia="Arial" w:hAnsiTheme="minorHAnsi" w:cstheme="minorHAnsi"/>
          <w:sz w:val="22"/>
          <w:szCs w:val="22"/>
        </w:rPr>
        <w:t>Poskytovate</w:t>
      </w:r>
      <w:r w:rsidRPr="00504797">
        <w:rPr>
          <w:rFonts w:asciiTheme="minorHAnsi" w:eastAsia="Arial" w:hAnsiTheme="minorHAnsi" w:cstheme="minorHAnsi"/>
          <w:sz w:val="22"/>
          <w:szCs w:val="22"/>
        </w:rPr>
        <w:t>ľ zaväzuje začať pracovať na oprave</w:t>
      </w:r>
      <w:r w:rsidR="006314D5">
        <w:rPr>
          <w:rFonts w:asciiTheme="minorHAnsi" w:eastAsia="Arial" w:hAnsiTheme="minorHAnsi" w:cstheme="minorHAnsi"/>
          <w:sz w:val="22"/>
          <w:szCs w:val="22"/>
        </w:rPr>
        <w:t xml:space="preserve"> </w:t>
      </w:r>
      <w:r w:rsidRPr="00504797">
        <w:rPr>
          <w:rFonts w:asciiTheme="minorHAnsi" w:eastAsia="Arial" w:hAnsiTheme="minorHAnsi" w:cstheme="minorHAnsi"/>
          <w:sz w:val="22"/>
          <w:szCs w:val="22"/>
        </w:rPr>
        <w:t xml:space="preserve">poruchy do 2 hodín od jej nahlásenia na </w:t>
      </w:r>
      <w:proofErr w:type="spellStart"/>
      <w:r w:rsidRPr="00504797">
        <w:rPr>
          <w:rFonts w:asciiTheme="minorHAnsi" w:eastAsia="Arial" w:hAnsiTheme="minorHAnsi" w:cstheme="minorHAnsi"/>
          <w:sz w:val="22"/>
          <w:szCs w:val="22"/>
        </w:rPr>
        <w:t>hotline</w:t>
      </w:r>
      <w:proofErr w:type="spellEnd"/>
      <w:r w:rsidRPr="00504797">
        <w:rPr>
          <w:rFonts w:asciiTheme="minorHAnsi" w:eastAsia="Arial" w:hAnsiTheme="minorHAnsi" w:cstheme="minorHAnsi"/>
          <w:sz w:val="22"/>
          <w:szCs w:val="22"/>
        </w:rPr>
        <w:t xml:space="preserve"> </w:t>
      </w:r>
      <w:r w:rsidR="0088599B" w:rsidRPr="00504797">
        <w:rPr>
          <w:rFonts w:asciiTheme="minorHAnsi" w:eastAsia="Arial" w:hAnsiTheme="minorHAnsi" w:cstheme="minorHAnsi"/>
          <w:sz w:val="22"/>
          <w:szCs w:val="22"/>
        </w:rPr>
        <w:t>Poskytovate</w:t>
      </w:r>
      <w:r w:rsidRPr="00504797">
        <w:rPr>
          <w:rFonts w:asciiTheme="minorHAnsi" w:eastAsia="Arial" w:hAnsiTheme="minorHAnsi" w:cstheme="minorHAnsi"/>
          <w:sz w:val="22"/>
          <w:szCs w:val="22"/>
        </w:rPr>
        <w:t xml:space="preserve">ľa </w:t>
      </w:r>
      <w:r w:rsidR="0088599B" w:rsidRPr="00504797">
        <w:rPr>
          <w:rFonts w:asciiTheme="minorHAnsi" w:eastAsia="Arial" w:hAnsiTheme="minorHAnsi" w:cstheme="minorHAnsi"/>
          <w:sz w:val="22"/>
          <w:szCs w:val="22"/>
        </w:rPr>
        <w:t>Objednávate</w:t>
      </w:r>
      <w:r w:rsidRPr="00504797">
        <w:rPr>
          <w:rFonts w:asciiTheme="minorHAnsi" w:eastAsia="Arial" w:hAnsiTheme="minorHAnsi" w:cstheme="minorHAnsi"/>
          <w:sz w:val="22"/>
          <w:szCs w:val="22"/>
        </w:rPr>
        <w:t>ľom.</w:t>
      </w:r>
      <w:r w:rsidR="006314D5">
        <w:rPr>
          <w:rFonts w:asciiTheme="minorHAnsi" w:eastAsia="Arial" w:hAnsiTheme="minorHAnsi" w:cstheme="minorHAnsi"/>
          <w:sz w:val="22"/>
          <w:szCs w:val="22"/>
        </w:rPr>
        <w:t xml:space="preserve"> </w:t>
      </w:r>
      <w:r w:rsidR="0088599B" w:rsidRPr="00504797">
        <w:rPr>
          <w:rFonts w:asciiTheme="minorHAnsi" w:eastAsia="Arial" w:hAnsiTheme="minorHAnsi" w:cstheme="minorHAnsi"/>
          <w:sz w:val="22"/>
          <w:szCs w:val="22"/>
        </w:rPr>
        <w:t>Poskytovate</w:t>
      </w:r>
      <w:r w:rsidRPr="00504797">
        <w:rPr>
          <w:rFonts w:asciiTheme="minorHAnsi" w:eastAsia="Arial" w:hAnsiTheme="minorHAnsi" w:cstheme="minorHAnsi"/>
          <w:sz w:val="22"/>
          <w:szCs w:val="22"/>
        </w:rPr>
        <w:t>ľ sa zaväzuje neutralizovať poruchu do 4 hodín a odstrániť poruchu do 24 hodín od jej nahlásenia</w:t>
      </w:r>
      <w:r w:rsidR="00573734">
        <w:rPr>
          <w:rFonts w:asciiTheme="minorHAnsi" w:eastAsia="Arial" w:hAnsiTheme="minorHAnsi" w:cstheme="minorHAnsi"/>
          <w:sz w:val="22"/>
          <w:szCs w:val="22"/>
        </w:rPr>
        <w:t xml:space="preserve"> </w:t>
      </w:r>
      <w:r w:rsidR="00573734" w:rsidRPr="00504797">
        <w:rPr>
          <w:rFonts w:asciiTheme="minorHAnsi" w:eastAsia="Arial" w:hAnsiTheme="minorHAnsi" w:cstheme="minorHAnsi"/>
          <w:sz w:val="22"/>
          <w:szCs w:val="22"/>
        </w:rPr>
        <w:t xml:space="preserve">na </w:t>
      </w:r>
      <w:proofErr w:type="spellStart"/>
      <w:r w:rsidR="00573734" w:rsidRPr="00504797">
        <w:rPr>
          <w:rFonts w:asciiTheme="minorHAnsi" w:eastAsia="Arial" w:hAnsiTheme="minorHAnsi" w:cstheme="minorHAnsi"/>
          <w:sz w:val="22"/>
          <w:szCs w:val="22"/>
        </w:rPr>
        <w:t>hotline</w:t>
      </w:r>
      <w:proofErr w:type="spellEnd"/>
      <w:r w:rsidR="00573734" w:rsidRPr="00504797">
        <w:rPr>
          <w:rFonts w:asciiTheme="minorHAnsi" w:eastAsia="Arial" w:hAnsiTheme="minorHAnsi" w:cstheme="minorHAnsi"/>
          <w:sz w:val="22"/>
          <w:szCs w:val="22"/>
        </w:rPr>
        <w:t xml:space="preserve"> Poskytovateľa Objednávateľom</w:t>
      </w:r>
      <w:r w:rsidRPr="00504797">
        <w:rPr>
          <w:rFonts w:asciiTheme="minorHAnsi" w:eastAsia="Arial" w:hAnsiTheme="minorHAnsi" w:cstheme="minorHAnsi"/>
          <w:sz w:val="22"/>
          <w:szCs w:val="22"/>
        </w:rPr>
        <w:t xml:space="preserve">. </w:t>
      </w:r>
      <w:r w:rsidR="0088599B" w:rsidRPr="00504797">
        <w:rPr>
          <w:rFonts w:asciiTheme="minorHAnsi" w:eastAsia="Arial" w:hAnsiTheme="minorHAnsi" w:cstheme="minorHAnsi"/>
          <w:sz w:val="22"/>
          <w:szCs w:val="22"/>
        </w:rPr>
        <w:t>Poskytovate</w:t>
      </w:r>
      <w:r w:rsidRPr="00504797">
        <w:rPr>
          <w:rFonts w:asciiTheme="minorHAnsi" w:eastAsia="Arial" w:hAnsiTheme="minorHAnsi" w:cstheme="minorHAnsi"/>
          <w:sz w:val="22"/>
          <w:szCs w:val="22"/>
        </w:rPr>
        <w:t xml:space="preserve">ľ sa zaväzuje pracovať na neutralizácii  a odstránení poruchy 24 hodín denne, 7 dní v týždni. Najneskôr nasledujúci pracovný deň po odstránení poruchy </w:t>
      </w:r>
      <w:r w:rsidR="0088599B" w:rsidRPr="00504797">
        <w:rPr>
          <w:rFonts w:asciiTheme="minorHAnsi" w:eastAsia="Arial" w:hAnsiTheme="minorHAnsi" w:cstheme="minorHAnsi"/>
          <w:sz w:val="22"/>
          <w:szCs w:val="22"/>
        </w:rPr>
        <w:t>Poskytovate</w:t>
      </w:r>
      <w:r w:rsidRPr="00504797">
        <w:rPr>
          <w:rFonts w:asciiTheme="minorHAnsi" w:eastAsia="Arial" w:hAnsiTheme="minorHAnsi" w:cstheme="minorHAnsi"/>
          <w:sz w:val="22"/>
          <w:szCs w:val="22"/>
        </w:rPr>
        <w:t>ľ vypracuje cenovú ponuku v súlade s článkom IV. ods. 4.</w:t>
      </w:r>
      <w:r w:rsidR="007450AB">
        <w:rPr>
          <w:rFonts w:asciiTheme="minorHAnsi" w:eastAsia="Arial" w:hAnsiTheme="minorHAnsi" w:cstheme="minorHAnsi"/>
          <w:sz w:val="22"/>
          <w:szCs w:val="22"/>
        </w:rPr>
        <w:t>tejto Zmluvy</w:t>
      </w:r>
      <w:r w:rsidRPr="00504797">
        <w:rPr>
          <w:rFonts w:asciiTheme="minorHAnsi" w:eastAsia="Arial" w:hAnsiTheme="minorHAnsi" w:cstheme="minorHAnsi"/>
          <w:sz w:val="22"/>
          <w:szCs w:val="22"/>
        </w:rPr>
        <w:t xml:space="preserve"> a zašle ju </w:t>
      </w:r>
      <w:r w:rsidR="0088599B" w:rsidRPr="00504797">
        <w:rPr>
          <w:rFonts w:asciiTheme="minorHAnsi" w:eastAsia="Arial" w:hAnsiTheme="minorHAnsi" w:cstheme="minorHAnsi"/>
          <w:sz w:val="22"/>
          <w:szCs w:val="22"/>
        </w:rPr>
        <w:t>Objednávate</w:t>
      </w:r>
      <w:r w:rsidRPr="00504797">
        <w:rPr>
          <w:rFonts w:asciiTheme="minorHAnsi" w:eastAsia="Arial" w:hAnsiTheme="minorHAnsi" w:cstheme="minorHAnsi"/>
          <w:sz w:val="22"/>
          <w:szCs w:val="22"/>
        </w:rPr>
        <w:t xml:space="preserve">ľovi na odsúhlasenie. </w:t>
      </w:r>
    </w:p>
    <w:p w14:paraId="478F309F" w14:textId="499C50F0" w:rsidR="00AB59EB" w:rsidRPr="00504797" w:rsidRDefault="00AB59EB" w:rsidP="00BE7151">
      <w:pPr>
        <w:pStyle w:val="Odsekzoznamu"/>
        <w:numPr>
          <w:ilvl w:val="0"/>
          <w:numId w:val="48"/>
        </w:numPr>
        <w:spacing w:line="276" w:lineRule="auto"/>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lastRenderedPageBreak/>
        <w:t xml:space="preserve">V prípade poruchy </w:t>
      </w:r>
      <w:r w:rsidRPr="00504797">
        <w:rPr>
          <w:rFonts w:asciiTheme="minorHAnsi" w:eastAsia="Arial" w:hAnsiTheme="minorHAnsi" w:cstheme="minorHAnsi"/>
          <w:b/>
          <w:sz w:val="22"/>
          <w:szCs w:val="22"/>
        </w:rPr>
        <w:t>Priority P2</w:t>
      </w:r>
      <w:r w:rsidRPr="00504797">
        <w:rPr>
          <w:rFonts w:asciiTheme="minorHAnsi" w:eastAsia="Arial" w:hAnsiTheme="minorHAnsi" w:cstheme="minorHAnsi"/>
          <w:sz w:val="22"/>
          <w:szCs w:val="22"/>
        </w:rPr>
        <w:t xml:space="preserve"> sa dodávateľ zaväzuje vypracovať </w:t>
      </w:r>
      <w:r w:rsidR="0088599B" w:rsidRPr="00504797">
        <w:rPr>
          <w:rFonts w:asciiTheme="minorHAnsi" w:eastAsia="Arial" w:hAnsiTheme="minorHAnsi" w:cstheme="minorHAnsi"/>
          <w:sz w:val="22"/>
          <w:szCs w:val="22"/>
        </w:rPr>
        <w:t>Objednávate</w:t>
      </w:r>
      <w:r w:rsidRPr="00504797">
        <w:rPr>
          <w:rFonts w:asciiTheme="minorHAnsi" w:eastAsia="Arial" w:hAnsiTheme="minorHAnsi" w:cstheme="minorHAnsi"/>
          <w:sz w:val="22"/>
          <w:szCs w:val="22"/>
        </w:rPr>
        <w:t>ľovi</w:t>
      </w:r>
    </w:p>
    <w:p w14:paraId="5B492B3D" w14:textId="551D14D5" w:rsidR="00AB59EB" w:rsidRPr="00504797" w:rsidRDefault="00AB59EB" w:rsidP="00BE7151">
      <w:pPr>
        <w:spacing w:line="276" w:lineRule="auto"/>
        <w:ind w:left="1068"/>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cenovú ponuku v súlade s cenami podľa článku </w:t>
      </w:r>
      <w:r w:rsidR="0038751D" w:rsidRPr="00504797">
        <w:rPr>
          <w:rFonts w:asciiTheme="minorHAnsi" w:eastAsia="Arial" w:hAnsiTheme="minorHAnsi" w:cstheme="minorHAnsi"/>
          <w:sz w:val="22"/>
          <w:szCs w:val="22"/>
        </w:rPr>
        <w:t>IV</w:t>
      </w:r>
      <w:r w:rsidRPr="00504797">
        <w:rPr>
          <w:rFonts w:asciiTheme="minorHAnsi" w:eastAsia="Arial" w:hAnsiTheme="minorHAnsi" w:cstheme="minorHAnsi"/>
          <w:sz w:val="22"/>
          <w:szCs w:val="22"/>
        </w:rPr>
        <w:t xml:space="preserve">. </w:t>
      </w:r>
      <w:r w:rsidR="00253B66">
        <w:rPr>
          <w:rFonts w:asciiTheme="minorHAnsi" w:eastAsia="Arial" w:hAnsiTheme="minorHAnsi" w:cstheme="minorHAnsi"/>
          <w:sz w:val="22"/>
          <w:szCs w:val="22"/>
        </w:rPr>
        <w:t>o</w:t>
      </w:r>
      <w:r w:rsidR="00385CE5" w:rsidRPr="00504797">
        <w:rPr>
          <w:rFonts w:asciiTheme="minorHAnsi" w:eastAsia="Arial" w:hAnsiTheme="minorHAnsi" w:cstheme="minorHAnsi"/>
          <w:sz w:val="22"/>
          <w:szCs w:val="22"/>
        </w:rPr>
        <w:t>d</w:t>
      </w:r>
      <w:r w:rsidR="007450AB">
        <w:rPr>
          <w:rFonts w:asciiTheme="minorHAnsi" w:eastAsia="Arial" w:hAnsiTheme="minorHAnsi" w:cstheme="minorHAnsi"/>
          <w:sz w:val="22"/>
          <w:szCs w:val="22"/>
        </w:rPr>
        <w:t>.</w:t>
      </w:r>
      <w:r w:rsidR="00385CE5" w:rsidRPr="00504797">
        <w:rPr>
          <w:rFonts w:asciiTheme="minorHAnsi" w:eastAsia="Arial" w:hAnsiTheme="minorHAnsi" w:cstheme="minorHAnsi"/>
          <w:sz w:val="22"/>
          <w:szCs w:val="22"/>
        </w:rPr>
        <w:t xml:space="preserve"> 4</w:t>
      </w:r>
      <w:r w:rsidRPr="00504797">
        <w:rPr>
          <w:rFonts w:asciiTheme="minorHAnsi" w:eastAsia="Arial" w:hAnsiTheme="minorHAnsi" w:cstheme="minorHAnsi"/>
          <w:sz w:val="22"/>
          <w:szCs w:val="22"/>
        </w:rPr>
        <w:t xml:space="preserve"> najneskôr nasledujúci</w:t>
      </w:r>
    </w:p>
    <w:p w14:paraId="210C9715" w14:textId="492D7B93" w:rsidR="00AB59EB" w:rsidRPr="00504797" w:rsidRDefault="00AB59EB" w:rsidP="00BE7151">
      <w:pPr>
        <w:spacing w:line="276" w:lineRule="auto"/>
        <w:ind w:left="1068"/>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pracovný deň, od jej nahlásenia na </w:t>
      </w:r>
      <w:proofErr w:type="spellStart"/>
      <w:r w:rsidRPr="00504797">
        <w:rPr>
          <w:rFonts w:asciiTheme="minorHAnsi" w:eastAsia="Arial" w:hAnsiTheme="minorHAnsi" w:cstheme="minorHAnsi"/>
          <w:sz w:val="22"/>
          <w:szCs w:val="22"/>
        </w:rPr>
        <w:t>hotline</w:t>
      </w:r>
      <w:proofErr w:type="spellEnd"/>
      <w:r w:rsidRPr="00504797">
        <w:rPr>
          <w:rFonts w:asciiTheme="minorHAnsi" w:eastAsia="Arial" w:hAnsiTheme="minorHAnsi" w:cstheme="minorHAnsi"/>
          <w:sz w:val="22"/>
          <w:szCs w:val="22"/>
        </w:rPr>
        <w:t xml:space="preserve"> </w:t>
      </w:r>
      <w:r w:rsidR="0088599B" w:rsidRPr="00504797">
        <w:rPr>
          <w:rFonts w:asciiTheme="minorHAnsi" w:eastAsia="Arial" w:hAnsiTheme="minorHAnsi" w:cstheme="minorHAnsi"/>
          <w:sz w:val="22"/>
          <w:szCs w:val="22"/>
        </w:rPr>
        <w:t>Poskytovate</w:t>
      </w:r>
      <w:r w:rsidRPr="00504797">
        <w:rPr>
          <w:rFonts w:asciiTheme="minorHAnsi" w:eastAsia="Arial" w:hAnsiTheme="minorHAnsi" w:cstheme="minorHAnsi"/>
          <w:sz w:val="22"/>
          <w:szCs w:val="22"/>
        </w:rPr>
        <w:t xml:space="preserve">ľa </w:t>
      </w:r>
      <w:r w:rsidR="0088599B" w:rsidRPr="00504797">
        <w:rPr>
          <w:rFonts w:asciiTheme="minorHAnsi" w:eastAsia="Arial" w:hAnsiTheme="minorHAnsi" w:cstheme="minorHAnsi"/>
          <w:sz w:val="22"/>
          <w:szCs w:val="22"/>
        </w:rPr>
        <w:t>Objednávate</w:t>
      </w:r>
      <w:r w:rsidRPr="00504797">
        <w:rPr>
          <w:rFonts w:asciiTheme="minorHAnsi" w:eastAsia="Arial" w:hAnsiTheme="minorHAnsi" w:cstheme="minorHAnsi"/>
          <w:sz w:val="22"/>
          <w:szCs w:val="22"/>
        </w:rPr>
        <w:t>ľom.</w:t>
      </w:r>
    </w:p>
    <w:p w14:paraId="7B0CC4E3" w14:textId="619C40FA" w:rsidR="00AB59EB" w:rsidRPr="00FC24AC" w:rsidRDefault="00AB59EB" w:rsidP="4976040D">
      <w:pPr>
        <w:spacing w:line="276" w:lineRule="auto"/>
        <w:ind w:left="1068"/>
        <w:jc w:val="both"/>
        <w:rPr>
          <w:rFonts w:asciiTheme="minorHAnsi" w:eastAsia="Arial" w:hAnsiTheme="minorHAnsi" w:cstheme="minorHAnsi"/>
          <w:sz w:val="22"/>
          <w:szCs w:val="22"/>
        </w:rPr>
      </w:pPr>
      <w:r w:rsidRPr="00FC24AC">
        <w:rPr>
          <w:rFonts w:asciiTheme="minorHAnsi" w:eastAsia="Arial" w:hAnsiTheme="minorHAnsi" w:cstheme="minorHAnsi"/>
          <w:sz w:val="22"/>
          <w:szCs w:val="22"/>
        </w:rPr>
        <w:t xml:space="preserve">V prípade akceptácie ponuky </w:t>
      </w:r>
      <w:r w:rsidR="0088599B" w:rsidRPr="00FC24AC">
        <w:rPr>
          <w:rFonts w:asciiTheme="minorHAnsi" w:eastAsia="Arial" w:hAnsiTheme="minorHAnsi" w:cstheme="minorHAnsi"/>
          <w:sz w:val="22"/>
          <w:szCs w:val="22"/>
        </w:rPr>
        <w:t>Objednávate</w:t>
      </w:r>
      <w:r w:rsidRPr="00FC24AC">
        <w:rPr>
          <w:rFonts w:asciiTheme="minorHAnsi" w:eastAsia="Arial" w:hAnsiTheme="minorHAnsi" w:cstheme="minorHAnsi"/>
          <w:sz w:val="22"/>
          <w:szCs w:val="22"/>
        </w:rPr>
        <w:t xml:space="preserve">ľom sa </w:t>
      </w:r>
      <w:r w:rsidR="0088599B" w:rsidRPr="00FC24AC">
        <w:rPr>
          <w:rFonts w:asciiTheme="minorHAnsi" w:eastAsia="Arial" w:hAnsiTheme="minorHAnsi" w:cstheme="minorHAnsi"/>
          <w:sz w:val="22"/>
          <w:szCs w:val="22"/>
        </w:rPr>
        <w:t>Poskytovate</w:t>
      </w:r>
      <w:r w:rsidRPr="00FC24AC">
        <w:rPr>
          <w:rFonts w:asciiTheme="minorHAnsi" w:eastAsia="Arial" w:hAnsiTheme="minorHAnsi" w:cstheme="minorHAnsi"/>
          <w:sz w:val="22"/>
          <w:szCs w:val="22"/>
        </w:rPr>
        <w:t>ľ zaväzuje začať</w:t>
      </w:r>
    </w:p>
    <w:p w14:paraId="33EA2483" w14:textId="77777777" w:rsidR="00AB59EB" w:rsidRPr="00504797" w:rsidRDefault="00AB59EB" w:rsidP="00BE7151">
      <w:pPr>
        <w:spacing w:line="276" w:lineRule="auto"/>
        <w:ind w:left="1068"/>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pracovať na oprave poruchy najneskôr nasledujúci pracovný deň od akceptovania</w:t>
      </w:r>
    </w:p>
    <w:p w14:paraId="38878CBB" w14:textId="37DD69FF" w:rsidR="00AB59EB" w:rsidRPr="00504797" w:rsidRDefault="00AB59EB" w:rsidP="00BE7151">
      <w:pPr>
        <w:spacing w:line="276" w:lineRule="auto"/>
        <w:ind w:left="1068"/>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ponuky </w:t>
      </w:r>
      <w:r w:rsidR="0088599B" w:rsidRPr="00504797">
        <w:rPr>
          <w:rFonts w:asciiTheme="minorHAnsi" w:eastAsia="Arial" w:hAnsiTheme="minorHAnsi" w:cstheme="minorHAnsi"/>
          <w:sz w:val="22"/>
          <w:szCs w:val="22"/>
        </w:rPr>
        <w:t>Objednávate</w:t>
      </w:r>
      <w:r w:rsidRPr="00504797">
        <w:rPr>
          <w:rFonts w:asciiTheme="minorHAnsi" w:eastAsia="Arial" w:hAnsiTheme="minorHAnsi" w:cstheme="minorHAnsi"/>
          <w:sz w:val="22"/>
          <w:szCs w:val="22"/>
        </w:rPr>
        <w:t>ľom a pracovať na odstránení poruchy v pracovných dňoch</w:t>
      </w:r>
    </w:p>
    <w:p w14:paraId="432EC54A" w14:textId="561C0855" w:rsidR="00AB59EB" w:rsidRPr="00FC24AC" w:rsidRDefault="00AB59EB" w:rsidP="4976040D">
      <w:pPr>
        <w:spacing w:line="276" w:lineRule="auto"/>
        <w:ind w:left="1068"/>
        <w:jc w:val="both"/>
        <w:rPr>
          <w:rFonts w:asciiTheme="minorHAnsi" w:eastAsia="Arial" w:hAnsiTheme="minorHAnsi" w:cstheme="minorHAnsi"/>
          <w:sz w:val="22"/>
          <w:szCs w:val="22"/>
        </w:rPr>
      </w:pPr>
      <w:r w:rsidRPr="00FC24AC">
        <w:rPr>
          <w:rFonts w:asciiTheme="minorHAnsi" w:eastAsia="Arial" w:hAnsiTheme="minorHAnsi" w:cstheme="minorHAnsi"/>
          <w:sz w:val="22"/>
          <w:szCs w:val="22"/>
        </w:rPr>
        <w:t>a pracovnom čase od: 07:00 do: 18:00 až do úplného odstránenia poruchy.</w:t>
      </w:r>
    </w:p>
    <w:p w14:paraId="191D9246" w14:textId="46A94531" w:rsidR="00AB59EB" w:rsidRPr="00504797" w:rsidRDefault="00AB59EB" w:rsidP="00280AED">
      <w:pPr>
        <w:pStyle w:val="Odsekzoznamu"/>
        <w:numPr>
          <w:ilvl w:val="0"/>
          <w:numId w:val="48"/>
        </w:numPr>
        <w:spacing w:line="276" w:lineRule="auto"/>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V prípade poruchy </w:t>
      </w:r>
      <w:r w:rsidRPr="00504797">
        <w:rPr>
          <w:rFonts w:asciiTheme="minorHAnsi" w:eastAsia="Arial" w:hAnsiTheme="minorHAnsi" w:cstheme="minorHAnsi"/>
          <w:b/>
          <w:sz w:val="22"/>
          <w:szCs w:val="22"/>
        </w:rPr>
        <w:t>Priority P3</w:t>
      </w:r>
      <w:r w:rsidRPr="00504797">
        <w:rPr>
          <w:rFonts w:asciiTheme="minorHAnsi" w:eastAsia="Arial" w:hAnsiTheme="minorHAnsi" w:cstheme="minorHAnsi"/>
          <w:sz w:val="22"/>
          <w:szCs w:val="22"/>
        </w:rPr>
        <w:t xml:space="preserve"> sa dodávateľ zaväzuje vypracovať </w:t>
      </w:r>
      <w:r w:rsidR="00906309" w:rsidRPr="00504797">
        <w:rPr>
          <w:rFonts w:asciiTheme="minorHAnsi" w:eastAsia="Arial" w:hAnsiTheme="minorHAnsi" w:cstheme="minorHAnsi"/>
          <w:sz w:val="22"/>
          <w:szCs w:val="22"/>
        </w:rPr>
        <w:t>O</w:t>
      </w:r>
      <w:r w:rsidR="0088599B" w:rsidRPr="00504797">
        <w:rPr>
          <w:rFonts w:asciiTheme="minorHAnsi" w:eastAsia="Arial" w:hAnsiTheme="minorHAnsi" w:cstheme="minorHAnsi"/>
          <w:sz w:val="22"/>
          <w:szCs w:val="22"/>
        </w:rPr>
        <w:t>bjednávate</w:t>
      </w:r>
      <w:r w:rsidRPr="00504797">
        <w:rPr>
          <w:rFonts w:asciiTheme="minorHAnsi" w:eastAsia="Arial" w:hAnsiTheme="minorHAnsi" w:cstheme="minorHAnsi"/>
          <w:sz w:val="22"/>
          <w:szCs w:val="22"/>
        </w:rPr>
        <w:t>ľovi</w:t>
      </w:r>
      <w:r w:rsidR="00906309" w:rsidRPr="00504797">
        <w:rPr>
          <w:rFonts w:asciiTheme="minorHAnsi" w:eastAsia="Arial" w:hAnsiTheme="minorHAnsi" w:cstheme="minorHAnsi"/>
          <w:sz w:val="22"/>
          <w:szCs w:val="22"/>
        </w:rPr>
        <w:t xml:space="preserve"> </w:t>
      </w:r>
      <w:r w:rsidRPr="00504797">
        <w:rPr>
          <w:rFonts w:asciiTheme="minorHAnsi" w:eastAsia="Arial" w:hAnsiTheme="minorHAnsi" w:cstheme="minorHAnsi"/>
          <w:sz w:val="22"/>
          <w:szCs w:val="22"/>
        </w:rPr>
        <w:t xml:space="preserve">cenovú ponuku v súlade s cenami podľa </w:t>
      </w:r>
      <w:r w:rsidR="009B1BC3" w:rsidRPr="00504797">
        <w:rPr>
          <w:rFonts w:asciiTheme="minorHAnsi" w:eastAsia="Arial" w:hAnsiTheme="minorHAnsi" w:cstheme="minorHAnsi"/>
          <w:sz w:val="22"/>
          <w:szCs w:val="22"/>
        </w:rPr>
        <w:t>článku IV.</w:t>
      </w:r>
      <w:r w:rsidRPr="00504797">
        <w:rPr>
          <w:rFonts w:asciiTheme="minorHAnsi" w:eastAsia="Arial" w:hAnsiTheme="minorHAnsi" w:cstheme="minorHAnsi"/>
          <w:sz w:val="22"/>
          <w:szCs w:val="22"/>
        </w:rPr>
        <w:t xml:space="preserve"> </w:t>
      </w:r>
      <w:r w:rsidR="00361CB1" w:rsidRPr="00504797">
        <w:rPr>
          <w:rFonts w:asciiTheme="minorHAnsi" w:eastAsia="Arial" w:hAnsiTheme="minorHAnsi" w:cstheme="minorHAnsi"/>
          <w:sz w:val="22"/>
          <w:szCs w:val="22"/>
        </w:rPr>
        <w:t xml:space="preserve">ods. 4 </w:t>
      </w:r>
      <w:r w:rsidRPr="00504797">
        <w:rPr>
          <w:rFonts w:asciiTheme="minorHAnsi" w:eastAsia="Arial" w:hAnsiTheme="minorHAnsi" w:cstheme="minorHAnsi"/>
          <w:sz w:val="22"/>
          <w:szCs w:val="22"/>
        </w:rPr>
        <w:t xml:space="preserve">najneskôr do 3 pracovných dní, od jej nahlásenia na </w:t>
      </w:r>
      <w:proofErr w:type="spellStart"/>
      <w:r w:rsidRPr="00504797">
        <w:rPr>
          <w:rFonts w:asciiTheme="minorHAnsi" w:eastAsia="Arial" w:hAnsiTheme="minorHAnsi" w:cstheme="minorHAnsi"/>
          <w:sz w:val="22"/>
          <w:szCs w:val="22"/>
        </w:rPr>
        <w:t>hotline</w:t>
      </w:r>
      <w:proofErr w:type="spellEnd"/>
      <w:r w:rsidRPr="00504797">
        <w:rPr>
          <w:rFonts w:asciiTheme="minorHAnsi" w:eastAsia="Arial" w:hAnsiTheme="minorHAnsi" w:cstheme="minorHAnsi"/>
          <w:sz w:val="22"/>
          <w:szCs w:val="22"/>
        </w:rPr>
        <w:t xml:space="preserve"> </w:t>
      </w:r>
      <w:r w:rsidR="0088599B" w:rsidRPr="00504797">
        <w:rPr>
          <w:rFonts w:asciiTheme="minorHAnsi" w:eastAsia="Arial" w:hAnsiTheme="minorHAnsi" w:cstheme="minorHAnsi"/>
          <w:sz w:val="22"/>
          <w:szCs w:val="22"/>
        </w:rPr>
        <w:t>Poskytovate</w:t>
      </w:r>
      <w:r w:rsidRPr="00504797">
        <w:rPr>
          <w:rFonts w:asciiTheme="minorHAnsi" w:eastAsia="Arial" w:hAnsiTheme="minorHAnsi" w:cstheme="minorHAnsi"/>
          <w:sz w:val="22"/>
          <w:szCs w:val="22"/>
        </w:rPr>
        <w:t xml:space="preserve">ľa </w:t>
      </w:r>
      <w:r w:rsidR="0088599B" w:rsidRPr="00504797">
        <w:rPr>
          <w:rFonts w:asciiTheme="minorHAnsi" w:eastAsia="Arial" w:hAnsiTheme="minorHAnsi" w:cstheme="minorHAnsi"/>
          <w:sz w:val="22"/>
          <w:szCs w:val="22"/>
        </w:rPr>
        <w:t>Objednávate</w:t>
      </w:r>
      <w:r w:rsidRPr="00504797">
        <w:rPr>
          <w:rFonts w:asciiTheme="minorHAnsi" w:eastAsia="Arial" w:hAnsiTheme="minorHAnsi" w:cstheme="minorHAnsi"/>
          <w:sz w:val="22"/>
          <w:szCs w:val="22"/>
        </w:rPr>
        <w:t>ľom.</w:t>
      </w:r>
      <w:r w:rsidR="0001399D" w:rsidRPr="00504797">
        <w:rPr>
          <w:rFonts w:asciiTheme="minorHAnsi" w:eastAsia="Arial" w:hAnsiTheme="minorHAnsi" w:cstheme="minorHAnsi"/>
          <w:sz w:val="22"/>
          <w:szCs w:val="22"/>
        </w:rPr>
        <w:t xml:space="preserve"> </w:t>
      </w:r>
      <w:r w:rsidRPr="00504797">
        <w:rPr>
          <w:rFonts w:asciiTheme="minorHAnsi" w:eastAsia="Arial" w:hAnsiTheme="minorHAnsi" w:cstheme="minorHAnsi"/>
          <w:sz w:val="22"/>
          <w:szCs w:val="22"/>
        </w:rPr>
        <w:t xml:space="preserve">V prípade akceptácie ponuky </w:t>
      </w:r>
      <w:r w:rsidR="0088599B" w:rsidRPr="00504797">
        <w:rPr>
          <w:rFonts w:asciiTheme="minorHAnsi" w:eastAsia="Arial" w:hAnsiTheme="minorHAnsi" w:cstheme="minorHAnsi"/>
          <w:sz w:val="22"/>
          <w:szCs w:val="22"/>
        </w:rPr>
        <w:t>Objednávate</w:t>
      </w:r>
      <w:r w:rsidRPr="00504797">
        <w:rPr>
          <w:rFonts w:asciiTheme="minorHAnsi" w:eastAsia="Arial" w:hAnsiTheme="minorHAnsi" w:cstheme="minorHAnsi"/>
          <w:sz w:val="22"/>
          <w:szCs w:val="22"/>
        </w:rPr>
        <w:t xml:space="preserve">ľom sa </w:t>
      </w:r>
      <w:r w:rsidR="0088599B" w:rsidRPr="00504797">
        <w:rPr>
          <w:rFonts w:asciiTheme="minorHAnsi" w:eastAsia="Arial" w:hAnsiTheme="minorHAnsi" w:cstheme="minorHAnsi"/>
          <w:sz w:val="22"/>
          <w:szCs w:val="22"/>
        </w:rPr>
        <w:t>Poskytovate</w:t>
      </w:r>
      <w:r w:rsidRPr="00504797">
        <w:rPr>
          <w:rFonts w:asciiTheme="minorHAnsi" w:eastAsia="Arial" w:hAnsiTheme="minorHAnsi" w:cstheme="minorHAnsi"/>
          <w:sz w:val="22"/>
          <w:szCs w:val="22"/>
        </w:rPr>
        <w:t>ľ zaväzuje začať</w:t>
      </w:r>
      <w:r w:rsidR="0001399D" w:rsidRPr="00504797">
        <w:rPr>
          <w:rFonts w:asciiTheme="minorHAnsi" w:eastAsia="Arial" w:hAnsiTheme="minorHAnsi" w:cstheme="minorHAnsi"/>
          <w:sz w:val="22"/>
          <w:szCs w:val="22"/>
        </w:rPr>
        <w:t xml:space="preserve"> </w:t>
      </w:r>
      <w:r w:rsidRPr="00504797">
        <w:rPr>
          <w:rFonts w:asciiTheme="minorHAnsi" w:eastAsia="Arial" w:hAnsiTheme="minorHAnsi" w:cstheme="minorHAnsi"/>
          <w:sz w:val="22"/>
          <w:szCs w:val="22"/>
        </w:rPr>
        <w:t>pracovať na oprave poruchy najneskôr do dvoch pracovných dní od akceptovania</w:t>
      </w:r>
      <w:r w:rsidR="0001399D" w:rsidRPr="00504797">
        <w:rPr>
          <w:rFonts w:asciiTheme="minorHAnsi" w:eastAsia="Arial" w:hAnsiTheme="minorHAnsi" w:cstheme="minorHAnsi"/>
          <w:sz w:val="22"/>
          <w:szCs w:val="22"/>
        </w:rPr>
        <w:t xml:space="preserve"> </w:t>
      </w:r>
      <w:r w:rsidRPr="00504797">
        <w:rPr>
          <w:rFonts w:asciiTheme="minorHAnsi" w:eastAsia="Arial" w:hAnsiTheme="minorHAnsi" w:cstheme="minorHAnsi"/>
          <w:sz w:val="22"/>
          <w:szCs w:val="22"/>
        </w:rPr>
        <w:t xml:space="preserve">ponuky </w:t>
      </w:r>
      <w:r w:rsidR="0088599B" w:rsidRPr="00504797">
        <w:rPr>
          <w:rFonts w:asciiTheme="minorHAnsi" w:eastAsia="Arial" w:hAnsiTheme="minorHAnsi" w:cstheme="minorHAnsi"/>
          <w:sz w:val="22"/>
          <w:szCs w:val="22"/>
        </w:rPr>
        <w:t>Objednávate</w:t>
      </w:r>
      <w:r w:rsidRPr="00504797">
        <w:rPr>
          <w:rFonts w:asciiTheme="minorHAnsi" w:eastAsia="Arial" w:hAnsiTheme="minorHAnsi" w:cstheme="minorHAnsi"/>
          <w:sz w:val="22"/>
          <w:szCs w:val="22"/>
        </w:rPr>
        <w:t xml:space="preserve">ľom a pracovať na odstránení poruchy </w:t>
      </w:r>
      <w:r w:rsidR="0059049D">
        <w:rPr>
          <w:rFonts w:asciiTheme="minorHAnsi" w:eastAsia="Arial" w:hAnsiTheme="minorHAnsi" w:cstheme="minorHAnsi"/>
          <w:sz w:val="22"/>
          <w:szCs w:val="22"/>
        </w:rPr>
        <w:t>nepretržite</w:t>
      </w:r>
      <w:r w:rsidRPr="00504797">
        <w:rPr>
          <w:rFonts w:asciiTheme="minorHAnsi" w:eastAsia="Arial" w:hAnsiTheme="minorHAnsi" w:cstheme="minorHAnsi"/>
          <w:sz w:val="22"/>
          <w:szCs w:val="22"/>
        </w:rPr>
        <w:t xml:space="preserve"> v pracovných dňoch</w:t>
      </w:r>
      <w:r w:rsidR="0001399D" w:rsidRPr="00504797">
        <w:rPr>
          <w:rFonts w:asciiTheme="minorHAnsi" w:eastAsia="Arial" w:hAnsiTheme="minorHAnsi" w:cstheme="minorHAnsi"/>
          <w:sz w:val="22"/>
          <w:szCs w:val="22"/>
        </w:rPr>
        <w:t xml:space="preserve"> </w:t>
      </w:r>
      <w:r w:rsidRPr="00504797">
        <w:rPr>
          <w:rFonts w:asciiTheme="minorHAnsi" w:eastAsia="Arial" w:hAnsiTheme="minorHAnsi" w:cstheme="minorHAnsi"/>
          <w:sz w:val="22"/>
          <w:szCs w:val="22"/>
        </w:rPr>
        <w:t>a pracovnom čase od: 07:00.do: 18:00 až do úplného odstránenia poruchy.</w:t>
      </w:r>
    </w:p>
    <w:p w14:paraId="0BF7D28D" w14:textId="7F191123" w:rsidR="00115461" w:rsidRPr="006F7653" w:rsidRDefault="00A778B1" w:rsidP="001B6C49">
      <w:pPr>
        <w:ind w:left="567"/>
        <w:jc w:val="both"/>
        <w:rPr>
          <w:rFonts w:asciiTheme="minorHAnsi" w:eastAsia="Arial" w:hAnsiTheme="minorHAnsi" w:cstheme="minorHAnsi"/>
          <w:i/>
          <w:sz w:val="22"/>
          <w:szCs w:val="22"/>
          <w:u w:val="single"/>
        </w:rPr>
      </w:pPr>
      <w:r w:rsidRPr="006F7653">
        <w:rPr>
          <w:rFonts w:asciiTheme="minorHAnsi" w:eastAsia="Arial" w:hAnsiTheme="minorHAnsi" w:cstheme="minorHAnsi"/>
          <w:i/>
          <w:iCs/>
          <w:sz w:val="22"/>
          <w:szCs w:val="22"/>
          <w:u w:val="single"/>
        </w:rPr>
        <w:t>Pre vylúčenie pochybností platí, že cena</w:t>
      </w:r>
      <w:r w:rsidR="00D21615" w:rsidRPr="006F7653">
        <w:rPr>
          <w:rFonts w:asciiTheme="minorHAnsi" w:eastAsia="Arial" w:hAnsiTheme="minorHAnsi" w:cstheme="minorHAnsi"/>
          <w:i/>
          <w:iCs/>
          <w:sz w:val="22"/>
          <w:szCs w:val="22"/>
          <w:u w:val="single"/>
        </w:rPr>
        <w:t xml:space="preserve"> v cenovej ponuke stanovenej Poskytovateľom je maximálna, pričom pre účely fakturácie bude uznaná výlučne jednotková sadzba </w:t>
      </w:r>
      <w:r w:rsidR="00B43959" w:rsidRPr="006F7653">
        <w:rPr>
          <w:rFonts w:asciiTheme="minorHAnsi" w:eastAsia="Arial" w:hAnsiTheme="minorHAnsi" w:cstheme="minorHAnsi"/>
          <w:i/>
          <w:iCs/>
          <w:sz w:val="22"/>
          <w:szCs w:val="22"/>
          <w:u w:val="single"/>
        </w:rPr>
        <w:t xml:space="preserve">skutočne odpracovaných hodín. </w:t>
      </w:r>
    </w:p>
    <w:p w14:paraId="75F7A4AE" w14:textId="042D936B" w:rsidR="00D51AB1" w:rsidRPr="00504797" w:rsidRDefault="00D51AB1" w:rsidP="00B81D5B">
      <w:pPr>
        <w:pStyle w:val="Odsekzoznamu"/>
        <w:numPr>
          <w:ilvl w:val="0"/>
          <w:numId w:val="11"/>
        </w:numPr>
        <w:tabs>
          <w:tab w:val="clear" w:pos="360"/>
        </w:tab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Neutralizácia</w:t>
      </w:r>
      <w:r w:rsidR="001E74CB" w:rsidRPr="00504797">
        <w:rPr>
          <w:rFonts w:asciiTheme="minorHAnsi" w:eastAsia="Arial" w:hAnsiTheme="minorHAnsi" w:cstheme="minorHAnsi"/>
          <w:sz w:val="22"/>
          <w:szCs w:val="22"/>
        </w:rPr>
        <w:t xml:space="preserve"> poruchy</w:t>
      </w:r>
      <w:r w:rsidRPr="00504797">
        <w:rPr>
          <w:rFonts w:asciiTheme="minorHAnsi" w:eastAsia="Arial" w:hAnsiTheme="minorHAnsi" w:cstheme="minorHAnsi"/>
          <w:sz w:val="22"/>
          <w:szCs w:val="22"/>
        </w:rPr>
        <w:t xml:space="preserve"> predstavuje odstránenie stavu obmedzujúceho alebo znemožňujúceho riadne a bezpečné používanie</w:t>
      </w:r>
      <w:r w:rsidR="001B6DEF" w:rsidRPr="00504797">
        <w:rPr>
          <w:rFonts w:asciiTheme="minorHAnsi" w:eastAsia="Arial" w:hAnsiTheme="minorHAnsi" w:cstheme="minorHAnsi"/>
          <w:sz w:val="22"/>
          <w:szCs w:val="22"/>
        </w:rPr>
        <w:t xml:space="preserve"> riadiaceho systému</w:t>
      </w:r>
      <w:r w:rsidRPr="00504797">
        <w:rPr>
          <w:rFonts w:asciiTheme="minorHAnsi" w:eastAsia="Arial" w:hAnsiTheme="minorHAnsi" w:cstheme="minorHAnsi"/>
          <w:sz w:val="22"/>
          <w:szCs w:val="22"/>
        </w:rPr>
        <w:t xml:space="preserve"> formou dočasného riešenia, pri ktorom je funkčnosť</w:t>
      </w:r>
      <w:r w:rsidR="001B6DEF" w:rsidRPr="00504797">
        <w:rPr>
          <w:rFonts w:asciiTheme="minorHAnsi" w:eastAsia="Arial" w:hAnsiTheme="minorHAnsi" w:cstheme="minorHAnsi"/>
          <w:sz w:val="22"/>
          <w:szCs w:val="22"/>
        </w:rPr>
        <w:t xml:space="preserve"> riadiaceho</w:t>
      </w:r>
      <w:r w:rsidRPr="00504797">
        <w:rPr>
          <w:rFonts w:asciiTheme="minorHAnsi" w:eastAsia="Arial" w:hAnsiTheme="minorHAnsi" w:cstheme="minorHAnsi"/>
          <w:sz w:val="22"/>
          <w:szCs w:val="22"/>
        </w:rPr>
        <w:t xml:space="preserve"> systému v porovnaní s príslušnou dokumentáciou k systému síce poskytovaná odlišne, avšak možnosť riadne prevádzkovať a užívať </w:t>
      </w:r>
      <w:r w:rsidR="00922249" w:rsidRPr="00504797">
        <w:rPr>
          <w:rFonts w:asciiTheme="minorHAnsi" w:eastAsia="Arial" w:hAnsiTheme="minorHAnsi" w:cstheme="minorHAnsi"/>
          <w:sz w:val="22"/>
          <w:szCs w:val="22"/>
        </w:rPr>
        <w:t xml:space="preserve">riadiaci </w:t>
      </w:r>
      <w:r w:rsidRPr="00504797">
        <w:rPr>
          <w:rFonts w:asciiTheme="minorHAnsi" w:eastAsia="Arial" w:hAnsiTheme="minorHAnsi" w:cstheme="minorHAnsi"/>
          <w:sz w:val="22"/>
          <w:szCs w:val="22"/>
        </w:rPr>
        <w:t xml:space="preserve">systém nie je podstatným spôsobom ovplyvnená; </w:t>
      </w:r>
      <w:r w:rsidR="0088599B" w:rsidRPr="00504797">
        <w:rPr>
          <w:rFonts w:asciiTheme="minorHAnsi" w:eastAsia="Arial" w:hAnsiTheme="minorHAnsi" w:cstheme="minorHAnsi"/>
          <w:sz w:val="22"/>
          <w:szCs w:val="22"/>
        </w:rPr>
        <w:t>Poskytovate</w:t>
      </w:r>
      <w:r w:rsidRPr="00504797">
        <w:rPr>
          <w:rFonts w:asciiTheme="minorHAnsi" w:eastAsia="Arial" w:hAnsiTheme="minorHAnsi" w:cstheme="minorHAnsi"/>
          <w:sz w:val="22"/>
          <w:szCs w:val="22"/>
        </w:rPr>
        <w:t>ľ je povinný zabezpečiť neutralizáciu v stanovenej lehote na neutralizáciu</w:t>
      </w:r>
      <w:r w:rsidR="00A7743F" w:rsidRPr="00504797">
        <w:rPr>
          <w:rFonts w:asciiTheme="minorHAnsi" w:eastAsia="Arial" w:hAnsiTheme="minorHAnsi" w:cstheme="minorHAnsi"/>
          <w:sz w:val="22"/>
          <w:szCs w:val="22"/>
        </w:rPr>
        <w:t xml:space="preserve"> podľa ods. 2 tohto článku.</w:t>
      </w:r>
    </w:p>
    <w:p w14:paraId="42BF4EEB" w14:textId="17BA82F6" w:rsidR="002D5163" w:rsidRPr="00FC24AC" w:rsidRDefault="26266278" w:rsidP="465EF681">
      <w:pPr>
        <w:pStyle w:val="Odsekzoznamu"/>
        <w:numPr>
          <w:ilvl w:val="0"/>
          <w:numId w:val="11"/>
        </w:numPr>
        <w:tabs>
          <w:tab w:val="clear" w:pos="360"/>
        </w:tabs>
        <w:ind w:left="567" w:hanging="567"/>
        <w:jc w:val="both"/>
        <w:rPr>
          <w:rFonts w:asciiTheme="minorHAnsi" w:eastAsia="Arial" w:hAnsiTheme="minorHAnsi" w:cstheme="minorHAnsi"/>
          <w:sz w:val="22"/>
          <w:szCs w:val="22"/>
        </w:rPr>
      </w:pPr>
      <w:r w:rsidRPr="00FC24AC">
        <w:rPr>
          <w:rFonts w:asciiTheme="minorHAnsi" w:eastAsia="Arial" w:hAnsiTheme="minorHAnsi" w:cstheme="minorHAnsi"/>
          <w:sz w:val="22"/>
          <w:szCs w:val="22"/>
        </w:rPr>
        <w:t>Poskytovateľ</w:t>
      </w:r>
      <w:r w:rsidR="27223078" w:rsidRPr="00FC24AC">
        <w:rPr>
          <w:rFonts w:asciiTheme="minorHAnsi" w:eastAsia="Arial" w:hAnsiTheme="minorHAnsi" w:cstheme="minorHAnsi"/>
          <w:sz w:val="22"/>
          <w:szCs w:val="22"/>
        </w:rPr>
        <w:t xml:space="preserve"> sa zaväzuje poskytovať servisné služby tak, aby celková ročná dostupnosť a stabilita </w:t>
      </w:r>
      <w:r w:rsidR="001836DE" w:rsidRPr="00FC24AC">
        <w:rPr>
          <w:rFonts w:asciiTheme="minorHAnsi" w:eastAsia="Arial" w:hAnsiTheme="minorHAnsi" w:cstheme="minorHAnsi"/>
          <w:sz w:val="22"/>
          <w:szCs w:val="22"/>
        </w:rPr>
        <w:t xml:space="preserve">každého </w:t>
      </w:r>
      <w:r w:rsidR="66BE5D31" w:rsidRPr="00FC24AC">
        <w:rPr>
          <w:rFonts w:asciiTheme="minorHAnsi" w:eastAsia="Arial" w:hAnsiTheme="minorHAnsi" w:cstheme="minorHAnsi"/>
          <w:sz w:val="22"/>
          <w:szCs w:val="22"/>
        </w:rPr>
        <w:t xml:space="preserve">riadiaceho systému </w:t>
      </w:r>
      <w:r w:rsidR="27223078" w:rsidRPr="00FC24AC">
        <w:rPr>
          <w:rFonts w:asciiTheme="minorHAnsi" w:eastAsia="Arial" w:hAnsiTheme="minorHAnsi" w:cstheme="minorHAnsi"/>
          <w:sz w:val="22"/>
          <w:szCs w:val="22"/>
        </w:rPr>
        <w:t>neklesla pod 9</w:t>
      </w:r>
      <w:r w:rsidR="3BB6C42E" w:rsidRPr="00FC24AC">
        <w:rPr>
          <w:rFonts w:asciiTheme="minorHAnsi" w:eastAsia="Arial" w:hAnsiTheme="minorHAnsi" w:cstheme="minorHAnsi"/>
          <w:sz w:val="22"/>
          <w:szCs w:val="22"/>
        </w:rPr>
        <w:t>9,</w:t>
      </w:r>
      <w:r w:rsidR="3C60EAB8" w:rsidRPr="00FC24AC">
        <w:rPr>
          <w:rFonts w:asciiTheme="minorHAnsi" w:eastAsia="Arial" w:hAnsiTheme="minorHAnsi" w:cstheme="minorHAnsi"/>
          <w:sz w:val="22"/>
          <w:szCs w:val="22"/>
        </w:rPr>
        <w:t xml:space="preserve">8%. Pre výpočet dostupnosti sa použije celkový počet hodín za kalendárny rok a ročný sumár hodín </w:t>
      </w:r>
      <w:r w:rsidR="7EECA229" w:rsidRPr="00FC24AC">
        <w:rPr>
          <w:rFonts w:asciiTheme="minorHAnsi" w:eastAsia="Arial" w:hAnsiTheme="minorHAnsi" w:cstheme="minorHAnsi"/>
          <w:sz w:val="22"/>
          <w:szCs w:val="22"/>
        </w:rPr>
        <w:t>od nahlásenia por</w:t>
      </w:r>
      <w:r w:rsidR="66BE5D31" w:rsidRPr="00FC24AC">
        <w:rPr>
          <w:rFonts w:asciiTheme="minorHAnsi" w:eastAsia="Arial" w:hAnsiTheme="minorHAnsi" w:cstheme="minorHAnsi"/>
          <w:sz w:val="22"/>
          <w:szCs w:val="22"/>
        </w:rPr>
        <w:t>úch</w:t>
      </w:r>
      <w:r w:rsidR="7EECA229" w:rsidRPr="00FC24AC">
        <w:rPr>
          <w:rFonts w:asciiTheme="minorHAnsi" w:eastAsia="Arial" w:hAnsiTheme="minorHAnsi" w:cstheme="minorHAnsi"/>
          <w:sz w:val="22"/>
          <w:szCs w:val="22"/>
        </w:rPr>
        <w:t xml:space="preserve"> po jej odstránenie. Pre výpočet dostupnosti sa používajú iba údaje týkajúce sa porúch priority P1</w:t>
      </w:r>
      <w:r w:rsidR="00DF69F2" w:rsidRPr="00FC24AC">
        <w:rPr>
          <w:rFonts w:asciiTheme="minorHAnsi" w:eastAsia="Arial" w:hAnsiTheme="minorHAnsi" w:cstheme="minorHAnsi"/>
          <w:sz w:val="22"/>
          <w:szCs w:val="22"/>
        </w:rPr>
        <w:t xml:space="preserve"> a </w:t>
      </w:r>
      <w:r w:rsidR="00851939" w:rsidRPr="00FC24AC">
        <w:rPr>
          <w:rFonts w:asciiTheme="minorHAnsi" w:eastAsia="Arial" w:hAnsiTheme="minorHAnsi" w:cstheme="minorHAnsi"/>
          <w:sz w:val="22"/>
          <w:szCs w:val="22"/>
        </w:rPr>
        <w:t>BI</w:t>
      </w:r>
      <w:r w:rsidR="7EECA229" w:rsidRPr="00FC24AC">
        <w:rPr>
          <w:rFonts w:asciiTheme="minorHAnsi" w:eastAsia="Arial" w:hAnsiTheme="minorHAnsi" w:cstheme="minorHAnsi"/>
          <w:sz w:val="22"/>
          <w:szCs w:val="22"/>
        </w:rPr>
        <w:t>.</w:t>
      </w:r>
      <w:r w:rsidR="00985B9F" w:rsidRPr="00FC24AC">
        <w:rPr>
          <w:rFonts w:asciiTheme="minorHAnsi" w:eastAsia="Arial" w:hAnsiTheme="minorHAnsi" w:cstheme="minorHAnsi"/>
          <w:sz w:val="22"/>
          <w:szCs w:val="22"/>
        </w:rPr>
        <w:t xml:space="preserve"> Prí</w:t>
      </w:r>
      <w:r w:rsidR="00ED6A1C" w:rsidRPr="00FC24AC">
        <w:rPr>
          <w:rFonts w:asciiTheme="minorHAnsi" w:eastAsia="Arial" w:hAnsiTheme="minorHAnsi" w:cstheme="minorHAnsi"/>
          <w:sz w:val="22"/>
          <w:szCs w:val="22"/>
        </w:rPr>
        <w:t>klad a postup výpočtu dostupnosti je uvedený v prílohe č. 9.</w:t>
      </w:r>
    </w:p>
    <w:p w14:paraId="46D68742" w14:textId="466F45BC" w:rsidR="009703FA" w:rsidRDefault="00746AD8" w:rsidP="26A15543">
      <w:pPr>
        <w:pStyle w:val="Odsekzoznamu"/>
        <w:numPr>
          <w:ilvl w:val="0"/>
          <w:numId w:val="11"/>
        </w:numPr>
        <w:tabs>
          <w:tab w:val="clear" w:pos="360"/>
        </w:tabs>
        <w:ind w:left="567" w:hanging="567"/>
        <w:jc w:val="both"/>
        <w:rPr>
          <w:rFonts w:asciiTheme="minorHAnsi" w:eastAsia="Arial" w:hAnsiTheme="minorHAnsi" w:cstheme="minorHAnsi"/>
          <w:sz w:val="22"/>
          <w:szCs w:val="22"/>
        </w:rPr>
      </w:pPr>
      <w:r>
        <w:rPr>
          <w:rFonts w:asciiTheme="minorHAnsi" w:eastAsia="Arial" w:hAnsiTheme="minorHAnsi" w:cstheme="minorHAnsi"/>
          <w:sz w:val="22"/>
          <w:szCs w:val="22"/>
        </w:rPr>
        <w:t>Zmluvné strany sa výslovne dohodli, že prioritu poruchy/vady určuje výlučne Objednávateľ.</w:t>
      </w:r>
    </w:p>
    <w:p w14:paraId="619BF552" w14:textId="12FBAC48" w:rsidR="00AD380F" w:rsidRPr="00504797" w:rsidRDefault="00AD380F" w:rsidP="26A15543">
      <w:pPr>
        <w:pStyle w:val="Odsekzoznamu"/>
        <w:numPr>
          <w:ilvl w:val="0"/>
          <w:numId w:val="11"/>
        </w:numPr>
        <w:tabs>
          <w:tab w:val="clear" w:pos="360"/>
        </w:tabs>
        <w:ind w:left="567" w:hanging="567"/>
        <w:jc w:val="both"/>
        <w:rPr>
          <w:rFonts w:asciiTheme="minorHAnsi" w:eastAsia="Arial" w:hAnsiTheme="minorHAnsi" w:cstheme="minorHAnsi"/>
          <w:sz w:val="22"/>
          <w:szCs w:val="22"/>
        </w:rPr>
      </w:pPr>
      <w:r>
        <w:rPr>
          <w:rFonts w:asciiTheme="minorHAnsi" w:eastAsia="Arial" w:hAnsiTheme="minorHAnsi" w:cstheme="minorHAnsi"/>
          <w:sz w:val="22"/>
          <w:szCs w:val="22"/>
        </w:rPr>
        <w:t>Pre vylúčenie pochybností platí, že l</w:t>
      </w:r>
      <w:r w:rsidRPr="00AD380F">
        <w:rPr>
          <w:rFonts w:asciiTheme="minorHAnsi" w:eastAsia="Arial" w:hAnsiTheme="minorHAnsi" w:cstheme="minorHAnsi"/>
          <w:sz w:val="22"/>
          <w:szCs w:val="22"/>
        </w:rPr>
        <w:t xml:space="preserve">ehoty podľa tohto odseku sa počítajú od prvého (aj neúspešného) pokusu </w:t>
      </w:r>
      <w:r w:rsidR="00BD37E6">
        <w:rPr>
          <w:rFonts w:asciiTheme="minorHAnsi" w:eastAsia="Arial" w:hAnsiTheme="minorHAnsi" w:cstheme="minorHAnsi"/>
          <w:sz w:val="22"/>
          <w:szCs w:val="22"/>
        </w:rPr>
        <w:t>O</w:t>
      </w:r>
      <w:r w:rsidRPr="00AD380F">
        <w:rPr>
          <w:rFonts w:asciiTheme="minorHAnsi" w:eastAsia="Arial" w:hAnsiTheme="minorHAnsi" w:cstheme="minorHAnsi"/>
          <w:sz w:val="22"/>
          <w:szCs w:val="22"/>
        </w:rPr>
        <w:t xml:space="preserve">bjednávateľa o kontakt </w:t>
      </w:r>
      <w:r w:rsidR="00BD37E6">
        <w:rPr>
          <w:rFonts w:asciiTheme="minorHAnsi" w:eastAsia="Arial" w:hAnsiTheme="minorHAnsi" w:cstheme="minorHAnsi"/>
          <w:sz w:val="22"/>
          <w:szCs w:val="22"/>
        </w:rPr>
        <w:t>Poskytovateľa</w:t>
      </w:r>
      <w:r w:rsidRPr="00AD380F">
        <w:rPr>
          <w:rFonts w:asciiTheme="minorHAnsi" w:eastAsia="Arial" w:hAnsiTheme="minorHAnsi" w:cstheme="minorHAnsi"/>
          <w:sz w:val="22"/>
          <w:szCs w:val="22"/>
        </w:rPr>
        <w:t xml:space="preserve"> za účelom nahlásenia a špecifikácie poruchy</w:t>
      </w:r>
      <w:r w:rsidR="00BD37E6">
        <w:rPr>
          <w:rFonts w:asciiTheme="minorHAnsi" w:eastAsia="Arial" w:hAnsiTheme="minorHAnsi" w:cstheme="minorHAnsi"/>
          <w:sz w:val="22"/>
          <w:szCs w:val="22"/>
        </w:rPr>
        <w:t>.</w:t>
      </w:r>
    </w:p>
    <w:p w14:paraId="09B1294A" w14:textId="77777777" w:rsidR="00DD1059" w:rsidRPr="00504797" w:rsidRDefault="00DD1059" w:rsidP="26A15543">
      <w:pPr>
        <w:pStyle w:val="Odsekzoznamu"/>
        <w:ind w:left="360"/>
        <w:jc w:val="both"/>
        <w:rPr>
          <w:rFonts w:asciiTheme="minorHAnsi" w:eastAsia="Arial" w:hAnsiTheme="minorHAnsi" w:cstheme="minorHAnsi"/>
          <w:sz w:val="22"/>
          <w:szCs w:val="22"/>
        </w:rPr>
      </w:pPr>
    </w:p>
    <w:p w14:paraId="107422AD" w14:textId="62F94DD6" w:rsidR="00E80D64" w:rsidRPr="00504797" w:rsidRDefault="0EE4EC2E" w:rsidP="26A15543">
      <w:pPr>
        <w:pStyle w:val="Nadpis1"/>
        <w:jc w:val="center"/>
        <w:rPr>
          <w:rFonts w:asciiTheme="minorHAnsi" w:eastAsia="Arial" w:hAnsiTheme="minorHAnsi" w:cstheme="minorHAnsi"/>
          <w:b/>
          <w:bCs/>
          <w:sz w:val="22"/>
          <w:szCs w:val="22"/>
          <w:lang w:val="sk-SK"/>
        </w:rPr>
      </w:pPr>
      <w:r w:rsidRPr="00504797">
        <w:rPr>
          <w:rFonts w:asciiTheme="minorHAnsi" w:eastAsia="Arial" w:hAnsiTheme="minorHAnsi" w:cstheme="minorHAnsi"/>
          <w:b/>
          <w:bCs/>
          <w:sz w:val="22"/>
          <w:szCs w:val="22"/>
          <w:lang w:val="sk-SK"/>
        </w:rPr>
        <w:t>Čl</w:t>
      </w:r>
      <w:r w:rsidR="1A738FF5" w:rsidRPr="00504797">
        <w:rPr>
          <w:rFonts w:asciiTheme="minorHAnsi" w:eastAsia="Arial" w:hAnsiTheme="minorHAnsi" w:cstheme="minorHAnsi"/>
          <w:b/>
          <w:bCs/>
          <w:sz w:val="22"/>
          <w:szCs w:val="22"/>
          <w:lang w:val="sk-SK"/>
        </w:rPr>
        <w:t>ánok IV</w:t>
      </w:r>
      <w:r w:rsidR="4217A7E1" w:rsidRPr="00504797">
        <w:rPr>
          <w:rFonts w:asciiTheme="minorHAnsi" w:eastAsia="Arial" w:hAnsiTheme="minorHAnsi" w:cstheme="minorHAnsi"/>
          <w:b/>
          <w:bCs/>
          <w:sz w:val="22"/>
          <w:szCs w:val="22"/>
          <w:lang w:val="sk-SK"/>
        </w:rPr>
        <w:t>.</w:t>
      </w:r>
    </w:p>
    <w:p w14:paraId="5696FCC3" w14:textId="1D8081A8" w:rsidR="003A64D1" w:rsidRPr="00504797" w:rsidRDefault="6199D81F" w:rsidP="2AF504B8">
      <w:pPr>
        <w:pStyle w:val="Zkladntext31"/>
        <w:jc w:val="center"/>
        <w:rPr>
          <w:rFonts w:asciiTheme="minorHAnsi" w:eastAsia="Arial" w:hAnsiTheme="minorHAnsi" w:cstheme="minorHAnsi"/>
          <w:b/>
          <w:bCs/>
          <w:sz w:val="22"/>
          <w:szCs w:val="22"/>
        </w:rPr>
      </w:pPr>
      <w:r w:rsidRPr="00504797">
        <w:rPr>
          <w:rFonts w:asciiTheme="minorHAnsi" w:eastAsia="Arial" w:hAnsiTheme="minorHAnsi" w:cstheme="minorHAnsi"/>
          <w:b/>
          <w:bCs/>
          <w:sz w:val="22"/>
          <w:szCs w:val="22"/>
        </w:rPr>
        <w:t>Cena</w:t>
      </w:r>
    </w:p>
    <w:p w14:paraId="796BAD36" w14:textId="77777777" w:rsidR="00F30F12" w:rsidRPr="00504797" w:rsidRDefault="00F30F12" w:rsidP="26A15543">
      <w:pPr>
        <w:ind w:firstLine="360"/>
        <w:jc w:val="both"/>
        <w:rPr>
          <w:rFonts w:asciiTheme="minorHAnsi" w:eastAsia="Arial" w:hAnsiTheme="minorHAnsi" w:cstheme="minorHAnsi"/>
          <w:snapToGrid w:val="0"/>
          <w:sz w:val="22"/>
          <w:szCs w:val="22"/>
        </w:rPr>
      </w:pPr>
    </w:p>
    <w:p w14:paraId="3F456118" w14:textId="7D8B7ADC" w:rsidR="00C0397B" w:rsidRPr="00504797" w:rsidRDefault="39A045DC" w:rsidP="26A15543">
      <w:pPr>
        <w:numPr>
          <w:ilvl w:val="0"/>
          <w:numId w:val="6"/>
        </w:numPr>
        <w:tabs>
          <w:tab w:val="clear" w:pos="360"/>
        </w:tab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Cen</w:t>
      </w:r>
      <w:r w:rsidR="11059F4A" w:rsidRPr="00504797">
        <w:rPr>
          <w:rFonts w:asciiTheme="minorHAnsi" w:eastAsia="Arial" w:hAnsiTheme="minorHAnsi" w:cstheme="minorHAnsi"/>
          <w:sz w:val="22"/>
          <w:szCs w:val="22"/>
        </w:rPr>
        <w:t>y</w:t>
      </w:r>
      <w:r w:rsidRPr="00504797">
        <w:rPr>
          <w:rFonts w:asciiTheme="minorHAnsi" w:eastAsia="Arial" w:hAnsiTheme="minorHAnsi" w:cstheme="minorHAnsi"/>
          <w:sz w:val="22"/>
          <w:szCs w:val="22"/>
        </w:rPr>
        <w:t xml:space="preserve"> za </w:t>
      </w:r>
      <w:r w:rsidR="11059F4A" w:rsidRPr="00504797">
        <w:rPr>
          <w:rFonts w:asciiTheme="minorHAnsi" w:eastAsia="Arial" w:hAnsiTheme="minorHAnsi" w:cstheme="minorHAnsi"/>
          <w:sz w:val="22"/>
          <w:szCs w:val="22"/>
        </w:rPr>
        <w:t>servisné služby</w:t>
      </w:r>
      <w:r w:rsidRPr="00504797">
        <w:rPr>
          <w:rFonts w:asciiTheme="minorHAnsi" w:eastAsia="Arial" w:hAnsiTheme="minorHAnsi" w:cstheme="minorHAnsi"/>
          <w:sz w:val="22"/>
          <w:szCs w:val="22"/>
        </w:rPr>
        <w:t xml:space="preserve"> podľa tejto Zmluvy </w:t>
      </w:r>
      <w:r w:rsidR="39AADB49" w:rsidRPr="00504797">
        <w:rPr>
          <w:rFonts w:asciiTheme="minorHAnsi" w:eastAsia="Arial" w:hAnsiTheme="minorHAnsi" w:cstheme="minorHAnsi"/>
          <w:sz w:val="22"/>
          <w:szCs w:val="22"/>
        </w:rPr>
        <w:t>podľa článku I. ods</w:t>
      </w:r>
      <w:r w:rsidR="3553587D" w:rsidRPr="00504797">
        <w:rPr>
          <w:rFonts w:asciiTheme="minorHAnsi" w:eastAsia="Arial" w:hAnsiTheme="minorHAnsi" w:cstheme="minorHAnsi"/>
          <w:sz w:val="22"/>
          <w:szCs w:val="22"/>
        </w:rPr>
        <w:t>.</w:t>
      </w:r>
      <w:r w:rsidR="39AADB49" w:rsidRPr="00504797">
        <w:rPr>
          <w:rFonts w:asciiTheme="minorHAnsi" w:eastAsia="Arial" w:hAnsiTheme="minorHAnsi" w:cstheme="minorHAnsi"/>
          <w:sz w:val="22"/>
          <w:szCs w:val="22"/>
        </w:rPr>
        <w:t xml:space="preserve"> </w:t>
      </w:r>
      <w:r w:rsidR="00235778" w:rsidRPr="00504797">
        <w:rPr>
          <w:rFonts w:asciiTheme="minorHAnsi" w:eastAsia="Arial" w:hAnsiTheme="minorHAnsi" w:cstheme="minorHAnsi"/>
          <w:sz w:val="22"/>
          <w:szCs w:val="22"/>
        </w:rPr>
        <w:t xml:space="preserve">1 </w:t>
      </w:r>
      <w:r w:rsidR="39AADB49" w:rsidRPr="00504797">
        <w:rPr>
          <w:rFonts w:asciiTheme="minorHAnsi" w:eastAsia="Arial" w:hAnsiTheme="minorHAnsi" w:cstheme="minorHAnsi"/>
          <w:sz w:val="22"/>
          <w:szCs w:val="22"/>
        </w:rPr>
        <w:t xml:space="preserve"> </w:t>
      </w:r>
      <w:r w:rsidR="3553587D" w:rsidRPr="00504797">
        <w:rPr>
          <w:rFonts w:asciiTheme="minorHAnsi" w:eastAsia="Arial" w:hAnsiTheme="minorHAnsi" w:cstheme="minorHAnsi"/>
          <w:sz w:val="22"/>
          <w:szCs w:val="22"/>
        </w:rPr>
        <w:t xml:space="preserve">tejto Zmluvy </w:t>
      </w:r>
      <w:r w:rsidR="11059F4A" w:rsidRPr="00504797">
        <w:rPr>
          <w:rFonts w:asciiTheme="minorHAnsi" w:eastAsia="Arial" w:hAnsiTheme="minorHAnsi" w:cstheme="minorHAnsi"/>
          <w:sz w:val="22"/>
          <w:szCs w:val="22"/>
        </w:rPr>
        <w:t xml:space="preserve">sú </w:t>
      </w:r>
      <w:r w:rsidRPr="00504797">
        <w:rPr>
          <w:rFonts w:asciiTheme="minorHAnsi" w:eastAsia="Arial" w:hAnsiTheme="minorHAnsi" w:cstheme="minorHAnsi"/>
          <w:sz w:val="22"/>
          <w:szCs w:val="22"/>
        </w:rPr>
        <w:t>stanoven</w:t>
      </w:r>
      <w:r w:rsidR="11059F4A" w:rsidRPr="00504797">
        <w:rPr>
          <w:rFonts w:asciiTheme="minorHAnsi" w:eastAsia="Arial" w:hAnsiTheme="minorHAnsi" w:cstheme="minorHAnsi"/>
          <w:sz w:val="22"/>
          <w:szCs w:val="22"/>
        </w:rPr>
        <w:t>é</w:t>
      </w:r>
      <w:r w:rsidRPr="00504797">
        <w:rPr>
          <w:rFonts w:asciiTheme="minorHAnsi" w:eastAsia="Arial" w:hAnsiTheme="minorHAnsi" w:cstheme="minorHAnsi"/>
          <w:sz w:val="22"/>
          <w:szCs w:val="22"/>
        </w:rPr>
        <w:t xml:space="preserve"> dohodou zmluvných strán</w:t>
      </w:r>
      <w:r w:rsidR="00024666" w:rsidRPr="00504797">
        <w:rPr>
          <w:rFonts w:asciiTheme="minorHAnsi" w:eastAsia="Arial" w:hAnsiTheme="minorHAnsi" w:cstheme="minorHAnsi"/>
          <w:sz w:val="22"/>
          <w:szCs w:val="22"/>
        </w:rPr>
        <w:t xml:space="preserve"> v súlade so zákonom č. 18/1996 Z. z. o cenách v znení neskorších predpisov </w:t>
      </w:r>
      <w:r w:rsidR="269268FF" w:rsidRPr="00504797">
        <w:rPr>
          <w:rFonts w:asciiTheme="minorHAnsi" w:eastAsia="Arial" w:hAnsiTheme="minorHAnsi" w:cstheme="minorHAnsi"/>
          <w:color w:val="000000" w:themeColor="text1"/>
          <w:sz w:val="22"/>
          <w:szCs w:val="22"/>
        </w:rPr>
        <w:t xml:space="preserve">v spojení s vyhláškou Ministerstva financií Slovenskej republiky č. 87/1996 </w:t>
      </w:r>
      <w:proofErr w:type="spellStart"/>
      <w:r w:rsidR="269268FF" w:rsidRPr="00504797">
        <w:rPr>
          <w:rFonts w:asciiTheme="minorHAnsi" w:eastAsia="Arial" w:hAnsiTheme="minorHAnsi" w:cstheme="minorHAnsi"/>
          <w:color w:val="000000" w:themeColor="text1"/>
          <w:sz w:val="22"/>
          <w:szCs w:val="22"/>
        </w:rPr>
        <w:t>Z.z</w:t>
      </w:r>
      <w:proofErr w:type="spellEnd"/>
      <w:r w:rsidR="269268FF" w:rsidRPr="00504797">
        <w:rPr>
          <w:rFonts w:asciiTheme="minorHAnsi" w:eastAsia="Arial" w:hAnsiTheme="minorHAnsi" w:cstheme="minorHAnsi"/>
          <w:color w:val="000000" w:themeColor="text1"/>
          <w:sz w:val="22"/>
          <w:szCs w:val="22"/>
        </w:rPr>
        <w:t>., ktorou sa vykonáva zákon Národnej rady Slovenskej republiky č. 18/1996 Z. z. o</w:t>
      </w:r>
      <w:r w:rsidR="1D666ABB" w:rsidRPr="00504797">
        <w:rPr>
          <w:rFonts w:asciiTheme="minorHAnsi" w:eastAsia="Arial" w:hAnsiTheme="minorHAnsi" w:cstheme="minorHAnsi"/>
          <w:color w:val="000000" w:themeColor="text1"/>
          <w:sz w:val="22"/>
          <w:szCs w:val="22"/>
        </w:rPr>
        <w:t> </w:t>
      </w:r>
      <w:r w:rsidR="269268FF" w:rsidRPr="00504797">
        <w:rPr>
          <w:rFonts w:asciiTheme="minorHAnsi" w:eastAsia="Arial" w:hAnsiTheme="minorHAnsi" w:cstheme="minorHAnsi"/>
          <w:color w:val="000000" w:themeColor="text1"/>
          <w:sz w:val="22"/>
          <w:szCs w:val="22"/>
        </w:rPr>
        <w:t>cenách</w:t>
      </w:r>
      <w:r w:rsidR="1D666ABB" w:rsidRPr="00504797">
        <w:rPr>
          <w:rFonts w:asciiTheme="minorHAnsi" w:eastAsia="Arial" w:hAnsiTheme="minorHAnsi" w:cstheme="minorHAnsi"/>
          <w:color w:val="000000" w:themeColor="text1"/>
          <w:sz w:val="22"/>
          <w:szCs w:val="22"/>
        </w:rPr>
        <w:t>.</w:t>
      </w:r>
    </w:p>
    <w:p w14:paraId="0E312301" w14:textId="77129F28" w:rsidR="005C7DB5" w:rsidRPr="00504797" w:rsidRDefault="5DAE347C" w:rsidP="26A15543">
      <w:pPr>
        <w:numPr>
          <w:ilvl w:val="0"/>
          <w:numId w:val="6"/>
        </w:numPr>
        <w:tabs>
          <w:tab w:val="clear" w:pos="360"/>
          <w:tab w:val="num" w:pos="567"/>
        </w:tabs>
        <w:ind w:left="567" w:hanging="567"/>
        <w:jc w:val="both"/>
        <w:rPr>
          <w:rFonts w:asciiTheme="minorHAnsi" w:eastAsia="Arial" w:hAnsiTheme="minorHAnsi" w:cstheme="minorHAnsi"/>
          <w:sz w:val="22"/>
          <w:szCs w:val="22"/>
        </w:rPr>
      </w:pPr>
      <w:r w:rsidRPr="00504797">
        <w:rPr>
          <w:rFonts w:asciiTheme="minorHAnsi" w:eastAsia="Arial" w:hAnsiTheme="minorHAnsi" w:cstheme="minorHAnsi"/>
          <w:color w:val="000000" w:themeColor="text1"/>
          <w:sz w:val="22"/>
          <w:szCs w:val="22"/>
        </w:rPr>
        <w:t xml:space="preserve">Cena za </w:t>
      </w:r>
      <w:proofErr w:type="spellStart"/>
      <w:r w:rsidRPr="00504797">
        <w:rPr>
          <w:rFonts w:asciiTheme="minorHAnsi" w:eastAsia="Arial" w:hAnsiTheme="minorHAnsi" w:cstheme="minorHAnsi"/>
          <w:color w:val="000000" w:themeColor="text1"/>
          <w:sz w:val="22"/>
          <w:szCs w:val="22"/>
        </w:rPr>
        <w:t>hotline</w:t>
      </w:r>
      <w:proofErr w:type="spellEnd"/>
      <w:r w:rsidRPr="00504797">
        <w:rPr>
          <w:rFonts w:asciiTheme="minorHAnsi" w:eastAsia="Arial" w:hAnsiTheme="minorHAnsi" w:cstheme="minorHAnsi"/>
          <w:color w:val="000000" w:themeColor="text1"/>
          <w:sz w:val="22"/>
          <w:szCs w:val="22"/>
        </w:rPr>
        <w:t xml:space="preserve"> podľa článku I. ods. 1. písm. a</w:t>
      </w:r>
      <w:r w:rsidR="3130E93A" w:rsidRPr="00504797">
        <w:rPr>
          <w:rFonts w:asciiTheme="minorHAnsi" w:eastAsia="Arial" w:hAnsiTheme="minorHAnsi" w:cstheme="minorHAnsi"/>
          <w:color w:val="000000" w:themeColor="text1"/>
          <w:sz w:val="22"/>
          <w:szCs w:val="22"/>
        </w:rPr>
        <w:t>)</w:t>
      </w:r>
      <w:r w:rsidRPr="00504797">
        <w:rPr>
          <w:rFonts w:asciiTheme="minorHAnsi" w:eastAsia="Arial" w:hAnsiTheme="minorHAnsi" w:cstheme="minorHAnsi"/>
          <w:color w:val="000000" w:themeColor="text1"/>
          <w:sz w:val="22"/>
          <w:szCs w:val="22"/>
        </w:rPr>
        <w:t xml:space="preserve"> je stanovená dohodou zmluvných strán na sumu vo výške.............EUR (slovom...........) </w:t>
      </w:r>
      <w:r w:rsidR="009F2D8B" w:rsidRPr="00504797">
        <w:rPr>
          <w:rFonts w:asciiTheme="minorHAnsi" w:eastAsia="Arial" w:hAnsiTheme="minorHAnsi" w:cstheme="minorHAnsi"/>
          <w:color w:val="000000" w:themeColor="text1"/>
          <w:sz w:val="22"/>
          <w:szCs w:val="22"/>
        </w:rPr>
        <w:t>bez DPH</w:t>
      </w:r>
      <w:r w:rsidRPr="00504797">
        <w:rPr>
          <w:rFonts w:asciiTheme="minorHAnsi" w:eastAsia="Arial" w:hAnsiTheme="minorHAnsi" w:cstheme="minorHAnsi"/>
          <w:color w:val="000000" w:themeColor="text1"/>
          <w:sz w:val="22"/>
          <w:szCs w:val="22"/>
        </w:rPr>
        <w:t xml:space="preserve"> za mesiac. </w:t>
      </w:r>
      <w:r w:rsidR="5E2C6DD1" w:rsidRPr="00504797">
        <w:rPr>
          <w:rFonts w:asciiTheme="minorHAnsi" w:eastAsia="Arial" w:hAnsiTheme="minorHAnsi" w:cstheme="minorHAnsi"/>
          <w:color w:val="000000" w:themeColor="text1"/>
          <w:sz w:val="22"/>
          <w:szCs w:val="22"/>
        </w:rPr>
        <w:t xml:space="preserve"> </w:t>
      </w:r>
    </w:p>
    <w:p w14:paraId="4459DAFF" w14:textId="3BB90ECD" w:rsidR="00582C5E" w:rsidRPr="00504797" w:rsidRDefault="009A2E16" w:rsidP="26A15543">
      <w:pPr>
        <w:numPr>
          <w:ilvl w:val="0"/>
          <w:numId w:val="6"/>
        </w:numPr>
        <w:tabs>
          <w:tab w:val="clear" w:pos="360"/>
          <w:tab w:val="num" w:pos="567"/>
        </w:tab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Celková c</w:t>
      </w:r>
      <w:r w:rsidR="7064CB8C" w:rsidRPr="00504797">
        <w:rPr>
          <w:rFonts w:asciiTheme="minorHAnsi" w:eastAsia="Arial" w:hAnsiTheme="minorHAnsi" w:cstheme="minorHAnsi"/>
          <w:sz w:val="22"/>
          <w:szCs w:val="22"/>
        </w:rPr>
        <w:t>ena za profylakti</w:t>
      </w:r>
      <w:r w:rsidR="003C2491" w:rsidRPr="00504797">
        <w:rPr>
          <w:rFonts w:asciiTheme="minorHAnsi" w:eastAsia="Arial" w:hAnsiTheme="minorHAnsi" w:cstheme="minorHAnsi"/>
          <w:sz w:val="22"/>
          <w:szCs w:val="22"/>
        </w:rPr>
        <w:t>ckú kontrolu</w:t>
      </w:r>
      <w:r w:rsidR="7064CB8C" w:rsidRPr="00504797">
        <w:rPr>
          <w:rFonts w:asciiTheme="minorHAnsi" w:eastAsia="Arial" w:hAnsiTheme="minorHAnsi" w:cstheme="minorHAnsi"/>
          <w:sz w:val="22"/>
          <w:szCs w:val="22"/>
        </w:rPr>
        <w:t xml:space="preserve"> riadiaceho systému podľa článku I. ods. 1. </w:t>
      </w:r>
      <w:proofErr w:type="spellStart"/>
      <w:r w:rsidR="7064CB8C" w:rsidRPr="00504797">
        <w:rPr>
          <w:rFonts w:asciiTheme="minorHAnsi" w:eastAsia="Arial" w:hAnsiTheme="minorHAnsi" w:cstheme="minorHAnsi"/>
          <w:sz w:val="22"/>
          <w:szCs w:val="22"/>
        </w:rPr>
        <w:t>písm</w:t>
      </w:r>
      <w:proofErr w:type="spellEnd"/>
      <w:r w:rsidR="7064CB8C" w:rsidRPr="00504797">
        <w:rPr>
          <w:rFonts w:asciiTheme="minorHAnsi" w:eastAsia="Arial" w:hAnsiTheme="minorHAnsi" w:cstheme="minorHAnsi"/>
          <w:sz w:val="22"/>
          <w:szCs w:val="22"/>
        </w:rPr>
        <w:t xml:space="preserve"> b) je stanovená </w:t>
      </w:r>
      <w:r w:rsidR="00582C5E" w:rsidRPr="00504797">
        <w:rPr>
          <w:rFonts w:asciiTheme="minorHAnsi" w:eastAsia="Arial" w:hAnsiTheme="minorHAnsi" w:cstheme="minorHAnsi"/>
          <w:sz w:val="22"/>
          <w:szCs w:val="22"/>
        </w:rPr>
        <w:t>na základe:</w:t>
      </w:r>
    </w:p>
    <w:p w14:paraId="7CFED73B" w14:textId="4F3177C0" w:rsidR="00D11B23" w:rsidRPr="00504797" w:rsidRDefault="00582C5E" w:rsidP="00B81D5B">
      <w:pPr>
        <w:pStyle w:val="Odsekzoznamu"/>
        <w:numPr>
          <w:ilvl w:val="1"/>
          <w:numId w:val="11"/>
        </w:numPr>
        <w:tabs>
          <w:tab w:val="clear" w:pos="792"/>
        </w:tabs>
        <w:ind w:left="1560" w:hanging="426"/>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Jednotkových cien </w:t>
      </w:r>
      <w:r w:rsidR="00D11B23" w:rsidRPr="00504797">
        <w:rPr>
          <w:rFonts w:asciiTheme="minorHAnsi" w:eastAsia="Arial" w:hAnsiTheme="minorHAnsi" w:cstheme="minorHAnsi"/>
          <w:sz w:val="22"/>
          <w:szCs w:val="22"/>
        </w:rPr>
        <w:t>za profylakti</w:t>
      </w:r>
      <w:r w:rsidR="00F953CE" w:rsidRPr="00504797">
        <w:rPr>
          <w:rFonts w:asciiTheme="minorHAnsi" w:eastAsia="Arial" w:hAnsiTheme="minorHAnsi" w:cstheme="minorHAnsi"/>
          <w:sz w:val="22"/>
          <w:szCs w:val="22"/>
        </w:rPr>
        <w:t xml:space="preserve">ckú kontrolu </w:t>
      </w:r>
      <w:r w:rsidR="00D11B23" w:rsidRPr="00504797">
        <w:rPr>
          <w:rFonts w:asciiTheme="minorHAnsi" w:eastAsia="Arial" w:hAnsiTheme="minorHAnsi" w:cstheme="minorHAnsi"/>
          <w:sz w:val="22"/>
          <w:szCs w:val="22"/>
        </w:rPr>
        <w:t xml:space="preserve">jednotlivých </w:t>
      </w:r>
      <w:r w:rsidR="003515FD" w:rsidRPr="00504797">
        <w:rPr>
          <w:rFonts w:asciiTheme="minorHAnsi" w:eastAsia="Arial" w:hAnsiTheme="minorHAnsi" w:cstheme="minorHAnsi"/>
          <w:sz w:val="22"/>
          <w:szCs w:val="22"/>
        </w:rPr>
        <w:t>komponentov</w:t>
      </w:r>
      <w:r w:rsidR="00D11B23" w:rsidRPr="00504797">
        <w:rPr>
          <w:rFonts w:asciiTheme="minorHAnsi" w:eastAsia="Arial" w:hAnsiTheme="minorHAnsi" w:cstheme="minorHAnsi"/>
          <w:sz w:val="22"/>
          <w:szCs w:val="22"/>
        </w:rPr>
        <w:t xml:space="preserve"> podľa prílohy č.</w:t>
      </w:r>
      <w:r w:rsidR="003515FD" w:rsidRPr="00504797">
        <w:rPr>
          <w:rFonts w:asciiTheme="minorHAnsi" w:eastAsia="Arial" w:hAnsiTheme="minorHAnsi" w:cstheme="minorHAnsi"/>
          <w:sz w:val="22"/>
          <w:szCs w:val="22"/>
        </w:rPr>
        <w:t> </w:t>
      </w:r>
      <w:r w:rsidR="00D11B23" w:rsidRPr="00504797">
        <w:rPr>
          <w:rFonts w:asciiTheme="minorHAnsi" w:eastAsia="Arial" w:hAnsiTheme="minorHAnsi" w:cstheme="minorHAnsi"/>
          <w:sz w:val="22"/>
          <w:szCs w:val="22"/>
        </w:rPr>
        <w:t>3</w:t>
      </w:r>
      <w:r w:rsidR="003515FD" w:rsidRPr="00504797">
        <w:rPr>
          <w:rFonts w:asciiTheme="minorHAnsi" w:eastAsia="Arial" w:hAnsiTheme="minorHAnsi" w:cstheme="minorHAnsi"/>
          <w:sz w:val="22"/>
          <w:szCs w:val="22"/>
        </w:rPr>
        <w:t xml:space="preserve"> tejto zmluvy</w:t>
      </w:r>
      <w:r w:rsidR="004B296C" w:rsidRPr="00504797">
        <w:rPr>
          <w:rFonts w:asciiTheme="minorHAnsi" w:eastAsia="Arial" w:hAnsiTheme="minorHAnsi" w:cstheme="minorHAnsi"/>
          <w:sz w:val="22"/>
          <w:szCs w:val="22"/>
        </w:rPr>
        <w:t>,</w:t>
      </w:r>
      <w:r w:rsidR="00656A14" w:rsidRPr="00504797">
        <w:rPr>
          <w:rFonts w:asciiTheme="minorHAnsi" w:eastAsia="Arial" w:hAnsiTheme="minorHAnsi" w:cstheme="minorHAnsi"/>
          <w:sz w:val="22"/>
          <w:szCs w:val="22"/>
        </w:rPr>
        <w:t xml:space="preserve"> </w:t>
      </w:r>
    </w:p>
    <w:p w14:paraId="2184F5D4" w14:textId="4F81EA16" w:rsidR="00D11B23" w:rsidRPr="00504797" w:rsidRDefault="003B6AD4" w:rsidP="00B81D5B">
      <w:pPr>
        <w:pStyle w:val="Odsekzoznamu"/>
        <w:numPr>
          <w:ilvl w:val="1"/>
          <w:numId w:val="11"/>
        </w:numPr>
        <w:tabs>
          <w:tab w:val="clear" w:pos="792"/>
        </w:tabs>
        <w:ind w:left="1560" w:hanging="426"/>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Násobku </w:t>
      </w:r>
      <w:r w:rsidR="00D11B23" w:rsidRPr="00504797">
        <w:rPr>
          <w:rFonts w:asciiTheme="minorHAnsi" w:eastAsia="Arial" w:hAnsiTheme="minorHAnsi" w:cstheme="minorHAnsi"/>
          <w:sz w:val="22"/>
          <w:szCs w:val="22"/>
        </w:rPr>
        <w:t>sadzby za výjazd</w:t>
      </w:r>
      <w:r w:rsidR="0056380D">
        <w:rPr>
          <w:rFonts w:asciiTheme="minorHAnsi" w:eastAsia="Arial" w:hAnsiTheme="minorHAnsi" w:cstheme="minorHAnsi"/>
          <w:sz w:val="22"/>
          <w:szCs w:val="22"/>
        </w:rPr>
        <w:t xml:space="preserve"> </w:t>
      </w:r>
      <w:bookmarkStart w:id="4" w:name="_Hlk206661423"/>
      <w:r w:rsidR="0056380D">
        <w:rPr>
          <w:rFonts w:asciiTheme="minorHAnsi" w:eastAsia="Arial" w:hAnsiTheme="minorHAnsi" w:cstheme="minorHAnsi"/>
          <w:sz w:val="22"/>
          <w:szCs w:val="22"/>
        </w:rPr>
        <w:t>(vždy maximálne</w:t>
      </w:r>
      <w:r w:rsidR="003453A8">
        <w:rPr>
          <w:rFonts w:asciiTheme="minorHAnsi" w:eastAsia="Arial" w:hAnsiTheme="minorHAnsi" w:cstheme="minorHAnsi"/>
          <w:sz w:val="22"/>
          <w:szCs w:val="22"/>
        </w:rPr>
        <w:t xml:space="preserve"> jedennásobok bez ohľadu na počet pracovníkov zhotoviteľa)</w:t>
      </w:r>
      <w:r w:rsidR="00D11B23" w:rsidRPr="00504797">
        <w:rPr>
          <w:rFonts w:asciiTheme="minorHAnsi" w:eastAsia="Arial" w:hAnsiTheme="minorHAnsi" w:cstheme="minorHAnsi"/>
          <w:sz w:val="22"/>
          <w:szCs w:val="22"/>
        </w:rPr>
        <w:t xml:space="preserve"> </w:t>
      </w:r>
      <w:bookmarkEnd w:id="4"/>
      <w:r w:rsidR="00D11B23" w:rsidRPr="00504797">
        <w:rPr>
          <w:rFonts w:asciiTheme="minorHAnsi" w:eastAsia="Arial" w:hAnsiTheme="minorHAnsi" w:cstheme="minorHAnsi"/>
          <w:sz w:val="22"/>
          <w:szCs w:val="22"/>
        </w:rPr>
        <w:t>uvedenej v prílohe č. 3</w:t>
      </w:r>
      <w:r w:rsidR="009C3E20">
        <w:rPr>
          <w:rFonts w:asciiTheme="minorHAnsi" w:eastAsia="Arial" w:hAnsiTheme="minorHAnsi" w:cstheme="minorHAnsi"/>
          <w:sz w:val="22"/>
          <w:szCs w:val="22"/>
        </w:rPr>
        <w:t xml:space="preserve"> </w:t>
      </w:r>
      <w:r>
        <w:rPr>
          <w:rFonts w:asciiTheme="minorHAnsi" w:eastAsia="Arial" w:hAnsiTheme="minorHAnsi" w:cstheme="minorHAnsi"/>
          <w:sz w:val="22"/>
          <w:szCs w:val="22"/>
        </w:rPr>
        <w:t>a</w:t>
      </w:r>
      <w:r w:rsidR="009C3E20">
        <w:rPr>
          <w:rFonts w:asciiTheme="minorHAnsi" w:eastAsia="Arial" w:hAnsiTheme="minorHAnsi" w:cstheme="minorHAnsi"/>
          <w:sz w:val="22"/>
          <w:szCs w:val="22"/>
        </w:rPr>
        <w:t> </w:t>
      </w:r>
      <w:r>
        <w:rPr>
          <w:rFonts w:asciiTheme="minorHAnsi" w:eastAsia="Arial" w:hAnsiTheme="minorHAnsi" w:cstheme="minorHAnsi"/>
          <w:sz w:val="22"/>
          <w:szCs w:val="22"/>
        </w:rPr>
        <w:t>počtu</w:t>
      </w:r>
      <w:r w:rsidR="009C3E20">
        <w:rPr>
          <w:rFonts w:asciiTheme="minorHAnsi" w:eastAsia="Arial" w:hAnsiTheme="minorHAnsi" w:cstheme="minorHAnsi"/>
          <w:sz w:val="22"/>
          <w:szCs w:val="22"/>
        </w:rPr>
        <w:t xml:space="preserve"> dní</w:t>
      </w:r>
      <w:r w:rsidR="00157DEE">
        <w:rPr>
          <w:rFonts w:asciiTheme="minorHAnsi" w:eastAsia="Arial" w:hAnsiTheme="minorHAnsi" w:cstheme="minorHAnsi"/>
          <w:sz w:val="22"/>
          <w:szCs w:val="22"/>
        </w:rPr>
        <w:t xml:space="preserve"> realizovanej </w:t>
      </w:r>
      <w:r w:rsidR="00157DEE">
        <w:rPr>
          <w:rFonts w:asciiTheme="minorHAnsi" w:eastAsia="Arial" w:hAnsiTheme="minorHAnsi" w:cstheme="minorHAnsi"/>
          <w:sz w:val="22"/>
          <w:szCs w:val="22"/>
        </w:rPr>
        <w:lastRenderedPageBreak/>
        <w:t>profylaktickej kontroly</w:t>
      </w:r>
      <w:r w:rsidR="00D11B23" w:rsidRPr="00504797">
        <w:rPr>
          <w:rFonts w:asciiTheme="minorHAnsi" w:eastAsia="Arial" w:hAnsiTheme="minorHAnsi" w:cstheme="minorHAnsi"/>
          <w:sz w:val="22"/>
          <w:szCs w:val="22"/>
        </w:rPr>
        <w:t>, pokiaľ sa nejedná o služby poskytnuté formou vzdialeného prístupu</w:t>
      </w:r>
    </w:p>
    <w:p w14:paraId="3F864E1B" w14:textId="1668EE91" w:rsidR="00F0360A" w:rsidRPr="00504797" w:rsidRDefault="7064CB8C" w:rsidP="26A15543">
      <w:pPr>
        <w:numPr>
          <w:ilvl w:val="0"/>
          <w:numId w:val="6"/>
        </w:numPr>
        <w:tabs>
          <w:tab w:val="clear" w:pos="360"/>
          <w:tab w:val="num" w:pos="567"/>
        </w:tab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Celková cena za Odstraňovanie </w:t>
      </w:r>
      <w:r w:rsidR="004B296C" w:rsidRPr="00504797">
        <w:rPr>
          <w:rFonts w:asciiTheme="minorHAnsi" w:eastAsia="Arial" w:hAnsiTheme="minorHAnsi" w:cstheme="minorHAnsi"/>
          <w:sz w:val="22"/>
          <w:szCs w:val="22"/>
        </w:rPr>
        <w:t>porúch</w:t>
      </w:r>
      <w:r w:rsidRPr="00504797">
        <w:rPr>
          <w:rFonts w:asciiTheme="minorHAnsi" w:eastAsia="Arial" w:hAnsiTheme="minorHAnsi" w:cstheme="minorHAnsi"/>
          <w:sz w:val="22"/>
          <w:szCs w:val="22"/>
        </w:rPr>
        <w:t xml:space="preserve"> podľa článku I. ods. 1 písm. c) </w:t>
      </w:r>
      <w:r w:rsidR="000545A2" w:rsidRPr="00504797">
        <w:rPr>
          <w:rFonts w:asciiTheme="minorHAnsi" w:eastAsia="Arial" w:hAnsiTheme="minorHAnsi" w:cstheme="minorHAnsi"/>
          <w:sz w:val="22"/>
          <w:szCs w:val="22"/>
        </w:rPr>
        <w:t>bude</w:t>
      </w:r>
      <w:r w:rsidRPr="00504797">
        <w:rPr>
          <w:rFonts w:asciiTheme="minorHAnsi" w:eastAsia="Arial" w:hAnsiTheme="minorHAnsi" w:cstheme="minorHAnsi"/>
          <w:sz w:val="22"/>
          <w:szCs w:val="22"/>
        </w:rPr>
        <w:t xml:space="preserve"> stanoven</w:t>
      </w:r>
      <w:r w:rsidR="000545A2" w:rsidRPr="00504797">
        <w:rPr>
          <w:rFonts w:asciiTheme="minorHAnsi" w:eastAsia="Arial" w:hAnsiTheme="minorHAnsi" w:cstheme="minorHAnsi"/>
          <w:sz w:val="22"/>
          <w:szCs w:val="22"/>
        </w:rPr>
        <w:t>á</w:t>
      </w:r>
      <w:r w:rsidRPr="00504797">
        <w:rPr>
          <w:rFonts w:asciiTheme="minorHAnsi" w:eastAsia="Arial" w:hAnsiTheme="minorHAnsi" w:cstheme="minorHAnsi"/>
          <w:sz w:val="22"/>
          <w:szCs w:val="22"/>
        </w:rPr>
        <w:t xml:space="preserve"> na</w:t>
      </w:r>
      <w:r w:rsidR="3C7A13EB" w:rsidRPr="00504797">
        <w:rPr>
          <w:rFonts w:asciiTheme="minorHAnsi" w:eastAsia="Arial" w:hAnsiTheme="minorHAnsi" w:cstheme="minorHAnsi"/>
          <w:sz w:val="22"/>
          <w:szCs w:val="22"/>
        </w:rPr>
        <w:t xml:space="preserve"> základe:</w:t>
      </w:r>
    </w:p>
    <w:p w14:paraId="6CC6F016" w14:textId="030ADA6A" w:rsidR="00AB4004" w:rsidRPr="00504797" w:rsidRDefault="7064CB8C" w:rsidP="26A15543">
      <w:pPr>
        <w:pStyle w:val="Odsekzoznamu"/>
        <w:numPr>
          <w:ilvl w:val="0"/>
          <w:numId w:val="42"/>
        </w:numPr>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jednotkových cien </w:t>
      </w:r>
      <w:r w:rsidR="3C7A13EB" w:rsidRPr="00504797">
        <w:rPr>
          <w:rFonts w:asciiTheme="minorHAnsi" w:eastAsia="Arial" w:hAnsiTheme="minorHAnsi" w:cstheme="minorHAnsi"/>
          <w:sz w:val="22"/>
          <w:szCs w:val="22"/>
        </w:rPr>
        <w:t>servisných prác v závislosti od ich kategórie a obdobia poskytnutia</w:t>
      </w:r>
      <w:r w:rsidR="11059F4A" w:rsidRPr="00504797">
        <w:rPr>
          <w:rFonts w:asciiTheme="minorHAnsi" w:eastAsia="Arial" w:hAnsiTheme="minorHAnsi" w:cstheme="minorHAnsi"/>
          <w:sz w:val="22"/>
          <w:szCs w:val="22"/>
        </w:rPr>
        <w:t>, ktoré sú uvedené v prílohe č. 3</w:t>
      </w:r>
      <w:r w:rsidR="00466B21" w:rsidRPr="00504797">
        <w:rPr>
          <w:rFonts w:asciiTheme="minorHAnsi" w:eastAsia="Arial" w:hAnsiTheme="minorHAnsi" w:cstheme="minorHAnsi"/>
          <w:sz w:val="22"/>
          <w:szCs w:val="22"/>
        </w:rPr>
        <w:t xml:space="preserve"> tejto Zmluvy,</w:t>
      </w:r>
    </w:p>
    <w:p w14:paraId="28654A6C" w14:textId="5294E9C5" w:rsidR="00F0360A" w:rsidRPr="00FC24AC" w:rsidRDefault="00466B21" w:rsidP="26A15543">
      <w:pPr>
        <w:pStyle w:val="Odsekzoznamu"/>
        <w:numPr>
          <w:ilvl w:val="0"/>
          <w:numId w:val="42"/>
        </w:numPr>
        <w:jc w:val="both"/>
        <w:rPr>
          <w:rFonts w:asciiTheme="minorHAnsi" w:eastAsia="Arial" w:hAnsiTheme="minorHAnsi" w:cstheme="minorHAnsi"/>
          <w:sz w:val="22"/>
          <w:szCs w:val="22"/>
        </w:rPr>
      </w:pPr>
      <w:r w:rsidRPr="00FC24AC">
        <w:rPr>
          <w:rFonts w:asciiTheme="minorHAnsi" w:eastAsia="Arial" w:hAnsiTheme="minorHAnsi" w:cstheme="minorHAnsi"/>
          <w:sz w:val="22"/>
          <w:szCs w:val="22"/>
        </w:rPr>
        <w:t>c</w:t>
      </w:r>
      <w:r w:rsidR="3C7A13EB" w:rsidRPr="00FC24AC">
        <w:rPr>
          <w:rFonts w:asciiTheme="minorHAnsi" w:eastAsia="Arial" w:hAnsiTheme="minorHAnsi" w:cstheme="minorHAnsi"/>
          <w:sz w:val="22"/>
          <w:szCs w:val="22"/>
        </w:rPr>
        <w:t>ien Siemens komponentov stanovených na základe cenníka Siemens na stránke</w:t>
      </w:r>
      <w:r w:rsidR="0C932B4F" w:rsidRPr="00FC24AC">
        <w:rPr>
          <w:rFonts w:asciiTheme="minorHAnsi" w:eastAsia="Arial" w:hAnsiTheme="minorHAnsi" w:cstheme="minorHAnsi"/>
          <w:sz w:val="22"/>
          <w:szCs w:val="22"/>
        </w:rPr>
        <w:t xml:space="preserve"> </w:t>
      </w:r>
      <w:hyperlink r:id="rId12">
        <w:r w:rsidR="0C932B4F" w:rsidRPr="00FC24AC">
          <w:rPr>
            <w:rStyle w:val="Hypertextovprepojenie"/>
            <w:rFonts w:asciiTheme="minorHAnsi" w:eastAsia="Arial" w:hAnsiTheme="minorHAnsi" w:cstheme="minorHAnsi"/>
            <w:sz w:val="22"/>
            <w:szCs w:val="22"/>
          </w:rPr>
          <w:t>https://mall.industry.siemens.com/</w:t>
        </w:r>
      </w:hyperlink>
      <w:r w:rsidR="0C932B4F" w:rsidRPr="00FC24AC">
        <w:rPr>
          <w:rFonts w:asciiTheme="minorHAnsi" w:eastAsia="Arial" w:hAnsiTheme="minorHAnsi" w:cstheme="minorHAnsi"/>
          <w:sz w:val="22"/>
          <w:szCs w:val="22"/>
        </w:rPr>
        <w:t xml:space="preserve"> pričom pre výpočet konečnej ceny sa uplatňuje zľava </w:t>
      </w:r>
      <w:r w:rsidR="006F1430" w:rsidRPr="00FC24AC">
        <w:rPr>
          <w:rFonts w:asciiTheme="minorHAnsi" w:eastAsia="Arial" w:hAnsiTheme="minorHAnsi" w:cstheme="minorHAnsi"/>
          <w:sz w:val="22"/>
          <w:szCs w:val="22"/>
        </w:rPr>
        <w:t>minimálne vo výške uvedenej v prílohe</w:t>
      </w:r>
      <w:r w:rsidR="1E91DEB4" w:rsidRPr="00FC24AC">
        <w:rPr>
          <w:rFonts w:asciiTheme="minorHAnsi" w:eastAsia="Arial" w:hAnsiTheme="minorHAnsi" w:cstheme="minorHAnsi"/>
          <w:sz w:val="22"/>
          <w:szCs w:val="22"/>
        </w:rPr>
        <w:t xml:space="preserve"> č. 3</w:t>
      </w:r>
      <w:r w:rsidRPr="00FC24AC">
        <w:rPr>
          <w:rFonts w:asciiTheme="minorHAnsi" w:eastAsia="Arial" w:hAnsiTheme="minorHAnsi" w:cstheme="minorHAnsi"/>
          <w:sz w:val="22"/>
          <w:szCs w:val="22"/>
        </w:rPr>
        <w:t xml:space="preserve"> tejto Zmluvy</w:t>
      </w:r>
      <w:r w:rsidR="00B43E38" w:rsidRPr="00FC24AC">
        <w:rPr>
          <w:rFonts w:asciiTheme="minorHAnsi" w:eastAsia="Arial" w:hAnsiTheme="minorHAnsi" w:cstheme="minorHAnsi"/>
          <w:sz w:val="22"/>
          <w:szCs w:val="22"/>
        </w:rPr>
        <w:t xml:space="preserve">. </w:t>
      </w:r>
    </w:p>
    <w:p w14:paraId="64924F68" w14:textId="69359D2F" w:rsidR="00900049" w:rsidRPr="00504797" w:rsidRDefault="00466B21" w:rsidP="26A15543">
      <w:pPr>
        <w:pStyle w:val="Odsekzoznamu"/>
        <w:numPr>
          <w:ilvl w:val="0"/>
          <w:numId w:val="42"/>
        </w:numPr>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c</w:t>
      </w:r>
      <w:r w:rsidR="3103EF63" w:rsidRPr="00504797">
        <w:rPr>
          <w:rFonts w:asciiTheme="minorHAnsi" w:eastAsia="Arial" w:hAnsiTheme="minorHAnsi" w:cstheme="minorHAnsi"/>
          <w:sz w:val="22"/>
          <w:szCs w:val="22"/>
        </w:rPr>
        <w:t xml:space="preserve">enu ostatného materiálu </w:t>
      </w:r>
      <w:r w:rsidR="002057E2">
        <w:rPr>
          <w:rFonts w:asciiTheme="minorHAnsi" w:eastAsia="Arial" w:hAnsiTheme="minorHAnsi" w:cstheme="minorHAnsi"/>
          <w:sz w:val="22"/>
          <w:szCs w:val="22"/>
        </w:rPr>
        <w:t xml:space="preserve">a/alebo </w:t>
      </w:r>
      <w:r w:rsidR="006B6240">
        <w:rPr>
          <w:rFonts w:asciiTheme="minorHAnsi" w:eastAsia="Arial" w:hAnsiTheme="minorHAnsi" w:cstheme="minorHAnsi"/>
          <w:sz w:val="22"/>
          <w:szCs w:val="22"/>
        </w:rPr>
        <w:t>náhradných</w:t>
      </w:r>
      <w:r w:rsidR="00BB6119">
        <w:rPr>
          <w:rFonts w:asciiTheme="minorHAnsi" w:eastAsia="Arial" w:hAnsiTheme="minorHAnsi" w:cstheme="minorHAnsi"/>
          <w:sz w:val="22"/>
          <w:szCs w:val="22"/>
        </w:rPr>
        <w:t xml:space="preserve"> dielov</w:t>
      </w:r>
      <w:r w:rsidR="00B06B04">
        <w:rPr>
          <w:rFonts w:asciiTheme="minorHAnsi" w:eastAsia="Arial" w:hAnsiTheme="minorHAnsi" w:cstheme="minorHAnsi"/>
          <w:sz w:val="22"/>
          <w:szCs w:val="22"/>
        </w:rPr>
        <w:t xml:space="preserve"> (ďalej len „náhradný diel“)</w:t>
      </w:r>
      <w:r w:rsidR="00BB6119">
        <w:rPr>
          <w:rFonts w:asciiTheme="minorHAnsi" w:eastAsia="Arial" w:hAnsiTheme="minorHAnsi" w:cstheme="minorHAnsi"/>
          <w:sz w:val="22"/>
          <w:szCs w:val="22"/>
        </w:rPr>
        <w:t xml:space="preserve"> bude podliehať predchádzajúcemu schváleniu Objednávateľom. </w:t>
      </w:r>
      <w:r w:rsidR="00A01247" w:rsidRPr="00FC24AC">
        <w:rPr>
          <w:rFonts w:asciiTheme="minorHAnsi" w:hAnsiTheme="minorHAnsi" w:cstheme="minorHAnsi"/>
          <w:sz w:val="22"/>
          <w:szCs w:val="22"/>
        </w:rPr>
        <w:t xml:space="preserve">Pred použitím náhradného dielu predloží Poskytovateľ Objednávateľovi na odsúhlasenie cenovú ponuku príslušného náhradného dielu, pričom </w:t>
      </w:r>
      <w:r w:rsidR="00E056ED" w:rsidRPr="00FC24AC">
        <w:rPr>
          <w:rFonts w:asciiTheme="minorHAnsi" w:hAnsiTheme="minorHAnsi" w:cstheme="minorHAnsi"/>
          <w:sz w:val="22"/>
          <w:szCs w:val="22"/>
        </w:rPr>
        <w:t>O</w:t>
      </w:r>
      <w:r w:rsidR="00A01247" w:rsidRPr="00FC24AC">
        <w:rPr>
          <w:rFonts w:asciiTheme="minorHAnsi" w:hAnsiTheme="minorHAnsi" w:cstheme="minorHAnsi"/>
          <w:sz w:val="22"/>
          <w:szCs w:val="22"/>
        </w:rPr>
        <w:t>bjednávateľ má právo o tejto ponuke s </w:t>
      </w:r>
      <w:r w:rsidR="00E056ED" w:rsidRPr="00FC24AC">
        <w:rPr>
          <w:rFonts w:asciiTheme="minorHAnsi" w:hAnsiTheme="minorHAnsi" w:cstheme="minorHAnsi"/>
          <w:sz w:val="22"/>
          <w:szCs w:val="22"/>
        </w:rPr>
        <w:t>P</w:t>
      </w:r>
      <w:r w:rsidR="00A01247" w:rsidRPr="00FC24AC">
        <w:rPr>
          <w:rFonts w:asciiTheme="minorHAnsi" w:hAnsiTheme="minorHAnsi" w:cstheme="minorHAnsi"/>
          <w:sz w:val="22"/>
          <w:szCs w:val="22"/>
        </w:rPr>
        <w:t xml:space="preserve">oskytovateľom rokovať. Objednávateľ má zároveň právo zaobstarať príslušný diel samostatne </w:t>
      </w:r>
      <w:r w:rsidR="00F80DFA" w:rsidRPr="00FC24AC">
        <w:rPr>
          <w:rFonts w:asciiTheme="minorHAnsi" w:hAnsiTheme="minorHAnsi" w:cstheme="minorHAnsi"/>
          <w:sz w:val="22"/>
          <w:szCs w:val="22"/>
        </w:rPr>
        <w:t>(to platí aj pre akékoľvek komponenty Siemens podľa písm. b) tohto článku Zmluvy)</w:t>
      </w:r>
      <w:r w:rsidR="00A01247" w:rsidRPr="00FC24AC">
        <w:rPr>
          <w:rFonts w:asciiTheme="minorHAnsi" w:hAnsiTheme="minorHAnsi" w:cstheme="minorHAnsi"/>
          <w:sz w:val="22"/>
          <w:szCs w:val="22"/>
        </w:rPr>
        <w:t xml:space="preserve"> s tým, že poskytovateľ bude povinný vykonať </w:t>
      </w:r>
      <w:r w:rsidR="00E056ED" w:rsidRPr="00FC24AC">
        <w:rPr>
          <w:rFonts w:asciiTheme="minorHAnsi" w:hAnsiTheme="minorHAnsi" w:cstheme="minorHAnsi"/>
          <w:sz w:val="22"/>
          <w:szCs w:val="22"/>
        </w:rPr>
        <w:t>Odstránenie porúch</w:t>
      </w:r>
      <w:r w:rsidR="007444DE" w:rsidRPr="00FC24AC">
        <w:rPr>
          <w:rFonts w:asciiTheme="minorHAnsi" w:hAnsiTheme="minorHAnsi" w:cstheme="minorHAnsi"/>
          <w:sz w:val="22"/>
          <w:szCs w:val="22"/>
        </w:rPr>
        <w:t xml:space="preserve"> s</w:t>
      </w:r>
      <w:r w:rsidR="00F1102B" w:rsidRPr="00FC24AC">
        <w:rPr>
          <w:rFonts w:asciiTheme="minorHAnsi" w:hAnsiTheme="minorHAnsi" w:cstheme="minorHAnsi"/>
          <w:sz w:val="22"/>
          <w:szCs w:val="22"/>
        </w:rPr>
        <w:t> </w:t>
      </w:r>
      <w:r w:rsidR="007444DE" w:rsidRPr="00FC24AC">
        <w:rPr>
          <w:rFonts w:asciiTheme="minorHAnsi" w:hAnsiTheme="minorHAnsi" w:cstheme="minorHAnsi"/>
          <w:sz w:val="22"/>
          <w:szCs w:val="22"/>
        </w:rPr>
        <w:t>týmto</w:t>
      </w:r>
      <w:r w:rsidR="00F1102B" w:rsidRPr="00FC24AC">
        <w:rPr>
          <w:rFonts w:asciiTheme="minorHAnsi" w:hAnsiTheme="minorHAnsi" w:cstheme="minorHAnsi"/>
          <w:sz w:val="22"/>
          <w:szCs w:val="22"/>
        </w:rPr>
        <w:t xml:space="preserve"> náhradným dielom</w:t>
      </w:r>
      <w:r w:rsidR="00A01247" w:rsidRPr="00FC24AC">
        <w:rPr>
          <w:rFonts w:asciiTheme="minorHAnsi" w:hAnsiTheme="minorHAnsi" w:cstheme="minorHAnsi"/>
          <w:sz w:val="22"/>
          <w:szCs w:val="22"/>
        </w:rPr>
        <w:t>. Pre vylúčenie pochybností sa zmluvné strany dohodli, že Poskytovateľ je oprávnený použiť náhradný diel až potom ako bude použitie náhradného dielu schválené Objednávateľom. Ak Poskytovateľ nedodrží tento postup, nevznikne mu nárok na úhradu ceny náhradného dielu. Poskytovateľ zároveň zodpovedá za to, že náhradný diel bude spĺňať všetky náležitosti, ktoré sú touto Zmluvou a jej prílohami, normami STN a inými všeobecne záväznými predpismi požadované pre použitie takéhoto dielu na vymedzený účel.</w:t>
      </w:r>
    </w:p>
    <w:p w14:paraId="5F581EFC" w14:textId="1583AEEF" w:rsidR="00951932" w:rsidRPr="00504797" w:rsidRDefault="00951932" w:rsidP="00951932">
      <w:pPr>
        <w:pStyle w:val="Odsekzoznamu"/>
        <w:numPr>
          <w:ilvl w:val="1"/>
          <w:numId w:val="11"/>
        </w:numPr>
        <w:tabs>
          <w:tab w:val="clear" w:pos="792"/>
        </w:tabs>
        <w:ind w:left="1560" w:hanging="426"/>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Násobku </w:t>
      </w:r>
      <w:r w:rsidRPr="00504797">
        <w:rPr>
          <w:rFonts w:asciiTheme="minorHAnsi" w:eastAsia="Arial" w:hAnsiTheme="minorHAnsi" w:cstheme="minorHAnsi"/>
          <w:sz w:val="22"/>
          <w:szCs w:val="22"/>
        </w:rPr>
        <w:t xml:space="preserve">sadzby za výjazd </w:t>
      </w:r>
      <w:r w:rsidR="007A7ADF">
        <w:rPr>
          <w:rFonts w:asciiTheme="minorHAnsi" w:eastAsia="Arial" w:hAnsiTheme="minorHAnsi" w:cstheme="minorHAnsi"/>
          <w:sz w:val="22"/>
          <w:szCs w:val="22"/>
        </w:rPr>
        <w:t>(vždy maximálne jedennásobok bez ohľadu na počet pracovníkov zhotoviteľa)</w:t>
      </w:r>
      <w:r w:rsidR="007A7ADF" w:rsidRPr="00504797">
        <w:rPr>
          <w:rFonts w:asciiTheme="minorHAnsi" w:eastAsia="Arial" w:hAnsiTheme="minorHAnsi" w:cstheme="minorHAnsi"/>
          <w:sz w:val="22"/>
          <w:szCs w:val="22"/>
        </w:rPr>
        <w:t xml:space="preserve"> </w:t>
      </w:r>
      <w:r w:rsidRPr="00504797">
        <w:rPr>
          <w:rFonts w:asciiTheme="minorHAnsi" w:eastAsia="Arial" w:hAnsiTheme="minorHAnsi" w:cstheme="minorHAnsi"/>
          <w:sz w:val="22"/>
          <w:szCs w:val="22"/>
        </w:rPr>
        <w:t>uvedenej v prílohe č. 3</w:t>
      </w:r>
      <w:r>
        <w:rPr>
          <w:rFonts w:asciiTheme="minorHAnsi" w:eastAsia="Arial" w:hAnsiTheme="minorHAnsi" w:cstheme="minorHAnsi"/>
          <w:sz w:val="22"/>
          <w:szCs w:val="22"/>
        </w:rPr>
        <w:t xml:space="preserve">  a počtu dní odstraňovania porúch</w:t>
      </w:r>
      <w:r w:rsidRPr="00504797">
        <w:rPr>
          <w:rFonts w:asciiTheme="minorHAnsi" w:eastAsia="Arial" w:hAnsiTheme="minorHAnsi" w:cstheme="minorHAnsi"/>
          <w:sz w:val="22"/>
          <w:szCs w:val="22"/>
        </w:rPr>
        <w:t>, pokiaľ sa nejedná o služby poskytnuté formou vzdialeného prístupu</w:t>
      </w:r>
      <w:r w:rsidR="006E13C4">
        <w:rPr>
          <w:rFonts w:asciiTheme="minorHAnsi" w:eastAsia="Arial" w:hAnsiTheme="minorHAnsi" w:cstheme="minorHAnsi"/>
          <w:sz w:val="22"/>
          <w:szCs w:val="22"/>
        </w:rPr>
        <w:t>.</w:t>
      </w:r>
    </w:p>
    <w:p w14:paraId="7FC4B7CE" w14:textId="7C71F0AF" w:rsidR="00F0360A" w:rsidRPr="00504797" w:rsidRDefault="3C7A13EB" w:rsidP="001C6A87">
      <w:pPr>
        <w:numPr>
          <w:ilvl w:val="0"/>
          <w:numId w:val="6"/>
        </w:numPr>
        <w:tabs>
          <w:tab w:val="clear" w:pos="360"/>
          <w:tab w:val="num" w:pos="567"/>
        </w:tab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Spôsob určenia cien uvedený v tomto článku je platný počas celého obdobia platnosti zmluvy.</w:t>
      </w:r>
    </w:p>
    <w:p w14:paraId="7AA8D847" w14:textId="5AE7F957" w:rsidR="00386BFC" w:rsidRPr="00504797" w:rsidRDefault="1CEC52C2" w:rsidP="001C6A87">
      <w:pPr>
        <w:numPr>
          <w:ilvl w:val="0"/>
          <w:numId w:val="6"/>
        </w:numPr>
        <w:tabs>
          <w:tab w:val="clear" w:pos="360"/>
          <w:tab w:val="num" w:pos="567"/>
        </w:tabs>
        <w:ind w:left="567" w:hanging="567"/>
        <w:jc w:val="both"/>
        <w:rPr>
          <w:rFonts w:asciiTheme="minorHAnsi" w:eastAsia="Arial" w:hAnsiTheme="minorHAnsi" w:cstheme="minorHAnsi"/>
          <w:sz w:val="22"/>
          <w:szCs w:val="22"/>
        </w:rPr>
      </w:pPr>
      <w:bookmarkStart w:id="5" w:name="_Hlk55386385"/>
      <w:r w:rsidRPr="00504797">
        <w:rPr>
          <w:rFonts w:asciiTheme="minorHAnsi" w:eastAsia="Arial" w:hAnsiTheme="minorHAnsi" w:cstheme="minorHAnsi"/>
          <w:sz w:val="22"/>
          <w:szCs w:val="22"/>
        </w:rPr>
        <w:t xml:space="preserve">Ceny </w:t>
      </w:r>
      <w:r w:rsidR="78F96B68" w:rsidRPr="00504797">
        <w:rPr>
          <w:rFonts w:asciiTheme="minorHAnsi" w:eastAsia="Arial" w:hAnsiTheme="minorHAnsi" w:cstheme="minorHAnsi"/>
          <w:sz w:val="22"/>
          <w:szCs w:val="22"/>
        </w:rPr>
        <w:t>dohodnut</w:t>
      </w:r>
      <w:r w:rsidR="39AADB49" w:rsidRPr="00504797">
        <w:rPr>
          <w:rFonts w:asciiTheme="minorHAnsi" w:eastAsia="Arial" w:hAnsiTheme="minorHAnsi" w:cstheme="minorHAnsi"/>
          <w:sz w:val="22"/>
          <w:szCs w:val="22"/>
        </w:rPr>
        <w:t>é</w:t>
      </w:r>
      <w:r w:rsidR="78F96B68" w:rsidRPr="00504797">
        <w:rPr>
          <w:rFonts w:asciiTheme="minorHAnsi" w:eastAsia="Arial" w:hAnsiTheme="minorHAnsi" w:cstheme="minorHAnsi"/>
          <w:sz w:val="22"/>
          <w:szCs w:val="22"/>
        </w:rPr>
        <w:t xml:space="preserve"> v to</w:t>
      </w:r>
      <w:r w:rsidR="39AADB49" w:rsidRPr="00504797">
        <w:rPr>
          <w:rFonts w:asciiTheme="minorHAnsi" w:eastAsia="Arial" w:hAnsiTheme="minorHAnsi" w:cstheme="minorHAnsi"/>
          <w:sz w:val="22"/>
          <w:szCs w:val="22"/>
        </w:rPr>
        <w:t>mto</w:t>
      </w:r>
      <w:r w:rsidR="78F96B68" w:rsidRPr="00504797">
        <w:rPr>
          <w:rFonts w:asciiTheme="minorHAnsi" w:eastAsia="Arial" w:hAnsiTheme="minorHAnsi" w:cstheme="minorHAnsi"/>
          <w:sz w:val="22"/>
          <w:szCs w:val="22"/>
        </w:rPr>
        <w:t xml:space="preserve"> článku Zmluvy </w:t>
      </w:r>
      <w:r w:rsidR="39AADB49" w:rsidRPr="00504797">
        <w:rPr>
          <w:rFonts w:asciiTheme="minorHAnsi" w:eastAsia="Arial" w:hAnsiTheme="minorHAnsi" w:cstheme="minorHAnsi"/>
          <w:sz w:val="22"/>
          <w:szCs w:val="22"/>
        </w:rPr>
        <w:t>sú</w:t>
      </w:r>
      <w:r w:rsidR="78F96B68" w:rsidRPr="00504797">
        <w:rPr>
          <w:rFonts w:asciiTheme="minorHAnsi" w:eastAsia="Arial" w:hAnsiTheme="minorHAnsi" w:cstheme="minorHAnsi"/>
          <w:sz w:val="22"/>
          <w:szCs w:val="22"/>
        </w:rPr>
        <w:t xml:space="preserve"> bez DPH. K cene bude fakturovaná DPH v zmysle zákona č. 222/2004 Z. z. o dani z pridanej hodnoty v znení neskorších predpisov v sadzbe platnej ku dňu vzniku daňovej povinnosti.</w:t>
      </w:r>
    </w:p>
    <w:p w14:paraId="017E7E85" w14:textId="7A962DED" w:rsidR="00301A51" w:rsidRPr="00504797" w:rsidRDefault="139FEF72" w:rsidP="001C6A87">
      <w:pPr>
        <w:numPr>
          <w:ilvl w:val="0"/>
          <w:numId w:val="6"/>
        </w:numPr>
        <w:tabs>
          <w:tab w:val="clear" w:pos="360"/>
          <w:tab w:val="num" w:pos="567"/>
        </w:tabs>
        <w:ind w:left="567" w:hanging="567"/>
        <w:jc w:val="both"/>
        <w:rPr>
          <w:rFonts w:asciiTheme="minorHAnsi" w:eastAsia="Arial" w:hAnsiTheme="minorHAnsi" w:cstheme="minorHAnsi"/>
          <w:sz w:val="22"/>
          <w:szCs w:val="22"/>
        </w:rPr>
      </w:pPr>
      <w:bookmarkStart w:id="6" w:name="_Hlk56773848"/>
      <w:r w:rsidRPr="00504797">
        <w:rPr>
          <w:rFonts w:asciiTheme="minorHAnsi" w:eastAsia="Arial" w:hAnsiTheme="minorHAnsi" w:cstheme="minorHAnsi"/>
          <w:sz w:val="22"/>
          <w:szCs w:val="22"/>
        </w:rPr>
        <w:t>Cenu za predmet plnenia podľa tejto Zmluvy uhradí Objednávateľ bezhotovostným prevodom na bankový účet Poskytovateľa uvedený v záhlaví tejto Zmluvy, pričom cena sa považuje za uhradenú jej pripísaním na bankový účet Poskytovateľa, v lehotách a za podmienok podľa tohto článku Zmluvy</w:t>
      </w:r>
      <w:r w:rsidR="4F28912E" w:rsidRPr="00504797">
        <w:rPr>
          <w:rFonts w:asciiTheme="minorHAnsi" w:eastAsia="Arial" w:hAnsiTheme="minorHAnsi" w:cstheme="minorHAnsi"/>
          <w:sz w:val="22"/>
          <w:szCs w:val="22"/>
        </w:rPr>
        <w:t xml:space="preserve"> a článku V. tejto Zmluvy</w:t>
      </w:r>
      <w:r w:rsidRPr="00504797">
        <w:rPr>
          <w:rFonts w:asciiTheme="minorHAnsi" w:eastAsia="Arial" w:hAnsiTheme="minorHAnsi" w:cstheme="minorHAnsi"/>
          <w:sz w:val="22"/>
          <w:szCs w:val="22"/>
        </w:rPr>
        <w:t>.</w:t>
      </w:r>
    </w:p>
    <w:bookmarkEnd w:id="5"/>
    <w:bookmarkEnd w:id="6"/>
    <w:p w14:paraId="0101C493" w14:textId="62B2A32E" w:rsidR="000D1A6E" w:rsidRPr="00504797" w:rsidRDefault="000D1A6E" w:rsidP="26A15543">
      <w:pPr>
        <w:pStyle w:val="Odsekzoznamu"/>
        <w:rPr>
          <w:rFonts w:asciiTheme="minorHAnsi" w:eastAsia="Arial" w:hAnsiTheme="minorHAnsi" w:cstheme="minorHAnsi"/>
          <w:sz w:val="22"/>
          <w:szCs w:val="22"/>
        </w:rPr>
      </w:pPr>
    </w:p>
    <w:p w14:paraId="5FD3B4E9" w14:textId="21EBDDD1" w:rsidR="00E80D64" w:rsidRPr="00504797" w:rsidRDefault="1A738FF5" w:rsidP="26A15543">
      <w:pPr>
        <w:pStyle w:val="Nadpis1"/>
        <w:jc w:val="center"/>
        <w:rPr>
          <w:rFonts w:asciiTheme="minorHAnsi" w:eastAsia="Arial" w:hAnsiTheme="minorHAnsi" w:cstheme="minorHAnsi"/>
          <w:b/>
          <w:bCs/>
          <w:sz w:val="22"/>
          <w:szCs w:val="22"/>
          <w:lang w:val="sk-SK"/>
        </w:rPr>
      </w:pPr>
      <w:r w:rsidRPr="00504797">
        <w:rPr>
          <w:rFonts w:asciiTheme="minorHAnsi" w:eastAsia="Arial" w:hAnsiTheme="minorHAnsi" w:cstheme="minorHAnsi"/>
          <w:b/>
          <w:bCs/>
          <w:sz w:val="22"/>
          <w:szCs w:val="22"/>
          <w:lang w:val="sk-SK"/>
        </w:rPr>
        <w:t>Článok V</w:t>
      </w:r>
      <w:r w:rsidR="4217A7E1" w:rsidRPr="00504797">
        <w:rPr>
          <w:rFonts w:asciiTheme="minorHAnsi" w:eastAsia="Arial" w:hAnsiTheme="minorHAnsi" w:cstheme="minorHAnsi"/>
          <w:b/>
          <w:bCs/>
          <w:sz w:val="22"/>
          <w:szCs w:val="22"/>
          <w:lang w:val="sk-SK"/>
        </w:rPr>
        <w:t>.</w:t>
      </w:r>
    </w:p>
    <w:p w14:paraId="4D867CDF" w14:textId="04A86118" w:rsidR="00FD2D3D" w:rsidRPr="00504797" w:rsidRDefault="2A551E4D" w:rsidP="2AF504B8">
      <w:pPr>
        <w:pStyle w:val="Zkladntext31"/>
        <w:jc w:val="center"/>
        <w:rPr>
          <w:rFonts w:asciiTheme="minorHAnsi" w:eastAsia="Arial" w:hAnsiTheme="minorHAnsi" w:cstheme="minorHAnsi"/>
          <w:b/>
          <w:bCs/>
          <w:sz w:val="22"/>
          <w:szCs w:val="22"/>
        </w:rPr>
      </w:pPr>
      <w:r w:rsidRPr="00504797">
        <w:rPr>
          <w:rFonts w:asciiTheme="minorHAnsi" w:eastAsia="Arial" w:hAnsiTheme="minorHAnsi" w:cstheme="minorHAnsi"/>
          <w:b/>
          <w:bCs/>
          <w:sz w:val="22"/>
          <w:szCs w:val="22"/>
        </w:rPr>
        <w:t xml:space="preserve">Platobné </w:t>
      </w:r>
      <w:r w:rsidR="1A738FF5" w:rsidRPr="00504797">
        <w:rPr>
          <w:rFonts w:asciiTheme="minorHAnsi" w:eastAsia="Arial" w:hAnsiTheme="minorHAnsi" w:cstheme="minorHAnsi"/>
          <w:b/>
          <w:bCs/>
          <w:sz w:val="22"/>
          <w:szCs w:val="22"/>
        </w:rPr>
        <w:t xml:space="preserve">a fakturačné </w:t>
      </w:r>
      <w:r w:rsidRPr="00504797">
        <w:rPr>
          <w:rFonts w:asciiTheme="minorHAnsi" w:eastAsia="Arial" w:hAnsiTheme="minorHAnsi" w:cstheme="minorHAnsi"/>
          <w:b/>
          <w:bCs/>
          <w:sz w:val="22"/>
          <w:szCs w:val="22"/>
        </w:rPr>
        <w:t>podmienky</w:t>
      </w:r>
    </w:p>
    <w:p w14:paraId="4AA19B67" w14:textId="77777777" w:rsidR="00332D8D" w:rsidRPr="00504797" w:rsidRDefault="00332D8D" w:rsidP="2AF504B8">
      <w:pPr>
        <w:pStyle w:val="Zkladntext31"/>
        <w:jc w:val="center"/>
        <w:rPr>
          <w:rFonts w:asciiTheme="minorHAnsi" w:eastAsia="Arial" w:hAnsiTheme="minorHAnsi" w:cstheme="minorHAnsi"/>
          <w:b/>
          <w:bCs/>
          <w:sz w:val="22"/>
          <w:szCs w:val="22"/>
        </w:rPr>
      </w:pPr>
    </w:p>
    <w:p w14:paraId="04D22363" w14:textId="71D7F589" w:rsidR="00736FCF" w:rsidRPr="00504797" w:rsidRDefault="00024666" w:rsidP="26A15543">
      <w:pPr>
        <w:numPr>
          <w:ilvl w:val="0"/>
          <w:numId w:val="8"/>
        </w:numPr>
        <w:tabs>
          <w:tab w:val="clear" w:pos="283"/>
          <w:tab w:val="num" w:pos="567"/>
        </w:tabs>
        <w:ind w:left="567" w:hanging="567"/>
        <w:jc w:val="both"/>
        <w:rPr>
          <w:rFonts w:asciiTheme="minorHAnsi" w:eastAsia="Arial" w:hAnsiTheme="minorHAnsi" w:cstheme="minorHAnsi"/>
          <w:sz w:val="22"/>
          <w:szCs w:val="22"/>
        </w:rPr>
      </w:pPr>
      <w:bookmarkStart w:id="7" w:name="_Hlk55381151"/>
      <w:r w:rsidRPr="00504797">
        <w:rPr>
          <w:rFonts w:asciiTheme="minorHAnsi" w:eastAsia="Arial" w:hAnsiTheme="minorHAnsi" w:cstheme="minorHAnsi"/>
          <w:sz w:val="22"/>
          <w:szCs w:val="22"/>
        </w:rPr>
        <w:t>Objednávateľ sa zaväzuje uhradiť cen</w:t>
      </w:r>
      <w:r w:rsidR="001B1158" w:rsidRPr="00504797">
        <w:rPr>
          <w:rFonts w:asciiTheme="minorHAnsi" w:eastAsia="Arial" w:hAnsiTheme="minorHAnsi" w:cstheme="minorHAnsi"/>
          <w:sz w:val="22"/>
          <w:szCs w:val="22"/>
        </w:rPr>
        <w:t>y</w:t>
      </w:r>
      <w:r w:rsidRPr="00504797">
        <w:rPr>
          <w:rFonts w:asciiTheme="minorHAnsi" w:eastAsia="Arial" w:hAnsiTheme="minorHAnsi" w:cstheme="minorHAnsi"/>
          <w:sz w:val="22"/>
          <w:szCs w:val="22"/>
        </w:rPr>
        <w:t xml:space="preserve"> za poskytované služby dohodnut</w:t>
      </w:r>
      <w:r w:rsidR="001B1158" w:rsidRPr="00504797">
        <w:rPr>
          <w:rFonts w:asciiTheme="minorHAnsi" w:eastAsia="Arial" w:hAnsiTheme="minorHAnsi" w:cstheme="minorHAnsi"/>
          <w:sz w:val="22"/>
          <w:szCs w:val="22"/>
        </w:rPr>
        <w:t>é</w:t>
      </w:r>
      <w:r w:rsidRPr="00504797">
        <w:rPr>
          <w:rFonts w:asciiTheme="minorHAnsi" w:eastAsia="Arial" w:hAnsiTheme="minorHAnsi" w:cstheme="minorHAnsi"/>
          <w:sz w:val="22"/>
          <w:szCs w:val="22"/>
        </w:rPr>
        <w:t xml:space="preserve"> v </w:t>
      </w:r>
      <w:r w:rsidR="6A97EA4D" w:rsidRPr="00504797">
        <w:rPr>
          <w:rFonts w:asciiTheme="minorHAnsi" w:eastAsia="Arial" w:hAnsiTheme="minorHAnsi" w:cstheme="minorHAnsi"/>
          <w:sz w:val="22"/>
          <w:szCs w:val="22"/>
        </w:rPr>
        <w:t>článku</w:t>
      </w:r>
      <w:r w:rsidRPr="00504797">
        <w:rPr>
          <w:rFonts w:asciiTheme="minorHAnsi" w:eastAsia="Arial" w:hAnsiTheme="minorHAnsi" w:cstheme="minorHAnsi"/>
          <w:sz w:val="22"/>
          <w:szCs w:val="22"/>
        </w:rPr>
        <w:t xml:space="preserve"> </w:t>
      </w:r>
      <w:r w:rsidR="2A6D12F9" w:rsidRPr="00504797">
        <w:rPr>
          <w:rFonts w:asciiTheme="minorHAnsi" w:eastAsia="Arial" w:hAnsiTheme="minorHAnsi" w:cstheme="minorHAnsi"/>
          <w:sz w:val="22"/>
          <w:szCs w:val="22"/>
        </w:rPr>
        <w:t>I</w:t>
      </w:r>
      <w:r w:rsidRPr="00504797">
        <w:rPr>
          <w:rFonts w:asciiTheme="minorHAnsi" w:eastAsia="Arial" w:hAnsiTheme="minorHAnsi" w:cstheme="minorHAnsi"/>
          <w:sz w:val="22"/>
          <w:szCs w:val="22"/>
        </w:rPr>
        <w:t>V.</w:t>
      </w:r>
      <w:r w:rsidR="2A6D12F9" w:rsidRPr="00504797">
        <w:rPr>
          <w:rFonts w:asciiTheme="minorHAnsi" w:eastAsia="Arial" w:hAnsiTheme="minorHAnsi" w:cstheme="minorHAnsi"/>
          <w:sz w:val="22"/>
          <w:szCs w:val="22"/>
        </w:rPr>
        <w:t xml:space="preserve"> </w:t>
      </w:r>
      <w:r w:rsidR="5D1B21B7" w:rsidRPr="00504797">
        <w:rPr>
          <w:rFonts w:asciiTheme="minorHAnsi" w:eastAsia="Arial" w:hAnsiTheme="minorHAnsi" w:cstheme="minorHAnsi"/>
          <w:sz w:val="22"/>
          <w:szCs w:val="22"/>
        </w:rPr>
        <w:t xml:space="preserve">ods. </w:t>
      </w:r>
      <w:r w:rsidR="00D735CF" w:rsidRPr="00504797">
        <w:rPr>
          <w:rFonts w:asciiTheme="minorHAnsi" w:eastAsia="Arial" w:hAnsiTheme="minorHAnsi" w:cstheme="minorHAnsi"/>
          <w:sz w:val="22"/>
          <w:szCs w:val="22"/>
        </w:rPr>
        <w:t>1 až 4</w:t>
      </w:r>
      <w:r w:rsidRPr="00504797">
        <w:rPr>
          <w:rFonts w:asciiTheme="minorHAnsi" w:eastAsia="Arial" w:hAnsiTheme="minorHAnsi" w:cstheme="minorHAnsi"/>
          <w:sz w:val="22"/>
          <w:szCs w:val="22"/>
        </w:rPr>
        <w:t xml:space="preserve"> tejto </w:t>
      </w:r>
      <w:r w:rsidR="6A97EA4D" w:rsidRPr="00504797">
        <w:rPr>
          <w:rFonts w:asciiTheme="minorHAnsi" w:eastAsia="Arial" w:hAnsiTheme="minorHAnsi" w:cstheme="minorHAnsi"/>
          <w:sz w:val="22"/>
          <w:szCs w:val="22"/>
        </w:rPr>
        <w:t xml:space="preserve">Zmluvy </w:t>
      </w:r>
      <w:r w:rsidRPr="00504797">
        <w:rPr>
          <w:rFonts w:asciiTheme="minorHAnsi" w:eastAsia="Arial" w:hAnsiTheme="minorHAnsi" w:cstheme="minorHAnsi"/>
          <w:sz w:val="22"/>
          <w:szCs w:val="22"/>
        </w:rPr>
        <w:t xml:space="preserve">na základe Poskytovateľom vystavených faktúr. </w:t>
      </w:r>
      <w:r w:rsidR="0F897223" w:rsidRPr="00504797">
        <w:rPr>
          <w:rFonts w:asciiTheme="minorHAnsi" w:eastAsia="Arial" w:hAnsiTheme="minorHAnsi" w:cstheme="minorHAnsi"/>
          <w:sz w:val="22"/>
          <w:szCs w:val="22"/>
        </w:rPr>
        <w:t xml:space="preserve">Poskytovateľ je oprávnený vystaviť faktúru po riadnom splnení záväzku poskytnúť služby podľa tejto Zmluvy a jednotlivej objednávky. </w:t>
      </w:r>
    </w:p>
    <w:p w14:paraId="08B94317" w14:textId="7E9F9548" w:rsidR="00877627" w:rsidRPr="00504797" w:rsidRDefault="00AF3B01" w:rsidP="26A15543">
      <w:pPr>
        <w:numPr>
          <w:ilvl w:val="0"/>
          <w:numId w:val="8"/>
        </w:numPr>
        <w:tabs>
          <w:tab w:val="clear" w:pos="283"/>
          <w:tab w:val="num" w:pos="567"/>
        </w:tab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C</w:t>
      </w:r>
      <w:r w:rsidR="00165430" w:rsidRPr="00504797">
        <w:rPr>
          <w:rFonts w:asciiTheme="minorHAnsi" w:eastAsia="Arial" w:hAnsiTheme="minorHAnsi" w:cstheme="minorHAnsi"/>
          <w:sz w:val="22"/>
          <w:szCs w:val="22"/>
        </w:rPr>
        <w:t>eny za služby</w:t>
      </w:r>
      <w:r w:rsidR="008F6E59" w:rsidRPr="00504797">
        <w:rPr>
          <w:rFonts w:asciiTheme="minorHAnsi" w:eastAsia="Arial" w:hAnsiTheme="minorHAnsi" w:cstheme="minorHAnsi"/>
          <w:sz w:val="22"/>
          <w:szCs w:val="22"/>
        </w:rPr>
        <w:t xml:space="preserve"> určené podľa čl. IV ods. 2 tejto zmluvy</w:t>
      </w:r>
      <w:r w:rsidRPr="00504797">
        <w:rPr>
          <w:rFonts w:asciiTheme="minorHAnsi" w:eastAsia="Arial" w:hAnsiTheme="minorHAnsi" w:cstheme="minorHAnsi"/>
          <w:sz w:val="22"/>
          <w:szCs w:val="22"/>
        </w:rPr>
        <w:t xml:space="preserve"> sú splatné na základe faktúry vystavenej</w:t>
      </w:r>
      <w:r w:rsidR="6486D125" w:rsidRPr="00504797">
        <w:rPr>
          <w:rFonts w:asciiTheme="minorHAnsi" w:eastAsia="Arial" w:hAnsiTheme="minorHAnsi" w:cstheme="minorHAnsi"/>
          <w:sz w:val="22"/>
          <w:szCs w:val="22"/>
        </w:rPr>
        <w:t xml:space="preserve"> Poskytovateľ</w:t>
      </w:r>
      <w:r w:rsidRPr="00504797">
        <w:rPr>
          <w:rFonts w:asciiTheme="minorHAnsi" w:eastAsia="Arial" w:hAnsiTheme="minorHAnsi" w:cstheme="minorHAnsi"/>
          <w:sz w:val="22"/>
          <w:szCs w:val="22"/>
        </w:rPr>
        <w:t>om</w:t>
      </w:r>
      <w:r w:rsidR="6486D125" w:rsidRPr="00504797">
        <w:rPr>
          <w:rFonts w:asciiTheme="minorHAnsi" w:eastAsia="Arial" w:hAnsiTheme="minorHAnsi" w:cstheme="minorHAnsi"/>
          <w:sz w:val="22"/>
          <w:szCs w:val="22"/>
        </w:rPr>
        <w:t xml:space="preserve"> </w:t>
      </w:r>
      <w:r w:rsidR="7D9C87E2" w:rsidRPr="00504797">
        <w:rPr>
          <w:rFonts w:asciiTheme="minorHAnsi" w:eastAsia="Arial" w:hAnsiTheme="minorHAnsi" w:cstheme="minorHAnsi"/>
          <w:b/>
          <w:bCs/>
          <w:sz w:val="22"/>
          <w:szCs w:val="22"/>
        </w:rPr>
        <w:t>mesačne</w:t>
      </w:r>
      <w:r w:rsidR="6486D125" w:rsidRPr="00504797">
        <w:rPr>
          <w:rFonts w:asciiTheme="minorHAnsi" w:eastAsia="Arial" w:hAnsiTheme="minorHAnsi" w:cstheme="minorHAnsi"/>
          <w:sz w:val="22"/>
          <w:szCs w:val="22"/>
        </w:rPr>
        <w:t xml:space="preserve"> </w:t>
      </w:r>
      <w:r w:rsidR="662B7135" w:rsidRPr="00504797">
        <w:rPr>
          <w:rFonts w:asciiTheme="minorHAnsi" w:eastAsia="Arial" w:hAnsiTheme="minorHAnsi" w:cstheme="minorHAnsi"/>
          <w:sz w:val="22"/>
          <w:szCs w:val="22"/>
        </w:rPr>
        <w:t>vždy do 15</w:t>
      </w:r>
      <w:r w:rsidR="0A03F3AD" w:rsidRPr="00504797">
        <w:rPr>
          <w:rFonts w:asciiTheme="minorHAnsi" w:eastAsia="Arial" w:hAnsiTheme="minorHAnsi" w:cstheme="minorHAnsi"/>
          <w:sz w:val="22"/>
          <w:szCs w:val="22"/>
        </w:rPr>
        <w:t>.</w:t>
      </w:r>
      <w:r w:rsidR="662B7135" w:rsidRPr="00504797">
        <w:rPr>
          <w:rFonts w:asciiTheme="minorHAnsi" w:eastAsia="Arial" w:hAnsiTheme="minorHAnsi" w:cstheme="minorHAnsi"/>
          <w:sz w:val="22"/>
          <w:szCs w:val="22"/>
        </w:rPr>
        <w:t xml:space="preserve"> kalendárneho dňa v mesiaci</w:t>
      </w:r>
      <w:r w:rsidR="44E5888B" w:rsidRPr="00504797">
        <w:rPr>
          <w:rFonts w:asciiTheme="minorHAnsi" w:eastAsia="Arial" w:hAnsiTheme="minorHAnsi" w:cstheme="minorHAnsi"/>
          <w:sz w:val="22"/>
          <w:szCs w:val="22"/>
        </w:rPr>
        <w:t xml:space="preserve">. </w:t>
      </w:r>
      <w:r w:rsidR="6486D125" w:rsidRPr="00504797">
        <w:rPr>
          <w:rFonts w:asciiTheme="minorHAnsi" w:eastAsia="Arial" w:hAnsiTheme="minorHAnsi" w:cstheme="minorHAnsi"/>
          <w:sz w:val="22"/>
          <w:szCs w:val="22"/>
        </w:rPr>
        <w:t xml:space="preserve">Faktúra bude vždy vystavená v mesiaci, ktorý nasleduje po </w:t>
      </w:r>
      <w:r w:rsidR="5F4341BC" w:rsidRPr="00504797">
        <w:rPr>
          <w:rFonts w:asciiTheme="minorHAnsi" w:eastAsia="Arial" w:hAnsiTheme="minorHAnsi" w:cstheme="minorHAnsi"/>
          <w:sz w:val="22"/>
          <w:szCs w:val="22"/>
        </w:rPr>
        <w:t>mesiaci</w:t>
      </w:r>
      <w:r w:rsidR="6486D125" w:rsidRPr="00504797">
        <w:rPr>
          <w:rFonts w:asciiTheme="minorHAnsi" w:eastAsia="Arial" w:hAnsiTheme="minorHAnsi" w:cstheme="minorHAnsi"/>
          <w:sz w:val="22"/>
          <w:szCs w:val="22"/>
        </w:rPr>
        <w:t xml:space="preserve">, v ktorom boli poskytnuté služby. Poskytovateľ </w:t>
      </w:r>
      <w:r w:rsidR="44E5888B" w:rsidRPr="00504797">
        <w:rPr>
          <w:rFonts w:asciiTheme="minorHAnsi" w:eastAsia="Arial" w:hAnsiTheme="minorHAnsi" w:cstheme="minorHAnsi"/>
          <w:sz w:val="22"/>
          <w:szCs w:val="22"/>
        </w:rPr>
        <w:t xml:space="preserve">je oprávnený </w:t>
      </w:r>
      <w:r w:rsidR="6486D125" w:rsidRPr="00504797">
        <w:rPr>
          <w:rFonts w:asciiTheme="minorHAnsi" w:eastAsia="Arial" w:hAnsiTheme="minorHAnsi" w:cstheme="minorHAnsi"/>
          <w:sz w:val="22"/>
          <w:szCs w:val="22"/>
        </w:rPr>
        <w:t xml:space="preserve">fakturovať len za mesiace, v ktorých služby na základe tejto </w:t>
      </w:r>
      <w:r w:rsidR="44E5888B" w:rsidRPr="00504797">
        <w:rPr>
          <w:rFonts w:asciiTheme="minorHAnsi" w:eastAsia="Arial" w:hAnsiTheme="minorHAnsi" w:cstheme="minorHAnsi"/>
          <w:sz w:val="22"/>
          <w:szCs w:val="22"/>
        </w:rPr>
        <w:t xml:space="preserve">Zmluvy </w:t>
      </w:r>
      <w:r w:rsidR="6486D125" w:rsidRPr="00504797">
        <w:rPr>
          <w:rFonts w:asciiTheme="minorHAnsi" w:eastAsia="Arial" w:hAnsiTheme="minorHAnsi" w:cstheme="minorHAnsi"/>
          <w:sz w:val="22"/>
          <w:szCs w:val="22"/>
        </w:rPr>
        <w:t>skutočne poskytol</w:t>
      </w:r>
      <w:r w:rsidR="0A03F3AD" w:rsidRPr="00504797">
        <w:rPr>
          <w:rFonts w:asciiTheme="minorHAnsi" w:eastAsia="Arial" w:hAnsiTheme="minorHAnsi" w:cstheme="minorHAnsi"/>
          <w:sz w:val="22"/>
          <w:szCs w:val="22"/>
        </w:rPr>
        <w:t xml:space="preserve"> a po predchádzajúcej akceptácii služieb Objednávateľom.</w:t>
      </w:r>
      <w:r w:rsidR="0029156D">
        <w:rPr>
          <w:rFonts w:asciiTheme="minorHAnsi" w:eastAsia="Arial" w:hAnsiTheme="minorHAnsi" w:cstheme="minorHAnsi"/>
          <w:sz w:val="22"/>
          <w:szCs w:val="22"/>
        </w:rPr>
        <w:t xml:space="preserve"> Prílohou faktúr bude vždy schválený mesačný Report</w:t>
      </w:r>
      <w:r w:rsidR="00E25421">
        <w:rPr>
          <w:rFonts w:asciiTheme="minorHAnsi" w:eastAsia="Arial" w:hAnsiTheme="minorHAnsi" w:cstheme="minorHAnsi"/>
          <w:sz w:val="22"/>
          <w:szCs w:val="22"/>
        </w:rPr>
        <w:t>, ktorého súčasťou sú doklady preukazujúce prevzatie servisných služieb</w:t>
      </w:r>
      <w:r w:rsidR="005B7E2A">
        <w:rPr>
          <w:rFonts w:asciiTheme="minorHAnsi" w:eastAsia="Arial" w:hAnsiTheme="minorHAnsi" w:cstheme="minorHAnsi"/>
          <w:sz w:val="22"/>
          <w:szCs w:val="22"/>
        </w:rPr>
        <w:t>.</w:t>
      </w:r>
    </w:p>
    <w:p w14:paraId="7D74DFF4" w14:textId="4310F1A3" w:rsidR="0018078E" w:rsidRPr="00504797" w:rsidRDefault="0AC49969" w:rsidP="26A15543">
      <w:pPr>
        <w:numPr>
          <w:ilvl w:val="0"/>
          <w:numId w:val="8"/>
        </w:numPr>
        <w:tabs>
          <w:tab w:val="clear" w:pos="283"/>
          <w:tab w:val="num" w:pos="567"/>
          <w:tab w:val="left" w:pos="643"/>
        </w:tabs>
        <w:suppressAutoHyphens/>
        <w:ind w:left="567" w:hanging="567"/>
        <w:jc w:val="both"/>
        <w:rPr>
          <w:rFonts w:asciiTheme="minorHAnsi" w:eastAsia="Arial" w:hAnsiTheme="minorHAnsi" w:cstheme="minorHAnsi"/>
          <w:sz w:val="22"/>
          <w:szCs w:val="22"/>
        </w:rPr>
      </w:pPr>
      <w:bookmarkStart w:id="8" w:name="_Hlk125703735"/>
      <w:r w:rsidRPr="00504797">
        <w:rPr>
          <w:rFonts w:asciiTheme="minorHAnsi" w:eastAsia="Arial" w:hAnsiTheme="minorHAnsi" w:cstheme="minorHAnsi"/>
          <w:sz w:val="22"/>
          <w:szCs w:val="22"/>
        </w:rPr>
        <w:t xml:space="preserve">Cena za služby určená podľa článku IV. ods. </w:t>
      </w:r>
      <w:r w:rsidR="008E771E" w:rsidRPr="00504797">
        <w:rPr>
          <w:rFonts w:asciiTheme="minorHAnsi" w:eastAsia="Arial" w:hAnsiTheme="minorHAnsi" w:cstheme="minorHAnsi"/>
          <w:sz w:val="22"/>
          <w:szCs w:val="22"/>
        </w:rPr>
        <w:t xml:space="preserve">3 </w:t>
      </w:r>
      <w:r w:rsidR="006E4208" w:rsidRPr="00504797">
        <w:rPr>
          <w:rFonts w:asciiTheme="minorHAnsi" w:eastAsia="Arial" w:hAnsiTheme="minorHAnsi" w:cstheme="minorHAnsi"/>
          <w:sz w:val="22"/>
          <w:szCs w:val="22"/>
        </w:rPr>
        <w:t xml:space="preserve">a </w:t>
      </w:r>
      <w:r w:rsidR="1D27DD94" w:rsidRPr="00504797">
        <w:rPr>
          <w:rFonts w:asciiTheme="minorHAnsi" w:eastAsia="Arial" w:hAnsiTheme="minorHAnsi" w:cstheme="minorHAnsi"/>
          <w:sz w:val="22"/>
          <w:szCs w:val="22"/>
        </w:rPr>
        <w:t>4</w:t>
      </w:r>
      <w:r w:rsidRPr="00504797">
        <w:rPr>
          <w:rFonts w:asciiTheme="minorHAnsi" w:eastAsia="Arial" w:hAnsiTheme="minorHAnsi" w:cstheme="minorHAnsi"/>
          <w:sz w:val="22"/>
          <w:szCs w:val="22"/>
        </w:rPr>
        <w:t xml:space="preserve"> tejto Zmluvy je splatná po splnení záväzku poskytnúť služby podľa tejto Zmluvy a na základe jednotlivej objednávky Objednávateľa spôsobom uvedeným vo faktúre</w:t>
      </w:r>
      <w:r w:rsidR="008E771E" w:rsidRPr="00504797">
        <w:rPr>
          <w:rFonts w:asciiTheme="minorHAnsi" w:eastAsia="Arial" w:hAnsiTheme="minorHAnsi" w:cstheme="minorHAnsi"/>
          <w:sz w:val="22"/>
          <w:szCs w:val="22"/>
        </w:rPr>
        <w:t>. Faktúra bude vystavená Poskytovateľom vždy do 15. kalendárneho dňa v mesiaci, ktorý nasleduje po mesiaci, v ktorom boli poskytnuté služby.</w:t>
      </w:r>
    </w:p>
    <w:bookmarkEnd w:id="8"/>
    <w:p w14:paraId="4F8DC992" w14:textId="15D10994" w:rsidR="00877627" w:rsidRPr="00504797" w:rsidRDefault="7E495A68" w:rsidP="26A15543">
      <w:pPr>
        <w:numPr>
          <w:ilvl w:val="0"/>
          <w:numId w:val="8"/>
        </w:numPr>
        <w:tabs>
          <w:tab w:val="clear" w:pos="283"/>
          <w:tab w:val="num" w:pos="567"/>
          <w:tab w:val="left" w:pos="643"/>
        </w:tabs>
        <w:suppressAutoHyphen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lastRenderedPageBreak/>
        <w:t>Splatnosť faktúr je</w:t>
      </w:r>
      <w:r w:rsidR="0AC49969" w:rsidRPr="00504797">
        <w:rPr>
          <w:rFonts w:asciiTheme="minorHAnsi" w:eastAsia="Arial" w:hAnsiTheme="minorHAnsi" w:cstheme="minorHAnsi"/>
          <w:sz w:val="22"/>
          <w:szCs w:val="22"/>
        </w:rPr>
        <w:t xml:space="preserve"> 60 dní odo dňa </w:t>
      </w:r>
      <w:r w:rsidRPr="00504797">
        <w:rPr>
          <w:rFonts w:asciiTheme="minorHAnsi" w:eastAsia="Arial" w:hAnsiTheme="minorHAnsi" w:cstheme="minorHAnsi"/>
          <w:sz w:val="22"/>
          <w:szCs w:val="22"/>
        </w:rPr>
        <w:t>ich doručenia druhej zmluvnej strane.</w:t>
      </w:r>
    </w:p>
    <w:p w14:paraId="60772474" w14:textId="35ECF443" w:rsidR="0024158D" w:rsidRPr="00504797" w:rsidRDefault="695D24AF" w:rsidP="26A15543">
      <w:pPr>
        <w:numPr>
          <w:ilvl w:val="0"/>
          <w:numId w:val="8"/>
        </w:numPr>
        <w:tabs>
          <w:tab w:val="clear" w:pos="283"/>
          <w:tab w:val="num" w:pos="567"/>
          <w:tab w:val="left" w:pos="643"/>
        </w:tabs>
        <w:suppressAutoHyphen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Na základe dohody zmluvných strán bude Poskytovateľ oprávnený </w:t>
      </w:r>
      <w:r w:rsidRPr="00504797">
        <w:rPr>
          <w:rFonts w:asciiTheme="minorHAnsi" w:eastAsia="Arial" w:hAnsiTheme="minorHAnsi" w:cstheme="minorHAnsi"/>
          <w:color w:val="000000" w:themeColor="text1"/>
          <w:sz w:val="22"/>
          <w:szCs w:val="22"/>
        </w:rPr>
        <w:t>faktúry vystavovať aj v elektronickej podobe vo formáte .</w:t>
      </w:r>
      <w:proofErr w:type="spellStart"/>
      <w:r w:rsidRPr="00504797">
        <w:rPr>
          <w:rFonts w:asciiTheme="minorHAnsi" w:eastAsia="Arial" w:hAnsiTheme="minorHAnsi" w:cstheme="minorHAnsi"/>
          <w:color w:val="000000" w:themeColor="text1"/>
          <w:sz w:val="22"/>
          <w:szCs w:val="22"/>
        </w:rPr>
        <w:t>pdf</w:t>
      </w:r>
      <w:proofErr w:type="spellEnd"/>
      <w:r w:rsidRPr="00504797">
        <w:rPr>
          <w:rFonts w:asciiTheme="minorHAnsi" w:eastAsia="Arial" w:hAnsiTheme="minorHAnsi" w:cstheme="minorHAnsi"/>
          <w:color w:val="000000" w:themeColor="text1"/>
          <w:sz w:val="22"/>
          <w:szCs w:val="22"/>
        </w:rPr>
        <w:t xml:space="preserve"> a zasielať na e-mailovú adresu  Objednávateľa: </w:t>
      </w:r>
      <w:hyperlink r:id="rId13" w:history="1">
        <w:r w:rsidR="00973571" w:rsidRPr="004327E3">
          <w:rPr>
            <w:rStyle w:val="Hypertextovprepojenie"/>
            <w:rFonts w:asciiTheme="minorHAnsi" w:eastAsia="Arial" w:hAnsiTheme="minorHAnsi" w:cstheme="minorHAnsi"/>
            <w:sz w:val="22"/>
            <w:szCs w:val="22"/>
          </w:rPr>
          <w:t>faktury.mhth@mhth.sk</w:t>
        </w:r>
      </w:hyperlink>
      <w:r w:rsidRPr="00504797">
        <w:rPr>
          <w:rFonts w:asciiTheme="minorHAnsi" w:eastAsia="Arial" w:hAnsiTheme="minorHAnsi" w:cstheme="minorHAnsi"/>
          <w:color w:val="000000" w:themeColor="text1"/>
          <w:sz w:val="22"/>
          <w:szCs w:val="22"/>
        </w:rPr>
        <w:t xml:space="preserve"> z e-mailovej adresy Poskytovateľa. Poskytovateľ sa zaväzuje písomne informovať Objednávateľa o akýchkoľvek zmenách, majúcich vplyv na zasielanie elektronických faktúr, najmä zmenu e-mailovej adresy, prostredníctvom ktorej bude zasielať elektronické faktúry.</w:t>
      </w:r>
    </w:p>
    <w:p w14:paraId="0793DF39" w14:textId="31582217" w:rsidR="00E47719" w:rsidRPr="00504797" w:rsidRDefault="695D24AF" w:rsidP="26A15543">
      <w:pPr>
        <w:numPr>
          <w:ilvl w:val="0"/>
          <w:numId w:val="8"/>
        </w:numPr>
        <w:tabs>
          <w:tab w:val="clear" w:pos="283"/>
          <w:tab w:val="num" w:pos="567"/>
          <w:tab w:val="left" w:pos="643"/>
        </w:tabs>
        <w:suppressAutoHyphen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Faktúra bude obsahovať všetky náležitosti v zmysle všeobecne záväzných právnych predpisov</w:t>
      </w:r>
      <w:r w:rsidR="007F4D73" w:rsidRPr="00504797">
        <w:rPr>
          <w:rFonts w:asciiTheme="minorHAnsi" w:eastAsia="Arial" w:hAnsiTheme="minorHAnsi" w:cstheme="minorHAnsi"/>
          <w:sz w:val="22"/>
          <w:szCs w:val="22"/>
        </w:rPr>
        <w:t>, číslo objednávky, ktoré oznámi Poskytovateľovi Objednávateľ</w:t>
      </w:r>
      <w:r w:rsidR="0091648A" w:rsidRPr="00504797">
        <w:rPr>
          <w:rFonts w:asciiTheme="minorHAnsi" w:eastAsia="Arial" w:hAnsiTheme="minorHAnsi" w:cstheme="minorHAnsi"/>
          <w:sz w:val="22"/>
          <w:szCs w:val="22"/>
        </w:rPr>
        <w:t xml:space="preserve"> po uzatvorení tejto Zmluvy</w:t>
      </w:r>
      <w:r w:rsidRPr="00504797">
        <w:rPr>
          <w:rFonts w:asciiTheme="minorHAnsi" w:eastAsia="Arial" w:hAnsiTheme="minorHAnsi" w:cstheme="minorHAnsi"/>
          <w:sz w:val="22"/>
          <w:szCs w:val="22"/>
        </w:rPr>
        <w:t xml:space="preserve"> a jej prílohou bude kópia mesačného Reportu podľa článku II. ods. </w:t>
      </w:r>
      <w:r w:rsidR="00BE3147" w:rsidRPr="00504797">
        <w:rPr>
          <w:rFonts w:asciiTheme="minorHAnsi" w:eastAsia="Arial" w:hAnsiTheme="minorHAnsi" w:cstheme="minorHAnsi"/>
          <w:sz w:val="22"/>
          <w:szCs w:val="22"/>
        </w:rPr>
        <w:t>4</w:t>
      </w:r>
      <w:r w:rsidRPr="00504797">
        <w:rPr>
          <w:rFonts w:asciiTheme="minorHAnsi" w:eastAsia="Arial" w:hAnsiTheme="minorHAnsi" w:cstheme="minorHAnsi"/>
          <w:sz w:val="22"/>
          <w:szCs w:val="22"/>
        </w:rPr>
        <w:t xml:space="preserve"> tejto Zmluvy. </w:t>
      </w:r>
    </w:p>
    <w:p w14:paraId="40A97F12" w14:textId="72DCDFEF" w:rsidR="0024158D" w:rsidRPr="00504797" w:rsidRDefault="695D24AF" w:rsidP="26A15543">
      <w:pPr>
        <w:numPr>
          <w:ilvl w:val="0"/>
          <w:numId w:val="8"/>
        </w:numPr>
        <w:tabs>
          <w:tab w:val="clear" w:pos="283"/>
          <w:tab w:val="num" w:pos="567"/>
          <w:tab w:val="left" w:pos="643"/>
        </w:tabs>
        <w:suppressAutoHyphen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V prípade námietok Objednávateľa voči správnosti vystavenej faktúry je Objednávateľ oprávnený:  </w:t>
      </w:r>
    </w:p>
    <w:p w14:paraId="437FF6CE" w14:textId="6DE57FB3" w:rsidR="00AA3BE2" w:rsidRPr="00504797" w:rsidRDefault="695D24AF" w:rsidP="26A15543">
      <w:pPr>
        <w:pStyle w:val="Odsekzoznamu"/>
        <w:numPr>
          <w:ilvl w:val="0"/>
          <w:numId w:val="39"/>
        </w:numPr>
        <w:suppressAutoHyphens/>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faktúru, ktorá má chybu vyplývajúcu z nesprávne uvedeného predmetu, množstva alebo ceny, </w:t>
      </w:r>
      <w:r w:rsidR="445D80E6" w:rsidRPr="00504797">
        <w:rPr>
          <w:rFonts w:asciiTheme="minorHAnsi" w:eastAsia="Arial" w:hAnsiTheme="minorHAnsi" w:cstheme="minorHAnsi"/>
          <w:sz w:val="22"/>
          <w:szCs w:val="22"/>
        </w:rPr>
        <w:t xml:space="preserve">faktúru, ktorá má chybu vyplývajúcu z nesprávne uvedeného predmetu, množstva alebo ceny, </w:t>
      </w:r>
      <w:r w:rsidR="005A422D" w:rsidRPr="00504797">
        <w:rPr>
          <w:rFonts w:asciiTheme="minorHAnsi" w:eastAsia="Arial" w:hAnsiTheme="minorHAnsi" w:cstheme="minorHAnsi"/>
          <w:sz w:val="22"/>
          <w:szCs w:val="22"/>
        </w:rPr>
        <w:t xml:space="preserve">alebo chýbajúceho čísla objednávky, </w:t>
      </w:r>
      <w:r w:rsidR="445D80E6" w:rsidRPr="00504797">
        <w:rPr>
          <w:rFonts w:asciiTheme="minorHAnsi" w:eastAsia="Arial" w:hAnsiTheme="minorHAnsi" w:cstheme="minorHAnsi"/>
          <w:sz w:val="22"/>
          <w:szCs w:val="22"/>
        </w:rPr>
        <w:t xml:space="preserve">do 5 pracovných dní odo dňa jej doručenia Objednávateľovi </w:t>
      </w:r>
      <w:r w:rsidR="00F7211E" w:rsidRPr="00504797">
        <w:rPr>
          <w:rFonts w:asciiTheme="minorHAnsi" w:eastAsia="Arial" w:hAnsiTheme="minorHAnsi" w:cstheme="minorHAnsi"/>
          <w:sz w:val="22"/>
          <w:szCs w:val="22"/>
        </w:rPr>
        <w:t>vrátiť</w:t>
      </w:r>
      <w:r w:rsidR="445D80E6" w:rsidRPr="00504797">
        <w:rPr>
          <w:rFonts w:asciiTheme="minorHAnsi" w:eastAsia="Arial" w:hAnsiTheme="minorHAnsi" w:cstheme="minorHAnsi"/>
          <w:sz w:val="22"/>
          <w:szCs w:val="22"/>
        </w:rPr>
        <w:t xml:space="preserve"> Poskytovateľ</w:t>
      </w:r>
      <w:r w:rsidR="00F7211E" w:rsidRPr="00504797">
        <w:rPr>
          <w:rFonts w:asciiTheme="minorHAnsi" w:eastAsia="Arial" w:hAnsiTheme="minorHAnsi" w:cstheme="minorHAnsi"/>
          <w:sz w:val="22"/>
          <w:szCs w:val="22"/>
        </w:rPr>
        <w:t>ovi</w:t>
      </w:r>
      <w:r w:rsidR="445D80E6" w:rsidRPr="00504797">
        <w:rPr>
          <w:rFonts w:asciiTheme="minorHAnsi" w:eastAsia="Arial" w:hAnsiTheme="minorHAnsi" w:cstheme="minorHAnsi"/>
          <w:sz w:val="22"/>
          <w:szCs w:val="22"/>
        </w:rPr>
        <w:t xml:space="preserve"> spolu s vytknutím jej nesprávnosti, pričom  Poskytovateľ je povinný buď chybnú faktúru opraviť a doručiť Objednávateľovi takto riadne opravenú faktúru alebo vyhotoviť nový účtovný doklad – faktúru, ktorá dopĺňa pôvodnú faktúru s tým, že tento doklad musí okrem povinných údajov obsahovať aj poradové číslo pôvodnej faktúry; alebo</w:t>
      </w:r>
    </w:p>
    <w:p w14:paraId="4EE73DE3" w14:textId="1860E8F8" w:rsidR="00E47719" w:rsidRPr="00504797" w:rsidRDefault="695D24AF" w:rsidP="26A15543">
      <w:pPr>
        <w:pStyle w:val="Odsekzoznamu"/>
        <w:numPr>
          <w:ilvl w:val="0"/>
          <w:numId w:val="39"/>
        </w:numPr>
        <w:suppressAutoHyphens/>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faktúru, ktorá nespĺňa formálne náležitosti podľa ustanovení § </w:t>
      </w:r>
      <w:r w:rsidR="0019213B" w:rsidRPr="00504797">
        <w:rPr>
          <w:rFonts w:asciiTheme="minorHAnsi" w:eastAsia="Arial" w:hAnsiTheme="minorHAnsi" w:cstheme="minorHAnsi"/>
          <w:sz w:val="22"/>
          <w:szCs w:val="22"/>
        </w:rPr>
        <w:t>74</w:t>
      </w:r>
      <w:r w:rsidRPr="00504797">
        <w:rPr>
          <w:rFonts w:asciiTheme="minorHAnsi" w:eastAsia="Arial" w:hAnsiTheme="minorHAnsi" w:cstheme="minorHAnsi"/>
          <w:sz w:val="22"/>
          <w:szCs w:val="22"/>
        </w:rPr>
        <w:t xml:space="preserve"> zákona č. 222/2004 Z. z. o dani z pridanej hodnoty v znení neskorších predpisov, vrátiť Poskytovateľovi spolu s vytknutím jej nesprávnosti.</w:t>
      </w:r>
    </w:p>
    <w:p w14:paraId="1F1C0BC3" w14:textId="2E1AF94B" w:rsidR="0024158D" w:rsidRPr="00504797" w:rsidRDefault="695D24AF" w:rsidP="26A15543">
      <w:pPr>
        <w:tabs>
          <w:tab w:val="left" w:pos="567"/>
          <w:tab w:val="left" w:pos="643"/>
        </w:tabs>
        <w:suppressAutoHyphens/>
        <w:ind w:left="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V prípade oprávnených námietok Objednávateľa podľa tohto odseku lehota splatnosti neplynie a lehota splatnosti faktúry začne plynúť až od doručenia riadne opravenej faktúry, resp. riadnej faktúry Objednávateľovi.</w:t>
      </w:r>
    </w:p>
    <w:p w14:paraId="3C4FFFDC" w14:textId="68D2C9F5" w:rsidR="0024158D" w:rsidRPr="00504797" w:rsidRDefault="695D24AF" w:rsidP="26A15543">
      <w:pPr>
        <w:pStyle w:val="Odsekzoznamu"/>
        <w:numPr>
          <w:ilvl w:val="0"/>
          <w:numId w:val="8"/>
        </w:numPr>
        <w:tabs>
          <w:tab w:val="clear" w:pos="283"/>
          <w:tab w:val="num" w:pos="567"/>
        </w:tabs>
        <w:suppressAutoHyphens/>
        <w:ind w:left="567" w:hanging="567"/>
        <w:jc w:val="both"/>
        <w:rPr>
          <w:rFonts w:asciiTheme="minorHAnsi" w:eastAsia="Arial" w:hAnsiTheme="minorHAnsi" w:cstheme="minorHAnsi"/>
          <w:sz w:val="22"/>
          <w:szCs w:val="22"/>
        </w:rPr>
      </w:pPr>
      <w:r w:rsidRPr="00504797">
        <w:rPr>
          <w:rFonts w:asciiTheme="minorHAnsi" w:eastAsia="Arial" w:hAnsiTheme="minorHAnsi" w:cstheme="minorHAnsi"/>
          <w:color w:val="000000" w:themeColor="text1"/>
          <w:sz w:val="22"/>
          <w:szCs w:val="22"/>
        </w:rPr>
        <w:t xml:space="preserve">Postúpenie pohľadávky na zaplatenie ceny za služby </w:t>
      </w:r>
      <w:r w:rsidRPr="00504797">
        <w:rPr>
          <w:rFonts w:asciiTheme="minorHAnsi" w:eastAsia="Arial" w:hAnsiTheme="minorHAnsi" w:cstheme="minorHAnsi"/>
          <w:sz w:val="22"/>
          <w:szCs w:val="22"/>
        </w:rPr>
        <w:t>vrátane jej príslušenstva</w:t>
      </w:r>
      <w:r w:rsidRPr="00504797">
        <w:rPr>
          <w:rFonts w:asciiTheme="minorHAnsi" w:eastAsia="Arial" w:hAnsiTheme="minorHAnsi" w:cstheme="minorHAnsi"/>
          <w:color w:val="000000" w:themeColor="text1"/>
          <w:sz w:val="22"/>
          <w:szCs w:val="22"/>
        </w:rPr>
        <w:t xml:space="preserve"> alebo </w:t>
      </w:r>
      <w:r w:rsidRPr="00504797">
        <w:rPr>
          <w:rFonts w:asciiTheme="minorHAnsi" w:eastAsia="Arial" w:hAnsiTheme="minorHAnsi" w:cstheme="minorHAnsi"/>
          <w:sz w:val="22"/>
          <w:szCs w:val="22"/>
        </w:rPr>
        <w:t xml:space="preserve">pohľadávky na zaplatenie zmluvnej pokuty podľa tejto Zmluvy </w:t>
      </w:r>
      <w:r w:rsidRPr="00504797">
        <w:rPr>
          <w:rFonts w:asciiTheme="minorHAnsi" w:eastAsia="Arial" w:hAnsiTheme="minorHAnsi" w:cstheme="minorHAnsi"/>
          <w:color w:val="000000" w:themeColor="text1"/>
          <w:sz w:val="22"/>
          <w:szCs w:val="22"/>
        </w:rPr>
        <w:t>Poskytovateľom je možné iba s predchádzajúcim písomným súhlasom Objednávateľa.</w:t>
      </w:r>
    </w:p>
    <w:p w14:paraId="68CEB2DC" w14:textId="10349EE8" w:rsidR="0024158D" w:rsidRPr="00504797" w:rsidRDefault="695D24AF" w:rsidP="26A15543">
      <w:pPr>
        <w:pStyle w:val="Odsekzoznamu"/>
        <w:numPr>
          <w:ilvl w:val="0"/>
          <w:numId w:val="8"/>
        </w:numPr>
        <w:tabs>
          <w:tab w:val="clear" w:pos="283"/>
          <w:tab w:val="num" w:pos="567"/>
        </w:tabs>
        <w:suppressAutoHyphen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Objednávateľ je oprávnený jednostranne započítať proti pohľadávke Poskytovateľa všetky svoje prípadné pohľadávky voči  Poskytovateľovi, vrátane svojich nesplatných pohľadávok voči splatným pohľadávkam Poskytovateľa.</w:t>
      </w:r>
    </w:p>
    <w:p w14:paraId="04DF252A" w14:textId="0E363345" w:rsidR="0024158D" w:rsidRPr="00504797" w:rsidRDefault="695D24AF" w:rsidP="26A15543">
      <w:pPr>
        <w:pStyle w:val="Odsekzoznamu"/>
        <w:numPr>
          <w:ilvl w:val="0"/>
          <w:numId w:val="8"/>
        </w:numPr>
        <w:tabs>
          <w:tab w:val="clear" w:pos="283"/>
          <w:tab w:val="num" w:pos="567"/>
        </w:tabs>
        <w:suppressAutoHyphen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Objednávateľ je oprávnený zadržať časť ceny vo výške zodpovedajúcej dani z pridanej hodnoty vyúčtovanej faktúrou v prípade, ak u Poskytovateľa nastanú dôvody pre zrušenie registrácie pre daň z pridanej hodnoty a/alebo Finančné riaditeľstvo Slovenskej republiky zverejní Poskytovateľa v zozname osôb, u ktorých nastali dôvody pre zrušenie registrácie pre daň z pridanej hodnoty vedenom na portáli Finančnej správy Slovenskej republiky, a to až do času, keď Poskytovateľ hodnoverným spôsobom preukáže Objednávateľovi, že u neho tieto dôvody pominuli.</w:t>
      </w:r>
    </w:p>
    <w:p w14:paraId="6636A268" w14:textId="042B77DF" w:rsidR="0024158D" w:rsidRPr="00504797" w:rsidRDefault="695D24AF" w:rsidP="26A15543">
      <w:pPr>
        <w:pStyle w:val="Odsekzoznamu"/>
        <w:numPr>
          <w:ilvl w:val="0"/>
          <w:numId w:val="8"/>
        </w:numPr>
        <w:tabs>
          <w:tab w:val="clear" w:pos="283"/>
          <w:tab w:val="num" w:pos="567"/>
        </w:tabs>
        <w:suppressAutoHyphen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Poskytovateľ prehlasuje, že číslo(a) účtu(</w:t>
      </w:r>
      <w:proofErr w:type="spellStart"/>
      <w:r w:rsidRPr="00504797">
        <w:rPr>
          <w:rFonts w:asciiTheme="minorHAnsi" w:eastAsia="Arial" w:hAnsiTheme="minorHAnsi" w:cstheme="minorHAnsi"/>
          <w:sz w:val="22"/>
          <w:szCs w:val="22"/>
        </w:rPr>
        <w:t>ov</w:t>
      </w:r>
      <w:proofErr w:type="spellEnd"/>
      <w:r w:rsidRPr="00504797">
        <w:rPr>
          <w:rFonts w:asciiTheme="minorHAnsi" w:eastAsia="Arial" w:hAnsiTheme="minorHAnsi" w:cstheme="minorHAnsi"/>
          <w:sz w:val="22"/>
          <w:szCs w:val="22"/>
        </w:rPr>
        <w:t>) uvádzané v záhlaví tejto Zmluvy sú používané na podnikanie  podľa ustanovení § 6 zákona č. 222/2004 Z. z. o dani z pridanej hodnoty v znení neskorších predpisov. V prípade, ak Objednávateľ zistí nedodržanie tohto ustanovenia môže DPH uvedenú na faktúre, ktorú je z dodania tovaru alebo služby povinný platiť Poskytovateľ, zaplatiť  priamo na číslo účtu správcu dane vedeného pre Poskytovateľa, ak v čase vzniku daňovej povinnosti vedel alebo na základe dostatočných dôvodov mal alebo mohol vedieť, že DPH z tovaru alebo služby nebude Poskytovateľom uhradená správcovi dane.</w:t>
      </w:r>
    </w:p>
    <w:p w14:paraId="0A53F549" w14:textId="77777777" w:rsidR="0024158D" w:rsidRPr="00504797" w:rsidRDefault="0024158D" w:rsidP="26A15543">
      <w:pPr>
        <w:tabs>
          <w:tab w:val="left" w:pos="566"/>
          <w:tab w:val="left" w:pos="643"/>
        </w:tabs>
        <w:suppressAutoHyphens/>
        <w:ind w:left="283"/>
        <w:jc w:val="both"/>
        <w:rPr>
          <w:rFonts w:asciiTheme="minorHAnsi" w:eastAsia="Arial" w:hAnsiTheme="minorHAnsi" w:cstheme="minorHAnsi"/>
          <w:sz w:val="22"/>
          <w:szCs w:val="22"/>
        </w:rPr>
      </w:pPr>
    </w:p>
    <w:bookmarkEnd w:id="7"/>
    <w:p w14:paraId="54E18032" w14:textId="70A96B2C" w:rsidR="00E80D64" w:rsidRPr="00504797" w:rsidRDefault="1A738FF5" w:rsidP="26A15543">
      <w:pPr>
        <w:pStyle w:val="Nadpis1"/>
        <w:jc w:val="center"/>
        <w:rPr>
          <w:rFonts w:asciiTheme="minorHAnsi" w:eastAsia="Arial" w:hAnsiTheme="minorHAnsi" w:cstheme="minorHAnsi"/>
          <w:b/>
          <w:bCs/>
          <w:sz w:val="22"/>
          <w:szCs w:val="22"/>
          <w:lang w:val="sk-SK"/>
        </w:rPr>
      </w:pPr>
      <w:r w:rsidRPr="00504797">
        <w:rPr>
          <w:rFonts w:asciiTheme="minorHAnsi" w:eastAsia="Arial" w:hAnsiTheme="minorHAnsi" w:cstheme="minorHAnsi"/>
          <w:b/>
          <w:bCs/>
          <w:sz w:val="22"/>
          <w:szCs w:val="22"/>
          <w:lang w:val="sk-SK"/>
        </w:rPr>
        <w:t xml:space="preserve">Článok </w:t>
      </w:r>
      <w:r w:rsidR="6D9C08B6" w:rsidRPr="00504797">
        <w:rPr>
          <w:rFonts w:asciiTheme="minorHAnsi" w:eastAsia="Arial" w:hAnsiTheme="minorHAnsi" w:cstheme="minorHAnsi"/>
          <w:b/>
          <w:bCs/>
          <w:sz w:val="22"/>
          <w:szCs w:val="22"/>
          <w:lang w:val="sk-SK"/>
        </w:rPr>
        <w:t>VI</w:t>
      </w:r>
      <w:r w:rsidR="4217A7E1" w:rsidRPr="00504797">
        <w:rPr>
          <w:rFonts w:asciiTheme="minorHAnsi" w:eastAsia="Arial" w:hAnsiTheme="minorHAnsi" w:cstheme="minorHAnsi"/>
          <w:b/>
          <w:bCs/>
          <w:sz w:val="22"/>
          <w:szCs w:val="22"/>
          <w:lang w:val="sk-SK"/>
        </w:rPr>
        <w:t>.</w:t>
      </w:r>
    </w:p>
    <w:p w14:paraId="183DFF70" w14:textId="6552336E" w:rsidR="00523753" w:rsidRPr="00504797" w:rsidRDefault="1A738FF5" w:rsidP="2AF504B8">
      <w:pPr>
        <w:pStyle w:val="Zkladntext31"/>
        <w:jc w:val="center"/>
        <w:rPr>
          <w:rFonts w:asciiTheme="minorHAnsi" w:eastAsia="Arial" w:hAnsiTheme="minorHAnsi" w:cstheme="minorHAnsi"/>
          <w:b/>
          <w:bCs/>
          <w:sz w:val="22"/>
          <w:szCs w:val="22"/>
        </w:rPr>
      </w:pPr>
      <w:r w:rsidRPr="00504797">
        <w:rPr>
          <w:rFonts w:asciiTheme="minorHAnsi" w:eastAsia="Arial" w:hAnsiTheme="minorHAnsi" w:cstheme="minorHAnsi"/>
          <w:b/>
          <w:bCs/>
          <w:sz w:val="22"/>
          <w:szCs w:val="22"/>
        </w:rPr>
        <w:t>Zmluvné sankcie</w:t>
      </w:r>
      <w:r w:rsidR="000F5C54" w:rsidRPr="00504797">
        <w:rPr>
          <w:rFonts w:asciiTheme="minorHAnsi" w:eastAsia="Arial" w:hAnsiTheme="minorHAnsi" w:cstheme="minorHAnsi"/>
          <w:b/>
          <w:bCs/>
          <w:sz w:val="22"/>
          <w:szCs w:val="22"/>
        </w:rPr>
        <w:t xml:space="preserve"> </w:t>
      </w:r>
      <w:r w:rsidR="000F169D" w:rsidRPr="00504797">
        <w:rPr>
          <w:rFonts w:asciiTheme="minorHAnsi" w:eastAsia="Arial" w:hAnsiTheme="minorHAnsi" w:cstheme="minorHAnsi"/>
          <w:b/>
          <w:bCs/>
          <w:sz w:val="22"/>
          <w:szCs w:val="22"/>
        </w:rPr>
        <w:t>a</w:t>
      </w:r>
      <w:r w:rsidR="000F5C54" w:rsidRPr="00504797">
        <w:rPr>
          <w:rFonts w:asciiTheme="minorHAnsi" w:eastAsia="Arial" w:hAnsiTheme="minorHAnsi" w:cstheme="minorHAnsi"/>
          <w:b/>
          <w:bCs/>
          <w:sz w:val="22"/>
          <w:szCs w:val="22"/>
        </w:rPr>
        <w:t xml:space="preserve"> </w:t>
      </w:r>
      <w:r w:rsidRPr="00504797">
        <w:rPr>
          <w:rFonts w:asciiTheme="minorHAnsi" w:eastAsia="Arial" w:hAnsiTheme="minorHAnsi" w:cstheme="minorHAnsi"/>
          <w:b/>
          <w:bCs/>
          <w:sz w:val="22"/>
          <w:szCs w:val="22"/>
        </w:rPr>
        <w:t>náhrada škody</w:t>
      </w:r>
      <w:r w:rsidR="000F5C54" w:rsidRPr="00504797">
        <w:rPr>
          <w:rFonts w:asciiTheme="minorHAnsi" w:eastAsia="Arial" w:hAnsiTheme="minorHAnsi" w:cstheme="minorHAnsi"/>
          <w:b/>
          <w:bCs/>
          <w:sz w:val="22"/>
          <w:szCs w:val="22"/>
        </w:rPr>
        <w:t xml:space="preserve"> </w:t>
      </w:r>
    </w:p>
    <w:p w14:paraId="7F7D5055" w14:textId="77777777" w:rsidR="00521605" w:rsidRPr="00504797" w:rsidRDefault="00521605" w:rsidP="2AF504B8">
      <w:pPr>
        <w:pStyle w:val="Zkladntext31"/>
        <w:ind w:left="567"/>
        <w:rPr>
          <w:rFonts w:asciiTheme="minorHAnsi" w:eastAsia="Arial" w:hAnsiTheme="minorHAnsi" w:cstheme="minorHAnsi"/>
          <w:b/>
          <w:bCs/>
          <w:sz w:val="22"/>
          <w:szCs w:val="22"/>
        </w:rPr>
      </w:pPr>
    </w:p>
    <w:p w14:paraId="798306A8" w14:textId="0A4AF21C" w:rsidR="00075BB3" w:rsidRPr="00FC24AC" w:rsidRDefault="24C75656" w:rsidP="00F01EC7">
      <w:pPr>
        <w:pStyle w:val="Zkladntext31"/>
        <w:numPr>
          <w:ilvl w:val="1"/>
          <w:numId w:val="8"/>
        </w:numPr>
        <w:tabs>
          <w:tab w:val="clear" w:pos="1080"/>
          <w:tab w:val="num" w:pos="567"/>
        </w:tabs>
        <w:spacing w:line="259" w:lineRule="auto"/>
        <w:ind w:left="567" w:hanging="567"/>
        <w:rPr>
          <w:rFonts w:asciiTheme="minorHAnsi" w:eastAsia="Arial" w:hAnsiTheme="minorHAnsi" w:cstheme="minorBidi"/>
        </w:rPr>
      </w:pPr>
      <w:r w:rsidRPr="465EF681">
        <w:rPr>
          <w:rFonts w:asciiTheme="minorHAnsi" w:eastAsia="Arial" w:hAnsiTheme="minorHAnsi" w:cstheme="minorBidi"/>
          <w:sz w:val="22"/>
          <w:szCs w:val="22"/>
        </w:rPr>
        <w:lastRenderedPageBreak/>
        <w:t xml:space="preserve">V prípade nedostupnosti </w:t>
      </w:r>
      <w:proofErr w:type="spellStart"/>
      <w:r w:rsidRPr="465EF681">
        <w:rPr>
          <w:rFonts w:asciiTheme="minorHAnsi" w:eastAsia="Arial" w:hAnsiTheme="minorHAnsi" w:cstheme="minorBidi"/>
          <w:sz w:val="22"/>
          <w:szCs w:val="22"/>
        </w:rPr>
        <w:t>hotline</w:t>
      </w:r>
      <w:proofErr w:type="spellEnd"/>
      <w:r w:rsidRPr="465EF681">
        <w:rPr>
          <w:rFonts w:asciiTheme="minorHAnsi" w:eastAsia="Arial" w:hAnsiTheme="minorHAnsi" w:cstheme="minorBidi"/>
          <w:sz w:val="22"/>
          <w:szCs w:val="22"/>
        </w:rPr>
        <w:t xml:space="preserve"> </w:t>
      </w:r>
      <w:r w:rsidR="541BCC53" w:rsidRPr="465EF681">
        <w:rPr>
          <w:rFonts w:asciiTheme="minorHAnsi" w:eastAsia="Arial" w:hAnsiTheme="minorHAnsi" w:cstheme="minorBidi"/>
          <w:sz w:val="22"/>
          <w:szCs w:val="22"/>
        </w:rPr>
        <w:t>Poskytovate</w:t>
      </w:r>
      <w:r w:rsidRPr="465EF681">
        <w:rPr>
          <w:rFonts w:asciiTheme="minorHAnsi" w:eastAsia="Arial" w:hAnsiTheme="minorHAnsi" w:cstheme="minorBidi"/>
          <w:sz w:val="22"/>
          <w:szCs w:val="22"/>
        </w:rPr>
        <w:t xml:space="preserve">ľa v čase definovanom v článku II. </w:t>
      </w:r>
      <w:r w:rsidR="3A8CFFE5" w:rsidRPr="465EF681">
        <w:rPr>
          <w:rFonts w:asciiTheme="minorHAnsi" w:eastAsia="Arial" w:hAnsiTheme="minorHAnsi" w:cstheme="minorBidi"/>
          <w:sz w:val="22"/>
          <w:szCs w:val="22"/>
        </w:rPr>
        <w:t>o</w:t>
      </w:r>
      <w:r w:rsidRPr="465EF681">
        <w:rPr>
          <w:rFonts w:asciiTheme="minorHAnsi" w:eastAsia="Arial" w:hAnsiTheme="minorHAnsi" w:cstheme="minorBidi"/>
          <w:sz w:val="22"/>
          <w:szCs w:val="22"/>
        </w:rPr>
        <w:t xml:space="preserve">ds. 1 </w:t>
      </w:r>
      <w:r w:rsidR="00016420" w:rsidRPr="465EF681">
        <w:rPr>
          <w:rFonts w:asciiTheme="minorHAnsi" w:eastAsia="Arial" w:hAnsiTheme="minorHAnsi" w:cstheme="minorBidi"/>
          <w:sz w:val="22"/>
          <w:szCs w:val="22"/>
        </w:rPr>
        <w:t>tejto Zmluvy</w:t>
      </w:r>
      <w:r w:rsidRPr="465EF681">
        <w:rPr>
          <w:rFonts w:asciiTheme="minorHAnsi" w:eastAsia="Arial" w:hAnsiTheme="minorHAnsi" w:cstheme="minorBidi"/>
          <w:sz w:val="22"/>
          <w:szCs w:val="22"/>
        </w:rPr>
        <w:t xml:space="preserve"> je </w:t>
      </w:r>
      <w:r w:rsidR="541BCC53" w:rsidRPr="465EF681">
        <w:rPr>
          <w:rFonts w:asciiTheme="minorHAnsi" w:eastAsia="Arial" w:hAnsiTheme="minorHAnsi" w:cstheme="minorBidi"/>
          <w:sz w:val="22"/>
          <w:szCs w:val="22"/>
        </w:rPr>
        <w:t>Objednávate</w:t>
      </w:r>
      <w:r w:rsidRPr="465EF681">
        <w:rPr>
          <w:rFonts w:asciiTheme="minorHAnsi" w:eastAsia="Arial" w:hAnsiTheme="minorHAnsi" w:cstheme="minorBidi"/>
          <w:sz w:val="22"/>
          <w:szCs w:val="22"/>
        </w:rPr>
        <w:t xml:space="preserve">ľ oprávnený </w:t>
      </w:r>
      <w:r w:rsidR="000B542A" w:rsidRPr="465EF681">
        <w:rPr>
          <w:rFonts w:asciiTheme="minorHAnsi" w:eastAsia="Arial" w:hAnsiTheme="minorHAnsi" w:cstheme="minorBidi"/>
          <w:sz w:val="22"/>
          <w:szCs w:val="22"/>
        </w:rPr>
        <w:t>požadovať od Poskytovateľa</w:t>
      </w:r>
      <w:r w:rsidRPr="465EF681">
        <w:rPr>
          <w:rFonts w:asciiTheme="minorHAnsi" w:eastAsia="Arial" w:hAnsiTheme="minorHAnsi" w:cstheme="minorBidi"/>
          <w:sz w:val="22"/>
          <w:szCs w:val="22"/>
        </w:rPr>
        <w:t xml:space="preserve"> zmluvnú pokut</w:t>
      </w:r>
      <w:r w:rsidR="00086A25" w:rsidRPr="465EF681">
        <w:rPr>
          <w:rFonts w:asciiTheme="minorHAnsi" w:eastAsia="Arial" w:hAnsiTheme="minorHAnsi" w:cstheme="minorBidi"/>
          <w:sz w:val="22"/>
          <w:szCs w:val="22"/>
        </w:rPr>
        <w:t>u</w:t>
      </w:r>
      <w:r w:rsidRPr="465EF681">
        <w:rPr>
          <w:rFonts w:asciiTheme="minorHAnsi" w:eastAsia="Arial" w:hAnsiTheme="minorHAnsi" w:cstheme="minorBidi"/>
          <w:sz w:val="22"/>
          <w:szCs w:val="22"/>
        </w:rPr>
        <w:t xml:space="preserve"> vo výške </w:t>
      </w:r>
      <w:r w:rsidR="009B3266">
        <w:rPr>
          <w:rFonts w:asciiTheme="minorHAnsi" w:eastAsia="Arial" w:hAnsiTheme="minorHAnsi" w:cstheme="minorBidi"/>
          <w:sz w:val="22"/>
          <w:szCs w:val="22"/>
        </w:rPr>
        <w:t>100</w:t>
      </w:r>
      <w:r w:rsidR="2EFE8A4A" w:rsidRPr="146B863B">
        <w:rPr>
          <w:rFonts w:asciiTheme="minorHAnsi" w:eastAsia="Arial" w:hAnsiTheme="minorHAnsi" w:cstheme="minorBidi"/>
          <w:sz w:val="22"/>
          <w:szCs w:val="22"/>
        </w:rPr>
        <w:t>,- Eur za</w:t>
      </w:r>
      <w:r w:rsidRPr="146B863B">
        <w:rPr>
          <w:rFonts w:asciiTheme="minorHAnsi" w:eastAsia="Arial" w:hAnsiTheme="minorHAnsi" w:cstheme="minorBidi"/>
          <w:sz w:val="22"/>
          <w:szCs w:val="22"/>
        </w:rPr>
        <w:t xml:space="preserve"> každ</w:t>
      </w:r>
      <w:r w:rsidR="00C7636A" w:rsidRPr="146B863B">
        <w:rPr>
          <w:rFonts w:asciiTheme="minorHAnsi" w:eastAsia="Arial" w:hAnsiTheme="minorHAnsi" w:cstheme="minorBidi"/>
          <w:sz w:val="22"/>
          <w:szCs w:val="22"/>
        </w:rPr>
        <w:t xml:space="preserve">ú </w:t>
      </w:r>
      <w:r w:rsidR="4EA1F79C" w:rsidRPr="146B863B">
        <w:rPr>
          <w:rFonts w:asciiTheme="minorHAnsi" w:eastAsia="Arial" w:hAnsiTheme="minorHAnsi" w:cstheme="minorBidi"/>
          <w:sz w:val="22"/>
          <w:szCs w:val="22"/>
        </w:rPr>
        <w:t>začatú</w:t>
      </w:r>
      <w:r w:rsidR="00C7636A" w:rsidRPr="146B863B">
        <w:rPr>
          <w:rFonts w:asciiTheme="minorHAnsi" w:eastAsia="Arial" w:hAnsiTheme="minorHAnsi" w:cstheme="minorBidi"/>
          <w:sz w:val="22"/>
          <w:szCs w:val="22"/>
        </w:rPr>
        <w:t xml:space="preserve"> hodinu</w:t>
      </w:r>
      <w:r w:rsidRPr="146B863B">
        <w:rPr>
          <w:rFonts w:asciiTheme="minorHAnsi" w:eastAsia="Arial" w:hAnsiTheme="minorHAnsi" w:cstheme="minorBidi"/>
          <w:sz w:val="22"/>
          <w:szCs w:val="22"/>
        </w:rPr>
        <w:t xml:space="preserve"> nedostupnosti </w:t>
      </w:r>
      <w:proofErr w:type="spellStart"/>
      <w:r w:rsidRPr="146B863B">
        <w:rPr>
          <w:rFonts w:asciiTheme="minorHAnsi" w:eastAsia="Arial" w:hAnsiTheme="minorHAnsi" w:cstheme="minorBidi"/>
          <w:sz w:val="22"/>
          <w:szCs w:val="22"/>
        </w:rPr>
        <w:t>hotline</w:t>
      </w:r>
      <w:proofErr w:type="spellEnd"/>
      <w:r w:rsidRPr="465EF681">
        <w:rPr>
          <w:rFonts w:asciiTheme="minorHAnsi" w:eastAsia="Arial" w:hAnsiTheme="minorHAnsi" w:cstheme="minorBidi"/>
          <w:sz w:val="22"/>
          <w:szCs w:val="22"/>
        </w:rPr>
        <w:t xml:space="preserve">, pričom nedostupnosťou </w:t>
      </w:r>
      <w:proofErr w:type="spellStart"/>
      <w:r w:rsidRPr="465EF681">
        <w:rPr>
          <w:rFonts w:asciiTheme="minorHAnsi" w:eastAsia="Arial" w:hAnsiTheme="minorHAnsi" w:cstheme="minorBidi"/>
          <w:sz w:val="22"/>
          <w:szCs w:val="22"/>
        </w:rPr>
        <w:t>hotline</w:t>
      </w:r>
      <w:proofErr w:type="spellEnd"/>
      <w:r w:rsidRPr="465EF681">
        <w:rPr>
          <w:rFonts w:asciiTheme="minorHAnsi" w:eastAsia="Arial" w:hAnsiTheme="minorHAnsi" w:cstheme="minorBidi"/>
          <w:sz w:val="22"/>
          <w:szCs w:val="22"/>
        </w:rPr>
        <w:t xml:space="preserve"> sa rozumie súčasná nedostupnosť e-mailu aj telefónneho čísla</w:t>
      </w:r>
      <w:r w:rsidR="6657A658" w:rsidRPr="465EF681">
        <w:rPr>
          <w:rFonts w:asciiTheme="minorHAnsi" w:eastAsia="Arial" w:hAnsiTheme="minorHAnsi" w:cstheme="minorBidi"/>
          <w:sz w:val="22"/>
          <w:szCs w:val="22"/>
        </w:rPr>
        <w:t>.</w:t>
      </w:r>
    </w:p>
    <w:p w14:paraId="190AEC64" w14:textId="5648FD90" w:rsidR="00075BB3" w:rsidRPr="00504797" w:rsidRDefault="24C75656" w:rsidP="2AF504B8">
      <w:pPr>
        <w:pStyle w:val="Zkladntext31"/>
        <w:numPr>
          <w:ilvl w:val="1"/>
          <w:numId w:val="8"/>
        </w:numPr>
        <w:tabs>
          <w:tab w:val="clear" w:pos="1080"/>
          <w:tab w:val="num" w:pos="567"/>
        </w:tabs>
        <w:ind w:left="567" w:hanging="567"/>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V prípade omeškania </w:t>
      </w:r>
      <w:r w:rsidR="541BCC53" w:rsidRPr="00504797">
        <w:rPr>
          <w:rFonts w:asciiTheme="minorHAnsi" w:eastAsia="Arial" w:hAnsiTheme="minorHAnsi" w:cstheme="minorHAnsi"/>
          <w:sz w:val="22"/>
          <w:szCs w:val="22"/>
        </w:rPr>
        <w:t>Poskytovate</w:t>
      </w:r>
      <w:r w:rsidRPr="00504797">
        <w:rPr>
          <w:rFonts w:asciiTheme="minorHAnsi" w:eastAsia="Arial" w:hAnsiTheme="minorHAnsi" w:cstheme="minorHAnsi"/>
          <w:sz w:val="22"/>
          <w:szCs w:val="22"/>
        </w:rPr>
        <w:t>ľa s poskytnutím profylakti</w:t>
      </w:r>
      <w:r w:rsidR="00F953CE" w:rsidRPr="00504797">
        <w:rPr>
          <w:rFonts w:asciiTheme="minorHAnsi" w:eastAsia="Arial" w:hAnsiTheme="minorHAnsi" w:cstheme="minorHAnsi"/>
          <w:sz w:val="22"/>
          <w:szCs w:val="22"/>
        </w:rPr>
        <w:t>ckej kontroly</w:t>
      </w:r>
      <w:r w:rsidRPr="00504797">
        <w:rPr>
          <w:rFonts w:asciiTheme="minorHAnsi" w:eastAsia="Arial" w:hAnsiTheme="minorHAnsi" w:cstheme="minorHAnsi"/>
          <w:sz w:val="22"/>
          <w:szCs w:val="22"/>
        </w:rPr>
        <w:t xml:space="preserve"> v termíne podľa článku II. ods. 2</w:t>
      </w:r>
      <w:r w:rsidR="00016420" w:rsidRPr="00504797">
        <w:rPr>
          <w:rFonts w:asciiTheme="minorHAnsi" w:eastAsia="Arial" w:hAnsiTheme="minorHAnsi" w:cstheme="minorHAnsi"/>
          <w:sz w:val="22"/>
          <w:szCs w:val="22"/>
        </w:rPr>
        <w:t xml:space="preserve"> tejto Zmluvy</w:t>
      </w:r>
      <w:r w:rsidRPr="00504797">
        <w:rPr>
          <w:rFonts w:asciiTheme="minorHAnsi" w:eastAsia="Arial" w:hAnsiTheme="minorHAnsi" w:cstheme="minorHAnsi"/>
          <w:sz w:val="22"/>
          <w:szCs w:val="22"/>
        </w:rPr>
        <w:t xml:space="preserve"> je </w:t>
      </w:r>
      <w:r w:rsidR="541BCC53" w:rsidRPr="00504797">
        <w:rPr>
          <w:rFonts w:asciiTheme="minorHAnsi" w:eastAsia="Arial" w:hAnsiTheme="minorHAnsi" w:cstheme="minorHAnsi"/>
          <w:sz w:val="22"/>
          <w:szCs w:val="22"/>
        </w:rPr>
        <w:t>Objednávate</w:t>
      </w:r>
      <w:r w:rsidRPr="00504797">
        <w:rPr>
          <w:rFonts w:asciiTheme="minorHAnsi" w:eastAsia="Arial" w:hAnsiTheme="minorHAnsi" w:cstheme="minorHAnsi"/>
          <w:sz w:val="22"/>
          <w:szCs w:val="22"/>
        </w:rPr>
        <w:t xml:space="preserve">ľ oprávnený </w:t>
      </w:r>
      <w:r w:rsidR="000B542A">
        <w:rPr>
          <w:rFonts w:asciiTheme="minorHAnsi" w:eastAsia="Arial" w:hAnsiTheme="minorHAnsi" w:cstheme="minorHAnsi"/>
          <w:sz w:val="22"/>
          <w:szCs w:val="22"/>
        </w:rPr>
        <w:t>požadovať od</w:t>
      </w:r>
      <w:r w:rsidR="000B542A" w:rsidRPr="00504797">
        <w:rPr>
          <w:rFonts w:asciiTheme="minorHAnsi" w:eastAsia="Arial" w:hAnsiTheme="minorHAnsi" w:cstheme="minorHAnsi"/>
          <w:sz w:val="22"/>
          <w:szCs w:val="22"/>
        </w:rPr>
        <w:t xml:space="preserve"> </w:t>
      </w:r>
      <w:r w:rsidR="541BCC53" w:rsidRPr="00504797">
        <w:rPr>
          <w:rFonts w:asciiTheme="minorHAnsi" w:eastAsia="Arial" w:hAnsiTheme="minorHAnsi" w:cstheme="minorHAnsi"/>
          <w:sz w:val="22"/>
          <w:szCs w:val="22"/>
        </w:rPr>
        <w:t>Poskytovate</w:t>
      </w:r>
      <w:r w:rsidRPr="00504797">
        <w:rPr>
          <w:rFonts w:asciiTheme="minorHAnsi" w:eastAsia="Arial" w:hAnsiTheme="minorHAnsi" w:cstheme="minorHAnsi"/>
          <w:sz w:val="22"/>
          <w:szCs w:val="22"/>
        </w:rPr>
        <w:t>ľ</w:t>
      </w:r>
      <w:r w:rsidR="000B542A">
        <w:rPr>
          <w:rFonts w:asciiTheme="minorHAnsi" w:eastAsia="Arial" w:hAnsiTheme="minorHAnsi" w:cstheme="minorHAnsi"/>
          <w:sz w:val="22"/>
          <w:szCs w:val="22"/>
        </w:rPr>
        <w:t>a</w:t>
      </w:r>
      <w:r w:rsidRPr="00504797">
        <w:rPr>
          <w:rFonts w:asciiTheme="minorHAnsi" w:eastAsia="Arial" w:hAnsiTheme="minorHAnsi" w:cstheme="minorHAnsi"/>
          <w:sz w:val="22"/>
          <w:szCs w:val="22"/>
        </w:rPr>
        <w:t xml:space="preserve"> zmluvnú pokutu vo výške </w:t>
      </w:r>
      <w:r w:rsidR="00675721">
        <w:rPr>
          <w:rFonts w:asciiTheme="minorHAnsi" w:eastAsia="Arial" w:hAnsiTheme="minorHAnsi" w:cstheme="minorHAnsi"/>
          <w:sz w:val="22"/>
          <w:szCs w:val="22"/>
        </w:rPr>
        <w:t>0,5</w:t>
      </w:r>
      <w:r w:rsidR="00D35884" w:rsidRPr="00504797">
        <w:rPr>
          <w:rFonts w:asciiTheme="minorHAnsi" w:eastAsia="Arial" w:hAnsiTheme="minorHAnsi" w:cstheme="minorHAnsi"/>
          <w:sz w:val="22"/>
          <w:szCs w:val="22"/>
        </w:rPr>
        <w:t xml:space="preserve">% z hodnoty objednávky </w:t>
      </w:r>
      <w:r w:rsidRPr="00504797">
        <w:rPr>
          <w:rFonts w:asciiTheme="minorHAnsi" w:eastAsia="Arial" w:hAnsiTheme="minorHAnsi" w:cstheme="minorHAnsi"/>
          <w:sz w:val="22"/>
          <w:szCs w:val="22"/>
        </w:rPr>
        <w:t>za každý aj začatý deň omeškania</w:t>
      </w:r>
      <w:r w:rsidR="6657A658" w:rsidRPr="00504797">
        <w:rPr>
          <w:rFonts w:asciiTheme="minorHAnsi" w:eastAsia="Arial" w:hAnsiTheme="minorHAnsi" w:cstheme="minorHAnsi"/>
          <w:sz w:val="22"/>
          <w:szCs w:val="22"/>
        </w:rPr>
        <w:t>.</w:t>
      </w:r>
    </w:p>
    <w:p w14:paraId="7BD810FB" w14:textId="6B1C15B7" w:rsidR="00075BB3" w:rsidRPr="00504797" w:rsidRDefault="488097B3" w:rsidP="2AF504B8">
      <w:pPr>
        <w:pStyle w:val="Zkladntext31"/>
        <w:numPr>
          <w:ilvl w:val="1"/>
          <w:numId w:val="8"/>
        </w:numPr>
        <w:tabs>
          <w:tab w:val="clear" w:pos="1080"/>
          <w:tab w:val="num" w:pos="567"/>
        </w:tabs>
        <w:ind w:left="567" w:hanging="567"/>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V prípade omeškania </w:t>
      </w:r>
      <w:r w:rsidR="2EE22DED" w:rsidRPr="00504797">
        <w:rPr>
          <w:rFonts w:asciiTheme="minorHAnsi" w:eastAsia="Arial" w:hAnsiTheme="minorHAnsi" w:cstheme="minorHAnsi"/>
          <w:sz w:val="22"/>
          <w:szCs w:val="22"/>
        </w:rPr>
        <w:t>Poskytovate</w:t>
      </w:r>
      <w:r w:rsidRPr="00504797">
        <w:rPr>
          <w:rFonts w:asciiTheme="minorHAnsi" w:eastAsia="Arial" w:hAnsiTheme="minorHAnsi" w:cstheme="minorHAnsi"/>
          <w:sz w:val="22"/>
          <w:szCs w:val="22"/>
        </w:rPr>
        <w:t>ľa s poskytnutím reportu podľa článku II</w:t>
      </w:r>
      <w:r w:rsidR="18C3A2A6" w:rsidRPr="00504797">
        <w:rPr>
          <w:rFonts w:asciiTheme="minorHAnsi" w:eastAsia="Arial" w:hAnsiTheme="minorHAnsi" w:cstheme="minorHAnsi"/>
          <w:sz w:val="22"/>
          <w:szCs w:val="22"/>
        </w:rPr>
        <w:t>.</w:t>
      </w:r>
      <w:r w:rsidRPr="00504797">
        <w:rPr>
          <w:rFonts w:asciiTheme="minorHAnsi" w:eastAsia="Arial" w:hAnsiTheme="minorHAnsi" w:cstheme="minorHAnsi"/>
          <w:sz w:val="22"/>
          <w:szCs w:val="22"/>
        </w:rPr>
        <w:t xml:space="preserve"> od</w:t>
      </w:r>
      <w:r w:rsidR="0DFAD556" w:rsidRPr="00504797">
        <w:rPr>
          <w:rFonts w:asciiTheme="minorHAnsi" w:eastAsia="Arial" w:hAnsiTheme="minorHAnsi" w:cstheme="minorHAnsi"/>
          <w:sz w:val="22"/>
          <w:szCs w:val="22"/>
        </w:rPr>
        <w:t xml:space="preserve">s.  </w:t>
      </w:r>
      <w:r w:rsidR="00210387" w:rsidRPr="00504797">
        <w:rPr>
          <w:rFonts w:asciiTheme="minorHAnsi" w:eastAsia="Arial" w:hAnsiTheme="minorHAnsi" w:cstheme="minorHAnsi"/>
          <w:sz w:val="22"/>
          <w:szCs w:val="22"/>
        </w:rPr>
        <w:t>4</w:t>
      </w:r>
      <w:r w:rsidR="009C18E0" w:rsidRPr="00504797">
        <w:rPr>
          <w:rFonts w:asciiTheme="minorHAnsi" w:eastAsia="Arial" w:hAnsiTheme="minorHAnsi" w:cstheme="minorHAnsi"/>
          <w:sz w:val="22"/>
          <w:szCs w:val="22"/>
        </w:rPr>
        <w:t xml:space="preserve"> tejto Zmluvy</w:t>
      </w:r>
      <w:r w:rsidR="0DFAD556" w:rsidRPr="00504797">
        <w:rPr>
          <w:rFonts w:asciiTheme="minorHAnsi" w:eastAsia="Arial" w:hAnsiTheme="minorHAnsi" w:cstheme="minorHAnsi"/>
          <w:sz w:val="22"/>
          <w:szCs w:val="22"/>
        </w:rPr>
        <w:t xml:space="preserve"> je </w:t>
      </w:r>
      <w:r w:rsidR="2EE22DED" w:rsidRPr="00504797">
        <w:rPr>
          <w:rFonts w:asciiTheme="minorHAnsi" w:eastAsia="Arial" w:hAnsiTheme="minorHAnsi" w:cstheme="minorHAnsi"/>
          <w:sz w:val="22"/>
          <w:szCs w:val="22"/>
        </w:rPr>
        <w:t>Objednávate</w:t>
      </w:r>
      <w:r w:rsidR="0DFAD556" w:rsidRPr="00504797">
        <w:rPr>
          <w:rFonts w:asciiTheme="minorHAnsi" w:eastAsia="Arial" w:hAnsiTheme="minorHAnsi" w:cstheme="minorHAnsi"/>
          <w:sz w:val="22"/>
          <w:szCs w:val="22"/>
        </w:rPr>
        <w:t xml:space="preserve">ľ oprávnený </w:t>
      </w:r>
      <w:r w:rsidR="00F1792B">
        <w:rPr>
          <w:rFonts w:asciiTheme="minorHAnsi" w:eastAsia="Arial" w:hAnsiTheme="minorHAnsi" w:cstheme="minorHAnsi"/>
          <w:sz w:val="22"/>
          <w:szCs w:val="22"/>
        </w:rPr>
        <w:t xml:space="preserve">požadovať od </w:t>
      </w:r>
      <w:r w:rsidR="00F1792B" w:rsidRPr="00504797">
        <w:rPr>
          <w:rFonts w:asciiTheme="minorHAnsi" w:eastAsia="Arial" w:hAnsiTheme="minorHAnsi" w:cstheme="minorHAnsi"/>
          <w:sz w:val="22"/>
          <w:szCs w:val="22"/>
        </w:rPr>
        <w:t xml:space="preserve"> </w:t>
      </w:r>
      <w:r w:rsidR="2EE22DED" w:rsidRPr="00504797">
        <w:rPr>
          <w:rFonts w:asciiTheme="minorHAnsi" w:eastAsia="Arial" w:hAnsiTheme="minorHAnsi" w:cstheme="minorHAnsi"/>
          <w:sz w:val="22"/>
          <w:szCs w:val="22"/>
        </w:rPr>
        <w:t>Poskytovate</w:t>
      </w:r>
      <w:r w:rsidR="0DFAD556" w:rsidRPr="00504797">
        <w:rPr>
          <w:rFonts w:asciiTheme="minorHAnsi" w:eastAsia="Arial" w:hAnsiTheme="minorHAnsi" w:cstheme="minorHAnsi"/>
          <w:sz w:val="22"/>
          <w:szCs w:val="22"/>
        </w:rPr>
        <w:t>ľ</w:t>
      </w:r>
      <w:r w:rsidR="00F1792B">
        <w:rPr>
          <w:rFonts w:asciiTheme="minorHAnsi" w:eastAsia="Arial" w:hAnsiTheme="minorHAnsi" w:cstheme="minorHAnsi"/>
          <w:sz w:val="22"/>
          <w:szCs w:val="22"/>
        </w:rPr>
        <w:t>a</w:t>
      </w:r>
      <w:r w:rsidR="0DFAD556" w:rsidRPr="00504797">
        <w:rPr>
          <w:rFonts w:asciiTheme="minorHAnsi" w:eastAsia="Arial" w:hAnsiTheme="minorHAnsi" w:cstheme="minorHAnsi"/>
          <w:sz w:val="22"/>
          <w:szCs w:val="22"/>
        </w:rPr>
        <w:t xml:space="preserve"> zmluvnú pokutu vo výške </w:t>
      </w:r>
      <w:r w:rsidR="32951477" w:rsidRPr="00504797">
        <w:rPr>
          <w:rFonts w:asciiTheme="minorHAnsi" w:eastAsia="Arial" w:hAnsiTheme="minorHAnsi" w:cstheme="minorHAnsi"/>
          <w:sz w:val="22"/>
          <w:szCs w:val="22"/>
        </w:rPr>
        <w:t>50</w:t>
      </w:r>
      <w:r w:rsidR="00C7573C" w:rsidRPr="00504797">
        <w:rPr>
          <w:rFonts w:asciiTheme="minorHAnsi" w:eastAsia="Arial" w:hAnsiTheme="minorHAnsi" w:cstheme="minorHAnsi"/>
          <w:sz w:val="22"/>
          <w:szCs w:val="22"/>
        </w:rPr>
        <w:t>,-</w:t>
      </w:r>
      <w:r w:rsidR="32951477" w:rsidRPr="00504797">
        <w:rPr>
          <w:rFonts w:asciiTheme="minorHAnsi" w:eastAsia="Arial" w:hAnsiTheme="minorHAnsi" w:cstheme="minorHAnsi"/>
          <w:sz w:val="22"/>
          <w:szCs w:val="22"/>
        </w:rPr>
        <w:t xml:space="preserve"> </w:t>
      </w:r>
      <w:r w:rsidR="0DFAD556" w:rsidRPr="00504797">
        <w:rPr>
          <w:rFonts w:asciiTheme="minorHAnsi" w:eastAsia="Arial" w:hAnsiTheme="minorHAnsi" w:cstheme="minorHAnsi"/>
          <w:sz w:val="22"/>
          <w:szCs w:val="22"/>
        </w:rPr>
        <w:t>EUR za každý aj začatý deň omeškania</w:t>
      </w:r>
      <w:r w:rsidR="18C3A2A6" w:rsidRPr="00504797">
        <w:rPr>
          <w:rFonts w:asciiTheme="minorHAnsi" w:eastAsia="Arial" w:hAnsiTheme="minorHAnsi" w:cstheme="minorHAnsi"/>
          <w:sz w:val="22"/>
          <w:szCs w:val="22"/>
        </w:rPr>
        <w:t>.</w:t>
      </w:r>
    </w:p>
    <w:p w14:paraId="1B772238" w14:textId="1C43FB06" w:rsidR="00494B9D" w:rsidRPr="00504797" w:rsidRDefault="2C0B582B" w:rsidP="2AF504B8">
      <w:pPr>
        <w:pStyle w:val="Zkladntext31"/>
        <w:numPr>
          <w:ilvl w:val="1"/>
          <w:numId w:val="8"/>
        </w:numPr>
        <w:tabs>
          <w:tab w:val="clear" w:pos="1080"/>
          <w:tab w:val="num" w:pos="567"/>
        </w:tabs>
        <w:ind w:left="567" w:hanging="567"/>
        <w:rPr>
          <w:rFonts w:asciiTheme="minorHAnsi" w:eastAsia="Arial" w:hAnsiTheme="minorHAnsi" w:cstheme="minorHAnsi"/>
          <w:sz w:val="22"/>
          <w:szCs w:val="22"/>
        </w:rPr>
      </w:pPr>
      <w:r w:rsidRPr="00504797">
        <w:rPr>
          <w:rFonts w:asciiTheme="minorHAnsi" w:eastAsia="Arial" w:hAnsiTheme="minorHAnsi" w:cstheme="minorHAnsi"/>
          <w:sz w:val="22"/>
          <w:szCs w:val="22"/>
        </w:rPr>
        <w:t>V prípade omeškania Poskytovateľa s predložením cenovej ponuky na opravu poruchy riadiaceho systému</w:t>
      </w:r>
      <w:r w:rsidR="4DB21A35" w:rsidRPr="00504797">
        <w:rPr>
          <w:rFonts w:asciiTheme="minorHAnsi" w:eastAsia="Arial" w:hAnsiTheme="minorHAnsi" w:cstheme="minorHAnsi"/>
          <w:sz w:val="22"/>
          <w:szCs w:val="22"/>
        </w:rPr>
        <w:t xml:space="preserve"> v</w:t>
      </w:r>
      <w:r w:rsidRPr="00504797">
        <w:rPr>
          <w:rFonts w:asciiTheme="minorHAnsi" w:eastAsia="Arial" w:hAnsiTheme="minorHAnsi" w:cstheme="minorHAnsi"/>
          <w:sz w:val="22"/>
          <w:szCs w:val="22"/>
        </w:rPr>
        <w:t xml:space="preserve"> termíne podľa článku </w:t>
      </w:r>
      <w:r w:rsidR="00B03A45" w:rsidRPr="00504797">
        <w:rPr>
          <w:rFonts w:asciiTheme="minorHAnsi" w:eastAsia="Arial" w:hAnsiTheme="minorHAnsi" w:cstheme="minorHAnsi"/>
          <w:sz w:val="22"/>
          <w:szCs w:val="22"/>
        </w:rPr>
        <w:t>I</w:t>
      </w:r>
      <w:r w:rsidRPr="00504797">
        <w:rPr>
          <w:rFonts w:asciiTheme="minorHAnsi" w:eastAsia="Arial" w:hAnsiTheme="minorHAnsi" w:cstheme="minorHAnsi"/>
          <w:sz w:val="22"/>
          <w:szCs w:val="22"/>
        </w:rPr>
        <w:t>I</w:t>
      </w:r>
      <w:r w:rsidR="4DB21A35" w:rsidRPr="00504797">
        <w:rPr>
          <w:rFonts w:asciiTheme="minorHAnsi" w:eastAsia="Arial" w:hAnsiTheme="minorHAnsi" w:cstheme="minorHAnsi"/>
          <w:sz w:val="22"/>
          <w:szCs w:val="22"/>
        </w:rPr>
        <w:t>I</w:t>
      </w:r>
      <w:r w:rsidRPr="00504797">
        <w:rPr>
          <w:rFonts w:asciiTheme="minorHAnsi" w:eastAsia="Arial" w:hAnsiTheme="minorHAnsi" w:cstheme="minorHAnsi"/>
          <w:sz w:val="22"/>
          <w:szCs w:val="22"/>
        </w:rPr>
        <w:t xml:space="preserve">. ods. </w:t>
      </w:r>
      <w:r w:rsidR="007B3C9B" w:rsidRPr="00504797">
        <w:rPr>
          <w:rFonts w:asciiTheme="minorHAnsi" w:eastAsia="Arial" w:hAnsiTheme="minorHAnsi" w:cstheme="minorHAnsi"/>
          <w:sz w:val="22"/>
          <w:szCs w:val="22"/>
        </w:rPr>
        <w:t>2</w:t>
      </w:r>
      <w:r w:rsidRPr="00504797">
        <w:rPr>
          <w:rFonts w:asciiTheme="minorHAnsi" w:eastAsia="Arial" w:hAnsiTheme="minorHAnsi" w:cstheme="minorHAnsi"/>
          <w:sz w:val="22"/>
          <w:szCs w:val="22"/>
        </w:rPr>
        <w:t xml:space="preserve"> je Objednávateľ oprávnený </w:t>
      </w:r>
      <w:r w:rsidR="00AD2966">
        <w:rPr>
          <w:rFonts w:asciiTheme="minorHAnsi" w:eastAsia="Arial" w:hAnsiTheme="minorHAnsi" w:cstheme="minorHAnsi"/>
          <w:sz w:val="22"/>
          <w:szCs w:val="22"/>
        </w:rPr>
        <w:t>požadovať od Poskytovateľa</w:t>
      </w:r>
      <w:r w:rsidRPr="00504797">
        <w:rPr>
          <w:rFonts w:asciiTheme="minorHAnsi" w:eastAsia="Arial" w:hAnsiTheme="minorHAnsi" w:cstheme="minorHAnsi"/>
          <w:sz w:val="22"/>
          <w:szCs w:val="22"/>
        </w:rPr>
        <w:t xml:space="preserve"> zmluvnú pokutu vo výške </w:t>
      </w:r>
      <w:r w:rsidR="19725EAA" w:rsidRPr="00504797">
        <w:rPr>
          <w:rFonts w:asciiTheme="minorHAnsi" w:eastAsia="Arial" w:hAnsiTheme="minorHAnsi" w:cstheme="minorHAnsi"/>
          <w:sz w:val="22"/>
          <w:szCs w:val="22"/>
        </w:rPr>
        <w:t>50</w:t>
      </w:r>
      <w:r w:rsidR="00B3458D" w:rsidRPr="00504797">
        <w:rPr>
          <w:rFonts w:asciiTheme="minorHAnsi" w:eastAsia="Arial" w:hAnsiTheme="minorHAnsi" w:cstheme="minorHAnsi"/>
          <w:sz w:val="22"/>
          <w:szCs w:val="22"/>
        </w:rPr>
        <w:t>,-</w:t>
      </w:r>
      <w:r w:rsidRPr="00504797">
        <w:rPr>
          <w:rFonts w:asciiTheme="minorHAnsi" w:eastAsia="Arial" w:hAnsiTheme="minorHAnsi" w:cstheme="minorHAnsi"/>
          <w:sz w:val="22"/>
          <w:szCs w:val="22"/>
        </w:rPr>
        <w:t>EUR za každý aj začatý deň omeškania</w:t>
      </w:r>
    </w:p>
    <w:p w14:paraId="0C71FD0D" w14:textId="732AD89F" w:rsidR="008D5C0A" w:rsidRPr="00504797" w:rsidRDefault="59F5E873" w:rsidP="2AF504B8">
      <w:pPr>
        <w:pStyle w:val="Zkladntext31"/>
        <w:numPr>
          <w:ilvl w:val="1"/>
          <w:numId w:val="8"/>
        </w:numPr>
        <w:tabs>
          <w:tab w:val="clear" w:pos="1080"/>
          <w:tab w:val="num" w:pos="567"/>
        </w:tabs>
        <w:ind w:left="567" w:hanging="567"/>
        <w:rPr>
          <w:rFonts w:asciiTheme="minorHAnsi" w:eastAsia="Arial" w:hAnsiTheme="minorHAnsi" w:cstheme="minorHAnsi"/>
          <w:sz w:val="22"/>
          <w:szCs w:val="22"/>
        </w:rPr>
      </w:pPr>
      <w:r w:rsidRPr="00504797">
        <w:rPr>
          <w:rFonts w:asciiTheme="minorHAnsi" w:eastAsia="Arial" w:hAnsiTheme="minorHAnsi" w:cstheme="minorHAnsi"/>
          <w:sz w:val="22"/>
          <w:szCs w:val="22"/>
        </w:rPr>
        <w:t>V prípade, a</w:t>
      </w:r>
      <w:r w:rsidR="13E86A29" w:rsidRPr="00504797">
        <w:rPr>
          <w:rFonts w:asciiTheme="minorHAnsi" w:eastAsia="Arial" w:hAnsiTheme="minorHAnsi" w:cstheme="minorHAnsi"/>
          <w:sz w:val="22"/>
          <w:szCs w:val="22"/>
        </w:rPr>
        <w:t xml:space="preserve">k Poskytovateľ </w:t>
      </w:r>
      <w:r w:rsidR="0095353B" w:rsidRPr="00504797">
        <w:rPr>
          <w:rFonts w:asciiTheme="minorHAnsi" w:eastAsia="Arial" w:hAnsiTheme="minorHAnsi" w:cstheme="minorHAnsi"/>
          <w:sz w:val="22"/>
          <w:szCs w:val="22"/>
        </w:rPr>
        <w:t xml:space="preserve"> </w:t>
      </w:r>
      <w:r w:rsidR="009E6513">
        <w:rPr>
          <w:rFonts w:asciiTheme="minorHAnsi" w:eastAsia="Arial" w:hAnsiTheme="minorHAnsi" w:cstheme="minorHAnsi"/>
          <w:sz w:val="22"/>
          <w:szCs w:val="22"/>
        </w:rPr>
        <w:t xml:space="preserve">nezačne </w:t>
      </w:r>
      <w:r w:rsidR="00035884">
        <w:rPr>
          <w:rFonts w:asciiTheme="minorHAnsi" w:eastAsia="Arial" w:hAnsiTheme="minorHAnsi" w:cstheme="minorHAnsi"/>
          <w:sz w:val="22"/>
          <w:szCs w:val="22"/>
        </w:rPr>
        <w:t>s</w:t>
      </w:r>
      <w:r w:rsidR="00E57452">
        <w:rPr>
          <w:rFonts w:asciiTheme="minorHAnsi" w:eastAsia="Arial" w:hAnsiTheme="minorHAnsi" w:cstheme="minorHAnsi"/>
          <w:sz w:val="22"/>
          <w:szCs w:val="22"/>
        </w:rPr>
        <w:t> odstraňovaním poruchy,</w:t>
      </w:r>
      <w:r w:rsidR="007B038D">
        <w:rPr>
          <w:rFonts w:asciiTheme="minorHAnsi" w:eastAsia="Arial" w:hAnsiTheme="minorHAnsi" w:cstheme="minorHAnsi"/>
          <w:sz w:val="22"/>
          <w:szCs w:val="22"/>
        </w:rPr>
        <w:t xml:space="preserve"> nevykoná</w:t>
      </w:r>
      <w:r w:rsidR="00E57452">
        <w:rPr>
          <w:rFonts w:asciiTheme="minorHAnsi" w:eastAsia="Arial" w:hAnsiTheme="minorHAnsi" w:cstheme="minorHAnsi"/>
          <w:sz w:val="22"/>
          <w:szCs w:val="22"/>
        </w:rPr>
        <w:t xml:space="preserve"> </w:t>
      </w:r>
      <w:r w:rsidR="0095353B" w:rsidRPr="00504797">
        <w:rPr>
          <w:rFonts w:asciiTheme="minorHAnsi" w:eastAsia="Arial" w:hAnsiTheme="minorHAnsi" w:cstheme="minorHAnsi"/>
          <w:sz w:val="22"/>
          <w:szCs w:val="22"/>
        </w:rPr>
        <w:t>neutralizáciu po</w:t>
      </w:r>
      <w:r w:rsidR="003077B8">
        <w:rPr>
          <w:rFonts w:asciiTheme="minorHAnsi" w:eastAsia="Arial" w:hAnsiTheme="minorHAnsi" w:cstheme="minorHAnsi"/>
          <w:sz w:val="22"/>
          <w:szCs w:val="22"/>
        </w:rPr>
        <w:t>ruchy</w:t>
      </w:r>
      <w:r w:rsidR="007C455B">
        <w:rPr>
          <w:rFonts w:asciiTheme="minorHAnsi" w:eastAsia="Arial" w:hAnsiTheme="minorHAnsi" w:cstheme="minorHAnsi"/>
          <w:sz w:val="22"/>
          <w:szCs w:val="22"/>
        </w:rPr>
        <w:t>, nedodrží</w:t>
      </w:r>
      <w:r w:rsidR="006B6EC6">
        <w:rPr>
          <w:rFonts w:asciiTheme="minorHAnsi" w:eastAsia="Arial" w:hAnsiTheme="minorHAnsi" w:cstheme="minorHAnsi"/>
          <w:sz w:val="22"/>
          <w:szCs w:val="22"/>
        </w:rPr>
        <w:t xml:space="preserve"> pracovný</w:t>
      </w:r>
      <w:r w:rsidR="007C455B">
        <w:rPr>
          <w:rFonts w:asciiTheme="minorHAnsi" w:eastAsia="Arial" w:hAnsiTheme="minorHAnsi" w:cstheme="minorHAnsi"/>
          <w:sz w:val="22"/>
          <w:szCs w:val="22"/>
        </w:rPr>
        <w:t xml:space="preserve"> čas odstraňovania porúch</w:t>
      </w:r>
      <w:r w:rsidR="00421240">
        <w:rPr>
          <w:rFonts w:asciiTheme="minorHAnsi" w:eastAsia="Arial" w:hAnsiTheme="minorHAnsi" w:cstheme="minorHAnsi"/>
          <w:sz w:val="22"/>
          <w:szCs w:val="22"/>
        </w:rPr>
        <w:t xml:space="preserve"> v závislosti od </w:t>
      </w:r>
      <w:r w:rsidR="00F77581">
        <w:rPr>
          <w:rFonts w:asciiTheme="minorHAnsi" w:eastAsia="Arial" w:hAnsiTheme="minorHAnsi" w:cstheme="minorHAnsi"/>
          <w:sz w:val="22"/>
          <w:szCs w:val="22"/>
        </w:rPr>
        <w:t>priority poruchy</w:t>
      </w:r>
      <w:r w:rsidR="0095353B" w:rsidRPr="00504797">
        <w:rPr>
          <w:rFonts w:asciiTheme="minorHAnsi" w:eastAsia="Arial" w:hAnsiTheme="minorHAnsi" w:cstheme="minorHAnsi"/>
          <w:sz w:val="22"/>
          <w:szCs w:val="22"/>
        </w:rPr>
        <w:t xml:space="preserve"> alebo neodstráni</w:t>
      </w:r>
      <w:r w:rsidR="13E86A29" w:rsidRPr="00504797">
        <w:rPr>
          <w:rFonts w:asciiTheme="minorHAnsi" w:eastAsia="Arial" w:hAnsiTheme="minorHAnsi" w:cstheme="minorHAnsi"/>
          <w:sz w:val="22"/>
          <w:szCs w:val="22"/>
        </w:rPr>
        <w:t xml:space="preserve"> </w:t>
      </w:r>
      <w:r w:rsidR="26266278" w:rsidRPr="00504797">
        <w:rPr>
          <w:rFonts w:asciiTheme="minorHAnsi" w:eastAsia="Arial" w:hAnsiTheme="minorHAnsi" w:cstheme="minorHAnsi"/>
          <w:sz w:val="22"/>
          <w:szCs w:val="22"/>
        </w:rPr>
        <w:t>poruch</w:t>
      </w:r>
      <w:r w:rsidR="4DB21A35" w:rsidRPr="00504797">
        <w:rPr>
          <w:rFonts w:asciiTheme="minorHAnsi" w:eastAsia="Arial" w:hAnsiTheme="minorHAnsi" w:cstheme="minorHAnsi"/>
          <w:sz w:val="22"/>
          <w:szCs w:val="22"/>
        </w:rPr>
        <w:t>u riadiaceho systému</w:t>
      </w:r>
      <w:r w:rsidR="26266278" w:rsidRPr="00504797">
        <w:rPr>
          <w:rFonts w:asciiTheme="minorHAnsi" w:eastAsia="Arial" w:hAnsiTheme="minorHAnsi" w:cstheme="minorHAnsi"/>
          <w:sz w:val="22"/>
          <w:szCs w:val="22"/>
        </w:rPr>
        <w:t xml:space="preserve"> </w:t>
      </w:r>
      <w:r w:rsidR="13E86A29" w:rsidRPr="00504797">
        <w:rPr>
          <w:rFonts w:asciiTheme="minorHAnsi" w:eastAsia="Arial" w:hAnsiTheme="minorHAnsi" w:cstheme="minorHAnsi"/>
          <w:sz w:val="22"/>
          <w:szCs w:val="22"/>
        </w:rPr>
        <w:t xml:space="preserve"> </w:t>
      </w:r>
      <w:r w:rsidR="26266278" w:rsidRPr="00504797">
        <w:rPr>
          <w:rFonts w:asciiTheme="minorHAnsi" w:eastAsia="Arial" w:hAnsiTheme="minorHAnsi" w:cstheme="minorHAnsi"/>
          <w:sz w:val="22"/>
          <w:szCs w:val="22"/>
        </w:rPr>
        <w:t>v</w:t>
      </w:r>
      <w:r w:rsidR="13E86A29" w:rsidRPr="00504797">
        <w:rPr>
          <w:rFonts w:asciiTheme="minorHAnsi" w:eastAsia="Arial" w:hAnsiTheme="minorHAnsi" w:cstheme="minorHAnsi"/>
          <w:sz w:val="22"/>
          <w:szCs w:val="22"/>
        </w:rPr>
        <w:t xml:space="preserve"> lehot</w:t>
      </w:r>
      <w:r w:rsidR="007B3C9B" w:rsidRPr="00504797">
        <w:rPr>
          <w:rFonts w:asciiTheme="minorHAnsi" w:eastAsia="Arial" w:hAnsiTheme="minorHAnsi" w:cstheme="minorHAnsi"/>
          <w:sz w:val="22"/>
          <w:szCs w:val="22"/>
        </w:rPr>
        <w:t>ách</w:t>
      </w:r>
      <w:r w:rsidR="13E86A29" w:rsidRPr="00504797">
        <w:rPr>
          <w:rFonts w:asciiTheme="minorHAnsi" w:eastAsia="Arial" w:hAnsiTheme="minorHAnsi" w:cstheme="minorHAnsi"/>
          <w:sz w:val="22"/>
          <w:szCs w:val="22"/>
        </w:rPr>
        <w:t xml:space="preserve"> </w:t>
      </w:r>
      <w:r w:rsidR="00DE34D1" w:rsidRPr="00504797">
        <w:rPr>
          <w:rFonts w:asciiTheme="minorHAnsi" w:eastAsia="Arial" w:hAnsiTheme="minorHAnsi" w:cstheme="minorHAnsi"/>
          <w:sz w:val="22"/>
          <w:szCs w:val="22"/>
        </w:rPr>
        <w:t>uveden</w:t>
      </w:r>
      <w:r w:rsidR="00DE34D1">
        <w:rPr>
          <w:rFonts w:asciiTheme="minorHAnsi" w:eastAsia="Arial" w:hAnsiTheme="minorHAnsi" w:cstheme="minorHAnsi"/>
          <w:sz w:val="22"/>
          <w:szCs w:val="22"/>
        </w:rPr>
        <w:t>ých</w:t>
      </w:r>
      <w:r w:rsidR="00DE34D1" w:rsidRPr="00504797">
        <w:rPr>
          <w:rFonts w:asciiTheme="minorHAnsi" w:eastAsia="Arial" w:hAnsiTheme="minorHAnsi" w:cstheme="minorHAnsi"/>
          <w:sz w:val="22"/>
          <w:szCs w:val="22"/>
        </w:rPr>
        <w:t xml:space="preserve"> </w:t>
      </w:r>
      <w:r w:rsidR="13E86A29" w:rsidRPr="00504797">
        <w:rPr>
          <w:rFonts w:asciiTheme="minorHAnsi" w:eastAsia="Arial" w:hAnsiTheme="minorHAnsi" w:cstheme="minorHAnsi"/>
          <w:sz w:val="22"/>
          <w:szCs w:val="22"/>
        </w:rPr>
        <w:t xml:space="preserve">v čl. III </w:t>
      </w:r>
      <w:r w:rsidR="0D761BF7" w:rsidRPr="00504797">
        <w:rPr>
          <w:rFonts w:asciiTheme="minorHAnsi" w:eastAsia="Arial" w:hAnsiTheme="minorHAnsi" w:cstheme="minorHAnsi"/>
          <w:sz w:val="22"/>
          <w:szCs w:val="22"/>
        </w:rPr>
        <w:t xml:space="preserve">ods. 2 </w:t>
      </w:r>
      <w:r w:rsidR="13E86A29" w:rsidRPr="00504797">
        <w:rPr>
          <w:rFonts w:asciiTheme="minorHAnsi" w:eastAsia="Arial" w:hAnsiTheme="minorHAnsi" w:cstheme="minorHAnsi"/>
          <w:sz w:val="22"/>
          <w:szCs w:val="22"/>
        </w:rPr>
        <w:t>tejto Zmluvy</w:t>
      </w:r>
      <w:r w:rsidR="00E57452">
        <w:rPr>
          <w:rFonts w:asciiTheme="minorHAnsi" w:eastAsia="Arial" w:hAnsiTheme="minorHAnsi" w:cstheme="minorHAnsi"/>
          <w:sz w:val="22"/>
          <w:szCs w:val="22"/>
        </w:rPr>
        <w:t xml:space="preserve"> alebo v príslušnej objednávke</w:t>
      </w:r>
      <w:r w:rsidR="13E86A29" w:rsidRPr="00504797">
        <w:rPr>
          <w:rFonts w:asciiTheme="minorHAnsi" w:eastAsia="Arial" w:hAnsiTheme="minorHAnsi" w:cstheme="minorHAnsi"/>
          <w:sz w:val="22"/>
          <w:szCs w:val="22"/>
        </w:rPr>
        <w:t xml:space="preserve">, je </w:t>
      </w:r>
      <w:r w:rsidR="00DE3B37">
        <w:rPr>
          <w:rFonts w:asciiTheme="minorHAnsi" w:eastAsia="Arial" w:hAnsiTheme="minorHAnsi" w:cstheme="minorHAnsi"/>
          <w:sz w:val="22"/>
          <w:szCs w:val="22"/>
        </w:rPr>
        <w:t>Objednávateľ oprávnený od Poskytovateľa požadovať</w:t>
      </w:r>
      <w:r w:rsidR="13E86A29" w:rsidRPr="00504797">
        <w:rPr>
          <w:rFonts w:asciiTheme="minorHAnsi" w:eastAsia="Arial" w:hAnsiTheme="minorHAnsi" w:cstheme="minorHAnsi"/>
          <w:sz w:val="22"/>
          <w:szCs w:val="22"/>
        </w:rPr>
        <w:t xml:space="preserve"> zmluvnú pokutu vo výške </w:t>
      </w:r>
      <w:r w:rsidR="29536E02" w:rsidRPr="00504797">
        <w:rPr>
          <w:rFonts w:asciiTheme="minorHAnsi" w:eastAsia="Arial" w:hAnsiTheme="minorHAnsi" w:cstheme="minorHAnsi"/>
          <w:sz w:val="22"/>
          <w:szCs w:val="22"/>
        </w:rPr>
        <w:t>50</w:t>
      </w:r>
      <w:r w:rsidR="61A81D3D" w:rsidRPr="00504797">
        <w:rPr>
          <w:rFonts w:asciiTheme="minorHAnsi" w:eastAsia="Arial" w:hAnsiTheme="minorHAnsi" w:cstheme="minorHAnsi"/>
          <w:sz w:val="22"/>
          <w:szCs w:val="22"/>
        </w:rPr>
        <w:t>,-</w:t>
      </w:r>
      <w:r w:rsidR="13E86A29" w:rsidRPr="00504797">
        <w:rPr>
          <w:rFonts w:asciiTheme="minorHAnsi" w:eastAsia="Arial" w:hAnsiTheme="minorHAnsi" w:cstheme="minorHAnsi"/>
          <w:sz w:val="22"/>
          <w:szCs w:val="22"/>
        </w:rPr>
        <w:t xml:space="preserve"> EUR</w:t>
      </w:r>
      <w:r w:rsidRPr="00504797">
        <w:rPr>
          <w:rFonts w:asciiTheme="minorHAnsi" w:eastAsia="Arial" w:hAnsiTheme="minorHAnsi" w:cstheme="minorHAnsi"/>
          <w:sz w:val="22"/>
          <w:szCs w:val="22"/>
        </w:rPr>
        <w:t xml:space="preserve"> (slovom</w:t>
      </w:r>
      <w:r w:rsidR="5C4FA423" w:rsidRPr="00504797">
        <w:rPr>
          <w:rFonts w:asciiTheme="minorHAnsi" w:eastAsia="Arial" w:hAnsiTheme="minorHAnsi" w:cstheme="minorHAnsi"/>
          <w:sz w:val="22"/>
          <w:szCs w:val="22"/>
        </w:rPr>
        <w:t>:</w:t>
      </w:r>
      <w:r w:rsidRPr="00504797">
        <w:rPr>
          <w:rFonts w:asciiTheme="minorHAnsi" w:eastAsia="Arial" w:hAnsiTheme="minorHAnsi" w:cstheme="minorHAnsi"/>
          <w:sz w:val="22"/>
          <w:szCs w:val="22"/>
        </w:rPr>
        <w:t xml:space="preserve"> </w:t>
      </w:r>
      <w:r w:rsidR="76B966AA" w:rsidRPr="00504797">
        <w:rPr>
          <w:rFonts w:asciiTheme="minorHAnsi" w:eastAsia="Arial" w:hAnsiTheme="minorHAnsi" w:cstheme="minorHAnsi"/>
          <w:sz w:val="22"/>
          <w:szCs w:val="22"/>
        </w:rPr>
        <w:t xml:space="preserve">päťdesiat </w:t>
      </w:r>
      <w:r w:rsidRPr="00504797">
        <w:rPr>
          <w:rFonts w:asciiTheme="minorHAnsi" w:eastAsia="Arial" w:hAnsiTheme="minorHAnsi" w:cstheme="minorHAnsi"/>
          <w:sz w:val="22"/>
          <w:szCs w:val="22"/>
        </w:rPr>
        <w:t>EUR)</w:t>
      </w:r>
      <w:r w:rsidR="13E86A29" w:rsidRPr="00504797">
        <w:rPr>
          <w:rFonts w:asciiTheme="minorHAnsi" w:eastAsia="Arial" w:hAnsiTheme="minorHAnsi" w:cstheme="minorHAnsi"/>
          <w:sz w:val="22"/>
          <w:szCs w:val="22"/>
        </w:rPr>
        <w:t xml:space="preserve"> za každú aj začatú hodinu omeškania. </w:t>
      </w:r>
      <w:r w:rsidR="00DE34D1">
        <w:rPr>
          <w:rFonts w:asciiTheme="minorHAnsi" w:eastAsia="Arial" w:hAnsiTheme="minorHAnsi" w:cstheme="minorHAnsi"/>
          <w:sz w:val="22"/>
          <w:szCs w:val="22"/>
        </w:rPr>
        <w:t>Pre vylúčenie pochybností platí, že táto sankcia sa uplatňuje</w:t>
      </w:r>
      <w:r w:rsidR="00670666">
        <w:rPr>
          <w:rFonts w:asciiTheme="minorHAnsi" w:eastAsia="Arial" w:hAnsiTheme="minorHAnsi" w:cstheme="minorHAnsi"/>
          <w:sz w:val="22"/>
          <w:szCs w:val="22"/>
        </w:rPr>
        <w:t xml:space="preserve"> aj pri</w:t>
      </w:r>
      <w:r w:rsidR="00C820C3">
        <w:rPr>
          <w:rFonts w:asciiTheme="minorHAnsi" w:eastAsia="Arial" w:hAnsiTheme="minorHAnsi" w:cstheme="minorHAnsi"/>
          <w:sz w:val="22"/>
          <w:szCs w:val="22"/>
        </w:rPr>
        <w:t xml:space="preserve"> omeškaní Poskytovateľa s</w:t>
      </w:r>
      <w:r w:rsidR="004168B8">
        <w:rPr>
          <w:rFonts w:asciiTheme="minorHAnsi" w:eastAsia="Arial" w:hAnsiTheme="minorHAnsi" w:cstheme="minorHAnsi"/>
          <w:sz w:val="22"/>
          <w:szCs w:val="22"/>
        </w:rPr>
        <w:t> </w:t>
      </w:r>
      <w:r w:rsidR="00C820C3">
        <w:rPr>
          <w:rFonts w:asciiTheme="minorHAnsi" w:eastAsia="Arial" w:hAnsiTheme="minorHAnsi" w:cstheme="minorHAnsi"/>
          <w:sz w:val="22"/>
          <w:szCs w:val="22"/>
        </w:rPr>
        <w:t>odstraňovaním</w:t>
      </w:r>
      <w:r w:rsidR="004168B8">
        <w:rPr>
          <w:rFonts w:asciiTheme="minorHAnsi" w:eastAsia="Arial" w:hAnsiTheme="minorHAnsi" w:cstheme="minorHAnsi"/>
          <w:sz w:val="22"/>
          <w:szCs w:val="22"/>
        </w:rPr>
        <w:t xml:space="preserve"> vád v záručnej dobe podľa článku VII ods. 5 písm. a) až d) tejto Zmluvy.</w:t>
      </w:r>
      <w:r w:rsidR="00670666">
        <w:rPr>
          <w:rFonts w:asciiTheme="minorHAnsi" w:eastAsia="Arial" w:hAnsiTheme="minorHAnsi" w:cstheme="minorHAnsi"/>
          <w:sz w:val="22"/>
          <w:szCs w:val="22"/>
        </w:rPr>
        <w:t xml:space="preserve"> </w:t>
      </w:r>
      <w:r w:rsidR="13E86A29" w:rsidRPr="00504797">
        <w:rPr>
          <w:rFonts w:asciiTheme="minorHAnsi" w:eastAsia="Arial" w:hAnsiTheme="minorHAnsi" w:cstheme="minorHAnsi"/>
          <w:sz w:val="22"/>
          <w:szCs w:val="22"/>
        </w:rPr>
        <w:t xml:space="preserve"> </w:t>
      </w:r>
    </w:p>
    <w:p w14:paraId="3C48E61A" w14:textId="6289A916" w:rsidR="00F77581" w:rsidRPr="00504797" w:rsidRDefault="00F77581" w:rsidP="2AF504B8">
      <w:pPr>
        <w:pStyle w:val="Zkladntext31"/>
        <w:numPr>
          <w:ilvl w:val="1"/>
          <w:numId w:val="8"/>
        </w:numPr>
        <w:tabs>
          <w:tab w:val="clear" w:pos="1080"/>
          <w:tab w:val="num" w:pos="567"/>
        </w:tabs>
        <w:ind w:left="567" w:hanging="567"/>
        <w:rPr>
          <w:rFonts w:asciiTheme="minorHAnsi" w:eastAsia="Arial" w:hAnsiTheme="minorHAnsi" w:cstheme="minorHAnsi"/>
          <w:sz w:val="22"/>
          <w:szCs w:val="22"/>
        </w:rPr>
      </w:pPr>
      <w:r>
        <w:rPr>
          <w:rFonts w:asciiTheme="minorHAnsi" w:eastAsia="Arial" w:hAnsiTheme="minorHAnsi" w:cstheme="minorHAnsi"/>
          <w:sz w:val="22"/>
          <w:szCs w:val="22"/>
        </w:rPr>
        <w:t xml:space="preserve">V prípade, ak sa Poskytovateľ omešká s odstraňovaním vád v záručnej dobe podľa článku VII ods. 5 písm. </w:t>
      </w:r>
      <w:r w:rsidR="0029597C">
        <w:rPr>
          <w:rFonts w:asciiTheme="minorHAnsi" w:eastAsia="Arial" w:hAnsiTheme="minorHAnsi" w:cstheme="minorHAnsi"/>
          <w:sz w:val="22"/>
          <w:szCs w:val="22"/>
        </w:rPr>
        <w:t>e)</w:t>
      </w:r>
      <w:r>
        <w:rPr>
          <w:rFonts w:asciiTheme="minorHAnsi" w:eastAsia="Arial" w:hAnsiTheme="minorHAnsi" w:cstheme="minorHAnsi"/>
          <w:sz w:val="22"/>
          <w:szCs w:val="22"/>
        </w:rPr>
        <w:t xml:space="preserve"> tejto Zmluvy</w:t>
      </w:r>
      <w:r w:rsidR="0029597C">
        <w:rPr>
          <w:rFonts w:asciiTheme="minorHAnsi" w:eastAsia="Arial" w:hAnsiTheme="minorHAnsi" w:cstheme="minorHAnsi"/>
          <w:sz w:val="22"/>
          <w:szCs w:val="22"/>
        </w:rPr>
        <w:t xml:space="preserve">, je Objednávateľ oprávnený od Poskytovateľa požadovať zaplatenie zmluvnej pokuty vo výške 50,- Eur za každý aj začatý deň omeškania. </w:t>
      </w:r>
      <w:r>
        <w:rPr>
          <w:rFonts w:asciiTheme="minorHAnsi" w:eastAsia="Arial" w:hAnsiTheme="minorHAnsi" w:cstheme="minorHAnsi"/>
          <w:sz w:val="22"/>
          <w:szCs w:val="22"/>
        </w:rPr>
        <w:t xml:space="preserve"> </w:t>
      </w:r>
      <w:r w:rsidRPr="00504797">
        <w:rPr>
          <w:rFonts w:asciiTheme="minorHAnsi" w:eastAsia="Arial" w:hAnsiTheme="minorHAnsi" w:cstheme="minorHAnsi"/>
          <w:sz w:val="22"/>
          <w:szCs w:val="22"/>
        </w:rPr>
        <w:t xml:space="preserve"> </w:t>
      </w:r>
    </w:p>
    <w:p w14:paraId="59DFED8D" w14:textId="67B8273B" w:rsidR="00CE3E58" w:rsidRPr="00504797" w:rsidRDefault="55BBF280" w:rsidP="2AF504B8">
      <w:pPr>
        <w:pStyle w:val="Zkladntext31"/>
        <w:numPr>
          <w:ilvl w:val="1"/>
          <w:numId w:val="8"/>
        </w:numPr>
        <w:tabs>
          <w:tab w:val="clear" w:pos="1080"/>
          <w:tab w:val="num" w:pos="567"/>
        </w:tabs>
        <w:ind w:left="567" w:hanging="567"/>
        <w:rPr>
          <w:rFonts w:asciiTheme="minorHAnsi" w:eastAsia="Arial" w:hAnsiTheme="minorHAnsi" w:cstheme="minorHAnsi"/>
          <w:sz w:val="22"/>
          <w:szCs w:val="22"/>
        </w:rPr>
      </w:pPr>
      <w:r w:rsidRPr="00504797">
        <w:rPr>
          <w:rFonts w:asciiTheme="minorHAnsi" w:eastAsia="Arial" w:hAnsiTheme="minorHAnsi" w:cstheme="minorHAnsi"/>
          <w:sz w:val="22"/>
          <w:szCs w:val="22"/>
        </w:rPr>
        <w:t>V prípade, ak dostupnosť a</w:t>
      </w:r>
      <w:r w:rsidR="0FCA6D04" w:rsidRPr="00504797">
        <w:rPr>
          <w:rFonts w:asciiTheme="minorHAnsi" w:eastAsia="Arial" w:hAnsiTheme="minorHAnsi" w:cstheme="minorHAnsi"/>
          <w:sz w:val="22"/>
          <w:szCs w:val="22"/>
        </w:rPr>
        <w:t> </w:t>
      </w:r>
      <w:r w:rsidRPr="00504797">
        <w:rPr>
          <w:rFonts w:asciiTheme="minorHAnsi" w:eastAsia="Arial" w:hAnsiTheme="minorHAnsi" w:cstheme="minorHAnsi"/>
          <w:sz w:val="22"/>
          <w:szCs w:val="22"/>
        </w:rPr>
        <w:t>stabilita</w:t>
      </w:r>
      <w:r w:rsidR="0FCA6D04" w:rsidRPr="00504797">
        <w:rPr>
          <w:rFonts w:asciiTheme="minorHAnsi" w:eastAsia="Arial" w:hAnsiTheme="minorHAnsi" w:cstheme="minorHAnsi"/>
          <w:sz w:val="22"/>
          <w:szCs w:val="22"/>
        </w:rPr>
        <w:t xml:space="preserve"> riadiaceho</w:t>
      </w:r>
      <w:r w:rsidRPr="00504797">
        <w:rPr>
          <w:rFonts w:asciiTheme="minorHAnsi" w:eastAsia="Arial" w:hAnsiTheme="minorHAnsi" w:cstheme="minorHAnsi"/>
          <w:sz w:val="22"/>
          <w:szCs w:val="22"/>
        </w:rPr>
        <w:t xml:space="preserve"> systému podľa čl. III ods. </w:t>
      </w:r>
      <w:r w:rsidR="00D206A4">
        <w:rPr>
          <w:rFonts w:asciiTheme="minorHAnsi" w:eastAsia="Arial" w:hAnsiTheme="minorHAnsi" w:cstheme="minorHAnsi"/>
          <w:sz w:val="22"/>
          <w:szCs w:val="22"/>
        </w:rPr>
        <w:t>4</w:t>
      </w:r>
      <w:r w:rsidR="27223078" w:rsidRPr="00504797">
        <w:rPr>
          <w:rFonts w:asciiTheme="minorHAnsi" w:eastAsia="Arial" w:hAnsiTheme="minorHAnsi" w:cstheme="minorHAnsi"/>
          <w:sz w:val="22"/>
          <w:szCs w:val="22"/>
        </w:rPr>
        <w:t xml:space="preserve"> tejto Zmluvy</w:t>
      </w:r>
      <w:r w:rsidR="5C4FA423" w:rsidRPr="00504797">
        <w:rPr>
          <w:rFonts w:asciiTheme="minorHAnsi" w:eastAsia="Arial" w:hAnsiTheme="minorHAnsi" w:cstheme="minorHAnsi"/>
          <w:sz w:val="22"/>
          <w:szCs w:val="22"/>
        </w:rPr>
        <w:t xml:space="preserve"> </w:t>
      </w:r>
      <w:r w:rsidRPr="00504797">
        <w:rPr>
          <w:rFonts w:asciiTheme="minorHAnsi" w:eastAsia="Arial" w:hAnsiTheme="minorHAnsi" w:cstheme="minorHAnsi"/>
          <w:sz w:val="22"/>
          <w:szCs w:val="22"/>
        </w:rPr>
        <w:t xml:space="preserve">klesne pod stanovenú hodnotu, Objednávateľ je oprávnený </w:t>
      </w:r>
      <w:r w:rsidR="00DE3B37">
        <w:rPr>
          <w:rFonts w:asciiTheme="minorHAnsi" w:eastAsia="Arial" w:hAnsiTheme="minorHAnsi" w:cstheme="minorHAnsi"/>
          <w:sz w:val="22"/>
          <w:szCs w:val="22"/>
        </w:rPr>
        <w:t>požadovať od</w:t>
      </w:r>
      <w:r w:rsidR="00DE3B37" w:rsidRPr="00504797">
        <w:rPr>
          <w:rFonts w:asciiTheme="minorHAnsi" w:eastAsia="Arial" w:hAnsiTheme="minorHAnsi" w:cstheme="minorHAnsi"/>
          <w:sz w:val="22"/>
          <w:szCs w:val="22"/>
        </w:rPr>
        <w:t xml:space="preserve"> </w:t>
      </w:r>
      <w:r w:rsidRPr="00504797">
        <w:rPr>
          <w:rFonts w:asciiTheme="minorHAnsi" w:eastAsia="Arial" w:hAnsiTheme="minorHAnsi" w:cstheme="minorHAnsi"/>
          <w:sz w:val="22"/>
          <w:szCs w:val="22"/>
        </w:rPr>
        <w:t>Poskytovateľ</w:t>
      </w:r>
      <w:r w:rsidR="00DE3B37">
        <w:rPr>
          <w:rFonts w:asciiTheme="minorHAnsi" w:eastAsia="Arial" w:hAnsiTheme="minorHAnsi" w:cstheme="minorHAnsi"/>
          <w:sz w:val="22"/>
          <w:szCs w:val="22"/>
        </w:rPr>
        <w:t>a</w:t>
      </w:r>
      <w:r w:rsidRPr="00504797">
        <w:rPr>
          <w:rFonts w:asciiTheme="minorHAnsi" w:eastAsia="Arial" w:hAnsiTheme="minorHAnsi" w:cstheme="minorHAnsi"/>
          <w:sz w:val="22"/>
          <w:szCs w:val="22"/>
        </w:rPr>
        <w:t>, zmluvnú pokutu vo výške</w:t>
      </w:r>
      <w:r w:rsidR="61A81D3D" w:rsidRPr="00504797">
        <w:rPr>
          <w:rFonts w:asciiTheme="minorHAnsi" w:eastAsia="Arial" w:hAnsiTheme="minorHAnsi" w:cstheme="minorHAnsi"/>
          <w:sz w:val="22"/>
          <w:szCs w:val="22"/>
        </w:rPr>
        <w:t xml:space="preserve"> 500,- EUR </w:t>
      </w:r>
      <w:r w:rsidR="5C4FA423" w:rsidRPr="00504797">
        <w:rPr>
          <w:rFonts w:asciiTheme="minorHAnsi" w:eastAsia="Arial" w:hAnsiTheme="minorHAnsi" w:cstheme="minorHAnsi"/>
          <w:sz w:val="22"/>
          <w:szCs w:val="22"/>
        </w:rPr>
        <w:t xml:space="preserve">(slovom: päťsto EUR) </w:t>
      </w:r>
      <w:r w:rsidRPr="00504797">
        <w:rPr>
          <w:rFonts w:asciiTheme="minorHAnsi" w:eastAsia="Arial" w:hAnsiTheme="minorHAnsi" w:cstheme="minorHAnsi"/>
          <w:sz w:val="22"/>
          <w:szCs w:val="22"/>
        </w:rPr>
        <w:t>za každú desatinu</w:t>
      </w:r>
      <w:r w:rsidR="0FCA6D04" w:rsidRPr="00504797">
        <w:rPr>
          <w:rFonts w:asciiTheme="minorHAnsi" w:eastAsia="Arial" w:hAnsiTheme="minorHAnsi" w:cstheme="minorHAnsi"/>
          <w:sz w:val="22"/>
          <w:szCs w:val="22"/>
        </w:rPr>
        <w:t xml:space="preserve"> percenta</w:t>
      </w:r>
      <w:r w:rsidRPr="00504797">
        <w:rPr>
          <w:rFonts w:asciiTheme="minorHAnsi" w:eastAsia="Arial" w:hAnsiTheme="minorHAnsi" w:cstheme="minorHAnsi"/>
          <w:sz w:val="22"/>
          <w:szCs w:val="22"/>
        </w:rPr>
        <w:t xml:space="preserve"> zníženia</w:t>
      </w:r>
      <w:r w:rsidR="61A81D3D" w:rsidRPr="00504797">
        <w:rPr>
          <w:rFonts w:asciiTheme="minorHAnsi" w:eastAsia="Arial" w:hAnsiTheme="minorHAnsi" w:cstheme="minorHAnsi"/>
          <w:sz w:val="22"/>
          <w:szCs w:val="22"/>
        </w:rPr>
        <w:t xml:space="preserve"> dostupnosti a stability systému</w:t>
      </w:r>
      <w:r w:rsidR="5C4FA423" w:rsidRPr="00504797">
        <w:rPr>
          <w:rFonts w:asciiTheme="minorHAnsi" w:eastAsia="Arial" w:hAnsiTheme="minorHAnsi" w:cstheme="minorHAnsi"/>
          <w:sz w:val="22"/>
          <w:szCs w:val="22"/>
        </w:rPr>
        <w:t>.</w:t>
      </w:r>
    </w:p>
    <w:p w14:paraId="22751D01" w14:textId="3BAE54FF" w:rsidR="00D4329C" w:rsidRPr="00504797" w:rsidRDefault="43AD6AF2" w:rsidP="2AF504B8">
      <w:pPr>
        <w:pStyle w:val="Zkladntext31"/>
        <w:numPr>
          <w:ilvl w:val="1"/>
          <w:numId w:val="8"/>
        </w:numPr>
        <w:tabs>
          <w:tab w:val="clear" w:pos="1080"/>
          <w:tab w:val="num" w:pos="567"/>
        </w:tabs>
        <w:ind w:left="567" w:hanging="567"/>
        <w:rPr>
          <w:rFonts w:asciiTheme="minorHAnsi" w:eastAsia="Arial" w:hAnsiTheme="minorHAnsi" w:cstheme="minorHAnsi"/>
          <w:sz w:val="22"/>
          <w:szCs w:val="22"/>
        </w:rPr>
      </w:pPr>
      <w:r w:rsidRPr="00504797">
        <w:rPr>
          <w:rFonts w:asciiTheme="minorHAnsi" w:eastAsia="Arial" w:hAnsiTheme="minorHAnsi" w:cstheme="minorHAnsi"/>
          <w:sz w:val="22"/>
          <w:szCs w:val="22"/>
        </w:rPr>
        <w:t>V prípade omeškania sa Objednávateľa s platením ceny za služby si zmluvné strany dohodli úroky z omeškania vo výške 0,05 % najviac však vo výške úrokov z omeškania, na ktoré by mal Poskytovateľ nárok podľa príslušných právnych predpisov, a to zo sumy, s  ktorej zaplatením je Objednávateľ v omeškaní, za každý deň z omeškania.</w:t>
      </w:r>
    </w:p>
    <w:p w14:paraId="1684AFCE" w14:textId="7EE150A1" w:rsidR="008D5C0A" w:rsidRPr="00504797" w:rsidRDefault="52B67170" w:rsidP="26A15543">
      <w:pPr>
        <w:pStyle w:val="Odsekzoznamu"/>
        <w:numPr>
          <w:ilvl w:val="0"/>
          <w:numId w:val="8"/>
        </w:numPr>
        <w:tabs>
          <w:tab w:val="clear" w:pos="283"/>
          <w:tab w:val="num" w:pos="567"/>
        </w:tabs>
        <w:suppressAutoHyphen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Zmluvné strany sa dohodli, že zmluvná strana nie je v omeškaní s plnením svojich záväzkov podľa tejto Zmluvy, pokiaľ tento svoj záväzok nemôže plniť v dôsledku omeškania druhej zmluvnej strany.</w:t>
      </w:r>
    </w:p>
    <w:p w14:paraId="1A747529" w14:textId="444F905D" w:rsidR="008D5C0A" w:rsidRPr="00504797" w:rsidRDefault="7D425432" w:rsidP="26A15543">
      <w:pPr>
        <w:pStyle w:val="Odsekzoznamu"/>
        <w:numPr>
          <w:ilvl w:val="0"/>
          <w:numId w:val="8"/>
        </w:numPr>
        <w:tabs>
          <w:tab w:val="clear" w:pos="283"/>
          <w:tab w:val="num" w:pos="567"/>
        </w:tabs>
        <w:suppressAutoHyphen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Ak jedna zo zmluvných strán spôsobí porušením svojich povinností vyplývajúcich jej z tejto Zmluvy akúkoľvek škodu druhej zmluvnej strane, jej zodpovednosť za túto škodu a povinnosť na náhradu škody takto spôsobenej druhej zmluvnej strane sa bude spravovať ustanoveniami § 373 a </w:t>
      </w:r>
      <w:proofErr w:type="spellStart"/>
      <w:r w:rsidRPr="00504797">
        <w:rPr>
          <w:rFonts w:asciiTheme="minorHAnsi" w:eastAsia="Arial" w:hAnsiTheme="minorHAnsi" w:cstheme="minorHAnsi"/>
          <w:sz w:val="22"/>
          <w:szCs w:val="22"/>
        </w:rPr>
        <w:t>nasl</w:t>
      </w:r>
      <w:proofErr w:type="spellEnd"/>
      <w:r w:rsidRPr="00504797">
        <w:rPr>
          <w:rFonts w:asciiTheme="minorHAnsi" w:eastAsia="Arial" w:hAnsiTheme="minorHAnsi" w:cstheme="minorHAnsi"/>
          <w:sz w:val="22"/>
          <w:szCs w:val="22"/>
        </w:rPr>
        <w:t>. Obchodného zákonníka.</w:t>
      </w:r>
    </w:p>
    <w:p w14:paraId="1E3693B0" w14:textId="4D5D29A3" w:rsidR="008D5C0A" w:rsidRPr="00504797" w:rsidRDefault="22B9A475" w:rsidP="26A15543">
      <w:pPr>
        <w:pStyle w:val="Odsekzoznamu"/>
        <w:numPr>
          <w:ilvl w:val="0"/>
          <w:numId w:val="8"/>
        </w:numPr>
        <w:tabs>
          <w:tab w:val="clear" w:pos="283"/>
          <w:tab w:val="num" w:pos="567"/>
        </w:tabs>
        <w:suppressAutoHyphen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V</w:t>
      </w:r>
      <w:r w:rsidR="7D425432" w:rsidRPr="00504797">
        <w:rPr>
          <w:rFonts w:asciiTheme="minorHAnsi" w:eastAsia="Arial" w:hAnsiTheme="minorHAnsi" w:cstheme="minorHAnsi"/>
          <w:sz w:val="22"/>
          <w:szCs w:val="22"/>
        </w:rPr>
        <w:t xml:space="preserve"> prípade, ak niektorej zo zmluvných strán vznikne v zmysle tejto Zmluvy nárok na zmluvnú pokutu, jej nárok na náhradu škody spôsobenej porušením povinnosti zabezpečenej zmluvnou pokutou tým nie je dotknutý.</w:t>
      </w:r>
    </w:p>
    <w:p w14:paraId="05C0B7AE" w14:textId="4C7CE32A" w:rsidR="00292D8D" w:rsidRPr="00504797" w:rsidRDefault="73114C6D" w:rsidP="26A15543">
      <w:pPr>
        <w:pStyle w:val="Odsekzoznamu"/>
        <w:numPr>
          <w:ilvl w:val="0"/>
          <w:numId w:val="8"/>
        </w:numPr>
        <w:tabs>
          <w:tab w:val="clear" w:pos="283"/>
          <w:tab w:val="num" w:pos="567"/>
        </w:tabs>
        <w:suppressAutoHyphen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Ak v</w:t>
      </w:r>
      <w:r w:rsidR="4D96CF5B" w:rsidRPr="00504797">
        <w:rPr>
          <w:rFonts w:asciiTheme="minorHAnsi" w:eastAsia="Arial" w:hAnsiTheme="minorHAnsi" w:cstheme="minorHAnsi"/>
          <w:sz w:val="22"/>
          <w:szCs w:val="22"/>
        </w:rPr>
        <w:t xml:space="preserve"> </w:t>
      </w:r>
      <w:r w:rsidRPr="00504797">
        <w:rPr>
          <w:rFonts w:asciiTheme="minorHAnsi" w:eastAsia="Arial" w:hAnsiTheme="minorHAnsi" w:cstheme="minorHAnsi"/>
          <w:sz w:val="22"/>
          <w:szCs w:val="22"/>
        </w:rPr>
        <w:t xml:space="preserve">dôsledku porušenia povinností vyplývajúcich z tejto zmluvy </w:t>
      </w:r>
      <w:r w:rsidR="6655844F" w:rsidRPr="00504797">
        <w:rPr>
          <w:rFonts w:asciiTheme="minorHAnsi" w:eastAsia="Arial" w:hAnsiTheme="minorHAnsi" w:cstheme="minorHAnsi"/>
          <w:sz w:val="22"/>
          <w:szCs w:val="22"/>
        </w:rPr>
        <w:t xml:space="preserve">Poskytovateľom </w:t>
      </w:r>
      <w:r w:rsidRPr="00504797">
        <w:rPr>
          <w:rFonts w:asciiTheme="minorHAnsi" w:eastAsia="Arial" w:hAnsiTheme="minorHAnsi" w:cstheme="minorHAnsi"/>
          <w:sz w:val="22"/>
          <w:szCs w:val="22"/>
        </w:rPr>
        <w:t xml:space="preserve">vznikne </w:t>
      </w:r>
      <w:r w:rsidR="6655844F" w:rsidRPr="00504797">
        <w:rPr>
          <w:rFonts w:asciiTheme="minorHAnsi" w:eastAsia="Arial" w:hAnsiTheme="minorHAnsi" w:cstheme="minorHAnsi"/>
          <w:sz w:val="22"/>
          <w:szCs w:val="22"/>
        </w:rPr>
        <w:t xml:space="preserve">Objednávateľovi </w:t>
      </w:r>
      <w:r w:rsidRPr="00504797">
        <w:rPr>
          <w:rFonts w:asciiTheme="minorHAnsi" w:eastAsia="Arial" w:hAnsiTheme="minorHAnsi" w:cstheme="minorHAnsi"/>
          <w:sz w:val="22"/>
          <w:szCs w:val="22"/>
        </w:rPr>
        <w:t xml:space="preserve">povinnosť hradiť poplatky, pokuty alebo iné peňažné sankcie, uplatnené orgánmi verejnej správy voči </w:t>
      </w:r>
      <w:r w:rsidR="6655844F" w:rsidRPr="00504797">
        <w:rPr>
          <w:rFonts w:asciiTheme="minorHAnsi" w:eastAsia="Arial" w:hAnsiTheme="minorHAnsi" w:cstheme="minorHAnsi"/>
          <w:sz w:val="22"/>
          <w:szCs w:val="22"/>
        </w:rPr>
        <w:t>Objednávateľovi</w:t>
      </w:r>
      <w:r w:rsidRPr="00504797">
        <w:rPr>
          <w:rFonts w:asciiTheme="minorHAnsi" w:eastAsia="Arial" w:hAnsiTheme="minorHAnsi" w:cstheme="minorHAnsi"/>
          <w:sz w:val="22"/>
          <w:szCs w:val="22"/>
        </w:rPr>
        <w:t xml:space="preserve">, je </w:t>
      </w:r>
      <w:r w:rsidR="6655844F" w:rsidRPr="00504797">
        <w:rPr>
          <w:rFonts w:asciiTheme="minorHAnsi" w:eastAsia="Arial" w:hAnsiTheme="minorHAnsi" w:cstheme="minorHAnsi"/>
          <w:sz w:val="22"/>
          <w:szCs w:val="22"/>
        </w:rPr>
        <w:t xml:space="preserve">Poskytovateľ </w:t>
      </w:r>
      <w:r w:rsidRPr="00504797">
        <w:rPr>
          <w:rFonts w:asciiTheme="minorHAnsi" w:eastAsia="Arial" w:hAnsiTheme="minorHAnsi" w:cstheme="minorHAnsi"/>
          <w:sz w:val="22"/>
          <w:szCs w:val="22"/>
        </w:rPr>
        <w:t xml:space="preserve">povinný nahradiť </w:t>
      </w:r>
      <w:r w:rsidR="6655844F" w:rsidRPr="00504797">
        <w:rPr>
          <w:rFonts w:asciiTheme="minorHAnsi" w:eastAsia="Arial" w:hAnsiTheme="minorHAnsi" w:cstheme="minorHAnsi"/>
          <w:sz w:val="22"/>
          <w:szCs w:val="22"/>
        </w:rPr>
        <w:t xml:space="preserve">Objednávateľovi </w:t>
      </w:r>
      <w:r w:rsidRPr="00504797">
        <w:rPr>
          <w:rFonts w:asciiTheme="minorHAnsi" w:eastAsia="Arial" w:hAnsiTheme="minorHAnsi" w:cstheme="minorHAnsi"/>
          <w:sz w:val="22"/>
          <w:szCs w:val="22"/>
        </w:rPr>
        <w:t>vyššie uvedené sankcie</w:t>
      </w:r>
      <w:r w:rsidR="6655844F" w:rsidRPr="00504797">
        <w:rPr>
          <w:rFonts w:asciiTheme="minorHAnsi" w:eastAsia="Arial" w:hAnsiTheme="minorHAnsi" w:cstheme="minorHAnsi"/>
          <w:sz w:val="22"/>
          <w:szCs w:val="22"/>
        </w:rPr>
        <w:t xml:space="preserve"> v plnom rozsahu</w:t>
      </w:r>
      <w:r w:rsidRPr="00504797">
        <w:rPr>
          <w:rFonts w:asciiTheme="minorHAnsi" w:eastAsia="Arial" w:hAnsiTheme="minorHAnsi" w:cstheme="minorHAnsi"/>
          <w:sz w:val="22"/>
          <w:szCs w:val="22"/>
        </w:rPr>
        <w:t>.</w:t>
      </w:r>
    </w:p>
    <w:p w14:paraId="36BFB588" w14:textId="7C026C89" w:rsidR="00E56894" w:rsidRPr="00504797" w:rsidRDefault="00F22371" w:rsidP="26A15543">
      <w:pPr>
        <w:pStyle w:val="Odsekzoznamu"/>
        <w:numPr>
          <w:ilvl w:val="0"/>
          <w:numId w:val="8"/>
        </w:numPr>
        <w:tabs>
          <w:tab w:val="clear" w:pos="283"/>
          <w:tab w:val="num" w:pos="567"/>
        </w:tabs>
        <w:suppressAutoHyphens/>
        <w:ind w:left="567" w:hanging="567"/>
        <w:jc w:val="both"/>
        <w:rPr>
          <w:rFonts w:asciiTheme="minorHAnsi" w:eastAsia="Arial" w:hAnsiTheme="minorHAnsi" w:cstheme="minorHAnsi"/>
          <w:sz w:val="22"/>
          <w:szCs w:val="22"/>
        </w:rPr>
      </w:pPr>
      <w:r w:rsidRPr="00504797">
        <w:rPr>
          <w:rFonts w:asciiTheme="minorHAnsi" w:hAnsiTheme="minorHAnsi" w:cstheme="minorHAnsi"/>
          <w:sz w:val="22"/>
          <w:szCs w:val="22"/>
        </w:rPr>
        <w:t xml:space="preserve">Poskytovateľ zodpovedá za kvalitatívne a kvantitatívne vady predmetu plnenia, resp. poskytovaných služieb, ktoré nedodal </w:t>
      </w:r>
      <w:r w:rsidR="0013089A" w:rsidRPr="00504797">
        <w:rPr>
          <w:rFonts w:asciiTheme="minorHAnsi" w:hAnsiTheme="minorHAnsi" w:cstheme="minorHAnsi"/>
          <w:sz w:val="22"/>
          <w:szCs w:val="22"/>
        </w:rPr>
        <w:t>P</w:t>
      </w:r>
      <w:r w:rsidRPr="00504797">
        <w:rPr>
          <w:rFonts w:asciiTheme="minorHAnsi" w:hAnsiTheme="minorHAnsi" w:cstheme="minorHAnsi"/>
          <w:sz w:val="22"/>
          <w:szCs w:val="22"/>
        </w:rPr>
        <w:t xml:space="preserve">oskytovateľ </w:t>
      </w:r>
      <w:r w:rsidR="0013089A" w:rsidRPr="00504797">
        <w:rPr>
          <w:rFonts w:asciiTheme="minorHAnsi" w:hAnsiTheme="minorHAnsi" w:cstheme="minorHAnsi"/>
          <w:sz w:val="22"/>
          <w:szCs w:val="22"/>
        </w:rPr>
        <w:t>O</w:t>
      </w:r>
      <w:r w:rsidRPr="00504797">
        <w:rPr>
          <w:rFonts w:asciiTheme="minorHAnsi" w:hAnsiTheme="minorHAnsi" w:cstheme="minorHAnsi"/>
          <w:sz w:val="22"/>
          <w:szCs w:val="22"/>
        </w:rPr>
        <w:t xml:space="preserve">bjednávateľovi v súlade s touto </w:t>
      </w:r>
      <w:r w:rsidR="0013089A" w:rsidRPr="00504797">
        <w:rPr>
          <w:rFonts w:asciiTheme="minorHAnsi" w:hAnsiTheme="minorHAnsi" w:cstheme="minorHAnsi"/>
          <w:sz w:val="22"/>
          <w:szCs w:val="22"/>
        </w:rPr>
        <w:t>Z</w:t>
      </w:r>
      <w:r w:rsidRPr="00504797">
        <w:rPr>
          <w:rFonts w:asciiTheme="minorHAnsi" w:hAnsiTheme="minorHAnsi" w:cstheme="minorHAnsi"/>
          <w:sz w:val="22"/>
          <w:szCs w:val="22"/>
        </w:rPr>
        <w:t>mluvou alebo so všeobecne záväznými právnymi predpismi.</w:t>
      </w:r>
    </w:p>
    <w:p w14:paraId="1E44F3CB" w14:textId="77777777" w:rsidR="000F169D" w:rsidRPr="00FC24AC" w:rsidRDefault="000F169D" w:rsidP="003C16D3">
      <w:pPr>
        <w:pStyle w:val="Odsekzoznamu"/>
        <w:suppressAutoHyphens/>
        <w:ind w:left="567"/>
        <w:jc w:val="both"/>
        <w:rPr>
          <w:rFonts w:asciiTheme="minorHAnsi" w:eastAsia="Arial" w:hAnsiTheme="minorHAnsi" w:cstheme="minorHAnsi"/>
          <w:sz w:val="22"/>
          <w:szCs w:val="22"/>
        </w:rPr>
      </w:pPr>
    </w:p>
    <w:p w14:paraId="5EF2BB1E" w14:textId="01F2767A" w:rsidR="000F169D" w:rsidRPr="00504797" w:rsidRDefault="000F169D" w:rsidP="000F169D">
      <w:pPr>
        <w:pStyle w:val="Nadpis1"/>
        <w:jc w:val="center"/>
        <w:rPr>
          <w:rFonts w:asciiTheme="minorHAnsi" w:eastAsia="Arial" w:hAnsiTheme="minorHAnsi" w:cstheme="minorHAnsi"/>
          <w:b/>
          <w:bCs/>
          <w:sz w:val="22"/>
          <w:szCs w:val="22"/>
          <w:lang w:val="sk-SK"/>
        </w:rPr>
      </w:pPr>
      <w:r w:rsidRPr="00504797">
        <w:rPr>
          <w:rFonts w:asciiTheme="minorHAnsi" w:eastAsia="Arial" w:hAnsiTheme="minorHAnsi" w:cstheme="minorHAnsi"/>
          <w:b/>
          <w:bCs/>
          <w:sz w:val="22"/>
          <w:szCs w:val="22"/>
          <w:lang w:val="sk-SK"/>
        </w:rPr>
        <w:t>Článok VII.</w:t>
      </w:r>
    </w:p>
    <w:p w14:paraId="0CC9EB58" w14:textId="7E251E25" w:rsidR="000F169D" w:rsidRPr="00504797" w:rsidRDefault="000F169D" w:rsidP="00B81D5B">
      <w:pPr>
        <w:pStyle w:val="Odsekzoznamu"/>
        <w:spacing w:after="240"/>
        <w:ind w:left="0"/>
        <w:jc w:val="center"/>
        <w:rPr>
          <w:rFonts w:asciiTheme="minorHAnsi" w:hAnsiTheme="minorHAnsi" w:cstheme="minorHAnsi"/>
          <w:b/>
          <w:bCs/>
          <w:sz w:val="22"/>
          <w:szCs w:val="22"/>
        </w:rPr>
      </w:pPr>
      <w:r w:rsidRPr="00504797">
        <w:rPr>
          <w:rFonts w:asciiTheme="minorHAnsi" w:hAnsiTheme="minorHAnsi" w:cstheme="minorHAnsi"/>
          <w:b/>
          <w:bCs/>
          <w:sz w:val="22"/>
          <w:szCs w:val="22"/>
        </w:rPr>
        <w:lastRenderedPageBreak/>
        <w:t>Záručné ustanovenia</w:t>
      </w:r>
    </w:p>
    <w:p w14:paraId="39565819" w14:textId="2564B007" w:rsidR="000F169D" w:rsidRPr="00504797" w:rsidRDefault="0088599B" w:rsidP="00B81D5B">
      <w:pPr>
        <w:pStyle w:val="Odsekzoznamu"/>
        <w:numPr>
          <w:ilvl w:val="1"/>
          <w:numId w:val="50"/>
        </w:numPr>
        <w:ind w:left="567" w:hanging="567"/>
        <w:jc w:val="both"/>
        <w:rPr>
          <w:rFonts w:asciiTheme="minorHAnsi" w:hAnsiTheme="minorHAnsi" w:cstheme="minorHAnsi"/>
          <w:sz w:val="22"/>
          <w:szCs w:val="22"/>
        </w:rPr>
      </w:pPr>
      <w:r w:rsidRPr="00504797">
        <w:rPr>
          <w:rFonts w:asciiTheme="minorHAnsi" w:hAnsiTheme="minorHAnsi" w:cstheme="minorHAnsi"/>
          <w:sz w:val="22"/>
          <w:szCs w:val="22"/>
        </w:rPr>
        <w:t>Poskytovate</w:t>
      </w:r>
      <w:r w:rsidR="000F169D" w:rsidRPr="00504797">
        <w:rPr>
          <w:rFonts w:asciiTheme="minorHAnsi" w:hAnsiTheme="minorHAnsi" w:cstheme="minorHAnsi"/>
          <w:sz w:val="22"/>
          <w:szCs w:val="22"/>
        </w:rPr>
        <w:t xml:space="preserve">ľ zaručuje, že poskytnuté </w:t>
      </w:r>
      <w:r w:rsidR="006A71E2" w:rsidRPr="00504797">
        <w:rPr>
          <w:rFonts w:asciiTheme="minorHAnsi" w:hAnsiTheme="minorHAnsi" w:cstheme="minorHAnsi"/>
          <w:sz w:val="22"/>
          <w:szCs w:val="22"/>
        </w:rPr>
        <w:t xml:space="preserve">servisné </w:t>
      </w:r>
      <w:r w:rsidR="000F169D" w:rsidRPr="00504797">
        <w:rPr>
          <w:rFonts w:asciiTheme="minorHAnsi" w:hAnsiTheme="minorHAnsi" w:cstheme="minorHAnsi"/>
          <w:sz w:val="22"/>
          <w:szCs w:val="22"/>
        </w:rPr>
        <w:t>služby podľa tejto Zmluvy budú vykonané bezchybne a budú spĺňať požiadavky stanovené v tejto Zmluve, všeobecne záväzných predpisoch a</w:t>
      </w:r>
      <w:r w:rsidR="003F2C39">
        <w:rPr>
          <w:rFonts w:asciiTheme="minorHAnsi" w:hAnsiTheme="minorHAnsi" w:cstheme="minorHAnsi"/>
          <w:sz w:val="22"/>
          <w:szCs w:val="22"/>
        </w:rPr>
        <w:t> technických noriem vzťahujúcich sa na dielo</w:t>
      </w:r>
      <w:r w:rsidR="000F169D" w:rsidRPr="00504797">
        <w:rPr>
          <w:rFonts w:asciiTheme="minorHAnsi" w:hAnsiTheme="minorHAnsi" w:cstheme="minorHAnsi"/>
          <w:sz w:val="22"/>
          <w:szCs w:val="22"/>
        </w:rPr>
        <w:t xml:space="preserve"> STN a riadne umožňovať obvyklé možnosti užívania a spĺňať vlastnosti výslovne vymienené </w:t>
      </w:r>
      <w:r w:rsidRPr="00504797">
        <w:rPr>
          <w:rFonts w:asciiTheme="minorHAnsi" w:hAnsiTheme="minorHAnsi" w:cstheme="minorHAnsi"/>
          <w:sz w:val="22"/>
          <w:szCs w:val="22"/>
        </w:rPr>
        <w:t>Objednávate</w:t>
      </w:r>
      <w:r w:rsidR="000F169D" w:rsidRPr="00504797">
        <w:rPr>
          <w:rFonts w:asciiTheme="minorHAnsi" w:hAnsiTheme="minorHAnsi" w:cstheme="minorHAnsi"/>
          <w:sz w:val="22"/>
          <w:szCs w:val="22"/>
        </w:rPr>
        <w:t xml:space="preserve">ľom. Na zodpovednosť za vady </w:t>
      </w:r>
      <w:r w:rsidR="004239EA" w:rsidRPr="00504797">
        <w:rPr>
          <w:rFonts w:asciiTheme="minorHAnsi" w:hAnsiTheme="minorHAnsi" w:cstheme="minorHAnsi"/>
          <w:sz w:val="22"/>
          <w:szCs w:val="22"/>
        </w:rPr>
        <w:t>plnenia</w:t>
      </w:r>
      <w:r w:rsidR="000F169D" w:rsidRPr="00504797">
        <w:rPr>
          <w:rFonts w:asciiTheme="minorHAnsi" w:hAnsiTheme="minorHAnsi" w:cstheme="minorHAnsi"/>
          <w:sz w:val="22"/>
          <w:szCs w:val="22"/>
        </w:rPr>
        <w:t xml:space="preserve"> sa primerane vzťahujú ustanovenia § 560</w:t>
      </w:r>
      <w:r w:rsidR="00B85403">
        <w:rPr>
          <w:rFonts w:asciiTheme="minorHAnsi" w:hAnsiTheme="minorHAnsi" w:cstheme="minorHAnsi"/>
          <w:sz w:val="22"/>
          <w:szCs w:val="22"/>
        </w:rPr>
        <w:t>,561</w:t>
      </w:r>
      <w:r w:rsidR="000F169D" w:rsidRPr="00504797">
        <w:rPr>
          <w:rFonts w:asciiTheme="minorHAnsi" w:hAnsiTheme="minorHAnsi" w:cstheme="minorHAnsi"/>
          <w:sz w:val="22"/>
          <w:szCs w:val="22"/>
        </w:rPr>
        <w:t xml:space="preserve"> a </w:t>
      </w:r>
      <w:proofErr w:type="spellStart"/>
      <w:r w:rsidR="000F169D" w:rsidRPr="00504797">
        <w:rPr>
          <w:rFonts w:asciiTheme="minorHAnsi" w:hAnsiTheme="minorHAnsi" w:cstheme="minorHAnsi"/>
          <w:sz w:val="22"/>
          <w:szCs w:val="22"/>
        </w:rPr>
        <w:t>nasl</w:t>
      </w:r>
      <w:proofErr w:type="spellEnd"/>
      <w:r w:rsidR="000F169D" w:rsidRPr="00504797">
        <w:rPr>
          <w:rFonts w:asciiTheme="minorHAnsi" w:hAnsiTheme="minorHAnsi" w:cstheme="minorHAnsi"/>
          <w:sz w:val="22"/>
          <w:szCs w:val="22"/>
        </w:rPr>
        <w:t>. Obchodného zákonníka.</w:t>
      </w:r>
    </w:p>
    <w:p w14:paraId="407E9BB6" w14:textId="74EEF37C" w:rsidR="000F169D" w:rsidRPr="00504797" w:rsidRDefault="0088599B" w:rsidP="00B81D5B">
      <w:pPr>
        <w:numPr>
          <w:ilvl w:val="1"/>
          <w:numId w:val="50"/>
        </w:numPr>
        <w:tabs>
          <w:tab w:val="num" w:pos="567"/>
        </w:tabs>
        <w:ind w:left="567" w:hanging="567"/>
        <w:jc w:val="both"/>
        <w:rPr>
          <w:rFonts w:asciiTheme="minorHAnsi" w:hAnsiTheme="minorHAnsi" w:cstheme="minorHAnsi"/>
          <w:sz w:val="22"/>
          <w:szCs w:val="22"/>
        </w:rPr>
      </w:pPr>
      <w:r w:rsidRPr="00504797">
        <w:rPr>
          <w:rFonts w:asciiTheme="minorHAnsi" w:hAnsiTheme="minorHAnsi" w:cstheme="minorHAnsi"/>
          <w:sz w:val="22"/>
          <w:szCs w:val="22"/>
        </w:rPr>
        <w:t>Poskytovate</w:t>
      </w:r>
      <w:r w:rsidR="000F169D" w:rsidRPr="00504797">
        <w:rPr>
          <w:rFonts w:asciiTheme="minorHAnsi" w:hAnsiTheme="minorHAnsi" w:cstheme="minorHAnsi"/>
          <w:sz w:val="22"/>
          <w:szCs w:val="22"/>
        </w:rPr>
        <w:t xml:space="preserve">ľ zodpovedá za to, že </w:t>
      </w:r>
      <w:r w:rsidR="005356E0" w:rsidRPr="00504797">
        <w:rPr>
          <w:rFonts w:asciiTheme="minorHAnsi" w:hAnsiTheme="minorHAnsi" w:cstheme="minorHAnsi"/>
          <w:sz w:val="22"/>
          <w:szCs w:val="22"/>
        </w:rPr>
        <w:t>servisné služby</w:t>
      </w:r>
      <w:r w:rsidR="000F169D" w:rsidRPr="00504797">
        <w:rPr>
          <w:rFonts w:asciiTheme="minorHAnsi" w:hAnsiTheme="minorHAnsi" w:cstheme="minorHAnsi"/>
          <w:sz w:val="22"/>
          <w:szCs w:val="22"/>
        </w:rPr>
        <w:t xml:space="preserve">, ktoré sú predmetom tejto Zmluvy budú </w:t>
      </w:r>
      <w:r w:rsidRPr="00504797">
        <w:rPr>
          <w:rFonts w:asciiTheme="minorHAnsi" w:hAnsiTheme="minorHAnsi" w:cstheme="minorHAnsi"/>
          <w:sz w:val="22"/>
          <w:szCs w:val="22"/>
        </w:rPr>
        <w:t>Poskytovate</w:t>
      </w:r>
      <w:r w:rsidR="000F169D" w:rsidRPr="00504797">
        <w:rPr>
          <w:rFonts w:asciiTheme="minorHAnsi" w:hAnsiTheme="minorHAnsi" w:cstheme="minorHAnsi"/>
          <w:sz w:val="22"/>
          <w:szCs w:val="22"/>
        </w:rPr>
        <w:t xml:space="preserve">ľom vykonané alebo poskytnuté a odovzdané </w:t>
      </w:r>
      <w:r w:rsidRPr="00504797">
        <w:rPr>
          <w:rFonts w:asciiTheme="minorHAnsi" w:hAnsiTheme="minorHAnsi" w:cstheme="minorHAnsi"/>
          <w:sz w:val="22"/>
          <w:szCs w:val="22"/>
        </w:rPr>
        <w:t>Objednávate</w:t>
      </w:r>
      <w:r w:rsidR="000F169D" w:rsidRPr="00504797">
        <w:rPr>
          <w:rFonts w:asciiTheme="minorHAnsi" w:hAnsiTheme="minorHAnsi" w:cstheme="minorHAnsi"/>
          <w:sz w:val="22"/>
          <w:szCs w:val="22"/>
        </w:rPr>
        <w:t>ľovi v súlade s podmienkami tejto zmluvy a že počas záručnej doby si zachovajú v tejto zmluve</w:t>
      </w:r>
      <w:r w:rsidR="000F63C0">
        <w:rPr>
          <w:rFonts w:asciiTheme="minorHAnsi" w:hAnsiTheme="minorHAnsi" w:cstheme="minorHAnsi"/>
          <w:sz w:val="22"/>
          <w:szCs w:val="22"/>
        </w:rPr>
        <w:t xml:space="preserve"> dohodnuté</w:t>
      </w:r>
      <w:r w:rsidR="002D650E">
        <w:rPr>
          <w:rFonts w:asciiTheme="minorHAnsi" w:hAnsiTheme="minorHAnsi" w:cstheme="minorHAnsi"/>
          <w:sz w:val="22"/>
          <w:szCs w:val="22"/>
        </w:rPr>
        <w:t xml:space="preserve"> alebo inak obvyklé</w:t>
      </w:r>
      <w:r w:rsidR="000F63C0">
        <w:rPr>
          <w:rFonts w:asciiTheme="minorHAnsi" w:hAnsiTheme="minorHAnsi" w:cstheme="minorHAnsi"/>
          <w:sz w:val="22"/>
          <w:szCs w:val="22"/>
        </w:rPr>
        <w:t xml:space="preserve"> vlastnosti</w:t>
      </w:r>
      <w:r w:rsidR="00EA32A4">
        <w:rPr>
          <w:rFonts w:asciiTheme="minorHAnsi" w:hAnsiTheme="minorHAnsi" w:cstheme="minorHAnsi"/>
          <w:sz w:val="22"/>
          <w:szCs w:val="22"/>
        </w:rPr>
        <w:t>.</w:t>
      </w:r>
    </w:p>
    <w:p w14:paraId="75CFC30A" w14:textId="7EF17A4D" w:rsidR="000F169D" w:rsidRPr="00504797" w:rsidRDefault="0088599B" w:rsidP="00B81D5B">
      <w:pPr>
        <w:numPr>
          <w:ilvl w:val="1"/>
          <w:numId w:val="50"/>
        </w:numPr>
        <w:tabs>
          <w:tab w:val="num" w:pos="567"/>
        </w:tabs>
        <w:ind w:left="567" w:hanging="567"/>
        <w:jc w:val="both"/>
        <w:rPr>
          <w:rFonts w:asciiTheme="minorHAnsi" w:hAnsiTheme="minorHAnsi" w:cstheme="minorHAnsi"/>
          <w:sz w:val="22"/>
          <w:szCs w:val="22"/>
        </w:rPr>
      </w:pPr>
      <w:r w:rsidRPr="00504797">
        <w:rPr>
          <w:rFonts w:asciiTheme="minorHAnsi" w:hAnsiTheme="minorHAnsi" w:cstheme="minorHAnsi"/>
          <w:sz w:val="22"/>
          <w:szCs w:val="22"/>
        </w:rPr>
        <w:t>Poskytovate</w:t>
      </w:r>
      <w:r w:rsidR="000F169D" w:rsidRPr="00504797">
        <w:rPr>
          <w:rFonts w:asciiTheme="minorHAnsi" w:hAnsiTheme="minorHAnsi" w:cstheme="minorHAnsi"/>
          <w:sz w:val="22"/>
          <w:szCs w:val="22"/>
        </w:rPr>
        <w:t>ľ zodpovedá za vady, ktoré má poskytnut</w:t>
      </w:r>
      <w:r w:rsidR="006A71E2" w:rsidRPr="00504797">
        <w:rPr>
          <w:rFonts w:asciiTheme="minorHAnsi" w:hAnsiTheme="minorHAnsi" w:cstheme="minorHAnsi"/>
          <w:sz w:val="22"/>
          <w:szCs w:val="22"/>
        </w:rPr>
        <w:t>á</w:t>
      </w:r>
      <w:r w:rsidR="005356E0" w:rsidRPr="00504797">
        <w:rPr>
          <w:rFonts w:asciiTheme="minorHAnsi" w:hAnsiTheme="minorHAnsi" w:cstheme="minorHAnsi"/>
          <w:sz w:val="22"/>
          <w:szCs w:val="22"/>
        </w:rPr>
        <w:t xml:space="preserve"> servisná</w:t>
      </w:r>
      <w:r w:rsidR="000F169D" w:rsidRPr="00504797">
        <w:rPr>
          <w:rFonts w:asciiTheme="minorHAnsi" w:hAnsiTheme="minorHAnsi" w:cstheme="minorHAnsi"/>
          <w:sz w:val="22"/>
          <w:szCs w:val="22"/>
        </w:rPr>
        <w:t xml:space="preserve"> služba v čase je</w:t>
      </w:r>
      <w:r w:rsidR="005356E0" w:rsidRPr="00504797">
        <w:rPr>
          <w:rFonts w:asciiTheme="minorHAnsi" w:hAnsiTheme="minorHAnsi" w:cstheme="minorHAnsi"/>
          <w:sz w:val="22"/>
          <w:szCs w:val="22"/>
        </w:rPr>
        <w:t>j</w:t>
      </w:r>
      <w:r w:rsidR="000F169D" w:rsidRPr="00504797">
        <w:rPr>
          <w:rFonts w:asciiTheme="minorHAnsi" w:hAnsiTheme="minorHAnsi" w:cstheme="minorHAnsi"/>
          <w:sz w:val="22"/>
          <w:szCs w:val="22"/>
        </w:rPr>
        <w:t xml:space="preserve"> prevzatia </w:t>
      </w:r>
      <w:r w:rsidRPr="00504797">
        <w:rPr>
          <w:rFonts w:asciiTheme="minorHAnsi" w:hAnsiTheme="minorHAnsi" w:cstheme="minorHAnsi"/>
          <w:sz w:val="22"/>
          <w:szCs w:val="22"/>
        </w:rPr>
        <w:t>Objednávate</w:t>
      </w:r>
      <w:r w:rsidR="000F169D" w:rsidRPr="00504797">
        <w:rPr>
          <w:rFonts w:asciiTheme="minorHAnsi" w:hAnsiTheme="minorHAnsi" w:cstheme="minorHAnsi"/>
          <w:sz w:val="22"/>
          <w:szCs w:val="22"/>
        </w:rPr>
        <w:t xml:space="preserve">ľom. </w:t>
      </w:r>
      <w:r w:rsidRPr="00504797">
        <w:rPr>
          <w:rFonts w:asciiTheme="minorHAnsi" w:hAnsiTheme="minorHAnsi" w:cstheme="minorHAnsi"/>
          <w:sz w:val="22"/>
          <w:szCs w:val="22"/>
        </w:rPr>
        <w:t>Poskytovate</w:t>
      </w:r>
      <w:r w:rsidR="000F169D" w:rsidRPr="00504797">
        <w:rPr>
          <w:rFonts w:asciiTheme="minorHAnsi" w:hAnsiTheme="minorHAnsi" w:cstheme="minorHAnsi"/>
          <w:sz w:val="22"/>
          <w:szCs w:val="22"/>
        </w:rPr>
        <w:t xml:space="preserve">ľ zodpovedá </w:t>
      </w:r>
      <w:r w:rsidR="001D1566">
        <w:rPr>
          <w:rFonts w:asciiTheme="minorHAnsi" w:hAnsiTheme="minorHAnsi" w:cstheme="minorHAnsi"/>
          <w:sz w:val="22"/>
          <w:szCs w:val="22"/>
        </w:rPr>
        <w:t xml:space="preserve">aj </w:t>
      </w:r>
      <w:r w:rsidR="000F169D" w:rsidRPr="00504797">
        <w:rPr>
          <w:rFonts w:asciiTheme="minorHAnsi" w:hAnsiTheme="minorHAnsi" w:cstheme="minorHAnsi"/>
          <w:sz w:val="22"/>
          <w:szCs w:val="22"/>
        </w:rPr>
        <w:t>za vady, ktoré sa prejavia</w:t>
      </w:r>
      <w:r w:rsidR="000F63C0">
        <w:rPr>
          <w:rFonts w:asciiTheme="minorHAnsi" w:hAnsiTheme="minorHAnsi" w:cstheme="minorHAnsi"/>
          <w:sz w:val="22"/>
          <w:szCs w:val="22"/>
        </w:rPr>
        <w:t xml:space="preserve"> alebo vzniknú</w:t>
      </w:r>
      <w:r w:rsidR="000F169D" w:rsidRPr="00504797">
        <w:rPr>
          <w:rFonts w:asciiTheme="minorHAnsi" w:hAnsiTheme="minorHAnsi" w:cstheme="minorHAnsi"/>
          <w:sz w:val="22"/>
          <w:szCs w:val="22"/>
        </w:rPr>
        <w:t xml:space="preserve"> aj po </w:t>
      </w:r>
      <w:r w:rsidR="009072E3">
        <w:rPr>
          <w:rFonts w:asciiTheme="minorHAnsi" w:hAnsiTheme="minorHAnsi" w:cstheme="minorHAnsi"/>
          <w:sz w:val="22"/>
          <w:szCs w:val="22"/>
        </w:rPr>
        <w:t>prevzatí</w:t>
      </w:r>
      <w:r w:rsidR="00AD6C0F" w:rsidRPr="00504797">
        <w:rPr>
          <w:rFonts w:asciiTheme="minorHAnsi" w:hAnsiTheme="minorHAnsi" w:cstheme="minorHAnsi"/>
          <w:sz w:val="22"/>
          <w:szCs w:val="22"/>
        </w:rPr>
        <w:t xml:space="preserve"> servisných </w:t>
      </w:r>
      <w:r w:rsidR="000F169D" w:rsidRPr="00504797">
        <w:rPr>
          <w:rFonts w:asciiTheme="minorHAnsi" w:hAnsiTheme="minorHAnsi" w:cstheme="minorHAnsi"/>
          <w:sz w:val="22"/>
          <w:szCs w:val="22"/>
        </w:rPr>
        <w:t xml:space="preserve">služieb </w:t>
      </w:r>
      <w:r w:rsidRPr="00504797">
        <w:rPr>
          <w:rFonts w:asciiTheme="minorHAnsi" w:hAnsiTheme="minorHAnsi" w:cstheme="minorHAnsi"/>
          <w:sz w:val="22"/>
          <w:szCs w:val="22"/>
        </w:rPr>
        <w:t>Objednávate</w:t>
      </w:r>
      <w:r w:rsidR="000F169D" w:rsidRPr="00504797">
        <w:rPr>
          <w:rFonts w:asciiTheme="minorHAnsi" w:hAnsiTheme="minorHAnsi" w:cstheme="minorHAnsi"/>
          <w:sz w:val="22"/>
          <w:szCs w:val="22"/>
        </w:rPr>
        <w:t xml:space="preserve">ľom v záručnej dobe. Prevzatie </w:t>
      </w:r>
      <w:r w:rsidR="00AD6C0F" w:rsidRPr="00504797">
        <w:rPr>
          <w:rFonts w:asciiTheme="minorHAnsi" w:hAnsiTheme="minorHAnsi" w:cstheme="minorHAnsi"/>
          <w:sz w:val="22"/>
          <w:szCs w:val="22"/>
        </w:rPr>
        <w:t>servisných služieb</w:t>
      </w:r>
      <w:r w:rsidR="000F169D" w:rsidRPr="00504797">
        <w:rPr>
          <w:rFonts w:asciiTheme="minorHAnsi" w:hAnsiTheme="minorHAnsi" w:cstheme="minorHAnsi"/>
          <w:sz w:val="22"/>
          <w:szCs w:val="22"/>
        </w:rPr>
        <w:t xml:space="preserve"> podľa tejto zmluvy nezbavuje </w:t>
      </w:r>
      <w:r w:rsidRPr="00504797">
        <w:rPr>
          <w:rFonts w:asciiTheme="minorHAnsi" w:hAnsiTheme="minorHAnsi" w:cstheme="minorHAnsi"/>
          <w:sz w:val="22"/>
          <w:szCs w:val="22"/>
        </w:rPr>
        <w:t>Poskytovate</w:t>
      </w:r>
      <w:r w:rsidR="000F169D" w:rsidRPr="00504797">
        <w:rPr>
          <w:rFonts w:asciiTheme="minorHAnsi" w:hAnsiTheme="minorHAnsi" w:cstheme="minorHAnsi"/>
          <w:sz w:val="22"/>
          <w:szCs w:val="22"/>
        </w:rPr>
        <w:t>ľa  žiadnej povinnosti zo zodpovednosti za vady.</w:t>
      </w:r>
    </w:p>
    <w:p w14:paraId="2DE2226D" w14:textId="664A17F5" w:rsidR="000F169D" w:rsidRPr="00504797" w:rsidRDefault="0088599B" w:rsidP="00B81D5B">
      <w:pPr>
        <w:numPr>
          <w:ilvl w:val="1"/>
          <w:numId w:val="50"/>
        </w:numPr>
        <w:tabs>
          <w:tab w:val="num" w:pos="567"/>
        </w:tabs>
        <w:ind w:left="567" w:hanging="567"/>
        <w:jc w:val="both"/>
        <w:rPr>
          <w:rFonts w:asciiTheme="minorHAnsi" w:hAnsiTheme="minorHAnsi" w:cstheme="minorHAnsi"/>
          <w:sz w:val="22"/>
          <w:szCs w:val="22"/>
        </w:rPr>
      </w:pPr>
      <w:r w:rsidRPr="00504797">
        <w:rPr>
          <w:rFonts w:asciiTheme="minorHAnsi" w:hAnsiTheme="minorHAnsi" w:cstheme="minorHAnsi"/>
          <w:sz w:val="22"/>
          <w:szCs w:val="22"/>
        </w:rPr>
        <w:t>Poskytovate</w:t>
      </w:r>
      <w:r w:rsidR="000F169D" w:rsidRPr="00504797">
        <w:rPr>
          <w:rFonts w:asciiTheme="minorHAnsi" w:hAnsiTheme="minorHAnsi" w:cstheme="minorHAnsi"/>
          <w:sz w:val="22"/>
          <w:szCs w:val="22"/>
        </w:rPr>
        <w:t>ľ zodpovedá za vady poskytnutých</w:t>
      </w:r>
      <w:r w:rsidR="00AD6C0F" w:rsidRPr="00504797">
        <w:rPr>
          <w:rFonts w:asciiTheme="minorHAnsi" w:hAnsiTheme="minorHAnsi" w:cstheme="minorHAnsi"/>
          <w:sz w:val="22"/>
          <w:szCs w:val="22"/>
        </w:rPr>
        <w:t xml:space="preserve"> servisných</w:t>
      </w:r>
      <w:r w:rsidR="000F169D" w:rsidRPr="00504797">
        <w:rPr>
          <w:rFonts w:asciiTheme="minorHAnsi" w:hAnsiTheme="minorHAnsi" w:cstheme="minorHAnsi"/>
          <w:sz w:val="22"/>
          <w:szCs w:val="22"/>
        </w:rPr>
        <w:t xml:space="preserve"> služieb a poskytuje záručnú dobu nasledovne:</w:t>
      </w:r>
    </w:p>
    <w:p w14:paraId="574F8D68" w14:textId="0D2BFEFE" w:rsidR="000F169D" w:rsidRPr="00504797" w:rsidRDefault="000F169D" w:rsidP="00B81D5B">
      <w:pPr>
        <w:pStyle w:val="Odsekzoznamu"/>
        <w:numPr>
          <w:ilvl w:val="0"/>
          <w:numId w:val="51"/>
        </w:numPr>
        <w:ind w:left="1276" w:hanging="425"/>
        <w:jc w:val="both"/>
        <w:rPr>
          <w:rFonts w:asciiTheme="minorHAnsi" w:hAnsiTheme="minorHAnsi" w:cstheme="minorHAnsi"/>
          <w:color w:val="000000"/>
          <w:sz w:val="22"/>
          <w:szCs w:val="22"/>
        </w:rPr>
      </w:pPr>
      <w:r w:rsidRPr="00504797">
        <w:rPr>
          <w:rFonts w:asciiTheme="minorHAnsi" w:hAnsiTheme="minorHAnsi" w:cstheme="minorHAnsi"/>
          <w:color w:val="000000"/>
          <w:sz w:val="22"/>
          <w:szCs w:val="22"/>
        </w:rPr>
        <w:t xml:space="preserve">Záručná doba na vykonané profylaktické </w:t>
      </w:r>
      <w:r w:rsidR="00B92202" w:rsidRPr="00504797">
        <w:rPr>
          <w:rFonts w:asciiTheme="minorHAnsi" w:hAnsiTheme="minorHAnsi" w:cstheme="minorHAnsi"/>
          <w:color w:val="000000"/>
          <w:sz w:val="22"/>
          <w:szCs w:val="22"/>
        </w:rPr>
        <w:t>kontroly</w:t>
      </w:r>
      <w:r w:rsidRPr="00504797">
        <w:rPr>
          <w:rFonts w:asciiTheme="minorHAnsi" w:hAnsiTheme="minorHAnsi" w:cstheme="minorHAnsi"/>
          <w:color w:val="000000"/>
          <w:sz w:val="22"/>
          <w:szCs w:val="22"/>
        </w:rPr>
        <w:t xml:space="preserve"> je daná intervalom medzi dvoma po sebe nasledujúcimi danými </w:t>
      </w:r>
      <w:r w:rsidR="00B92202" w:rsidRPr="00504797">
        <w:rPr>
          <w:rFonts w:asciiTheme="minorHAnsi" w:hAnsiTheme="minorHAnsi" w:cstheme="minorHAnsi"/>
          <w:color w:val="000000"/>
          <w:sz w:val="22"/>
          <w:szCs w:val="22"/>
        </w:rPr>
        <w:t>kontrolami</w:t>
      </w:r>
      <w:r w:rsidRPr="00504797">
        <w:rPr>
          <w:rFonts w:asciiTheme="minorHAnsi" w:hAnsiTheme="minorHAnsi" w:cstheme="minorHAnsi"/>
          <w:color w:val="000000"/>
          <w:sz w:val="22"/>
          <w:szCs w:val="22"/>
        </w:rPr>
        <w:t>.</w:t>
      </w:r>
    </w:p>
    <w:p w14:paraId="21F0B882" w14:textId="498A361C" w:rsidR="000F169D" w:rsidRPr="00504797" w:rsidRDefault="000F169D" w:rsidP="00B81D5B">
      <w:pPr>
        <w:pStyle w:val="Odsekzoznamu"/>
        <w:numPr>
          <w:ilvl w:val="0"/>
          <w:numId w:val="51"/>
        </w:numPr>
        <w:ind w:left="1276" w:hanging="425"/>
        <w:jc w:val="both"/>
        <w:rPr>
          <w:rFonts w:asciiTheme="minorHAnsi" w:hAnsiTheme="minorHAnsi" w:cstheme="minorHAnsi"/>
          <w:color w:val="000000"/>
          <w:sz w:val="22"/>
          <w:szCs w:val="22"/>
        </w:rPr>
      </w:pPr>
      <w:r w:rsidRPr="00504797">
        <w:rPr>
          <w:rFonts w:asciiTheme="minorHAnsi" w:hAnsiTheme="minorHAnsi" w:cstheme="minorHAnsi"/>
          <w:color w:val="000000"/>
          <w:sz w:val="22"/>
          <w:szCs w:val="22"/>
        </w:rPr>
        <w:t xml:space="preserve">Záručná doba na ostatné poskytnuté </w:t>
      </w:r>
      <w:r w:rsidR="00AD6C0F" w:rsidRPr="00504797">
        <w:rPr>
          <w:rFonts w:asciiTheme="minorHAnsi" w:hAnsiTheme="minorHAnsi" w:cstheme="minorHAnsi"/>
          <w:color w:val="000000"/>
          <w:sz w:val="22"/>
          <w:szCs w:val="22"/>
        </w:rPr>
        <w:t xml:space="preserve">servisné </w:t>
      </w:r>
      <w:r w:rsidRPr="00504797">
        <w:rPr>
          <w:rFonts w:asciiTheme="minorHAnsi" w:hAnsiTheme="minorHAnsi" w:cstheme="minorHAnsi"/>
          <w:color w:val="000000"/>
          <w:sz w:val="22"/>
          <w:szCs w:val="22"/>
        </w:rPr>
        <w:t xml:space="preserve">služby a náhradné diely je 24 mesiacov odo dňa ich prevzatia </w:t>
      </w:r>
      <w:r w:rsidR="0088599B" w:rsidRPr="00504797">
        <w:rPr>
          <w:rFonts w:asciiTheme="minorHAnsi" w:hAnsiTheme="minorHAnsi" w:cstheme="minorHAnsi"/>
          <w:color w:val="000000"/>
          <w:sz w:val="22"/>
          <w:szCs w:val="22"/>
        </w:rPr>
        <w:t>Objednávate</w:t>
      </w:r>
      <w:r w:rsidRPr="00504797">
        <w:rPr>
          <w:rFonts w:asciiTheme="minorHAnsi" w:hAnsiTheme="minorHAnsi" w:cstheme="minorHAnsi"/>
          <w:color w:val="000000"/>
          <w:sz w:val="22"/>
          <w:szCs w:val="22"/>
        </w:rPr>
        <w:t>ľom.</w:t>
      </w:r>
    </w:p>
    <w:p w14:paraId="3907B0D8" w14:textId="2032D485" w:rsidR="00B77E6E" w:rsidRPr="00FC24AC" w:rsidRDefault="000F169D" w:rsidP="00B81D5B">
      <w:pPr>
        <w:pStyle w:val="Odsekzoznamu"/>
        <w:numPr>
          <w:ilvl w:val="1"/>
          <w:numId w:val="50"/>
        </w:numPr>
        <w:ind w:left="567" w:hanging="567"/>
        <w:jc w:val="both"/>
        <w:rPr>
          <w:rFonts w:asciiTheme="minorHAnsi" w:hAnsiTheme="minorHAnsi" w:cstheme="minorHAnsi"/>
          <w:sz w:val="22"/>
          <w:szCs w:val="22"/>
        </w:rPr>
      </w:pPr>
      <w:r w:rsidRPr="00FC24AC">
        <w:rPr>
          <w:rFonts w:asciiTheme="minorHAnsi" w:hAnsiTheme="minorHAnsi" w:cstheme="minorHAnsi"/>
          <w:sz w:val="22"/>
          <w:szCs w:val="22"/>
        </w:rPr>
        <w:t xml:space="preserve">Ak sa v dohodnutej záručnej dobe zistia alebo vyskytnú vady </w:t>
      </w:r>
      <w:r w:rsidR="00AD6C0F" w:rsidRPr="00FC24AC">
        <w:rPr>
          <w:rFonts w:asciiTheme="minorHAnsi" w:hAnsiTheme="minorHAnsi" w:cstheme="minorHAnsi"/>
          <w:sz w:val="22"/>
          <w:szCs w:val="22"/>
        </w:rPr>
        <w:t xml:space="preserve">servisných </w:t>
      </w:r>
      <w:r w:rsidRPr="00FC24AC">
        <w:rPr>
          <w:rFonts w:asciiTheme="minorHAnsi" w:hAnsiTheme="minorHAnsi" w:cstheme="minorHAnsi"/>
          <w:sz w:val="22"/>
          <w:szCs w:val="22"/>
        </w:rPr>
        <w:t xml:space="preserve">služieb podľa tejto Zmluvy </w:t>
      </w:r>
      <w:r w:rsidR="0088599B" w:rsidRPr="00FC24AC">
        <w:rPr>
          <w:rFonts w:asciiTheme="minorHAnsi" w:hAnsiTheme="minorHAnsi" w:cstheme="minorHAnsi"/>
          <w:sz w:val="22"/>
          <w:szCs w:val="22"/>
        </w:rPr>
        <w:t>Objednávate</w:t>
      </w:r>
      <w:r w:rsidRPr="00FC24AC">
        <w:rPr>
          <w:rFonts w:asciiTheme="minorHAnsi" w:hAnsiTheme="minorHAnsi" w:cstheme="minorHAnsi"/>
          <w:sz w:val="22"/>
          <w:szCs w:val="22"/>
        </w:rPr>
        <w:t xml:space="preserve">ľ uplatní u </w:t>
      </w:r>
      <w:r w:rsidR="0088599B" w:rsidRPr="00FC24AC">
        <w:rPr>
          <w:rFonts w:asciiTheme="minorHAnsi" w:hAnsiTheme="minorHAnsi" w:cstheme="minorHAnsi"/>
          <w:sz w:val="22"/>
          <w:szCs w:val="22"/>
        </w:rPr>
        <w:t>Poskytovate</w:t>
      </w:r>
      <w:r w:rsidRPr="00FC24AC">
        <w:rPr>
          <w:rFonts w:asciiTheme="minorHAnsi" w:hAnsiTheme="minorHAnsi" w:cstheme="minorHAnsi"/>
          <w:sz w:val="22"/>
          <w:szCs w:val="22"/>
        </w:rPr>
        <w:t xml:space="preserve">ľa </w:t>
      </w:r>
      <w:r w:rsidR="00875534" w:rsidRPr="00FC24AC">
        <w:rPr>
          <w:rFonts w:asciiTheme="minorHAnsi" w:hAnsiTheme="minorHAnsi" w:cstheme="minorHAnsi"/>
          <w:sz w:val="22"/>
          <w:szCs w:val="22"/>
        </w:rPr>
        <w:t>rekl</w:t>
      </w:r>
      <w:r w:rsidR="008D0A6E" w:rsidRPr="00FC24AC">
        <w:rPr>
          <w:rFonts w:asciiTheme="minorHAnsi" w:hAnsiTheme="minorHAnsi" w:cstheme="minorHAnsi"/>
          <w:sz w:val="22"/>
          <w:szCs w:val="22"/>
        </w:rPr>
        <w:t>am</w:t>
      </w:r>
      <w:r w:rsidR="00875534" w:rsidRPr="00FC24AC">
        <w:rPr>
          <w:rFonts w:asciiTheme="minorHAnsi" w:hAnsiTheme="minorHAnsi" w:cstheme="minorHAnsi"/>
          <w:sz w:val="22"/>
          <w:szCs w:val="22"/>
        </w:rPr>
        <w:t>áciu</w:t>
      </w:r>
      <w:r w:rsidRPr="00FC24AC">
        <w:rPr>
          <w:rFonts w:asciiTheme="minorHAnsi" w:hAnsiTheme="minorHAnsi" w:cstheme="minorHAnsi"/>
          <w:sz w:val="22"/>
          <w:szCs w:val="22"/>
        </w:rPr>
        <w:t xml:space="preserve"> </w:t>
      </w:r>
      <w:r w:rsidR="006C3502" w:rsidRPr="00FC24AC">
        <w:rPr>
          <w:rFonts w:asciiTheme="minorHAnsi" w:hAnsiTheme="minorHAnsi" w:cstheme="minorHAnsi"/>
          <w:sz w:val="22"/>
          <w:szCs w:val="22"/>
        </w:rPr>
        <w:t>(nahlásenie vady)</w:t>
      </w:r>
      <w:r w:rsidRPr="00FC24AC">
        <w:rPr>
          <w:rFonts w:asciiTheme="minorHAnsi" w:hAnsiTheme="minorHAnsi" w:cstheme="minorHAnsi"/>
          <w:sz w:val="22"/>
          <w:szCs w:val="22"/>
        </w:rPr>
        <w:t xml:space="preserve"> spôsobom uvedeným v článku </w:t>
      </w:r>
      <w:r w:rsidR="003936BF" w:rsidRPr="00FC24AC">
        <w:rPr>
          <w:rFonts w:asciiTheme="minorHAnsi" w:hAnsiTheme="minorHAnsi" w:cstheme="minorHAnsi"/>
          <w:sz w:val="22"/>
          <w:szCs w:val="22"/>
        </w:rPr>
        <w:t>II</w:t>
      </w:r>
      <w:r w:rsidR="004F3D18">
        <w:rPr>
          <w:rFonts w:asciiTheme="minorHAnsi" w:hAnsiTheme="minorHAnsi" w:cstheme="minorHAnsi"/>
          <w:sz w:val="22"/>
          <w:szCs w:val="22"/>
        </w:rPr>
        <w:t>.</w:t>
      </w:r>
      <w:r w:rsidR="003936BF" w:rsidRPr="00FC24AC">
        <w:rPr>
          <w:rFonts w:asciiTheme="minorHAnsi" w:hAnsiTheme="minorHAnsi" w:cstheme="minorHAnsi"/>
          <w:sz w:val="22"/>
          <w:szCs w:val="22"/>
        </w:rPr>
        <w:t xml:space="preserve"> ods.</w:t>
      </w:r>
      <w:r w:rsidR="004F3D18">
        <w:rPr>
          <w:rFonts w:asciiTheme="minorHAnsi" w:hAnsiTheme="minorHAnsi" w:cstheme="minorHAnsi"/>
          <w:sz w:val="22"/>
          <w:szCs w:val="22"/>
        </w:rPr>
        <w:t xml:space="preserve"> </w:t>
      </w:r>
      <w:r w:rsidR="003936BF" w:rsidRPr="00FC24AC">
        <w:rPr>
          <w:rFonts w:asciiTheme="minorHAnsi" w:hAnsiTheme="minorHAnsi" w:cstheme="minorHAnsi"/>
          <w:sz w:val="22"/>
          <w:szCs w:val="22"/>
        </w:rPr>
        <w:t>1 tejto zmluvy alebo podľa svojej úvahy aj v listinnej podobe</w:t>
      </w:r>
      <w:r w:rsidRPr="00FC24AC">
        <w:rPr>
          <w:rFonts w:asciiTheme="minorHAnsi" w:hAnsiTheme="minorHAnsi" w:cstheme="minorHAnsi"/>
          <w:sz w:val="22"/>
          <w:szCs w:val="22"/>
        </w:rPr>
        <w:t>.</w:t>
      </w:r>
      <w:r w:rsidR="00913294" w:rsidRPr="00FC24AC">
        <w:rPr>
          <w:rFonts w:asciiTheme="minorHAnsi" w:hAnsiTheme="minorHAnsi" w:cstheme="minorHAnsi"/>
          <w:sz w:val="22"/>
          <w:szCs w:val="22"/>
        </w:rPr>
        <w:t xml:space="preserve"> </w:t>
      </w:r>
      <w:r w:rsidR="00680F34" w:rsidRPr="00FC24AC">
        <w:rPr>
          <w:rFonts w:asciiTheme="minorHAnsi" w:hAnsiTheme="minorHAnsi" w:cstheme="minorHAnsi"/>
          <w:sz w:val="22"/>
          <w:szCs w:val="22"/>
        </w:rPr>
        <w:t>Zmluvné strany sa zároveň dohodli, že vady po</w:t>
      </w:r>
      <w:r w:rsidR="007E6758" w:rsidRPr="00FC24AC">
        <w:rPr>
          <w:rFonts w:asciiTheme="minorHAnsi" w:hAnsiTheme="minorHAnsi" w:cstheme="minorHAnsi"/>
          <w:sz w:val="22"/>
          <w:szCs w:val="22"/>
        </w:rPr>
        <w:t>skytovaných</w:t>
      </w:r>
      <w:r w:rsidR="000B7514" w:rsidRPr="00FC24AC">
        <w:rPr>
          <w:rFonts w:asciiTheme="minorHAnsi" w:hAnsiTheme="minorHAnsi" w:cstheme="minorHAnsi"/>
          <w:sz w:val="22"/>
          <w:szCs w:val="22"/>
        </w:rPr>
        <w:t xml:space="preserve"> servisných služieb </w:t>
      </w:r>
      <w:r w:rsidR="00B77E6E" w:rsidRPr="00FC24AC">
        <w:rPr>
          <w:rFonts w:asciiTheme="minorHAnsi" w:hAnsiTheme="minorHAnsi" w:cstheme="minorHAnsi"/>
          <w:sz w:val="22"/>
          <w:szCs w:val="22"/>
        </w:rPr>
        <w:t xml:space="preserve">budú odstraňované v nasledovných lehotách: </w:t>
      </w:r>
    </w:p>
    <w:p w14:paraId="537A1772" w14:textId="13C0C10B" w:rsidR="005E3C74" w:rsidRPr="00FC24AC" w:rsidRDefault="00B5440C" w:rsidP="00F01EC7">
      <w:pPr>
        <w:pStyle w:val="Odsekzoznamu"/>
        <w:numPr>
          <w:ilvl w:val="1"/>
          <w:numId w:val="11"/>
        </w:numPr>
        <w:tabs>
          <w:tab w:val="clear" w:pos="792"/>
        </w:tabs>
        <w:ind w:left="1276" w:hanging="425"/>
        <w:jc w:val="both"/>
        <w:rPr>
          <w:rFonts w:asciiTheme="minorHAnsi" w:hAnsiTheme="minorHAnsi" w:cstheme="minorHAnsi"/>
          <w:sz w:val="22"/>
          <w:szCs w:val="22"/>
        </w:rPr>
      </w:pPr>
      <w:r w:rsidRPr="00FC24AC">
        <w:rPr>
          <w:rFonts w:asciiTheme="minorHAnsi" w:hAnsiTheme="minorHAnsi" w:cstheme="minorHAnsi"/>
          <w:sz w:val="22"/>
          <w:szCs w:val="22"/>
        </w:rPr>
        <w:t>Vady</w:t>
      </w:r>
      <w:r w:rsidR="00F8726B" w:rsidRPr="00FC24AC">
        <w:rPr>
          <w:rFonts w:asciiTheme="minorHAnsi" w:hAnsiTheme="minorHAnsi" w:cstheme="minorHAnsi"/>
          <w:sz w:val="22"/>
          <w:szCs w:val="22"/>
        </w:rPr>
        <w:t xml:space="preserve"> </w:t>
      </w:r>
      <w:r w:rsidR="00A141FC" w:rsidRPr="00FC24AC">
        <w:rPr>
          <w:rFonts w:asciiTheme="minorHAnsi" w:hAnsiTheme="minorHAnsi" w:cstheme="minorHAnsi"/>
          <w:sz w:val="22"/>
          <w:szCs w:val="22"/>
        </w:rPr>
        <w:t xml:space="preserve"> </w:t>
      </w:r>
      <w:r w:rsidR="002B6085" w:rsidRPr="00FC24AC">
        <w:rPr>
          <w:rFonts w:asciiTheme="minorHAnsi" w:hAnsiTheme="minorHAnsi" w:cstheme="minorHAnsi"/>
          <w:sz w:val="22"/>
          <w:szCs w:val="22"/>
        </w:rPr>
        <w:t>poskytnutých servisných služieb</w:t>
      </w:r>
      <w:r w:rsidR="00A141FC" w:rsidRPr="00FC24AC">
        <w:rPr>
          <w:rFonts w:asciiTheme="minorHAnsi" w:hAnsiTheme="minorHAnsi" w:cstheme="minorHAnsi"/>
          <w:sz w:val="22"/>
          <w:szCs w:val="22"/>
        </w:rPr>
        <w:t xml:space="preserve"> </w:t>
      </w:r>
      <w:r w:rsidR="00DD4F6A" w:rsidRPr="00FC24AC">
        <w:rPr>
          <w:rFonts w:asciiTheme="minorHAnsi" w:hAnsiTheme="minorHAnsi" w:cstheme="minorHAnsi"/>
          <w:sz w:val="22"/>
          <w:szCs w:val="22"/>
        </w:rPr>
        <w:t xml:space="preserve"> zodpovedajúc</w:t>
      </w:r>
      <w:r w:rsidR="00991B79" w:rsidRPr="00FC24AC">
        <w:rPr>
          <w:rFonts w:asciiTheme="minorHAnsi" w:hAnsiTheme="minorHAnsi" w:cstheme="minorHAnsi"/>
          <w:sz w:val="22"/>
          <w:szCs w:val="22"/>
        </w:rPr>
        <w:t>ich</w:t>
      </w:r>
      <w:r w:rsidR="00DD4F6A" w:rsidRPr="00FC24AC">
        <w:rPr>
          <w:rFonts w:asciiTheme="minorHAnsi" w:hAnsiTheme="minorHAnsi" w:cstheme="minorHAnsi"/>
          <w:sz w:val="22"/>
          <w:szCs w:val="22"/>
        </w:rPr>
        <w:t xml:space="preserve"> Poruche P1</w:t>
      </w:r>
      <w:r w:rsidR="00313127" w:rsidRPr="00FC24AC">
        <w:rPr>
          <w:rFonts w:asciiTheme="minorHAnsi" w:hAnsiTheme="minorHAnsi" w:cstheme="minorHAnsi"/>
          <w:sz w:val="22"/>
          <w:szCs w:val="22"/>
        </w:rPr>
        <w:t xml:space="preserve"> </w:t>
      </w:r>
      <w:r w:rsidR="00DD4F6A" w:rsidRPr="00FC24AC">
        <w:rPr>
          <w:rFonts w:asciiTheme="minorHAnsi" w:hAnsiTheme="minorHAnsi" w:cstheme="minorHAnsi"/>
          <w:sz w:val="22"/>
          <w:szCs w:val="22"/>
        </w:rPr>
        <w:t>v zmysle článku III ods.</w:t>
      </w:r>
      <w:r w:rsidR="009A199F">
        <w:rPr>
          <w:rFonts w:asciiTheme="minorHAnsi" w:hAnsiTheme="minorHAnsi" w:cstheme="minorHAnsi"/>
          <w:sz w:val="22"/>
          <w:szCs w:val="22"/>
        </w:rPr>
        <w:t xml:space="preserve"> </w:t>
      </w:r>
      <w:r w:rsidR="00491D99" w:rsidRPr="00FC24AC">
        <w:rPr>
          <w:rFonts w:asciiTheme="minorHAnsi" w:hAnsiTheme="minorHAnsi" w:cstheme="minorHAnsi"/>
          <w:sz w:val="22"/>
          <w:szCs w:val="22"/>
        </w:rPr>
        <w:t>1 písm. a)</w:t>
      </w:r>
      <w:r w:rsidR="00B31889" w:rsidRPr="00FC24AC">
        <w:rPr>
          <w:rFonts w:asciiTheme="minorHAnsi" w:hAnsiTheme="minorHAnsi" w:cstheme="minorHAnsi"/>
          <w:sz w:val="22"/>
          <w:szCs w:val="22"/>
        </w:rPr>
        <w:t xml:space="preserve"> </w:t>
      </w:r>
      <w:r w:rsidR="00491D99" w:rsidRPr="00FC24AC">
        <w:rPr>
          <w:rFonts w:asciiTheme="minorHAnsi" w:hAnsiTheme="minorHAnsi" w:cstheme="minorHAnsi"/>
          <w:sz w:val="22"/>
          <w:szCs w:val="22"/>
        </w:rPr>
        <w:t xml:space="preserve">tejto Zmluvy, </w:t>
      </w:r>
      <w:r w:rsidR="00A94572" w:rsidRPr="00FC24AC">
        <w:rPr>
          <w:rFonts w:asciiTheme="minorHAnsi" w:hAnsiTheme="minorHAnsi" w:cstheme="minorHAnsi"/>
          <w:sz w:val="22"/>
          <w:szCs w:val="22"/>
        </w:rPr>
        <w:t xml:space="preserve">je Poskytovateľ povinný </w:t>
      </w:r>
      <w:r w:rsidR="00584289" w:rsidRPr="00FC24AC">
        <w:rPr>
          <w:rFonts w:asciiTheme="minorHAnsi" w:hAnsiTheme="minorHAnsi" w:cstheme="minorHAnsi"/>
          <w:sz w:val="22"/>
          <w:szCs w:val="22"/>
        </w:rPr>
        <w:t xml:space="preserve">odstrániť do 48 hodín odo </w:t>
      </w:r>
      <w:r w:rsidR="000022F4" w:rsidRPr="00FC24AC">
        <w:rPr>
          <w:rFonts w:asciiTheme="minorHAnsi" w:hAnsiTheme="minorHAnsi" w:cstheme="minorHAnsi"/>
          <w:sz w:val="22"/>
          <w:szCs w:val="22"/>
        </w:rPr>
        <w:t>ich</w:t>
      </w:r>
      <w:r w:rsidR="00584289" w:rsidRPr="00FC24AC">
        <w:rPr>
          <w:rFonts w:asciiTheme="minorHAnsi" w:hAnsiTheme="minorHAnsi" w:cstheme="minorHAnsi"/>
          <w:sz w:val="22"/>
          <w:szCs w:val="22"/>
        </w:rPr>
        <w:t xml:space="preserve"> nahlásenia</w:t>
      </w:r>
      <w:r w:rsidR="00055B28" w:rsidRPr="00FC24AC">
        <w:rPr>
          <w:rFonts w:asciiTheme="minorHAnsi" w:hAnsiTheme="minorHAnsi" w:cstheme="minorHAnsi"/>
          <w:sz w:val="22"/>
          <w:szCs w:val="22"/>
        </w:rPr>
        <w:t xml:space="preserve"> Poskytovateľovi</w:t>
      </w:r>
      <w:r w:rsidR="00750A10" w:rsidRPr="00FC24AC">
        <w:rPr>
          <w:rFonts w:asciiTheme="minorHAnsi" w:hAnsiTheme="minorHAnsi" w:cstheme="minorHAnsi"/>
          <w:sz w:val="22"/>
          <w:szCs w:val="22"/>
        </w:rPr>
        <w:t>.</w:t>
      </w:r>
      <w:r w:rsidR="003F0009" w:rsidRPr="00FC24AC">
        <w:rPr>
          <w:rFonts w:asciiTheme="minorHAnsi" w:hAnsiTheme="minorHAnsi" w:cstheme="minorHAnsi"/>
          <w:sz w:val="22"/>
          <w:szCs w:val="22"/>
        </w:rPr>
        <w:t xml:space="preserve"> Poskytovateľ je zároveň povinný</w:t>
      </w:r>
      <w:r w:rsidR="00750A10" w:rsidRPr="00FC24AC">
        <w:rPr>
          <w:rFonts w:asciiTheme="minorHAnsi" w:hAnsiTheme="minorHAnsi" w:cstheme="minorHAnsi"/>
          <w:sz w:val="22"/>
          <w:szCs w:val="22"/>
        </w:rPr>
        <w:t xml:space="preserve"> </w:t>
      </w:r>
      <w:r w:rsidR="00B25155" w:rsidRPr="00FC24AC">
        <w:rPr>
          <w:rFonts w:asciiTheme="minorHAnsi" w:hAnsiTheme="minorHAnsi" w:cstheme="minorHAnsi"/>
          <w:sz w:val="22"/>
          <w:szCs w:val="22"/>
        </w:rPr>
        <w:t>dodržať lehoty na</w:t>
      </w:r>
      <w:r w:rsidR="0020060A" w:rsidRPr="00FC24AC">
        <w:rPr>
          <w:rFonts w:asciiTheme="minorHAnsi" w:hAnsiTheme="minorHAnsi" w:cstheme="minorHAnsi"/>
          <w:sz w:val="22"/>
          <w:szCs w:val="22"/>
        </w:rPr>
        <w:t>:</w:t>
      </w:r>
      <w:r w:rsidR="00B25155" w:rsidRPr="00FC24AC">
        <w:rPr>
          <w:rFonts w:asciiTheme="minorHAnsi" w:hAnsiTheme="minorHAnsi" w:cstheme="minorHAnsi"/>
          <w:sz w:val="22"/>
          <w:szCs w:val="22"/>
        </w:rPr>
        <w:t xml:space="preserve"> </w:t>
      </w:r>
      <w:r w:rsidR="0020060A" w:rsidRPr="00FC24AC">
        <w:rPr>
          <w:rFonts w:asciiTheme="minorHAnsi" w:hAnsiTheme="minorHAnsi" w:cstheme="minorHAnsi"/>
          <w:sz w:val="22"/>
          <w:szCs w:val="22"/>
        </w:rPr>
        <w:t>(i)</w:t>
      </w:r>
      <w:r w:rsidR="00B53B5B" w:rsidRPr="00FC24AC">
        <w:rPr>
          <w:rFonts w:asciiTheme="minorHAnsi" w:hAnsiTheme="minorHAnsi" w:cstheme="minorHAnsi"/>
          <w:sz w:val="22"/>
          <w:szCs w:val="22"/>
        </w:rPr>
        <w:t>začatie</w:t>
      </w:r>
      <w:r w:rsidR="00974C51" w:rsidRPr="00FC24AC">
        <w:rPr>
          <w:rFonts w:asciiTheme="minorHAnsi" w:hAnsiTheme="minorHAnsi" w:cstheme="minorHAnsi"/>
          <w:sz w:val="22"/>
          <w:szCs w:val="22"/>
        </w:rPr>
        <w:t>, (ii)</w:t>
      </w:r>
      <w:r w:rsidR="00820742" w:rsidRPr="00FC24AC">
        <w:rPr>
          <w:rFonts w:asciiTheme="minorHAnsi" w:hAnsiTheme="minorHAnsi" w:cstheme="minorHAnsi"/>
          <w:sz w:val="22"/>
          <w:szCs w:val="22"/>
        </w:rPr>
        <w:t xml:space="preserve"> neutralizáciu</w:t>
      </w:r>
      <w:r w:rsidR="00747906" w:rsidRPr="00FC24AC">
        <w:rPr>
          <w:rFonts w:asciiTheme="minorHAnsi" w:hAnsiTheme="minorHAnsi" w:cstheme="minorHAnsi"/>
          <w:sz w:val="22"/>
          <w:szCs w:val="22"/>
        </w:rPr>
        <w:t xml:space="preserve"> a (iii) </w:t>
      </w:r>
      <w:r w:rsidR="005C178E" w:rsidRPr="00FC24AC">
        <w:rPr>
          <w:rFonts w:asciiTheme="minorHAnsi" w:hAnsiTheme="minorHAnsi" w:cstheme="minorHAnsi"/>
          <w:sz w:val="22"/>
          <w:szCs w:val="22"/>
        </w:rPr>
        <w:t>pracovný čas</w:t>
      </w:r>
      <w:r w:rsidR="0020060A" w:rsidRPr="00FC24AC">
        <w:rPr>
          <w:rFonts w:asciiTheme="minorHAnsi" w:hAnsiTheme="minorHAnsi" w:cstheme="minorHAnsi"/>
          <w:sz w:val="22"/>
          <w:szCs w:val="22"/>
        </w:rPr>
        <w:t xml:space="preserve">  </w:t>
      </w:r>
      <w:r w:rsidR="00DA717D" w:rsidRPr="00FC24AC">
        <w:rPr>
          <w:rFonts w:asciiTheme="minorHAnsi" w:hAnsiTheme="minorHAnsi" w:cstheme="minorHAnsi"/>
          <w:sz w:val="22"/>
          <w:szCs w:val="22"/>
        </w:rPr>
        <w:t>odstraňovania týchto vád</w:t>
      </w:r>
      <w:r w:rsidR="00785BC5" w:rsidRPr="00FC24AC">
        <w:rPr>
          <w:rFonts w:asciiTheme="minorHAnsi" w:hAnsiTheme="minorHAnsi" w:cstheme="minorHAnsi"/>
          <w:sz w:val="22"/>
          <w:szCs w:val="22"/>
        </w:rPr>
        <w:t xml:space="preserve"> servisných služieb</w:t>
      </w:r>
      <w:r w:rsidR="00DA717D" w:rsidRPr="00FC24AC">
        <w:rPr>
          <w:rFonts w:asciiTheme="minorHAnsi" w:hAnsiTheme="minorHAnsi" w:cstheme="minorHAnsi"/>
          <w:sz w:val="22"/>
          <w:szCs w:val="22"/>
        </w:rPr>
        <w:t xml:space="preserve"> podľa článku III ods. 2 písm. a) tejto Zmluvy.</w:t>
      </w:r>
    </w:p>
    <w:p w14:paraId="60681743" w14:textId="4952432B" w:rsidR="00FF5F4F" w:rsidRPr="00FC24AC" w:rsidRDefault="00FF5F4F" w:rsidP="00F01EC7">
      <w:pPr>
        <w:pStyle w:val="Odsekzoznamu"/>
        <w:numPr>
          <w:ilvl w:val="1"/>
          <w:numId w:val="11"/>
        </w:numPr>
        <w:tabs>
          <w:tab w:val="clear" w:pos="792"/>
        </w:tabs>
        <w:ind w:left="1276" w:hanging="425"/>
        <w:jc w:val="both"/>
        <w:rPr>
          <w:rFonts w:asciiTheme="minorHAnsi" w:hAnsiTheme="minorHAnsi" w:cstheme="minorHAnsi"/>
          <w:sz w:val="22"/>
          <w:szCs w:val="22"/>
        </w:rPr>
      </w:pPr>
      <w:r w:rsidRPr="00FC24AC">
        <w:rPr>
          <w:rFonts w:asciiTheme="minorHAnsi" w:hAnsiTheme="minorHAnsi" w:cstheme="minorHAnsi"/>
          <w:sz w:val="22"/>
          <w:szCs w:val="22"/>
        </w:rPr>
        <w:t>Vady  poskytnutých servisných služieb  zodpovedajúc</w:t>
      </w:r>
      <w:r w:rsidR="00F10BD3" w:rsidRPr="00FC24AC">
        <w:rPr>
          <w:rFonts w:asciiTheme="minorHAnsi" w:hAnsiTheme="minorHAnsi" w:cstheme="minorHAnsi"/>
          <w:sz w:val="22"/>
          <w:szCs w:val="22"/>
        </w:rPr>
        <w:t>e</w:t>
      </w:r>
      <w:r w:rsidRPr="00FC24AC">
        <w:rPr>
          <w:rFonts w:asciiTheme="minorHAnsi" w:hAnsiTheme="minorHAnsi" w:cstheme="minorHAnsi"/>
          <w:sz w:val="22"/>
          <w:szCs w:val="22"/>
        </w:rPr>
        <w:t xml:space="preserve"> Poruche </w:t>
      </w:r>
      <w:r w:rsidR="00EE3A71" w:rsidRPr="00FC24AC">
        <w:rPr>
          <w:rFonts w:asciiTheme="minorHAnsi" w:hAnsiTheme="minorHAnsi" w:cstheme="minorHAnsi"/>
          <w:sz w:val="22"/>
          <w:szCs w:val="22"/>
        </w:rPr>
        <w:t>BI</w:t>
      </w:r>
      <w:r w:rsidRPr="00FC24AC">
        <w:rPr>
          <w:rFonts w:asciiTheme="minorHAnsi" w:hAnsiTheme="minorHAnsi" w:cstheme="minorHAnsi"/>
          <w:sz w:val="22"/>
          <w:szCs w:val="22"/>
        </w:rPr>
        <w:t xml:space="preserve"> v zmysle článku III ods.</w:t>
      </w:r>
      <w:r w:rsidR="001E50B6">
        <w:rPr>
          <w:rFonts w:asciiTheme="minorHAnsi" w:hAnsiTheme="minorHAnsi" w:cstheme="minorHAnsi"/>
          <w:sz w:val="22"/>
          <w:szCs w:val="22"/>
        </w:rPr>
        <w:t> </w:t>
      </w:r>
      <w:r w:rsidRPr="00FC24AC">
        <w:rPr>
          <w:rFonts w:asciiTheme="minorHAnsi" w:hAnsiTheme="minorHAnsi" w:cstheme="minorHAnsi"/>
          <w:sz w:val="22"/>
          <w:szCs w:val="22"/>
        </w:rPr>
        <w:t xml:space="preserve">1 písm. </w:t>
      </w:r>
      <w:r w:rsidR="009A199F">
        <w:rPr>
          <w:rFonts w:asciiTheme="minorHAnsi" w:hAnsiTheme="minorHAnsi" w:cstheme="minorHAnsi"/>
          <w:sz w:val="22"/>
          <w:szCs w:val="22"/>
        </w:rPr>
        <w:t>b</w:t>
      </w:r>
      <w:r w:rsidRPr="00FC24AC">
        <w:rPr>
          <w:rFonts w:asciiTheme="minorHAnsi" w:hAnsiTheme="minorHAnsi" w:cstheme="minorHAnsi"/>
          <w:sz w:val="22"/>
          <w:szCs w:val="22"/>
        </w:rPr>
        <w:t>) tejto Zmluvy, je Poskytovateľ povinný odstrániť do 24 hodín od ich nahlásenia Poskytovateľovi. Poskytovateľ je zároveň povinný dodržať lehoty na: (i)začatie, (ii) neutralizáciu a (iii) pracovný čas  odstraňovania týchto vád servisných služieb podľa článku III</w:t>
      </w:r>
      <w:r w:rsidR="001E50B6">
        <w:rPr>
          <w:rFonts w:asciiTheme="minorHAnsi" w:hAnsiTheme="minorHAnsi" w:cstheme="minorHAnsi"/>
          <w:sz w:val="22"/>
          <w:szCs w:val="22"/>
        </w:rPr>
        <w:t>.</w:t>
      </w:r>
      <w:r w:rsidRPr="00FC24AC">
        <w:rPr>
          <w:rFonts w:asciiTheme="minorHAnsi" w:hAnsiTheme="minorHAnsi" w:cstheme="minorHAnsi"/>
          <w:sz w:val="22"/>
          <w:szCs w:val="22"/>
        </w:rPr>
        <w:t xml:space="preserve"> ods. 2 písm. </w:t>
      </w:r>
      <w:r w:rsidR="009A199F">
        <w:rPr>
          <w:rFonts w:asciiTheme="minorHAnsi" w:hAnsiTheme="minorHAnsi" w:cstheme="minorHAnsi"/>
          <w:sz w:val="22"/>
          <w:szCs w:val="22"/>
        </w:rPr>
        <w:t>b</w:t>
      </w:r>
      <w:r w:rsidRPr="00FC24AC">
        <w:rPr>
          <w:rFonts w:asciiTheme="minorHAnsi" w:hAnsiTheme="minorHAnsi" w:cstheme="minorHAnsi"/>
          <w:sz w:val="22"/>
          <w:szCs w:val="22"/>
        </w:rPr>
        <w:t>) tejto Zmluvy.</w:t>
      </w:r>
    </w:p>
    <w:p w14:paraId="1C6BE9AB" w14:textId="245722AC" w:rsidR="00553574" w:rsidRPr="00FC24AC" w:rsidRDefault="00553574" w:rsidP="00F01EC7">
      <w:pPr>
        <w:pStyle w:val="Odsekzoznamu"/>
        <w:numPr>
          <w:ilvl w:val="1"/>
          <w:numId w:val="11"/>
        </w:numPr>
        <w:tabs>
          <w:tab w:val="clear" w:pos="792"/>
        </w:tabs>
        <w:ind w:left="1276" w:hanging="425"/>
        <w:jc w:val="both"/>
        <w:rPr>
          <w:rFonts w:asciiTheme="minorHAnsi" w:hAnsiTheme="minorHAnsi" w:cstheme="minorHAnsi"/>
          <w:sz w:val="22"/>
          <w:szCs w:val="22"/>
        </w:rPr>
      </w:pPr>
      <w:r w:rsidRPr="00FC24AC">
        <w:rPr>
          <w:rFonts w:asciiTheme="minorHAnsi" w:hAnsiTheme="minorHAnsi" w:cstheme="minorHAnsi"/>
          <w:sz w:val="22"/>
          <w:szCs w:val="22"/>
        </w:rPr>
        <w:t>Vady  poskytnutých servisných služieb  zodpovedajúc</w:t>
      </w:r>
      <w:r w:rsidR="00EE3A71" w:rsidRPr="00FC24AC">
        <w:rPr>
          <w:rFonts w:asciiTheme="minorHAnsi" w:hAnsiTheme="minorHAnsi" w:cstheme="minorHAnsi"/>
          <w:sz w:val="22"/>
          <w:szCs w:val="22"/>
        </w:rPr>
        <w:t>e</w:t>
      </w:r>
      <w:r w:rsidRPr="00FC24AC">
        <w:rPr>
          <w:rFonts w:asciiTheme="minorHAnsi" w:hAnsiTheme="minorHAnsi" w:cstheme="minorHAnsi"/>
          <w:sz w:val="22"/>
          <w:szCs w:val="22"/>
        </w:rPr>
        <w:t xml:space="preserve"> Poruche P</w:t>
      </w:r>
      <w:r w:rsidR="00991B79" w:rsidRPr="00FC24AC">
        <w:rPr>
          <w:rFonts w:asciiTheme="minorHAnsi" w:hAnsiTheme="minorHAnsi" w:cstheme="minorHAnsi"/>
          <w:sz w:val="22"/>
          <w:szCs w:val="22"/>
        </w:rPr>
        <w:t>2</w:t>
      </w:r>
      <w:r w:rsidRPr="00FC24AC">
        <w:rPr>
          <w:rFonts w:asciiTheme="minorHAnsi" w:hAnsiTheme="minorHAnsi" w:cstheme="minorHAnsi"/>
          <w:sz w:val="22"/>
          <w:szCs w:val="22"/>
        </w:rPr>
        <w:t xml:space="preserve"> v zmysle článku III ods.</w:t>
      </w:r>
      <w:r w:rsidR="009A7F70">
        <w:rPr>
          <w:rFonts w:asciiTheme="minorHAnsi" w:hAnsiTheme="minorHAnsi" w:cstheme="minorHAnsi"/>
          <w:sz w:val="22"/>
          <w:szCs w:val="22"/>
        </w:rPr>
        <w:t xml:space="preserve"> </w:t>
      </w:r>
      <w:r w:rsidRPr="00FC24AC">
        <w:rPr>
          <w:rFonts w:asciiTheme="minorHAnsi" w:hAnsiTheme="minorHAnsi" w:cstheme="minorHAnsi"/>
          <w:sz w:val="22"/>
          <w:szCs w:val="22"/>
        </w:rPr>
        <w:t xml:space="preserve">1 písm. </w:t>
      </w:r>
      <w:r w:rsidR="009A199F">
        <w:rPr>
          <w:rFonts w:asciiTheme="minorHAnsi" w:hAnsiTheme="minorHAnsi" w:cstheme="minorHAnsi"/>
          <w:sz w:val="22"/>
          <w:szCs w:val="22"/>
        </w:rPr>
        <w:t>c</w:t>
      </w:r>
      <w:r w:rsidRPr="00FC24AC">
        <w:rPr>
          <w:rFonts w:asciiTheme="minorHAnsi" w:hAnsiTheme="minorHAnsi" w:cstheme="minorHAnsi"/>
          <w:sz w:val="22"/>
          <w:szCs w:val="22"/>
        </w:rPr>
        <w:t xml:space="preserve">) tejto Zmluvy, je Poskytovateľ povinný  odstrániť </w:t>
      </w:r>
      <w:r w:rsidR="00B854BC" w:rsidRPr="00FC24AC">
        <w:rPr>
          <w:rFonts w:asciiTheme="minorHAnsi" w:hAnsiTheme="minorHAnsi" w:cstheme="minorHAnsi"/>
          <w:sz w:val="22"/>
          <w:szCs w:val="22"/>
        </w:rPr>
        <w:t xml:space="preserve">najneskôr </w:t>
      </w:r>
      <w:r w:rsidRPr="00FC24AC">
        <w:rPr>
          <w:rFonts w:asciiTheme="minorHAnsi" w:hAnsiTheme="minorHAnsi" w:cstheme="minorHAnsi"/>
          <w:sz w:val="22"/>
          <w:szCs w:val="22"/>
        </w:rPr>
        <w:t xml:space="preserve">do </w:t>
      </w:r>
      <w:r w:rsidR="007C1FD8" w:rsidRPr="00FC24AC">
        <w:rPr>
          <w:rFonts w:asciiTheme="minorHAnsi" w:hAnsiTheme="minorHAnsi" w:cstheme="minorHAnsi"/>
          <w:sz w:val="22"/>
          <w:szCs w:val="22"/>
        </w:rPr>
        <w:t>7</w:t>
      </w:r>
      <w:r w:rsidR="00055B28" w:rsidRPr="00FC24AC">
        <w:rPr>
          <w:rFonts w:asciiTheme="minorHAnsi" w:hAnsiTheme="minorHAnsi" w:cstheme="minorHAnsi"/>
          <w:sz w:val="22"/>
          <w:szCs w:val="22"/>
        </w:rPr>
        <w:t xml:space="preserve"> dní</w:t>
      </w:r>
      <w:r w:rsidRPr="00FC24AC">
        <w:rPr>
          <w:rFonts w:asciiTheme="minorHAnsi" w:hAnsiTheme="minorHAnsi" w:cstheme="minorHAnsi"/>
          <w:sz w:val="22"/>
          <w:szCs w:val="22"/>
        </w:rPr>
        <w:t xml:space="preserve"> odo dňa </w:t>
      </w:r>
      <w:r w:rsidR="000E6F3B" w:rsidRPr="00FC24AC">
        <w:rPr>
          <w:rFonts w:asciiTheme="minorHAnsi" w:hAnsiTheme="minorHAnsi" w:cstheme="minorHAnsi"/>
          <w:sz w:val="22"/>
          <w:szCs w:val="22"/>
        </w:rPr>
        <w:t>ich</w:t>
      </w:r>
      <w:r w:rsidRPr="00FC24AC">
        <w:rPr>
          <w:rFonts w:asciiTheme="minorHAnsi" w:hAnsiTheme="minorHAnsi" w:cstheme="minorHAnsi"/>
          <w:sz w:val="22"/>
          <w:szCs w:val="22"/>
        </w:rPr>
        <w:t xml:space="preserve"> nahlásenia</w:t>
      </w:r>
      <w:r w:rsidR="00246705" w:rsidRPr="00FC24AC">
        <w:rPr>
          <w:rFonts w:asciiTheme="minorHAnsi" w:hAnsiTheme="minorHAnsi" w:cstheme="minorHAnsi"/>
          <w:sz w:val="22"/>
          <w:szCs w:val="22"/>
        </w:rPr>
        <w:t xml:space="preserve"> Poskytovateľovi</w:t>
      </w:r>
      <w:r w:rsidR="003E1E06" w:rsidRPr="00FC24AC">
        <w:rPr>
          <w:rFonts w:asciiTheme="minorHAnsi" w:hAnsiTheme="minorHAnsi" w:cstheme="minorHAnsi"/>
          <w:sz w:val="22"/>
          <w:szCs w:val="22"/>
        </w:rPr>
        <w:t>. Poskytovateľ je zároveň povinný dodržať lehoty na: (i)začatie, (ii) neutralizáciu a (iii) pracovný čas  odstraňovania týchto vád servisných služieb podľa článku III</w:t>
      </w:r>
      <w:r w:rsidR="001E50B6">
        <w:rPr>
          <w:rFonts w:asciiTheme="minorHAnsi" w:hAnsiTheme="minorHAnsi" w:cstheme="minorHAnsi"/>
          <w:sz w:val="22"/>
          <w:szCs w:val="22"/>
        </w:rPr>
        <w:t>.</w:t>
      </w:r>
      <w:r w:rsidR="003E1E06" w:rsidRPr="00FC24AC">
        <w:rPr>
          <w:rFonts w:asciiTheme="minorHAnsi" w:hAnsiTheme="minorHAnsi" w:cstheme="minorHAnsi"/>
          <w:sz w:val="22"/>
          <w:szCs w:val="22"/>
        </w:rPr>
        <w:t xml:space="preserve"> ods. 2 písm. </w:t>
      </w:r>
      <w:r w:rsidR="009A7F70">
        <w:rPr>
          <w:rFonts w:asciiTheme="minorHAnsi" w:hAnsiTheme="minorHAnsi" w:cstheme="minorHAnsi"/>
          <w:sz w:val="22"/>
          <w:szCs w:val="22"/>
        </w:rPr>
        <w:t>c</w:t>
      </w:r>
      <w:r w:rsidR="003E1E06" w:rsidRPr="00FC24AC">
        <w:rPr>
          <w:rFonts w:asciiTheme="minorHAnsi" w:hAnsiTheme="minorHAnsi" w:cstheme="minorHAnsi"/>
          <w:sz w:val="22"/>
          <w:szCs w:val="22"/>
        </w:rPr>
        <w:t>) tejto Zmluvy.</w:t>
      </w:r>
    </w:p>
    <w:p w14:paraId="27ED73A1" w14:textId="6A828092" w:rsidR="00246705" w:rsidRPr="00FC24AC" w:rsidRDefault="00246705" w:rsidP="00F01EC7">
      <w:pPr>
        <w:pStyle w:val="Odsekzoznamu"/>
        <w:numPr>
          <w:ilvl w:val="1"/>
          <w:numId w:val="11"/>
        </w:numPr>
        <w:tabs>
          <w:tab w:val="clear" w:pos="792"/>
        </w:tabs>
        <w:ind w:left="1276" w:hanging="425"/>
        <w:jc w:val="both"/>
        <w:rPr>
          <w:rFonts w:asciiTheme="minorHAnsi" w:hAnsiTheme="minorHAnsi" w:cstheme="minorHAnsi"/>
          <w:sz w:val="22"/>
          <w:szCs w:val="22"/>
        </w:rPr>
      </w:pPr>
      <w:r w:rsidRPr="00FC24AC">
        <w:rPr>
          <w:rFonts w:asciiTheme="minorHAnsi" w:hAnsiTheme="minorHAnsi" w:cstheme="minorHAnsi"/>
          <w:sz w:val="22"/>
          <w:szCs w:val="22"/>
        </w:rPr>
        <w:t>Vady  poskytnutých servisných služieb  zodpovedajúc</w:t>
      </w:r>
      <w:r w:rsidR="00EE3A71" w:rsidRPr="00FC24AC">
        <w:rPr>
          <w:rFonts w:asciiTheme="minorHAnsi" w:hAnsiTheme="minorHAnsi" w:cstheme="minorHAnsi"/>
          <w:sz w:val="22"/>
          <w:szCs w:val="22"/>
        </w:rPr>
        <w:t>e</w:t>
      </w:r>
      <w:r w:rsidRPr="00FC24AC">
        <w:rPr>
          <w:rFonts w:asciiTheme="minorHAnsi" w:hAnsiTheme="minorHAnsi" w:cstheme="minorHAnsi"/>
          <w:sz w:val="22"/>
          <w:szCs w:val="22"/>
        </w:rPr>
        <w:t xml:space="preserve"> Poruche P3 v zmysle článku III ods.</w:t>
      </w:r>
      <w:r w:rsidR="009A7F70">
        <w:rPr>
          <w:rFonts w:asciiTheme="minorHAnsi" w:hAnsiTheme="minorHAnsi" w:cstheme="minorHAnsi"/>
          <w:sz w:val="22"/>
          <w:szCs w:val="22"/>
        </w:rPr>
        <w:t xml:space="preserve"> </w:t>
      </w:r>
      <w:r w:rsidRPr="00FC24AC">
        <w:rPr>
          <w:rFonts w:asciiTheme="minorHAnsi" w:hAnsiTheme="minorHAnsi" w:cstheme="minorHAnsi"/>
          <w:sz w:val="22"/>
          <w:szCs w:val="22"/>
        </w:rPr>
        <w:t xml:space="preserve">1 písm. </w:t>
      </w:r>
      <w:r w:rsidR="009A7F70">
        <w:rPr>
          <w:rFonts w:asciiTheme="minorHAnsi" w:hAnsiTheme="minorHAnsi" w:cstheme="minorHAnsi"/>
          <w:sz w:val="22"/>
          <w:szCs w:val="22"/>
        </w:rPr>
        <w:t>d</w:t>
      </w:r>
      <w:r w:rsidRPr="00FC24AC">
        <w:rPr>
          <w:rFonts w:asciiTheme="minorHAnsi" w:hAnsiTheme="minorHAnsi" w:cstheme="minorHAnsi"/>
          <w:sz w:val="22"/>
          <w:szCs w:val="22"/>
        </w:rPr>
        <w:t>) tejto Zmluvy, je Poskytovateľ povinný odstrániť</w:t>
      </w:r>
      <w:r w:rsidR="00B854BC" w:rsidRPr="00FC24AC">
        <w:rPr>
          <w:rFonts w:asciiTheme="minorHAnsi" w:hAnsiTheme="minorHAnsi" w:cstheme="minorHAnsi"/>
          <w:sz w:val="22"/>
          <w:szCs w:val="22"/>
        </w:rPr>
        <w:t xml:space="preserve"> najneskôr</w:t>
      </w:r>
      <w:r w:rsidRPr="00FC24AC">
        <w:rPr>
          <w:rFonts w:asciiTheme="minorHAnsi" w:hAnsiTheme="minorHAnsi" w:cstheme="minorHAnsi"/>
          <w:sz w:val="22"/>
          <w:szCs w:val="22"/>
        </w:rPr>
        <w:t xml:space="preserve"> do 14 dní odo dňa </w:t>
      </w:r>
      <w:r w:rsidR="0063458C" w:rsidRPr="00FC24AC">
        <w:rPr>
          <w:rFonts w:asciiTheme="minorHAnsi" w:hAnsiTheme="minorHAnsi" w:cstheme="minorHAnsi"/>
          <w:sz w:val="22"/>
          <w:szCs w:val="22"/>
        </w:rPr>
        <w:t>ich</w:t>
      </w:r>
      <w:r w:rsidRPr="00FC24AC">
        <w:rPr>
          <w:rFonts w:asciiTheme="minorHAnsi" w:hAnsiTheme="minorHAnsi" w:cstheme="minorHAnsi"/>
          <w:sz w:val="22"/>
          <w:szCs w:val="22"/>
        </w:rPr>
        <w:t xml:space="preserve"> nahlásenia Poskytovateľovi</w:t>
      </w:r>
      <w:r w:rsidR="00DB6C4D" w:rsidRPr="00FC24AC">
        <w:rPr>
          <w:rFonts w:asciiTheme="minorHAnsi" w:hAnsiTheme="minorHAnsi" w:cstheme="minorHAnsi"/>
          <w:sz w:val="22"/>
          <w:szCs w:val="22"/>
        </w:rPr>
        <w:t>, ak sa zmluvné strany nedohodnú inak</w:t>
      </w:r>
      <w:r w:rsidR="003E1E06" w:rsidRPr="00FC24AC">
        <w:rPr>
          <w:rFonts w:asciiTheme="minorHAnsi" w:hAnsiTheme="minorHAnsi" w:cstheme="minorHAnsi"/>
          <w:sz w:val="22"/>
          <w:szCs w:val="22"/>
        </w:rPr>
        <w:t xml:space="preserve">. Poskytovateľ je zároveň povinný dodržať lehoty na: (i)začatie, (ii) neutralizáciu a (iii) pracovný čas  odstraňovania týchto vád servisných služieb podľa článku III ods. 2 písm. </w:t>
      </w:r>
      <w:r w:rsidR="009A7F70">
        <w:rPr>
          <w:rFonts w:asciiTheme="minorHAnsi" w:hAnsiTheme="minorHAnsi" w:cstheme="minorHAnsi"/>
          <w:sz w:val="22"/>
          <w:szCs w:val="22"/>
        </w:rPr>
        <w:t>d</w:t>
      </w:r>
      <w:r w:rsidR="003E1E06" w:rsidRPr="00FC24AC">
        <w:rPr>
          <w:rFonts w:asciiTheme="minorHAnsi" w:hAnsiTheme="minorHAnsi" w:cstheme="minorHAnsi"/>
          <w:sz w:val="22"/>
          <w:szCs w:val="22"/>
        </w:rPr>
        <w:t>) tejto Zmluvy.</w:t>
      </w:r>
    </w:p>
    <w:p w14:paraId="0688B4F5" w14:textId="7DE5A875" w:rsidR="00F2302C" w:rsidRPr="00FC24AC" w:rsidRDefault="00841CDA" w:rsidP="00F01EC7">
      <w:pPr>
        <w:pStyle w:val="Odsekzoznamu"/>
        <w:numPr>
          <w:ilvl w:val="1"/>
          <w:numId w:val="11"/>
        </w:numPr>
        <w:tabs>
          <w:tab w:val="clear" w:pos="792"/>
        </w:tabs>
        <w:ind w:left="1276" w:hanging="425"/>
        <w:jc w:val="both"/>
        <w:rPr>
          <w:rFonts w:asciiTheme="minorHAnsi" w:hAnsiTheme="minorHAnsi" w:cstheme="minorHAnsi"/>
          <w:sz w:val="22"/>
          <w:szCs w:val="22"/>
        </w:rPr>
      </w:pPr>
      <w:r w:rsidRPr="00FC24AC">
        <w:rPr>
          <w:rFonts w:asciiTheme="minorHAnsi" w:hAnsiTheme="minorHAnsi" w:cstheme="minorHAnsi"/>
          <w:sz w:val="22"/>
          <w:szCs w:val="22"/>
        </w:rPr>
        <w:t>Vady</w:t>
      </w:r>
      <w:r w:rsidR="00DD6EE0" w:rsidRPr="00FC24AC">
        <w:rPr>
          <w:rFonts w:asciiTheme="minorHAnsi" w:hAnsiTheme="minorHAnsi" w:cstheme="minorHAnsi"/>
          <w:sz w:val="22"/>
          <w:szCs w:val="22"/>
        </w:rPr>
        <w:t>/nedorobky</w:t>
      </w:r>
      <w:r w:rsidRPr="00FC24AC">
        <w:rPr>
          <w:rFonts w:asciiTheme="minorHAnsi" w:hAnsiTheme="minorHAnsi" w:cstheme="minorHAnsi"/>
          <w:sz w:val="22"/>
          <w:szCs w:val="22"/>
        </w:rPr>
        <w:t xml:space="preserve"> </w:t>
      </w:r>
      <w:r w:rsidR="00DD6EE0" w:rsidRPr="00FC24AC">
        <w:rPr>
          <w:rFonts w:asciiTheme="minorHAnsi" w:hAnsiTheme="minorHAnsi" w:cstheme="minorHAnsi"/>
          <w:sz w:val="22"/>
          <w:szCs w:val="22"/>
        </w:rPr>
        <w:t xml:space="preserve">servisných služieb </w:t>
      </w:r>
      <w:r w:rsidRPr="00FC24AC">
        <w:rPr>
          <w:rFonts w:asciiTheme="minorHAnsi" w:hAnsiTheme="minorHAnsi" w:cstheme="minorHAnsi"/>
          <w:sz w:val="22"/>
          <w:szCs w:val="22"/>
        </w:rPr>
        <w:t>profylaktických kontrol je Poskytovateľ</w:t>
      </w:r>
      <w:r w:rsidR="00685BF2" w:rsidRPr="00FC24AC">
        <w:rPr>
          <w:rFonts w:asciiTheme="minorHAnsi" w:hAnsiTheme="minorHAnsi" w:cstheme="minorHAnsi"/>
          <w:sz w:val="22"/>
          <w:szCs w:val="22"/>
        </w:rPr>
        <w:t xml:space="preserve"> povinný odstrániť</w:t>
      </w:r>
      <w:r w:rsidRPr="00FC24AC">
        <w:rPr>
          <w:rFonts w:asciiTheme="minorHAnsi" w:hAnsiTheme="minorHAnsi" w:cstheme="minorHAnsi"/>
          <w:sz w:val="22"/>
          <w:szCs w:val="22"/>
        </w:rPr>
        <w:t xml:space="preserve">  do </w:t>
      </w:r>
      <w:r w:rsidR="00F11F99" w:rsidRPr="00FC24AC">
        <w:rPr>
          <w:rFonts w:asciiTheme="minorHAnsi" w:hAnsiTheme="minorHAnsi" w:cstheme="minorHAnsi"/>
          <w:sz w:val="22"/>
          <w:szCs w:val="22"/>
        </w:rPr>
        <w:t>3</w:t>
      </w:r>
      <w:r w:rsidRPr="00FC24AC">
        <w:rPr>
          <w:rFonts w:asciiTheme="minorHAnsi" w:hAnsiTheme="minorHAnsi" w:cstheme="minorHAnsi"/>
          <w:sz w:val="22"/>
          <w:szCs w:val="22"/>
        </w:rPr>
        <w:t xml:space="preserve"> dní odo dňa ich nahlásenia Poskytovateľovi,</w:t>
      </w:r>
    </w:p>
    <w:p w14:paraId="6F9136AB" w14:textId="77777777" w:rsidR="00246705" w:rsidRPr="00FC24AC" w:rsidRDefault="00246705" w:rsidP="00F01EC7">
      <w:pPr>
        <w:pStyle w:val="Odsekzoznamu"/>
        <w:ind w:left="792"/>
        <w:jc w:val="both"/>
        <w:rPr>
          <w:rFonts w:asciiTheme="minorHAnsi" w:hAnsiTheme="minorHAnsi" w:cstheme="minorHAnsi"/>
          <w:sz w:val="22"/>
          <w:szCs w:val="22"/>
        </w:rPr>
      </w:pPr>
    </w:p>
    <w:p w14:paraId="2AE31205" w14:textId="32619BD2" w:rsidR="000F169D" w:rsidRPr="00FC24AC" w:rsidRDefault="00440DE7" w:rsidP="00F01EC7">
      <w:pPr>
        <w:pStyle w:val="Odsekzoznamu"/>
        <w:ind w:left="792"/>
        <w:jc w:val="both"/>
        <w:rPr>
          <w:rFonts w:asciiTheme="minorHAnsi" w:hAnsiTheme="minorHAnsi" w:cstheme="minorHAnsi"/>
          <w:sz w:val="22"/>
          <w:szCs w:val="22"/>
        </w:rPr>
      </w:pPr>
      <w:r w:rsidRPr="00FC24AC">
        <w:rPr>
          <w:rFonts w:asciiTheme="minorHAnsi" w:hAnsiTheme="minorHAnsi" w:cstheme="minorHAnsi"/>
          <w:sz w:val="22"/>
          <w:szCs w:val="22"/>
        </w:rPr>
        <w:t>Odstránenie vád</w:t>
      </w:r>
      <w:r w:rsidR="000F169D" w:rsidRPr="00FC24AC">
        <w:rPr>
          <w:rFonts w:asciiTheme="minorHAnsi" w:hAnsiTheme="minorHAnsi" w:cstheme="minorHAnsi"/>
          <w:sz w:val="22"/>
          <w:szCs w:val="22"/>
        </w:rPr>
        <w:t xml:space="preserve"> </w:t>
      </w:r>
      <w:r w:rsidR="00274071" w:rsidRPr="00FC24AC">
        <w:rPr>
          <w:rFonts w:asciiTheme="minorHAnsi" w:hAnsiTheme="minorHAnsi" w:cstheme="minorHAnsi"/>
          <w:sz w:val="22"/>
          <w:szCs w:val="22"/>
        </w:rPr>
        <w:t xml:space="preserve">servisných </w:t>
      </w:r>
      <w:r w:rsidR="000F169D" w:rsidRPr="00FC24AC">
        <w:rPr>
          <w:rFonts w:asciiTheme="minorHAnsi" w:hAnsiTheme="minorHAnsi" w:cstheme="minorHAnsi"/>
          <w:sz w:val="22"/>
          <w:szCs w:val="22"/>
        </w:rPr>
        <w:t xml:space="preserve">služieb </w:t>
      </w:r>
      <w:r w:rsidR="00E241B1" w:rsidRPr="00FC24AC">
        <w:rPr>
          <w:rFonts w:asciiTheme="minorHAnsi" w:hAnsiTheme="minorHAnsi" w:cstheme="minorHAnsi"/>
          <w:sz w:val="22"/>
          <w:szCs w:val="22"/>
        </w:rPr>
        <w:t>podľa tohto článku Zmluvy</w:t>
      </w:r>
      <w:r w:rsidR="000F169D" w:rsidRPr="00FC24AC">
        <w:rPr>
          <w:rFonts w:asciiTheme="minorHAnsi" w:hAnsiTheme="minorHAnsi" w:cstheme="minorHAnsi"/>
          <w:sz w:val="22"/>
          <w:szCs w:val="22"/>
        </w:rPr>
        <w:t xml:space="preserve"> vykoná </w:t>
      </w:r>
      <w:r w:rsidR="0088599B" w:rsidRPr="00FC24AC">
        <w:rPr>
          <w:rFonts w:asciiTheme="minorHAnsi" w:hAnsiTheme="minorHAnsi" w:cstheme="minorHAnsi"/>
          <w:sz w:val="22"/>
          <w:szCs w:val="22"/>
        </w:rPr>
        <w:t>Poskytovate</w:t>
      </w:r>
      <w:r w:rsidR="000F169D" w:rsidRPr="00FC24AC">
        <w:rPr>
          <w:rFonts w:asciiTheme="minorHAnsi" w:hAnsiTheme="minorHAnsi" w:cstheme="minorHAnsi"/>
          <w:sz w:val="22"/>
          <w:szCs w:val="22"/>
        </w:rPr>
        <w:t xml:space="preserve">ľ bezodplatne. </w:t>
      </w:r>
      <w:r w:rsidR="00B65B29" w:rsidRPr="00FC24AC">
        <w:rPr>
          <w:rFonts w:asciiTheme="minorHAnsi" w:hAnsiTheme="minorHAnsi" w:cstheme="minorHAnsi"/>
          <w:sz w:val="22"/>
          <w:szCs w:val="22"/>
        </w:rPr>
        <w:t>Tento článok</w:t>
      </w:r>
      <w:r w:rsidR="00F17D8E" w:rsidRPr="00FC24AC">
        <w:rPr>
          <w:rFonts w:asciiTheme="minorHAnsi" w:hAnsiTheme="minorHAnsi" w:cstheme="minorHAnsi"/>
          <w:sz w:val="22"/>
          <w:szCs w:val="22"/>
        </w:rPr>
        <w:t xml:space="preserve"> nie je dotknutý uplynutím platnosti tejto Zmluvy. </w:t>
      </w:r>
      <w:r w:rsidR="000F169D" w:rsidRPr="00FC24AC">
        <w:rPr>
          <w:rFonts w:asciiTheme="minorHAnsi" w:hAnsiTheme="minorHAnsi" w:cstheme="minorHAnsi"/>
          <w:sz w:val="22"/>
          <w:szCs w:val="22"/>
        </w:rPr>
        <w:t xml:space="preserve"> </w:t>
      </w:r>
    </w:p>
    <w:p w14:paraId="33469F4E" w14:textId="77777777" w:rsidR="000F169D" w:rsidRPr="00504797" w:rsidRDefault="000F169D" w:rsidP="006E4208">
      <w:pPr>
        <w:suppressAutoHyphens/>
        <w:jc w:val="both"/>
        <w:rPr>
          <w:rFonts w:asciiTheme="minorHAnsi" w:eastAsia="Arial" w:hAnsiTheme="minorHAnsi" w:cstheme="minorHAnsi"/>
          <w:sz w:val="22"/>
          <w:szCs w:val="22"/>
        </w:rPr>
      </w:pPr>
    </w:p>
    <w:p w14:paraId="27BD92C4" w14:textId="52AEDCC0" w:rsidR="00E80D64" w:rsidRPr="00504797" w:rsidRDefault="1A738FF5" w:rsidP="26A15543">
      <w:pPr>
        <w:pStyle w:val="Nadpis1"/>
        <w:jc w:val="center"/>
        <w:rPr>
          <w:rFonts w:asciiTheme="minorHAnsi" w:eastAsia="Arial" w:hAnsiTheme="minorHAnsi" w:cstheme="minorHAnsi"/>
          <w:b/>
          <w:bCs/>
          <w:sz w:val="22"/>
          <w:szCs w:val="22"/>
          <w:lang w:val="sk-SK"/>
        </w:rPr>
      </w:pPr>
      <w:r w:rsidRPr="00504797">
        <w:rPr>
          <w:rFonts w:asciiTheme="minorHAnsi" w:eastAsia="Arial" w:hAnsiTheme="minorHAnsi" w:cstheme="minorHAnsi"/>
          <w:b/>
          <w:bCs/>
          <w:sz w:val="22"/>
          <w:szCs w:val="22"/>
          <w:lang w:val="sk-SK"/>
        </w:rPr>
        <w:t xml:space="preserve">Článok </w:t>
      </w:r>
      <w:r w:rsidR="6D9C08B6" w:rsidRPr="00504797">
        <w:rPr>
          <w:rFonts w:asciiTheme="minorHAnsi" w:eastAsia="Arial" w:hAnsiTheme="minorHAnsi" w:cstheme="minorHAnsi"/>
          <w:b/>
          <w:bCs/>
          <w:sz w:val="22"/>
          <w:szCs w:val="22"/>
          <w:lang w:val="sk-SK"/>
        </w:rPr>
        <w:t>VI</w:t>
      </w:r>
      <w:r w:rsidR="000F169D" w:rsidRPr="00504797">
        <w:rPr>
          <w:rFonts w:asciiTheme="minorHAnsi" w:eastAsia="Arial" w:hAnsiTheme="minorHAnsi" w:cstheme="minorHAnsi"/>
          <w:b/>
          <w:bCs/>
          <w:sz w:val="22"/>
          <w:szCs w:val="22"/>
          <w:lang w:val="sk-SK"/>
        </w:rPr>
        <w:t>I</w:t>
      </w:r>
      <w:r w:rsidR="6D9C08B6" w:rsidRPr="00504797">
        <w:rPr>
          <w:rFonts w:asciiTheme="minorHAnsi" w:eastAsia="Arial" w:hAnsiTheme="minorHAnsi" w:cstheme="minorHAnsi"/>
          <w:b/>
          <w:bCs/>
          <w:sz w:val="22"/>
          <w:szCs w:val="22"/>
          <w:lang w:val="sk-SK"/>
        </w:rPr>
        <w:t>I</w:t>
      </w:r>
      <w:r w:rsidR="4217A7E1" w:rsidRPr="00504797">
        <w:rPr>
          <w:rFonts w:asciiTheme="minorHAnsi" w:eastAsia="Arial" w:hAnsiTheme="minorHAnsi" w:cstheme="minorHAnsi"/>
          <w:b/>
          <w:bCs/>
          <w:sz w:val="22"/>
          <w:szCs w:val="22"/>
          <w:lang w:val="sk-SK"/>
        </w:rPr>
        <w:t>.</w:t>
      </w:r>
    </w:p>
    <w:p w14:paraId="1D7D3A97" w14:textId="47B58BD5" w:rsidR="00FD2D3D" w:rsidRPr="00504797" w:rsidRDefault="6657A658" w:rsidP="2AF504B8">
      <w:pPr>
        <w:pStyle w:val="Zkladntext31"/>
        <w:jc w:val="center"/>
        <w:rPr>
          <w:rFonts w:asciiTheme="minorHAnsi" w:eastAsia="Arial" w:hAnsiTheme="minorHAnsi" w:cstheme="minorHAnsi"/>
          <w:b/>
          <w:bCs/>
          <w:sz w:val="22"/>
          <w:szCs w:val="22"/>
        </w:rPr>
      </w:pPr>
      <w:r w:rsidRPr="00504797">
        <w:rPr>
          <w:rFonts w:asciiTheme="minorHAnsi" w:eastAsia="Arial" w:hAnsiTheme="minorHAnsi" w:cstheme="minorHAnsi"/>
          <w:b/>
          <w:bCs/>
          <w:sz w:val="22"/>
          <w:szCs w:val="22"/>
        </w:rPr>
        <w:t>Doba trvania zmluvy</w:t>
      </w:r>
    </w:p>
    <w:p w14:paraId="7DC3F57E" w14:textId="43A63AEF" w:rsidR="00B964E1" w:rsidRPr="00504797" w:rsidRDefault="00B964E1" w:rsidP="2AF504B8">
      <w:pPr>
        <w:pStyle w:val="Zkladntext31"/>
        <w:jc w:val="center"/>
        <w:rPr>
          <w:rFonts w:asciiTheme="minorHAnsi" w:eastAsia="Arial" w:hAnsiTheme="minorHAnsi" w:cstheme="minorHAnsi"/>
          <w:b/>
          <w:bCs/>
          <w:sz w:val="22"/>
          <w:szCs w:val="22"/>
        </w:rPr>
      </w:pPr>
    </w:p>
    <w:p w14:paraId="2E64863E" w14:textId="4CF0839E" w:rsidR="00D4329C" w:rsidRPr="00504797" w:rsidRDefault="6657A658" w:rsidP="2AF504B8">
      <w:pPr>
        <w:pStyle w:val="Zkladntext31"/>
        <w:numPr>
          <w:ilvl w:val="2"/>
          <w:numId w:val="8"/>
        </w:numPr>
        <w:tabs>
          <w:tab w:val="clear" w:pos="1440"/>
          <w:tab w:val="num" w:pos="567"/>
        </w:tabs>
        <w:spacing w:line="259" w:lineRule="auto"/>
        <w:ind w:left="567" w:hanging="567"/>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Zmluva sa uzatvára na dobu určitú: </w:t>
      </w:r>
      <w:r w:rsidR="00AC715F" w:rsidRPr="00504797">
        <w:rPr>
          <w:rFonts w:asciiTheme="minorHAnsi" w:eastAsia="Arial" w:hAnsiTheme="minorHAnsi" w:cstheme="minorHAnsi"/>
          <w:sz w:val="22"/>
          <w:szCs w:val="22"/>
        </w:rPr>
        <w:t>3</w:t>
      </w:r>
      <w:r w:rsidRPr="00504797">
        <w:rPr>
          <w:rFonts w:asciiTheme="minorHAnsi" w:eastAsia="Arial" w:hAnsiTheme="minorHAnsi" w:cstheme="minorHAnsi"/>
          <w:sz w:val="22"/>
          <w:szCs w:val="22"/>
        </w:rPr>
        <w:t xml:space="preserve"> roky</w:t>
      </w:r>
      <w:r w:rsidR="00C37CF6" w:rsidRPr="00504797">
        <w:rPr>
          <w:rFonts w:asciiTheme="minorHAnsi" w:eastAsia="Arial" w:hAnsiTheme="minorHAnsi" w:cstheme="minorHAnsi"/>
          <w:sz w:val="22"/>
          <w:szCs w:val="22"/>
        </w:rPr>
        <w:t xml:space="preserve"> odo dňa nadobudnutia účinnosti tejto Zmluvy</w:t>
      </w:r>
      <w:r w:rsidRPr="00504797">
        <w:rPr>
          <w:rFonts w:asciiTheme="minorHAnsi" w:eastAsia="Arial" w:hAnsiTheme="minorHAnsi" w:cstheme="minorHAnsi"/>
          <w:sz w:val="22"/>
          <w:szCs w:val="22"/>
        </w:rPr>
        <w:t>.</w:t>
      </w:r>
    </w:p>
    <w:p w14:paraId="5B2FCEA5" w14:textId="1AC25514" w:rsidR="002F7B62" w:rsidRPr="00504797" w:rsidRDefault="4904C374" w:rsidP="2AF504B8">
      <w:pPr>
        <w:pStyle w:val="Zkladntext31"/>
        <w:numPr>
          <w:ilvl w:val="2"/>
          <w:numId w:val="8"/>
        </w:numPr>
        <w:tabs>
          <w:tab w:val="clear" w:pos="1440"/>
          <w:tab w:val="num" w:pos="567"/>
        </w:tabs>
        <w:spacing w:line="259" w:lineRule="auto"/>
        <w:ind w:left="567" w:hanging="567"/>
        <w:rPr>
          <w:rFonts w:asciiTheme="minorHAnsi" w:eastAsia="Arial" w:hAnsiTheme="minorHAnsi" w:cstheme="minorHAnsi"/>
          <w:b/>
          <w:bCs/>
          <w:sz w:val="22"/>
          <w:szCs w:val="22"/>
        </w:rPr>
      </w:pPr>
      <w:r w:rsidRPr="00504797">
        <w:rPr>
          <w:rFonts w:asciiTheme="minorHAnsi" w:eastAsia="Arial" w:hAnsiTheme="minorHAnsi" w:cstheme="minorHAnsi"/>
          <w:sz w:val="22"/>
          <w:szCs w:val="22"/>
        </w:rPr>
        <w:t>Zmluva zaniká uplynutím doby, na ktorú bola uzatvorená.</w:t>
      </w:r>
    </w:p>
    <w:p w14:paraId="5464A84B" w14:textId="2B981B93" w:rsidR="00D4329C" w:rsidRPr="00504797" w:rsidRDefault="6657A658" w:rsidP="2AF504B8">
      <w:pPr>
        <w:pStyle w:val="Zkladntext31"/>
        <w:numPr>
          <w:ilvl w:val="2"/>
          <w:numId w:val="8"/>
        </w:numPr>
        <w:tabs>
          <w:tab w:val="clear" w:pos="1440"/>
          <w:tab w:val="num" w:pos="567"/>
        </w:tabs>
        <w:ind w:left="567" w:hanging="567"/>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Zmluvné strany sa dohodli, že platnosť a účinnosť tejto Zmluvy skončí aj pred uplynutím doby uvedenej v </w:t>
      </w:r>
      <w:r w:rsidR="00E448DD" w:rsidRPr="00504797">
        <w:rPr>
          <w:rFonts w:asciiTheme="minorHAnsi" w:eastAsia="Arial" w:hAnsiTheme="minorHAnsi" w:cstheme="minorHAnsi"/>
          <w:sz w:val="22"/>
          <w:szCs w:val="22"/>
        </w:rPr>
        <w:t>tomto</w:t>
      </w:r>
      <w:r w:rsidRPr="00504797">
        <w:rPr>
          <w:rFonts w:asciiTheme="minorHAnsi" w:eastAsia="Arial" w:hAnsiTheme="minorHAnsi" w:cstheme="minorHAnsi"/>
          <w:sz w:val="22"/>
          <w:szCs w:val="22"/>
        </w:rPr>
        <w:t xml:space="preserve"> článku Zmluvy, ak cena za poskytnuté plnenie predmetu tejto Zmluvy podľa článku I. tejto Zmluvy dosiahne sumu vo výške </w:t>
      </w:r>
      <w:r w:rsidR="001C2986" w:rsidRPr="00504797">
        <w:rPr>
          <w:rFonts w:asciiTheme="minorHAnsi" w:eastAsia="Arial" w:hAnsiTheme="minorHAnsi" w:cstheme="minorHAnsi"/>
          <w:sz w:val="22"/>
          <w:szCs w:val="22"/>
        </w:rPr>
        <w:t>..............</w:t>
      </w:r>
      <w:r w:rsidRPr="00504797">
        <w:rPr>
          <w:rFonts w:asciiTheme="minorHAnsi" w:eastAsia="Arial" w:hAnsiTheme="minorHAnsi" w:cstheme="minorHAnsi"/>
          <w:sz w:val="22"/>
          <w:szCs w:val="22"/>
        </w:rPr>
        <w:t xml:space="preserve"> EUR bez DPH (slovom: </w:t>
      </w:r>
      <w:r w:rsidR="001C2986" w:rsidRPr="00504797">
        <w:rPr>
          <w:rFonts w:asciiTheme="minorHAnsi" w:eastAsia="Arial" w:hAnsiTheme="minorHAnsi" w:cstheme="minorHAnsi"/>
          <w:sz w:val="22"/>
          <w:szCs w:val="22"/>
        </w:rPr>
        <w:t>...............</w:t>
      </w:r>
      <w:r w:rsidRPr="00504797">
        <w:rPr>
          <w:rFonts w:asciiTheme="minorHAnsi" w:eastAsia="Arial" w:hAnsiTheme="minorHAnsi" w:cstheme="minorHAnsi"/>
          <w:sz w:val="22"/>
          <w:szCs w:val="22"/>
        </w:rPr>
        <w:t>EUR)</w:t>
      </w:r>
      <w:r w:rsidR="00E448DD" w:rsidRPr="00504797">
        <w:rPr>
          <w:rFonts w:asciiTheme="minorHAnsi" w:eastAsia="Arial" w:hAnsiTheme="minorHAnsi" w:cstheme="minorHAnsi"/>
          <w:sz w:val="22"/>
          <w:szCs w:val="22"/>
        </w:rPr>
        <w:t>.</w:t>
      </w:r>
      <w:r w:rsidRPr="00504797">
        <w:rPr>
          <w:rFonts w:asciiTheme="minorHAnsi" w:eastAsia="Arial" w:hAnsiTheme="minorHAnsi" w:cstheme="minorHAnsi"/>
          <w:sz w:val="22"/>
          <w:szCs w:val="22"/>
        </w:rPr>
        <w:t xml:space="preserve"> </w:t>
      </w:r>
    </w:p>
    <w:p w14:paraId="0F21FD17" w14:textId="509CD0A4" w:rsidR="002F7B62" w:rsidRPr="00504797" w:rsidRDefault="4904C374" w:rsidP="2AF504B8">
      <w:pPr>
        <w:pStyle w:val="Zkladntext31"/>
        <w:numPr>
          <w:ilvl w:val="2"/>
          <w:numId w:val="8"/>
        </w:numPr>
        <w:tabs>
          <w:tab w:val="clear" w:pos="1440"/>
          <w:tab w:val="num" w:pos="567"/>
        </w:tabs>
        <w:ind w:left="567" w:hanging="567"/>
        <w:rPr>
          <w:rFonts w:asciiTheme="minorHAnsi" w:eastAsia="Arial" w:hAnsiTheme="minorHAnsi" w:cstheme="minorHAnsi"/>
          <w:b/>
          <w:bCs/>
          <w:sz w:val="22"/>
          <w:szCs w:val="22"/>
        </w:rPr>
      </w:pPr>
      <w:r w:rsidRPr="00504797">
        <w:rPr>
          <w:rFonts w:asciiTheme="minorHAnsi" w:eastAsia="Arial" w:hAnsiTheme="minorHAnsi" w:cstheme="minorHAnsi"/>
          <w:sz w:val="22"/>
          <w:szCs w:val="22"/>
        </w:rPr>
        <w:t>Pred uplynutím doby, na ktorú bola Zmluva uzatvorená je Zmluvu možné ukončiť na základe písomnej dohody zmluvných strán k dohodnutému dňu</w:t>
      </w:r>
      <w:r w:rsidR="7F5B7A0A" w:rsidRPr="00504797">
        <w:rPr>
          <w:rFonts w:asciiTheme="minorHAnsi" w:eastAsia="Arial" w:hAnsiTheme="minorHAnsi" w:cstheme="minorHAnsi"/>
          <w:sz w:val="22"/>
          <w:szCs w:val="22"/>
        </w:rPr>
        <w:t>.</w:t>
      </w:r>
    </w:p>
    <w:p w14:paraId="328CBAB9" w14:textId="549A67BF" w:rsidR="002F7B62" w:rsidRPr="00504797" w:rsidRDefault="0088599B" w:rsidP="2AF504B8">
      <w:pPr>
        <w:pStyle w:val="Zkladntext31"/>
        <w:numPr>
          <w:ilvl w:val="2"/>
          <w:numId w:val="8"/>
        </w:numPr>
        <w:tabs>
          <w:tab w:val="clear" w:pos="1440"/>
        </w:tabs>
        <w:ind w:left="567" w:hanging="567"/>
        <w:rPr>
          <w:rFonts w:asciiTheme="minorHAnsi" w:eastAsia="Arial" w:hAnsiTheme="minorHAnsi" w:cstheme="minorHAnsi"/>
          <w:sz w:val="22"/>
          <w:szCs w:val="22"/>
        </w:rPr>
      </w:pPr>
      <w:r w:rsidRPr="00504797">
        <w:rPr>
          <w:rFonts w:asciiTheme="minorHAnsi" w:eastAsia="Arial" w:hAnsiTheme="minorHAnsi" w:cstheme="minorHAnsi"/>
          <w:sz w:val="22"/>
          <w:szCs w:val="22"/>
        </w:rPr>
        <w:t>Objednávate</w:t>
      </w:r>
      <w:r w:rsidR="00E31154" w:rsidRPr="00504797">
        <w:rPr>
          <w:rFonts w:asciiTheme="minorHAnsi" w:eastAsia="Arial" w:hAnsiTheme="minorHAnsi" w:cstheme="minorHAnsi"/>
          <w:sz w:val="22"/>
          <w:szCs w:val="22"/>
        </w:rPr>
        <w:t xml:space="preserve">ľ </w:t>
      </w:r>
      <w:r w:rsidR="4AE53006" w:rsidRPr="00504797">
        <w:rPr>
          <w:rFonts w:asciiTheme="minorHAnsi" w:eastAsia="Arial" w:hAnsiTheme="minorHAnsi" w:cstheme="minorHAnsi"/>
          <w:sz w:val="22"/>
          <w:szCs w:val="22"/>
        </w:rPr>
        <w:t xml:space="preserve"> </w:t>
      </w:r>
      <w:r w:rsidR="4904C374" w:rsidRPr="00504797">
        <w:rPr>
          <w:rFonts w:asciiTheme="minorHAnsi" w:eastAsia="Arial" w:hAnsiTheme="minorHAnsi" w:cstheme="minorHAnsi"/>
          <w:sz w:val="22"/>
          <w:szCs w:val="22"/>
        </w:rPr>
        <w:t xml:space="preserve">je </w:t>
      </w:r>
      <w:r w:rsidR="4AE53006" w:rsidRPr="00504797">
        <w:rPr>
          <w:rFonts w:asciiTheme="minorHAnsi" w:eastAsia="Arial" w:hAnsiTheme="minorHAnsi" w:cstheme="minorHAnsi"/>
          <w:sz w:val="22"/>
          <w:szCs w:val="22"/>
        </w:rPr>
        <w:t>oprávnen</w:t>
      </w:r>
      <w:r w:rsidR="00E31154" w:rsidRPr="00504797">
        <w:rPr>
          <w:rFonts w:asciiTheme="minorHAnsi" w:eastAsia="Arial" w:hAnsiTheme="minorHAnsi" w:cstheme="minorHAnsi"/>
          <w:sz w:val="22"/>
          <w:szCs w:val="22"/>
        </w:rPr>
        <w:t>ý</w:t>
      </w:r>
      <w:r w:rsidR="4AE53006" w:rsidRPr="00504797">
        <w:rPr>
          <w:rFonts w:asciiTheme="minorHAnsi" w:eastAsia="Arial" w:hAnsiTheme="minorHAnsi" w:cstheme="minorHAnsi"/>
          <w:sz w:val="22"/>
          <w:szCs w:val="22"/>
        </w:rPr>
        <w:t xml:space="preserve"> </w:t>
      </w:r>
      <w:r w:rsidR="4904C374" w:rsidRPr="00504797">
        <w:rPr>
          <w:rFonts w:asciiTheme="minorHAnsi" w:eastAsia="Arial" w:hAnsiTheme="minorHAnsi" w:cstheme="minorHAnsi"/>
          <w:sz w:val="22"/>
          <w:szCs w:val="22"/>
        </w:rPr>
        <w:t>Zmluvu vypovedať</w:t>
      </w:r>
      <w:r w:rsidR="635BAAA5" w:rsidRPr="00504797">
        <w:rPr>
          <w:rFonts w:asciiTheme="minorHAnsi" w:eastAsia="Arial" w:hAnsiTheme="minorHAnsi" w:cstheme="minorHAnsi"/>
          <w:sz w:val="22"/>
          <w:szCs w:val="22"/>
        </w:rPr>
        <w:t xml:space="preserve"> </w:t>
      </w:r>
      <w:r w:rsidR="00045C68">
        <w:rPr>
          <w:rFonts w:asciiTheme="minorHAnsi" w:eastAsia="Arial" w:hAnsiTheme="minorHAnsi" w:cstheme="minorHAnsi"/>
          <w:sz w:val="22"/>
          <w:szCs w:val="22"/>
        </w:rPr>
        <w:t>aj</w:t>
      </w:r>
      <w:r w:rsidR="635BAAA5" w:rsidRPr="00504797">
        <w:rPr>
          <w:rFonts w:asciiTheme="minorHAnsi" w:eastAsia="Arial" w:hAnsiTheme="minorHAnsi" w:cstheme="minorHAnsi"/>
          <w:sz w:val="22"/>
          <w:szCs w:val="22"/>
        </w:rPr>
        <w:t xml:space="preserve"> bez uvedenia dôvodu</w:t>
      </w:r>
      <w:r w:rsidR="4904C374" w:rsidRPr="00504797">
        <w:rPr>
          <w:rFonts w:asciiTheme="minorHAnsi" w:eastAsia="Arial" w:hAnsiTheme="minorHAnsi" w:cstheme="minorHAnsi"/>
          <w:sz w:val="22"/>
          <w:szCs w:val="22"/>
        </w:rPr>
        <w:t xml:space="preserve">. Výpovedná lehota je </w:t>
      </w:r>
      <w:r w:rsidR="635BAAA5" w:rsidRPr="00504797">
        <w:rPr>
          <w:rFonts w:asciiTheme="minorHAnsi" w:eastAsia="Arial" w:hAnsiTheme="minorHAnsi" w:cstheme="minorHAnsi"/>
          <w:sz w:val="22"/>
          <w:szCs w:val="22"/>
        </w:rPr>
        <w:t>mesačná</w:t>
      </w:r>
      <w:r w:rsidR="4904C374" w:rsidRPr="00504797">
        <w:rPr>
          <w:rFonts w:asciiTheme="minorHAnsi" w:eastAsia="Arial" w:hAnsiTheme="minorHAnsi" w:cstheme="minorHAnsi"/>
          <w:sz w:val="22"/>
          <w:szCs w:val="22"/>
        </w:rPr>
        <w:t xml:space="preserve"> a začína plynúť prvým dňom kalendárneho mesiaca nasledujúceho po mesiaci, v ktorom bola výpoveď doručená druhej zmluvnej strane.</w:t>
      </w:r>
      <w:r w:rsidR="7CC6F68F" w:rsidRPr="00504797">
        <w:rPr>
          <w:rFonts w:asciiTheme="minorHAnsi" w:eastAsia="Arial" w:hAnsiTheme="minorHAnsi" w:cstheme="minorHAnsi"/>
          <w:sz w:val="22"/>
          <w:szCs w:val="22"/>
        </w:rPr>
        <w:t xml:space="preserve"> Výpoveď musí mať písomnú formu a musí byť doručená druhej zmluvnej strane</w:t>
      </w:r>
      <w:r w:rsidR="2A8EBF14" w:rsidRPr="00504797">
        <w:rPr>
          <w:rFonts w:asciiTheme="minorHAnsi" w:eastAsia="Arial" w:hAnsiTheme="minorHAnsi" w:cstheme="minorHAnsi"/>
          <w:sz w:val="22"/>
          <w:szCs w:val="22"/>
        </w:rPr>
        <w:t xml:space="preserve"> na adresu uvedenú v záhlaví tejto </w:t>
      </w:r>
      <w:r w:rsidR="4AE53006" w:rsidRPr="00504797">
        <w:rPr>
          <w:rFonts w:asciiTheme="minorHAnsi" w:eastAsia="Arial" w:hAnsiTheme="minorHAnsi" w:cstheme="minorHAnsi"/>
          <w:sz w:val="22"/>
          <w:szCs w:val="22"/>
        </w:rPr>
        <w:t>Zmluvy</w:t>
      </w:r>
      <w:r w:rsidR="7CC6F68F" w:rsidRPr="00504797">
        <w:rPr>
          <w:rFonts w:asciiTheme="minorHAnsi" w:eastAsia="Arial" w:hAnsiTheme="minorHAnsi" w:cstheme="minorHAnsi"/>
          <w:sz w:val="22"/>
          <w:szCs w:val="22"/>
        </w:rPr>
        <w:t>, inak je neplatná.</w:t>
      </w:r>
    </w:p>
    <w:p w14:paraId="358B14BF" w14:textId="5C1B330B" w:rsidR="00186896" w:rsidRPr="00504797" w:rsidRDefault="62DA68D1" w:rsidP="2AF504B8">
      <w:pPr>
        <w:pStyle w:val="Zkladntext31"/>
        <w:numPr>
          <w:ilvl w:val="2"/>
          <w:numId w:val="8"/>
        </w:numPr>
        <w:tabs>
          <w:tab w:val="clear" w:pos="1440"/>
        </w:tabs>
        <w:ind w:left="567" w:hanging="567"/>
        <w:rPr>
          <w:rFonts w:asciiTheme="minorHAnsi" w:eastAsia="Arial" w:hAnsiTheme="minorHAnsi" w:cstheme="minorHAnsi"/>
          <w:sz w:val="22"/>
          <w:szCs w:val="22"/>
        </w:rPr>
      </w:pPr>
      <w:r w:rsidRPr="00504797">
        <w:rPr>
          <w:rFonts w:asciiTheme="minorHAnsi" w:eastAsia="Arial" w:hAnsiTheme="minorHAnsi" w:cstheme="minorHAnsi"/>
          <w:sz w:val="22"/>
          <w:szCs w:val="22"/>
        </w:rPr>
        <w:t>Uplynutím výpovednej doby zaniká záväzok Poskytovateľa poskytovať Objednávateľovi servisné služby podľa tejto Zmluvy. Poskytovateľ je však povinný upozorniť Objednávateľa na opatrenia potrebné na to, aby sa zabránilo vzniku škody hroziacej Objednávateľovi v dôsledku ukončenia poskytovania servisných služieb.</w:t>
      </w:r>
      <w:r w:rsidR="00973023">
        <w:rPr>
          <w:rFonts w:asciiTheme="minorHAnsi" w:eastAsia="Arial" w:hAnsiTheme="minorHAnsi" w:cstheme="minorHAnsi"/>
          <w:sz w:val="22"/>
          <w:szCs w:val="22"/>
        </w:rPr>
        <w:t xml:space="preserve"> Poskytovateľ je povinný ku dňu ukončenia odovzdať všetku dokumentáciu k Riadiacim systémom</w:t>
      </w:r>
      <w:r w:rsidR="0023466F">
        <w:rPr>
          <w:rFonts w:asciiTheme="minorHAnsi" w:eastAsia="Arial" w:hAnsiTheme="minorHAnsi" w:cstheme="minorHAnsi"/>
          <w:sz w:val="22"/>
          <w:szCs w:val="22"/>
        </w:rPr>
        <w:t xml:space="preserve"> a vrátiť všetky podklady (akékoľvek), ktoré mu boli predložené Objednávateľom pre účely plnenia tejto zmluvy. </w:t>
      </w:r>
    </w:p>
    <w:p w14:paraId="58E599B0" w14:textId="5FA07D4A" w:rsidR="00647B52" w:rsidRPr="00504797" w:rsidRDefault="28490E96" w:rsidP="2AF504B8">
      <w:pPr>
        <w:pStyle w:val="Zkladntext31"/>
        <w:numPr>
          <w:ilvl w:val="2"/>
          <w:numId w:val="8"/>
        </w:numPr>
        <w:tabs>
          <w:tab w:val="clear" w:pos="1440"/>
        </w:tabs>
        <w:ind w:left="567" w:hanging="567"/>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Táto </w:t>
      </w:r>
      <w:r w:rsidR="4AE53006" w:rsidRPr="00504797">
        <w:rPr>
          <w:rFonts w:asciiTheme="minorHAnsi" w:eastAsia="Arial" w:hAnsiTheme="minorHAnsi" w:cstheme="minorHAnsi"/>
          <w:sz w:val="22"/>
          <w:szCs w:val="22"/>
        </w:rPr>
        <w:t xml:space="preserve">Zmluva </w:t>
      </w:r>
      <w:r w:rsidRPr="00504797">
        <w:rPr>
          <w:rFonts w:asciiTheme="minorHAnsi" w:eastAsia="Arial" w:hAnsiTheme="minorHAnsi" w:cstheme="minorHAnsi"/>
          <w:sz w:val="22"/>
          <w:szCs w:val="22"/>
        </w:rPr>
        <w:t xml:space="preserve">môže byť ukončená aj jednostranným odstúpením jednou zo zmluvných strán v prípade, ak druhá zmluvná strana podstatným spôsobom porušuje ustanovenia tejto Zmluvy. Za podstatné porušenie </w:t>
      </w:r>
      <w:r w:rsidR="10D878F0" w:rsidRPr="00504797">
        <w:rPr>
          <w:rFonts w:asciiTheme="minorHAnsi" w:eastAsia="Arial" w:hAnsiTheme="minorHAnsi" w:cstheme="minorHAnsi"/>
          <w:sz w:val="22"/>
          <w:szCs w:val="22"/>
        </w:rPr>
        <w:t>Z</w:t>
      </w:r>
      <w:r w:rsidRPr="00504797">
        <w:rPr>
          <w:rFonts w:asciiTheme="minorHAnsi" w:eastAsia="Arial" w:hAnsiTheme="minorHAnsi" w:cstheme="minorHAnsi"/>
          <w:sz w:val="22"/>
          <w:szCs w:val="22"/>
        </w:rPr>
        <w:t xml:space="preserve">mluvy zmluvné strany v zmysle </w:t>
      </w:r>
      <w:proofErr w:type="spellStart"/>
      <w:r w:rsidRPr="00504797">
        <w:rPr>
          <w:rFonts w:asciiTheme="minorHAnsi" w:eastAsia="Arial" w:hAnsiTheme="minorHAnsi" w:cstheme="minorHAnsi"/>
          <w:sz w:val="22"/>
          <w:szCs w:val="22"/>
        </w:rPr>
        <w:t>ust</w:t>
      </w:r>
      <w:proofErr w:type="spellEnd"/>
      <w:r w:rsidRPr="00504797">
        <w:rPr>
          <w:rFonts w:asciiTheme="minorHAnsi" w:eastAsia="Arial" w:hAnsiTheme="minorHAnsi" w:cstheme="minorHAnsi"/>
          <w:sz w:val="22"/>
          <w:szCs w:val="22"/>
        </w:rPr>
        <w:t>. § 345 ods. 2 Obchodného zákonníka považujú:</w:t>
      </w:r>
    </w:p>
    <w:p w14:paraId="58856BCA" w14:textId="5367CB95" w:rsidR="00647B52" w:rsidRPr="00504797" w:rsidRDefault="28490E96" w:rsidP="2AF504B8">
      <w:pPr>
        <w:pStyle w:val="Zkladntext31"/>
        <w:numPr>
          <w:ilvl w:val="0"/>
          <w:numId w:val="27"/>
        </w:numPr>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Opakované zmeškanie (minimálne v troch prípadoch) doby odozvy/ </w:t>
      </w:r>
      <w:r w:rsidR="001C2986" w:rsidRPr="00504797">
        <w:rPr>
          <w:rFonts w:asciiTheme="minorHAnsi" w:eastAsia="Arial" w:hAnsiTheme="minorHAnsi" w:cstheme="minorHAnsi"/>
          <w:sz w:val="22"/>
          <w:szCs w:val="22"/>
        </w:rPr>
        <w:t>neutralizácie/</w:t>
      </w:r>
      <w:r w:rsidRPr="00504797">
        <w:rPr>
          <w:rFonts w:asciiTheme="minorHAnsi" w:eastAsia="Arial" w:hAnsiTheme="minorHAnsi" w:cstheme="minorHAnsi"/>
          <w:sz w:val="22"/>
          <w:szCs w:val="22"/>
        </w:rPr>
        <w:t xml:space="preserve"> opravy dohodnutej v  článku III. tejto Zmluvy,</w:t>
      </w:r>
    </w:p>
    <w:p w14:paraId="4DD5063B" w14:textId="0A88E45F" w:rsidR="00084A02" w:rsidRPr="00C533BF" w:rsidRDefault="00084A02" w:rsidP="2AF504B8">
      <w:pPr>
        <w:pStyle w:val="Zkladntext31"/>
        <w:numPr>
          <w:ilvl w:val="0"/>
          <w:numId w:val="27"/>
        </w:numPr>
        <w:rPr>
          <w:rFonts w:asciiTheme="minorHAnsi" w:eastAsia="Arial" w:hAnsiTheme="minorHAnsi" w:cstheme="minorHAnsi"/>
          <w:sz w:val="22"/>
          <w:szCs w:val="22"/>
        </w:rPr>
      </w:pPr>
      <w:r w:rsidRPr="00504797">
        <w:rPr>
          <w:rFonts w:asciiTheme="minorHAnsi" w:hAnsiTheme="minorHAnsi" w:cstheme="minorHAnsi"/>
          <w:sz w:val="22"/>
          <w:szCs w:val="22"/>
        </w:rPr>
        <w:t xml:space="preserve">Poskytovateľom poskytované </w:t>
      </w:r>
      <w:r w:rsidR="001C2986" w:rsidRPr="00504797">
        <w:rPr>
          <w:rFonts w:asciiTheme="minorHAnsi" w:hAnsiTheme="minorHAnsi" w:cstheme="minorHAnsi"/>
          <w:sz w:val="22"/>
          <w:szCs w:val="22"/>
        </w:rPr>
        <w:t xml:space="preserve">servisné </w:t>
      </w:r>
      <w:r w:rsidRPr="00504797">
        <w:rPr>
          <w:rFonts w:asciiTheme="minorHAnsi" w:hAnsiTheme="minorHAnsi" w:cstheme="minorHAnsi"/>
          <w:sz w:val="22"/>
          <w:szCs w:val="22"/>
        </w:rPr>
        <w:t xml:space="preserve">služby sú preukázateľne </w:t>
      </w:r>
      <w:proofErr w:type="spellStart"/>
      <w:r w:rsidRPr="00504797">
        <w:rPr>
          <w:rFonts w:asciiTheme="minorHAnsi" w:hAnsiTheme="minorHAnsi" w:cstheme="minorHAnsi"/>
          <w:sz w:val="22"/>
          <w:szCs w:val="22"/>
        </w:rPr>
        <w:t>vadné</w:t>
      </w:r>
      <w:proofErr w:type="spellEnd"/>
      <w:r w:rsidRPr="00504797">
        <w:rPr>
          <w:rFonts w:asciiTheme="minorHAnsi" w:hAnsiTheme="minorHAnsi" w:cstheme="minorHAnsi"/>
          <w:sz w:val="22"/>
          <w:szCs w:val="22"/>
        </w:rPr>
        <w:t>, t. j. v rozpore s podmienkami dohodnutými v tejto Zmluve</w:t>
      </w:r>
      <w:r w:rsidR="00E83668" w:rsidRPr="00504797">
        <w:rPr>
          <w:rFonts w:asciiTheme="minorHAnsi" w:hAnsiTheme="minorHAnsi" w:cstheme="minorHAnsi"/>
          <w:sz w:val="22"/>
          <w:szCs w:val="22"/>
        </w:rPr>
        <w:t>,</w:t>
      </w:r>
    </w:p>
    <w:p w14:paraId="5979F7F6" w14:textId="0566A694" w:rsidR="005B27B1" w:rsidRPr="00504797" w:rsidRDefault="005B27B1" w:rsidP="2AF504B8">
      <w:pPr>
        <w:pStyle w:val="Zkladntext31"/>
        <w:numPr>
          <w:ilvl w:val="0"/>
          <w:numId w:val="27"/>
        </w:numPr>
        <w:rPr>
          <w:rFonts w:asciiTheme="minorHAnsi" w:eastAsia="Arial" w:hAnsiTheme="minorHAnsi" w:cstheme="minorHAnsi"/>
          <w:sz w:val="22"/>
          <w:szCs w:val="22"/>
        </w:rPr>
      </w:pPr>
      <w:r>
        <w:rPr>
          <w:rFonts w:asciiTheme="minorHAnsi" w:hAnsiTheme="minorHAnsi" w:cstheme="minorHAnsi"/>
          <w:sz w:val="22"/>
          <w:szCs w:val="22"/>
        </w:rPr>
        <w:t>Poskytovateľ sa omešká aspoň v dvoch prípadoch</w:t>
      </w:r>
      <w:r w:rsidR="002C182A">
        <w:rPr>
          <w:rFonts w:asciiTheme="minorHAnsi" w:hAnsiTheme="minorHAnsi" w:cstheme="minorHAnsi"/>
          <w:sz w:val="22"/>
          <w:szCs w:val="22"/>
        </w:rPr>
        <w:t xml:space="preserve"> zo zaslaním cenovej ponuky podľa</w:t>
      </w:r>
      <w:r w:rsidR="00875DA0">
        <w:rPr>
          <w:rFonts w:asciiTheme="minorHAnsi" w:hAnsiTheme="minorHAnsi" w:cstheme="minorHAnsi"/>
          <w:sz w:val="22"/>
          <w:szCs w:val="22"/>
        </w:rPr>
        <w:t xml:space="preserve"> </w:t>
      </w:r>
      <w:r w:rsidR="00875DA0">
        <w:rPr>
          <w:rFonts w:asciiTheme="minorHAnsi" w:eastAsia="Arial" w:hAnsiTheme="minorHAnsi" w:cstheme="minorHAnsi"/>
          <w:sz w:val="22"/>
          <w:szCs w:val="22"/>
        </w:rPr>
        <w:t xml:space="preserve">článku III ods. 2. </w:t>
      </w:r>
      <w:r w:rsidR="002C182A">
        <w:rPr>
          <w:rFonts w:asciiTheme="minorHAnsi" w:hAnsiTheme="minorHAnsi" w:cstheme="minorHAnsi"/>
          <w:sz w:val="22"/>
          <w:szCs w:val="22"/>
        </w:rPr>
        <w:t xml:space="preserve"> </w:t>
      </w:r>
    </w:p>
    <w:p w14:paraId="7791482C" w14:textId="0BBAC460" w:rsidR="00E83668" w:rsidRPr="00504797" w:rsidRDefault="00E83668" w:rsidP="2AF504B8">
      <w:pPr>
        <w:pStyle w:val="Zkladntext31"/>
        <w:numPr>
          <w:ilvl w:val="0"/>
          <w:numId w:val="27"/>
        </w:numPr>
        <w:rPr>
          <w:rFonts w:asciiTheme="minorHAnsi" w:eastAsia="Arial" w:hAnsiTheme="minorHAnsi" w:cstheme="minorHAnsi"/>
          <w:sz w:val="22"/>
          <w:szCs w:val="22"/>
        </w:rPr>
      </w:pPr>
      <w:r w:rsidRPr="00504797">
        <w:rPr>
          <w:rFonts w:asciiTheme="minorHAnsi" w:hAnsiTheme="minorHAnsi" w:cstheme="minorHAnsi"/>
          <w:sz w:val="22"/>
          <w:szCs w:val="22"/>
        </w:rPr>
        <w:t>Poskytovateľ prejavuje úmysel nepokračovať v plnení tejto Zmluvy,</w:t>
      </w:r>
    </w:p>
    <w:p w14:paraId="7AF22A77" w14:textId="50D48A9A" w:rsidR="00866B95" w:rsidRPr="00504797" w:rsidRDefault="28490E96" w:rsidP="2AF504B8">
      <w:pPr>
        <w:pStyle w:val="Zkladntext31"/>
        <w:numPr>
          <w:ilvl w:val="0"/>
          <w:numId w:val="27"/>
        </w:numPr>
        <w:rPr>
          <w:rFonts w:asciiTheme="minorHAnsi" w:eastAsia="Arial" w:hAnsiTheme="minorHAnsi" w:cstheme="minorHAnsi"/>
          <w:sz w:val="22"/>
          <w:szCs w:val="22"/>
        </w:rPr>
      </w:pPr>
      <w:r w:rsidRPr="00504797">
        <w:rPr>
          <w:rFonts w:asciiTheme="minorHAnsi" w:eastAsia="Arial" w:hAnsiTheme="minorHAnsi" w:cstheme="minorHAnsi"/>
          <w:sz w:val="22"/>
          <w:szCs w:val="22"/>
        </w:rPr>
        <w:t>Neuhradenie splatnej ceny Objednávateľom ani v dodatočnej primeranej lehote stanovenej Poskytovateľom v písomnej výzve na úhradu omeškanej čiastky. Dodatočná primeraná lehota nesmie byť na základe dohody zmluvných strán kratšia ako 10 dní odo dňa doručenia písomnej výzvy</w:t>
      </w:r>
      <w:r w:rsidR="00866B95" w:rsidRPr="00504797">
        <w:rPr>
          <w:rFonts w:asciiTheme="minorHAnsi" w:eastAsia="Arial" w:hAnsiTheme="minorHAnsi" w:cstheme="minorHAnsi"/>
          <w:sz w:val="22"/>
          <w:szCs w:val="22"/>
        </w:rPr>
        <w:t>,</w:t>
      </w:r>
    </w:p>
    <w:p w14:paraId="1E42324E" w14:textId="2596049E" w:rsidR="004F0BE7" w:rsidRDefault="004F0BE7" w:rsidP="2AF504B8">
      <w:pPr>
        <w:pStyle w:val="Zkladntext31"/>
        <w:numPr>
          <w:ilvl w:val="0"/>
          <w:numId w:val="27"/>
        </w:numPr>
        <w:rPr>
          <w:rFonts w:asciiTheme="minorHAnsi" w:eastAsia="Arial" w:hAnsiTheme="minorHAnsi" w:cstheme="minorHAnsi"/>
          <w:sz w:val="22"/>
          <w:szCs w:val="22"/>
        </w:rPr>
      </w:pPr>
      <w:r>
        <w:rPr>
          <w:rFonts w:asciiTheme="minorHAnsi" w:eastAsia="Arial" w:hAnsiTheme="minorHAnsi" w:cstheme="minorHAnsi"/>
          <w:sz w:val="22"/>
          <w:szCs w:val="22"/>
        </w:rPr>
        <w:t xml:space="preserve">Na majetok </w:t>
      </w:r>
      <w:r w:rsidR="00FE44EC">
        <w:rPr>
          <w:rFonts w:asciiTheme="minorHAnsi" w:eastAsia="Arial" w:hAnsiTheme="minorHAnsi" w:cstheme="minorHAnsi"/>
          <w:sz w:val="22"/>
          <w:szCs w:val="22"/>
        </w:rPr>
        <w:t>P</w:t>
      </w:r>
      <w:r>
        <w:rPr>
          <w:rFonts w:asciiTheme="minorHAnsi" w:eastAsia="Arial" w:hAnsiTheme="minorHAnsi" w:cstheme="minorHAnsi"/>
          <w:sz w:val="22"/>
          <w:szCs w:val="22"/>
        </w:rPr>
        <w:t>oskytovateľa je vyhlásený alebo zač</w:t>
      </w:r>
      <w:r w:rsidR="00D35A32">
        <w:rPr>
          <w:rFonts w:asciiTheme="minorHAnsi" w:eastAsia="Arial" w:hAnsiTheme="minorHAnsi" w:cstheme="minorHAnsi"/>
          <w:sz w:val="22"/>
          <w:szCs w:val="22"/>
        </w:rPr>
        <w:t xml:space="preserve">atý konkurz alebo iné obdobné konanie, </w:t>
      </w:r>
    </w:p>
    <w:p w14:paraId="6F14EC68" w14:textId="0ECE0305" w:rsidR="00D35A32" w:rsidRDefault="00D35A32" w:rsidP="2AF504B8">
      <w:pPr>
        <w:pStyle w:val="Zkladntext31"/>
        <w:numPr>
          <w:ilvl w:val="0"/>
          <w:numId w:val="27"/>
        </w:numPr>
        <w:rPr>
          <w:rFonts w:asciiTheme="minorHAnsi" w:eastAsia="Arial" w:hAnsiTheme="minorHAnsi" w:cstheme="minorHAnsi"/>
          <w:sz w:val="22"/>
          <w:szCs w:val="22"/>
        </w:rPr>
      </w:pPr>
      <w:r>
        <w:rPr>
          <w:rFonts w:asciiTheme="minorHAnsi" w:eastAsia="Arial" w:hAnsiTheme="minorHAnsi" w:cstheme="minorHAnsi"/>
          <w:sz w:val="22"/>
          <w:szCs w:val="22"/>
        </w:rPr>
        <w:t xml:space="preserve">Poskytovateľ použije subdodávateľa v rozpore s touto Zmluvou, </w:t>
      </w:r>
    </w:p>
    <w:p w14:paraId="6895E701" w14:textId="425D40F4" w:rsidR="002F7B62" w:rsidRPr="00504797" w:rsidRDefault="00866B95" w:rsidP="2AF504B8">
      <w:pPr>
        <w:pStyle w:val="Zkladntext31"/>
        <w:numPr>
          <w:ilvl w:val="0"/>
          <w:numId w:val="27"/>
        </w:numPr>
        <w:rPr>
          <w:rFonts w:asciiTheme="minorHAnsi" w:eastAsia="Arial" w:hAnsiTheme="minorHAnsi" w:cstheme="minorHAnsi"/>
          <w:sz w:val="22"/>
          <w:szCs w:val="22"/>
        </w:rPr>
      </w:pPr>
      <w:r w:rsidRPr="00504797">
        <w:rPr>
          <w:rFonts w:asciiTheme="minorHAnsi" w:eastAsia="Arial" w:hAnsiTheme="minorHAnsi" w:cstheme="minorHAnsi"/>
          <w:sz w:val="22"/>
          <w:szCs w:val="22"/>
        </w:rPr>
        <w:t>Iné prípady dohodnuté v Zmluve.</w:t>
      </w:r>
      <w:r w:rsidR="2C074AA6" w:rsidRPr="00504797">
        <w:rPr>
          <w:rFonts w:asciiTheme="minorHAnsi" w:eastAsia="Arial" w:hAnsiTheme="minorHAnsi" w:cstheme="minorHAnsi"/>
          <w:sz w:val="22"/>
          <w:szCs w:val="22"/>
        </w:rPr>
        <w:t xml:space="preserve"> </w:t>
      </w:r>
    </w:p>
    <w:p w14:paraId="136CFB06" w14:textId="6AF3B1EE" w:rsidR="00DD4EE6" w:rsidRPr="00504797" w:rsidRDefault="635BAAA5" w:rsidP="2AF504B8">
      <w:pPr>
        <w:pStyle w:val="Zkladntext31"/>
        <w:numPr>
          <w:ilvl w:val="2"/>
          <w:numId w:val="8"/>
        </w:numPr>
        <w:tabs>
          <w:tab w:val="clear" w:pos="1440"/>
          <w:tab w:val="num" w:pos="567"/>
        </w:tabs>
        <w:ind w:left="567" w:hanging="567"/>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Odstúpením od </w:t>
      </w:r>
      <w:r w:rsidR="10D878F0" w:rsidRPr="00504797">
        <w:rPr>
          <w:rFonts w:asciiTheme="minorHAnsi" w:eastAsia="Arial" w:hAnsiTheme="minorHAnsi" w:cstheme="minorHAnsi"/>
          <w:sz w:val="22"/>
          <w:szCs w:val="22"/>
        </w:rPr>
        <w:t>Z</w:t>
      </w:r>
      <w:r w:rsidRPr="00504797">
        <w:rPr>
          <w:rFonts w:asciiTheme="minorHAnsi" w:eastAsia="Arial" w:hAnsiTheme="minorHAnsi" w:cstheme="minorHAnsi"/>
          <w:sz w:val="22"/>
          <w:szCs w:val="22"/>
        </w:rPr>
        <w:t>mluvy podľa predchádzajúceho odseku tohto článku Zmluvy táto Zmluva, ako aj všetky práva a povinnosti z nej zmluvným stranám vyplývajúce, zaniká s účinnosťou odo dňa doručenia oznámenia o odstúpení od Zmluvy druhej zmluvnej strane. Odstúpenie od Zmluvy sa uskutočňuje písomným oznámením odstupujúcej zmluvnej strany od Zmluvy adresovaným druhej zmluvnej strane.</w:t>
      </w:r>
    </w:p>
    <w:p w14:paraId="61F5CCD7" w14:textId="26BA7A91" w:rsidR="00DD4EE6" w:rsidRPr="00504797" w:rsidRDefault="4AE53006" w:rsidP="2AF504B8">
      <w:pPr>
        <w:pStyle w:val="Zkladntext31"/>
        <w:numPr>
          <w:ilvl w:val="2"/>
          <w:numId w:val="8"/>
        </w:numPr>
        <w:tabs>
          <w:tab w:val="clear" w:pos="1440"/>
          <w:tab w:val="num" w:pos="567"/>
        </w:tabs>
        <w:ind w:left="567" w:hanging="567"/>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Odstúpenie od zmluvy ani jej výpoveď nemajú vplyv na plnenie Poskytovateľa, ktoré bolo riadne odovzdané a bolo aj prijaté, alebo malo a mohlo byť prijaté pred nadobudnutím účinnosti odstúpenia/ uplynutím výpovednej lehoty. Odstúpením/ výpoveďou nie je dotknutý ani nárok Poskytovateľa na zaplatenie ceny za plnenie podľa tejto Zmluvy ako ani nárok na zaplatenie </w:t>
      </w:r>
      <w:r w:rsidRPr="00504797">
        <w:rPr>
          <w:rFonts w:asciiTheme="minorHAnsi" w:eastAsia="Arial" w:hAnsiTheme="minorHAnsi" w:cstheme="minorHAnsi"/>
          <w:sz w:val="22"/>
          <w:szCs w:val="22"/>
        </w:rPr>
        <w:lastRenderedPageBreak/>
        <w:t>prípadného úroku z omeškania podľa tejto Zmluvy, ak ide o plnenie poskytnuté v súlade s podmienkami tejto Zmluvy pred účinnosťou odstúpenia/ uplynutím výpovednej lehoty.</w:t>
      </w:r>
      <w:r w:rsidR="635BAAA5" w:rsidRPr="00504797">
        <w:rPr>
          <w:rFonts w:asciiTheme="minorHAnsi" w:eastAsia="Arial" w:hAnsiTheme="minorHAnsi" w:cstheme="minorHAnsi"/>
          <w:sz w:val="22"/>
          <w:szCs w:val="22"/>
        </w:rPr>
        <w:t xml:space="preserve"> </w:t>
      </w:r>
    </w:p>
    <w:p w14:paraId="11EA63F4" w14:textId="70972FA2" w:rsidR="009C1667" w:rsidRPr="00504797" w:rsidRDefault="635BAAA5" w:rsidP="2AF504B8">
      <w:pPr>
        <w:pStyle w:val="Zkladntext31"/>
        <w:numPr>
          <w:ilvl w:val="2"/>
          <w:numId w:val="8"/>
        </w:numPr>
        <w:tabs>
          <w:tab w:val="clear" w:pos="1440"/>
          <w:tab w:val="num" w:pos="567"/>
        </w:tabs>
        <w:ind w:left="567" w:hanging="567"/>
        <w:rPr>
          <w:rFonts w:asciiTheme="minorHAnsi" w:eastAsia="Arial" w:hAnsiTheme="minorHAnsi" w:cstheme="minorHAnsi"/>
          <w:sz w:val="22"/>
          <w:szCs w:val="22"/>
        </w:rPr>
      </w:pPr>
      <w:r w:rsidRPr="00504797">
        <w:rPr>
          <w:rFonts w:asciiTheme="minorHAnsi" w:eastAsia="Arial" w:hAnsiTheme="minorHAnsi" w:cstheme="minorHAnsi"/>
          <w:sz w:val="22"/>
          <w:szCs w:val="22"/>
        </w:rPr>
        <w:t>Odstúpenie od Zmluvy sa v zmysle ustanovenia § 351 ods. 1 veta druhá Obchodného zákonníka nedotýka nároku na náhradu škody vzniknutej porušením Zmluvy</w:t>
      </w:r>
      <w:r w:rsidR="4AE53006" w:rsidRPr="00504797">
        <w:rPr>
          <w:rFonts w:asciiTheme="minorHAnsi" w:eastAsia="Arial" w:hAnsiTheme="minorHAnsi" w:cstheme="minorHAnsi"/>
          <w:sz w:val="22"/>
          <w:szCs w:val="22"/>
        </w:rPr>
        <w:t>, ako ani ustanovení týkajúcich sa ochrany informácií, voľby práva a riešenia sporov</w:t>
      </w:r>
      <w:r w:rsidRPr="00504797">
        <w:rPr>
          <w:rFonts w:asciiTheme="minorHAnsi" w:eastAsia="Arial" w:hAnsiTheme="minorHAnsi" w:cstheme="minorHAnsi"/>
          <w:sz w:val="22"/>
          <w:szCs w:val="22"/>
        </w:rPr>
        <w:t>.</w:t>
      </w:r>
    </w:p>
    <w:p w14:paraId="174F1C05" w14:textId="77777777" w:rsidR="001B3930" w:rsidRPr="00504797" w:rsidRDefault="001B3930" w:rsidP="2AF504B8">
      <w:pPr>
        <w:pStyle w:val="Zkladntext31"/>
        <w:rPr>
          <w:rFonts w:asciiTheme="minorHAnsi" w:eastAsia="Arial" w:hAnsiTheme="minorHAnsi" w:cstheme="minorHAnsi"/>
          <w:b/>
          <w:bCs/>
          <w:sz w:val="22"/>
          <w:szCs w:val="22"/>
        </w:rPr>
      </w:pPr>
    </w:p>
    <w:p w14:paraId="0120D171" w14:textId="66941632" w:rsidR="00E80D64" w:rsidRPr="00504797" w:rsidRDefault="107820D2" w:rsidP="26A15543">
      <w:pPr>
        <w:pStyle w:val="Nadpis1"/>
        <w:jc w:val="center"/>
        <w:rPr>
          <w:rFonts w:asciiTheme="minorHAnsi" w:eastAsia="Arial" w:hAnsiTheme="minorHAnsi" w:cstheme="minorHAnsi"/>
          <w:b/>
          <w:bCs/>
          <w:sz w:val="22"/>
          <w:szCs w:val="22"/>
          <w:lang w:val="sk-SK"/>
        </w:rPr>
      </w:pPr>
      <w:r w:rsidRPr="00504797">
        <w:rPr>
          <w:rFonts w:asciiTheme="minorHAnsi" w:eastAsia="Arial" w:hAnsiTheme="minorHAnsi" w:cstheme="minorHAnsi"/>
          <w:b/>
          <w:bCs/>
          <w:sz w:val="22"/>
          <w:szCs w:val="22"/>
          <w:lang w:val="sk-SK"/>
        </w:rPr>
        <w:t>Čl</w:t>
      </w:r>
      <w:r w:rsidR="1A738FF5" w:rsidRPr="00504797">
        <w:rPr>
          <w:rFonts w:asciiTheme="minorHAnsi" w:eastAsia="Arial" w:hAnsiTheme="minorHAnsi" w:cstheme="minorHAnsi"/>
          <w:b/>
          <w:bCs/>
          <w:sz w:val="22"/>
          <w:szCs w:val="22"/>
          <w:lang w:val="sk-SK"/>
        </w:rPr>
        <w:t xml:space="preserve">ánok </w:t>
      </w:r>
      <w:r w:rsidR="000F169D" w:rsidRPr="00504797">
        <w:rPr>
          <w:rFonts w:asciiTheme="minorHAnsi" w:eastAsia="Arial" w:hAnsiTheme="minorHAnsi" w:cstheme="minorHAnsi"/>
          <w:b/>
          <w:bCs/>
          <w:sz w:val="22"/>
          <w:szCs w:val="22"/>
          <w:lang w:val="sk-SK"/>
        </w:rPr>
        <w:t>IX</w:t>
      </w:r>
      <w:r w:rsidR="4217A7E1" w:rsidRPr="00504797">
        <w:rPr>
          <w:rFonts w:asciiTheme="minorHAnsi" w:eastAsia="Arial" w:hAnsiTheme="minorHAnsi" w:cstheme="minorHAnsi"/>
          <w:b/>
          <w:bCs/>
          <w:sz w:val="22"/>
          <w:szCs w:val="22"/>
          <w:lang w:val="sk-SK"/>
        </w:rPr>
        <w:t>.</w:t>
      </w:r>
    </w:p>
    <w:p w14:paraId="233ACB81" w14:textId="6AA2D03F" w:rsidR="00DE7A32" w:rsidRPr="00504797" w:rsidRDefault="1A738FF5" w:rsidP="2AF504B8">
      <w:pPr>
        <w:pStyle w:val="Zkladntext31"/>
        <w:jc w:val="center"/>
        <w:rPr>
          <w:rFonts w:asciiTheme="minorHAnsi" w:eastAsia="Arial" w:hAnsiTheme="minorHAnsi" w:cstheme="minorHAnsi"/>
          <w:b/>
          <w:bCs/>
          <w:sz w:val="22"/>
          <w:szCs w:val="22"/>
        </w:rPr>
      </w:pPr>
      <w:r w:rsidRPr="00504797">
        <w:rPr>
          <w:rFonts w:asciiTheme="minorHAnsi" w:eastAsia="Arial" w:hAnsiTheme="minorHAnsi" w:cstheme="minorHAnsi"/>
          <w:b/>
          <w:bCs/>
          <w:sz w:val="22"/>
          <w:szCs w:val="22"/>
        </w:rPr>
        <w:t>Spoločné ustanovenia</w:t>
      </w:r>
      <w:bookmarkStart w:id="9" w:name="_Hlk55381175"/>
    </w:p>
    <w:p w14:paraId="031C0284" w14:textId="77777777" w:rsidR="00332D8D" w:rsidRPr="00504797" w:rsidRDefault="00332D8D" w:rsidP="2AF504B8">
      <w:pPr>
        <w:pStyle w:val="Zkladntext31"/>
        <w:jc w:val="center"/>
        <w:rPr>
          <w:rFonts w:asciiTheme="minorHAnsi" w:eastAsia="Arial" w:hAnsiTheme="minorHAnsi" w:cstheme="minorHAnsi"/>
          <w:b/>
          <w:bCs/>
          <w:sz w:val="22"/>
          <w:szCs w:val="22"/>
        </w:rPr>
      </w:pPr>
    </w:p>
    <w:p w14:paraId="575E8051" w14:textId="23D666AE" w:rsidR="00CB0B3A" w:rsidRPr="00504797" w:rsidRDefault="00024666" w:rsidP="26A15543">
      <w:pPr>
        <w:numPr>
          <w:ilvl w:val="0"/>
          <w:numId w:val="9"/>
        </w:numPr>
        <w:tabs>
          <w:tab w:val="clear" w:pos="283"/>
          <w:tab w:val="num" w:pos="567"/>
          <w:tab w:val="left" w:pos="643"/>
        </w:tabs>
        <w:suppressAutoHyphen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Objednávateľ je povinný poskytnúť Poskytovateľovi všetky </w:t>
      </w:r>
      <w:r w:rsidR="7676EF7D" w:rsidRPr="00504797">
        <w:rPr>
          <w:rFonts w:asciiTheme="minorHAnsi" w:eastAsia="Arial" w:hAnsiTheme="minorHAnsi" w:cstheme="minorHAnsi"/>
          <w:sz w:val="22"/>
          <w:szCs w:val="22"/>
        </w:rPr>
        <w:t xml:space="preserve">nevyhnutné </w:t>
      </w:r>
      <w:r w:rsidRPr="00504797">
        <w:rPr>
          <w:rFonts w:asciiTheme="minorHAnsi" w:eastAsia="Arial" w:hAnsiTheme="minorHAnsi" w:cstheme="minorHAnsi"/>
          <w:sz w:val="22"/>
          <w:szCs w:val="22"/>
        </w:rPr>
        <w:t xml:space="preserve">podklady a dokumenty súvisiace s predmetom </w:t>
      </w:r>
      <w:r w:rsidR="3694AC69" w:rsidRPr="00504797">
        <w:rPr>
          <w:rFonts w:asciiTheme="minorHAnsi" w:eastAsia="Arial" w:hAnsiTheme="minorHAnsi" w:cstheme="minorHAnsi"/>
          <w:sz w:val="22"/>
          <w:szCs w:val="22"/>
        </w:rPr>
        <w:t xml:space="preserve">tejto Zmluvy </w:t>
      </w:r>
      <w:r w:rsidRPr="00504797">
        <w:rPr>
          <w:rFonts w:asciiTheme="minorHAnsi" w:eastAsia="Arial" w:hAnsiTheme="minorHAnsi" w:cstheme="minorHAnsi"/>
          <w:sz w:val="22"/>
          <w:szCs w:val="22"/>
        </w:rPr>
        <w:t>tak, aby mohol Poskytovateľ plniť svoj záväzok riadne a včas.</w:t>
      </w:r>
      <w:r w:rsidR="262415A3" w:rsidRPr="00504797">
        <w:rPr>
          <w:rFonts w:asciiTheme="minorHAnsi" w:eastAsia="Arial" w:hAnsiTheme="minorHAnsi" w:cstheme="minorHAnsi"/>
          <w:sz w:val="22"/>
          <w:szCs w:val="22"/>
        </w:rPr>
        <w:t xml:space="preserve"> Objednávateľ a Poskytovateľ sa zaväzujú vzájomne spolupracovať a poskytovať si všetky informácie a súčinnosť nevyhnutnú pre riadne plnenie záväzkov vyplývajúcich z tejto Zmluvy a jej príloh. V prípade neposkytnutia súčinnosti alebo podkladov sa lehoty plnenia záväzkov podľa tejto zmluvy primerane predlžujú o čas neposkytnutia nevyhnutnej súčinnosti.</w:t>
      </w:r>
    </w:p>
    <w:p w14:paraId="6F388F09" w14:textId="732DF7C0" w:rsidR="00E47719" w:rsidRPr="00504797" w:rsidRDefault="00024666" w:rsidP="26A15543">
      <w:pPr>
        <w:numPr>
          <w:ilvl w:val="0"/>
          <w:numId w:val="9"/>
        </w:numPr>
        <w:tabs>
          <w:tab w:val="clear" w:pos="283"/>
          <w:tab w:val="num" w:pos="567"/>
          <w:tab w:val="left" w:pos="643"/>
        </w:tabs>
        <w:suppressAutoHyphen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Poskytovateľ zodpovedá za zabezpečenie konzistencie dát pri akejkoľvek zmene</w:t>
      </w:r>
      <w:r w:rsidR="35D05041" w:rsidRPr="00504797">
        <w:rPr>
          <w:rFonts w:asciiTheme="minorHAnsi" w:eastAsia="Arial" w:hAnsiTheme="minorHAnsi" w:cstheme="minorHAnsi"/>
          <w:sz w:val="22"/>
          <w:szCs w:val="22"/>
        </w:rPr>
        <w:t>, ktorú vykoná</w:t>
      </w:r>
      <w:r w:rsidRPr="00504797">
        <w:rPr>
          <w:rFonts w:asciiTheme="minorHAnsi" w:eastAsia="Arial" w:hAnsiTheme="minorHAnsi" w:cstheme="minorHAnsi"/>
          <w:sz w:val="22"/>
          <w:szCs w:val="22"/>
        </w:rPr>
        <w:t xml:space="preserve"> </w:t>
      </w:r>
      <w:r w:rsidR="35D05041" w:rsidRPr="00504797">
        <w:rPr>
          <w:rFonts w:asciiTheme="minorHAnsi" w:eastAsia="Arial" w:hAnsiTheme="minorHAnsi" w:cstheme="minorHAnsi"/>
          <w:sz w:val="22"/>
          <w:szCs w:val="22"/>
        </w:rPr>
        <w:t>počas poskytovania servisných služieb v</w:t>
      </w:r>
      <w:r w:rsidR="614B3928" w:rsidRPr="00504797">
        <w:rPr>
          <w:rFonts w:asciiTheme="minorHAnsi" w:eastAsia="Arial" w:hAnsiTheme="minorHAnsi" w:cstheme="minorHAnsi"/>
          <w:sz w:val="22"/>
          <w:szCs w:val="22"/>
        </w:rPr>
        <w:t> riadiacom systéme</w:t>
      </w:r>
      <w:r w:rsidRPr="00504797">
        <w:rPr>
          <w:rFonts w:asciiTheme="minorHAnsi" w:eastAsia="Arial" w:hAnsiTheme="minorHAnsi" w:cstheme="minorHAnsi"/>
          <w:sz w:val="22"/>
          <w:szCs w:val="22"/>
        </w:rPr>
        <w:t xml:space="preserve"> zmysle tejto </w:t>
      </w:r>
      <w:r w:rsidR="3694AC69" w:rsidRPr="00504797">
        <w:rPr>
          <w:rFonts w:asciiTheme="minorHAnsi" w:eastAsia="Arial" w:hAnsiTheme="minorHAnsi" w:cstheme="minorHAnsi"/>
          <w:sz w:val="22"/>
          <w:szCs w:val="22"/>
        </w:rPr>
        <w:t>Zmluvy</w:t>
      </w:r>
      <w:r w:rsidRPr="00504797">
        <w:rPr>
          <w:rFonts w:asciiTheme="minorHAnsi" w:eastAsia="Arial" w:hAnsiTheme="minorHAnsi" w:cstheme="minorHAnsi"/>
          <w:sz w:val="22"/>
          <w:szCs w:val="22"/>
        </w:rPr>
        <w:t xml:space="preserve">. </w:t>
      </w:r>
    </w:p>
    <w:p w14:paraId="769AAEF3" w14:textId="2522DC70" w:rsidR="00D2368F" w:rsidRPr="00504797" w:rsidRDefault="4E09192D" w:rsidP="26A15543">
      <w:pPr>
        <w:numPr>
          <w:ilvl w:val="0"/>
          <w:numId w:val="9"/>
        </w:numPr>
        <w:tabs>
          <w:tab w:val="clear" w:pos="283"/>
          <w:tab w:val="left" w:pos="566"/>
          <w:tab w:val="left" w:pos="643"/>
        </w:tabs>
        <w:suppressAutoHyphen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Zmluvné strany sú povinné informovať druhú zmluvnú stranu o všetkých skutočnostiach, ktoré sú alebo môžu byť dôležité pre riadne plnenie tejto Zmluvy.</w:t>
      </w:r>
      <w:r w:rsidR="262415A3" w:rsidRPr="00504797">
        <w:rPr>
          <w:rFonts w:asciiTheme="minorHAnsi" w:eastAsia="Arial" w:hAnsiTheme="minorHAnsi" w:cstheme="minorHAnsi"/>
          <w:sz w:val="22"/>
          <w:szCs w:val="22"/>
        </w:rPr>
        <w:t xml:space="preserve"> </w:t>
      </w:r>
    </w:p>
    <w:p w14:paraId="6DD1F9AD" w14:textId="53DB208E" w:rsidR="00E50099" w:rsidRPr="00504797" w:rsidRDefault="48494109" w:rsidP="26A15543">
      <w:pPr>
        <w:widowControl w:val="0"/>
        <w:numPr>
          <w:ilvl w:val="0"/>
          <w:numId w:val="9"/>
        </w:numPr>
        <w:tabs>
          <w:tab w:val="clear" w:pos="283"/>
          <w:tab w:val="num" w:pos="567"/>
        </w:tabs>
        <w:autoSpaceDE w:val="0"/>
        <w:autoSpaceDN w:val="0"/>
        <w:adjustRightInd w:val="0"/>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Akákoľvek komunikácia súvisiaca s touto Zmluvou prebieha medzi zmluvnými stranami písomnou formou (</w:t>
      </w:r>
      <w:r w:rsidR="00C07070">
        <w:rPr>
          <w:rFonts w:asciiTheme="minorHAnsi" w:eastAsia="Arial" w:hAnsiTheme="minorHAnsi" w:cstheme="minorHAnsi"/>
          <w:sz w:val="22"/>
          <w:szCs w:val="22"/>
        </w:rPr>
        <w:t>ak v zmluve nie je na niektoré úkony uvedené</w:t>
      </w:r>
      <w:r w:rsidRPr="00504797">
        <w:rPr>
          <w:rFonts w:asciiTheme="minorHAnsi" w:eastAsia="Arial" w:hAnsiTheme="minorHAnsi" w:cstheme="minorHAnsi"/>
          <w:sz w:val="22"/>
          <w:szCs w:val="22"/>
        </w:rPr>
        <w:t xml:space="preserve"> inak) a to tak, že písomnosti doručované jednou zmluvnou stranou druhej zmluvnej strane budú doručované prostredníctvom pošty ako doporučená listová zásielka alebo prostredníctvom kuriérskej služby alebo osobne alebo prostredníctvom elektronickej pošty na adresy zmluvných strán uvedené v tomto </w:t>
      </w:r>
      <w:r w:rsidR="1886A202" w:rsidRPr="00504797">
        <w:rPr>
          <w:rFonts w:asciiTheme="minorHAnsi" w:eastAsia="Arial" w:hAnsiTheme="minorHAnsi" w:cstheme="minorHAnsi"/>
          <w:sz w:val="22"/>
          <w:szCs w:val="22"/>
        </w:rPr>
        <w:t>ods</w:t>
      </w:r>
      <w:r w:rsidR="234981C3" w:rsidRPr="00504797">
        <w:rPr>
          <w:rFonts w:asciiTheme="minorHAnsi" w:eastAsia="Arial" w:hAnsiTheme="minorHAnsi" w:cstheme="minorHAnsi"/>
          <w:sz w:val="22"/>
          <w:szCs w:val="22"/>
        </w:rPr>
        <w:t xml:space="preserve">eku </w:t>
      </w:r>
      <w:r w:rsidRPr="00504797">
        <w:rPr>
          <w:rFonts w:asciiTheme="minorHAnsi" w:eastAsia="Arial" w:hAnsiTheme="minorHAnsi" w:cstheme="minorHAnsi"/>
          <w:sz w:val="22"/>
          <w:szCs w:val="22"/>
        </w:rPr>
        <w:t xml:space="preserve">tohto článku Zmluvy. Písomnosť sa pokladá za doručenú v deň, kedy adresát potvrdí jej prijatie doručovateľovi. V prípade doručovania písomnosti elektronickou poštou sa písomnosť pokladá za doručenú momentom, kedy bude odosielateľovi správy elektronickou poštou doručené oznámenie o doručení správy elektronickou poštou. Za deň doručenia písomnosti sa považuje aj deň, v ktorý zmluvná strana, ktorá je adresátom, odoprie doručovanú písomnosť prevziať alebo v ktorý márne uplynie odberná lehota pre vyzdvihnutie si zásielky na pošte doručovanej poštou zmluvnej strane alebo v ktorý je na zásielke doručovanej poštou zmluvnej strane preukázateľne poštou vyznačená poznámka, že „adresát sa odsťahoval“, „adresát je neznámy“. </w:t>
      </w:r>
    </w:p>
    <w:p w14:paraId="74B199AB" w14:textId="6E3E901C" w:rsidR="00E47719" w:rsidRPr="00504797" w:rsidRDefault="48494109" w:rsidP="006E4208">
      <w:pPr>
        <w:widowControl w:val="0"/>
        <w:autoSpaceDE w:val="0"/>
        <w:autoSpaceDN w:val="0"/>
        <w:adjustRightInd w:val="0"/>
        <w:ind w:left="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Pre účely doručovania si zmluvné strany oznámili  adresy oprávnených osôb</w:t>
      </w:r>
      <w:r w:rsidR="1FD616BF" w:rsidRPr="00504797">
        <w:rPr>
          <w:rFonts w:asciiTheme="minorHAnsi" w:eastAsia="Arial" w:hAnsiTheme="minorHAnsi" w:cstheme="minorHAnsi"/>
          <w:sz w:val="22"/>
          <w:szCs w:val="22"/>
        </w:rPr>
        <w:t xml:space="preserve"> ako je uvedené v prílohe č. 6</w:t>
      </w:r>
      <w:r w:rsidR="00A04A2D" w:rsidRPr="00504797">
        <w:rPr>
          <w:rFonts w:asciiTheme="minorHAnsi" w:eastAsia="Arial" w:hAnsiTheme="minorHAnsi" w:cstheme="minorHAnsi"/>
          <w:sz w:val="22"/>
          <w:szCs w:val="22"/>
        </w:rPr>
        <w:t xml:space="preserve"> tejto Zmluvy</w:t>
      </w:r>
      <w:r w:rsidRPr="00504797">
        <w:rPr>
          <w:rFonts w:asciiTheme="minorHAnsi" w:eastAsia="Arial" w:hAnsiTheme="minorHAnsi" w:cstheme="minorHAnsi"/>
          <w:sz w:val="22"/>
          <w:szCs w:val="22"/>
        </w:rPr>
        <w:t>, ktoré sa použijú, pokiaľ príslušná zmluvná strana neoznámi druhej zmluvnej strane inú adresu</w:t>
      </w:r>
      <w:r w:rsidR="00A04A2D" w:rsidRPr="00504797">
        <w:rPr>
          <w:rFonts w:asciiTheme="minorHAnsi" w:eastAsia="Arial" w:hAnsiTheme="minorHAnsi" w:cstheme="minorHAnsi"/>
          <w:sz w:val="22"/>
          <w:szCs w:val="22"/>
        </w:rPr>
        <w:t>.</w:t>
      </w:r>
    </w:p>
    <w:p w14:paraId="7A65E4D6" w14:textId="6A0A41E3" w:rsidR="006D134A" w:rsidRPr="00504797" w:rsidRDefault="65BAD4FA" w:rsidP="26A15543">
      <w:pPr>
        <w:numPr>
          <w:ilvl w:val="0"/>
          <w:numId w:val="9"/>
        </w:numPr>
        <w:tabs>
          <w:tab w:val="clear" w:pos="283"/>
          <w:tab w:val="num" w:pos="567"/>
          <w:tab w:val="left" w:pos="643"/>
        </w:tabs>
        <w:suppressAutoHyphen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Zmluvné strany sa zaväzujú oznamovať si navzájom akúkoľvek zmenu kontaktných údajov uvedených v predchádzajúcom odseku tohto článku Zmluvy. Pre účinnosť zmeny sa vyžaduje písomné alebo elektronické oznámenie zmeny druhej zmluvnej strane bez nutnosti zmeny </w:t>
      </w:r>
      <w:r w:rsidR="6B48A5A7" w:rsidRPr="00504797">
        <w:rPr>
          <w:rFonts w:asciiTheme="minorHAnsi" w:eastAsia="Arial" w:hAnsiTheme="minorHAnsi" w:cstheme="minorHAnsi"/>
          <w:sz w:val="22"/>
          <w:szCs w:val="22"/>
        </w:rPr>
        <w:t>Z</w:t>
      </w:r>
      <w:r w:rsidRPr="00504797">
        <w:rPr>
          <w:rFonts w:asciiTheme="minorHAnsi" w:eastAsia="Arial" w:hAnsiTheme="minorHAnsi" w:cstheme="minorHAnsi"/>
          <w:sz w:val="22"/>
          <w:szCs w:val="22"/>
        </w:rPr>
        <w:t>mluvy vo forme dodatku k tejto Zmluve.</w:t>
      </w:r>
    </w:p>
    <w:p w14:paraId="7CCB39D1" w14:textId="757F9284" w:rsidR="00A117B6" w:rsidRDefault="00A117B6" w:rsidP="00F01EC7">
      <w:pPr>
        <w:pStyle w:val="Odsekzoznamu"/>
        <w:numPr>
          <w:ilvl w:val="0"/>
          <w:numId w:val="9"/>
        </w:numPr>
        <w:tabs>
          <w:tab w:val="clear" w:pos="283"/>
          <w:tab w:val="num" w:pos="567"/>
        </w:tabs>
        <w:ind w:left="567" w:hanging="567"/>
        <w:jc w:val="both"/>
        <w:rPr>
          <w:rFonts w:asciiTheme="minorHAnsi" w:hAnsiTheme="minorHAnsi" w:cstheme="minorHAnsi"/>
          <w:sz w:val="22"/>
          <w:szCs w:val="22"/>
        </w:rPr>
      </w:pPr>
      <w:r>
        <w:rPr>
          <w:rFonts w:asciiTheme="minorHAnsi" w:hAnsiTheme="minorHAnsi" w:cstheme="minorHAnsi"/>
          <w:sz w:val="22"/>
          <w:szCs w:val="22"/>
        </w:rPr>
        <w:t xml:space="preserve">Objednávateľ označuje ako dôverné tie informácie, ktoré sa týkajú jeho podnikateľskej činnosti a ktoré sú nevyhnutne potrebné na plnenie tejto zmluvy. Rovnako sa za dôverné považujú informácie a údaje, ktoré poskytol Objednávateľ Poskytovateľovi v elektronickej podobe. Za dôverné sa považujú aj tie informácie, z ktorých povahy ich dôvernosť nepochybne vyplýva. Poskytovateľ je povinný najmä, ale nie výlučne s týmito informáciami nakladať ako s predmetom obchodného tajomstva, tieto informácie uchovávať v tajnosti a zabezpečiť vykonanie všetkých právnych a technických opatrení, zabraňujúcich ich neoprávnenému sprístupneniu tretej osobe či ich zneužitiu, a to v rozsahu a spôsobom primeraným stupňu utajenia príslušnej dôvernej informácie a jej zrejmému významu alebo významu, ktorý tejto dôvernej informácii zreteľne priradí tá zmluvná strana, ktorej príslušná dôverná informácia prislúcha. Pri porušení povinností uvedených v tomto odseku je Poskytovateľ povinný uhradiť Objednávateľovi zmluvnú pokutu </w:t>
      </w:r>
      <w:r w:rsidR="00D76A9A">
        <w:rPr>
          <w:rFonts w:asciiTheme="minorHAnsi" w:hAnsiTheme="minorHAnsi" w:cstheme="minorHAnsi"/>
          <w:sz w:val="22"/>
          <w:szCs w:val="22"/>
        </w:rPr>
        <w:t>5</w:t>
      </w:r>
      <w:r>
        <w:rPr>
          <w:rFonts w:asciiTheme="minorHAnsi" w:hAnsiTheme="minorHAnsi" w:cstheme="minorHAnsi"/>
          <w:sz w:val="22"/>
          <w:szCs w:val="22"/>
        </w:rPr>
        <w:t xml:space="preserve">000,- EUR za každé jedno porušenie. </w:t>
      </w:r>
    </w:p>
    <w:p w14:paraId="3EC56DE9" w14:textId="79007EFC" w:rsidR="004B2646" w:rsidRPr="00504797" w:rsidRDefault="2077832D" w:rsidP="26A15543">
      <w:pPr>
        <w:numPr>
          <w:ilvl w:val="0"/>
          <w:numId w:val="9"/>
        </w:numPr>
        <w:tabs>
          <w:tab w:val="clear" w:pos="283"/>
          <w:tab w:val="num" w:pos="567"/>
        </w:tabs>
        <w:suppressAutoHyphens/>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lastRenderedPageBreak/>
        <w:t>Pre vylúčenie pochybnosti zmluvné strany prehlasujú, že pandémia COVID-19 a s tým spojené vládne opatrenia, nie sú pre účely tejto Zmluvy považované za okolnosť vylučujúcu zodpovednosť a nemajú vplyv na povinnosť Poskytovateľa plniť zmluvné záväzky riadne a včas, nakoľko v čase uzatvorenia tejto Zmluvy sa nejedná o nepredvídateľnú udalosť. Poskytovateľ je povinný pri plnení zmluvných záväzkov tento druh prekážky prekonať.</w:t>
      </w:r>
      <w:bookmarkEnd w:id="9"/>
    </w:p>
    <w:p w14:paraId="59E24A19" w14:textId="77777777" w:rsidR="00304841" w:rsidRPr="00304841" w:rsidRDefault="001872A2" w:rsidP="00D03A54">
      <w:pPr>
        <w:numPr>
          <w:ilvl w:val="0"/>
          <w:numId w:val="9"/>
        </w:numPr>
        <w:tabs>
          <w:tab w:val="clear" w:pos="283"/>
          <w:tab w:val="num" w:pos="567"/>
        </w:tabs>
        <w:suppressAutoHyphens/>
        <w:ind w:left="567" w:hanging="567"/>
        <w:jc w:val="both"/>
        <w:rPr>
          <w:rFonts w:asciiTheme="minorHAnsi" w:hAnsiTheme="minorHAnsi" w:cstheme="minorHAnsi"/>
          <w:b/>
          <w:bCs/>
          <w:sz w:val="22"/>
          <w:szCs w:val="22"/>
          <w:u w:val="single"/>
        </w:rPr>
      </w:pPr>
      <w:r w:rsidRPr="00304841">
        <w:rPr>
          <w:rFonts w:asciiTheme="minorHAnsi" w:hAnsiTheme="minorHAnsi" w:cstheme="minorHAnsi"/>
          <w:sz w:val="22"/>
          <w:szCs w:val="22"/>
        </w:rPr>
        <w:t xml:space="preserve">Objednávateľ je subjektom verejného sektora, a zároveň partnerom verejného sektora podľa zákona č. 315/2016 Z. z. o registri partnerov verejného sektora a o zmene a doplnení niektorých zákonov v znení neskorších predpisov (ďalej len „zákon o registri“). Poskytovateľ je v prípade naplnenia podmienok podľa § 2 zákona o registri povinný byť počas trvania tejto zmluvy zapísaný v registri partnerov verejného sektora (ďalej len „register“) a spolu s oprávnenou osobou a v prípadoch uvedených v § 11 ods. 2 zákona o registri overovať identifikáciu svojich konečných užívateľov výhod. Objednávateľ je oprávnený od tejto zmluvy odstúpiť, ak nadobudne právoplatnosť rozhodnutie o výmaze </w:t>
      </w:r>
      <w:r w:rsidR="0088599B" w:rsidRPr="00304841">
        <w:rPr>
          <w:rFonts w:asciiTheme="minorHAnsi" w:hAnsiTheme="minorHAnsi" w:cstheme="minorHAnsi"/>
          <w:sz w:val="22"/>
          <w:szCs w:val="22"/>
        </w:rPr>
        <w:t>Poskytovate</w:t>
      </w:r>
      <w:r w:rsidRPr="00304841">
        <w:rPr>
          <w:rFonts w:asciiTheme="minorHAnsi" w:hAnsiTheme="minorHAnsi" w:cstheme="minorHAnsi"/>
          <w:sz w:val="22"/>
          <w:szCs w:val="22"/>
        </w:rPr>
        <w:t xml:space="preserve">ľa z registra podľa § 12 zákona o registri alebo o uložení pokuty </w:t>
      </w:r>
      <w:r w:rsidR="0088599B" w:rsidRPr="00304841">
        <w:rPr>
          <w:rFonts w:asciiTheme="minorHAnsi" w:hAnsiTheme="minorHAnsi" w:cstheme="minorHAnsi"/>
          <w:sz w:val="22"/>
          <w:szCs w:val="22"/>
        </w:rPr>
        <w:t>Poskytovate</w:t>
      </w:r>
      <w:r w:rsidRPr="00304841">
        <w:rPr>
          <w:rFonts w:asciiTheme="minorHAnsi" w:hAnsiTheme="minorHAnsi" w:cstheme="minorHAnsi"/>
          <w:sz w:val="22"/>
          <w:szCs w:val="22"/>
        </w:rPr>
        <w:t xml:space="preserve">ľ z dôvodov podľa § 13 ods. 2 zákona o registri alebo ak je </w:t>
      </w:r>
      <w:r w:rsidR="0088599B" w:rsidRPr="00304841">
        <w:rPr>
          <w:rFonts w:asciiTheme="minorHAnsi" w:hAnsiTheme="minorHAnsi" w:cstheme="minorHAnsi"/>
          <w:sz w:val="22"/>
          <w:szCs w:val="22"/>
        </w:rPr>
        <w:t>Poskytovate</w:t>
      </w:r>
      <w:r w:rsidRPr="00304841">
        <w:rPr>
          <w:rFonts w:asciiTheme="minorHAnsi" w:hAnsiTheme="minorHAnsi" w:cstheme="minorHAnsi"/>
          <w:sz w:val="22"/>
          <w:szCs w:val="22"/>
        </w:rPr>
        <w:t xml:space="preserve">ľ viac ako 30 dní v omeškaní s povinnosťou zabezpečiť zápis novej oprávnenej osoby do registra po výmaze predchádzajúcej oprávnenej osoby z registra na jej návrh v lehote 30 dní od výmazu. Objednávateľ zároveň nie je v omeškaní s plnením povinností podľa tejto zmluvy, ak </w:t>
      </w:r>
      <w:r w:rsidR="0088599B" w:rsidRPr="00304841">
        <w:rPr>
          <w:rFonts w:asciiTheme="minorHAnsi" w:hAnsiTheme="minorHAnsi" w:cstheme="minorHAnsi"/>
          <w:sz w:val="22"/>
          <w:szCs w:val="22"/>
        </w:rPr>
        <w:t>Poskytovate</w:t>
      </w:r>
      <w:r w:rsidRPr="00304841">
        <w:rPr>
          <w:rFonts w:asciiTheme="minorHAnsi" w:hAnsiTheme="minorHAnsi" w:cstheme="minorHAnsi"/>
          <w:sz w:val="22"/>
          <w:szCs w:val="22"/>
        </w:rPr>
        <w:t xml:space="preserve">ľ nie je alebo nebude zapísaný v registri alebo ak </w:t>
      </w:r>
      <w:r w:rsidR="0088599B" w:rsidRPr="00304841">
        <w:rPr>
          <w:rFonts w:asciiTheme="minorHAnsi" w:hAnsiTheme="minorHAnsi" w:cstheme="minorHAnsi"/>
          <w:sz w:val="22"/>
          <w:szCs w:val="22"/>
        </w:rPr>
        <w:t>Poskytovate</w:t>
      </w:r>
      <w:r w:rsidRPr="00304841">
        <w:rPr>
          <w:rFonts w:asciiTheme="minorHAnsi" w:hAnsiTheme="minorHAnsi" w:cstheme="minorHAnsi"/>
          <w:sz w:val="22"/>
          <w:szCs w:val="22"/>
        </w:rPr>
        <w:t>ľ nesplní povinnosť overovať identifikáciu svojich konečných užívateľov výhod alebo ak je v omeškaní s povinnosťou zabezpečiť zápis novej oprávnenej osoby do registra po výmaze predchádzajúcej oprávnenej osoby z registra na jej návrh v lehote 30 dní od výmazu.</w:t>
      </w:r>
    </w:p>
    <w:p w14:paraId="3D9E418D" w14:textId="13C51175" w:rsidR="00573A3D" w:rsidRPr="00304841" w:rsidRDefault="00573A3D" w:rsidP="00D03A54">
      <w:pPr>
        <w:numPr>
          <w:ilvl w:val="0"/>
          <w:numId w:val="9"/>
        </w:numPr>
        <w:tabs>
          <w:tab w:val="clear" w:pos="283"/>
          <w:tab w:val="num" w:pos="567"/>
        </w:tabs>
        <w:suppressAutoHyphens/>
        <w:ind w:left="567" w:hanging="567"/>
        <w:jc w:val="both"/>
        <w:rPr>
          <w:rFonts w:asciiTheme="minorHAnsi" w:hAnsiTheme="minorHAnsi" w:cstheme="minorHAnsi"/>
          <w:b/>
          <w:bCs/>
          <w:sz w:val="22"/>
          <w:szCs w:val="22"/>
          <w:u w:val="single"/>
        </w:rPr>
      </w:pPr>
      <w:r w:rsidRPr="00304841">
        <w:rPr>
          <w:rFonts w:asciiTheme="minorHAnsi" w:hAnsiTheme="minorHAnsi" w:cstheme="minorHAnsi"/>
          <w:sz w:val="22"/>
          <w:szCs w:val="22"/>
        </w:rPr>
        <w:t xml:space="preserve"> V prípade potreby vykonávania činnosti podľa tejto zmluvy prostredníctvom tretích osôb (subdodávateľov) je povinnosťou </w:t>
      </w:r>
      <w:r w:rsidR="001141FE">
        <w:rPr>
          <w:rFonts w:asciiTheme="minorHAnsi" w:hAnsiTheme="minorHAnsi" w:cstheme="minorHAnsi"/>
          <w:sz w:val="22"/>
          <w:szCs w:val="22"/>
        </w:rPr>
        <w:t>P</w:t>
      </w:r>
      <w:r w:rsidRPr="00304841">
        <w:rPr>
          <w:rFonts w:asciiTheme="minorHAnsi" w:hAnsiTheme="minorHAnsi" w:cstheme="minorHAnsi"/>
          <w:sz w:val="22"/>
          <w:szCs w:val="22"/>
        </w:rPr>
        <w:t xml:space="preserve">oskytovateľa vopred písomne požiadať </w:t>
      </w:r>
      <w:r w:rsidR="001141FE">
        <w:rPr>
          <w:rFonts w:asciiTheme="minorHAnsi" w:hAnsiTheme="minorHAnsi" w:cstheme="minorHAnsi"/>
          <w:sz w:val="22"/>
          <w:szCs w:val="22"/>
        </w:rPr>
        <w:t>O</w:t>
      </w:r>
      <w:r w:rsidRPr="00304841">
        <w:rPr>
          <w:rFonts w:asciiTheme="minorHAnsi" w:hAnsiTheme="minorHAnsi" w:cstheme="minorHAnsi"/>
          <w:sz w:val="22"/>
          <w:szCs w:val="22"/>
        </w:rPr>
        <w:t>bjednávateľa o súhlas na využívanie konkrétneho subdodávateľa. Zmeniť subdodávateľa môže poskytovateľ len s predchádzajúcim písomným súhlasom objednávateľa. Poskytovateľ zároveň v plnom rozsahu 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w:t>
      </w:r>
      <w:r w:rsidRPr="00304841">
        <w:rPr>
          <w:rFonts w:asciiTheme="minorHAnsi" w:hAnsiTheme="minorHAnsi" w:cstheme="minorHAnsi"/>
          <w:b/>
          <w:bCs/>
          <w:sz w:val="22"/>
          <w:szCs w:val="22"/>
          <w:u w:val="single"/>
        </w:rPr>
        <w:t xml:space="preserve"> </w:t>
      </w:r>
      <w:r w:rsidR="005168F6">
        <w:rPr>
          <w:rFonts w:asciiTheme="minorHAnsi" w:hAnsiTheme="minorHAnsi" w:cstheme="minorHAnsi"/>
          <w:sz w:val="22"/>
          <w:szCs w:val="22"/>
        </w:rPr>
        <w:t>Poskytovateľa</w:t>
      </w:r>
      <w:r w:rsidRPr="00304841">
        <w:rPr>
          <w:rFonts w:asciiTheme="minorHAnsi" w:hAnsiTheme="minorHAnsi" w:cstheme="minorHAnsi"/>
          <w:sz w:val="22"/>
          <w:szCs w:val="22"/>
        </w:rPr>
        <w:t xml:space="preserve"> podľa predchádzajúcej vety je povinný zhotoviteľ v plnej výške nahradiť. Zoznam všetkých známych subdodávateľov v čase uzatvorenia tejto </w:t>
      </w:r>
      <w:r w:rsidR="005168F6">
        <w:rPr>
          <w:rFonts w:asciiTheme="minorHAnsi" w:hAnsiTheme="minorHAnsi" w:cstheme="minorHAnsi"/>
          <w:sz w:val="22"/>
          <w:szCs w:val="22"/>
        </w:rPr>
        <w:t>Z</w:t>
      </w:r>
      <w:r w:rsidRPr="00304841">
        <w:rPr>
          <w:rFonts w:asciiTheme="minorHAnsi" w:hAnsiTheme="minorHAnsi" w:cstheme="minorHAnsi"/>
          <w:sz w:val="22"/>
          <w:szCs w:val="22"/>
        </w:rPr>
        <w:t xml:space="preserve">mluvy tvorí prílohu č. </w:t>
      </w:r>
      <w:r w:rsidR="00304841">
        <w:rPr>
          <w:rFonts w:asciiTheme="minorHAnsi" w:hAnsiTheme="minorHAnsi" w:cstheme="minorHAnsi"/>
          <w:sz w:val="22"/>
          <w:szCs w:val="22"/>
        </w:rPr>
        <w:t>10</w:t>
      </w:r>
      <w:r w:rsidRPr="00304841">
        <w:rPr>
          <w:rFonts w:asciiTheme="minorHAnsi" w:hAnsiTheme="minorHAnsi" w:cstheme="minorHAnsi"/>
          <w:sz w:val="22"/>
          <w:szCs w:val="22"/>
        </w:rPr>
        <w:t xml:space="preserve"> tejto zmluvy.</w:t>
      </w:r>
      <w:r w:rsidRPr="00304841">
        <w:rPr>
          <w:rFonts w:asciiTheme="minorHAnsi" w:hAnsiTheme="minorHAnsi" w:cstheme="minorHAnsi"/>
          <w:b/>
          <w:bCs/>
          <w:sz w:val="22"/>
          <w:szCs w:val="22"/>
          <w:u w:val="single"/>
        </w:rPr>
        <w:t> </w:t>
      </w:r>
    </w:p>
    <w:p w14:paraId="00851886" w14:textId="7B458A1F" w:rsidR="00573A3D" w:rsidRPr="00504797" w:rsidRDefault="00573A3D" w:rsidP="00304841">
      <w:pPr>
        <w:suppressAutoHyphens/>
        <w:ind w:left="567"/>
        <w:jc w:val="both"/>
        <w:rPr>
          <w:rFonts w:asciiTheme="minorHAnsi" w:eastAsia="Arial" w:hAnsiTheme="minorHAnsi" w:cstheme="minorHAnsi"/>
          <w:sz w:val="22"/>
          <w:szCs w:val="22"/>
        </w:rPr>
      </w:pPr>
    </w:p>
    <w:p w14:paraId="0C567B7E" w14:textId="72C2A420" w:rsidR="00DD6FB6" w:rsidRPr="00504797" w:rsidRDefault="00DD6FB6" w:rsidP="00DD6FB6">
      <w:pPr>
        <w:pStyle w:val="Nadpis1"/>
        <w:jc w:val="center"/>
        <w:rPr>
          <w:rFonts w:asciiTheme="minorHAnsi" w:eastAsia="Arial" w:hAnsiTheme="minorHAnsi" w:cstheme="minorHAnsi"/>
          <w:b/>
          <w:bCs/>
          <w:sz w:val="22"/>
          <w:szCs w:val="22"/>
          <w:lang w:val="sk-SK"/>
        </w:rPr>
      </w:pPr>
      <w:r w:rsidRPr="00504797">
        <w:rPr>
          <w:rFonts w:asciiTheme="minorHAnsi" w:eastAsia="Arial" w:hAnsiTheme="minorHAnsi" w:cstheme="minorHAnsi"/>
          <w:b/>
          <w:bCs/>
          <w:sz w:val="22"/>
          <w:szCs w:val="22"/>
          <w:lang w:val="sk-SK"/>
        </w:rPr>
        <w:t>Článok X.</w:t>
      </w:r>
    </w:p>
    <w:p w14:paraId="4E2FDDD9" w14:textId="1704F908" w:rsidR="004B2646" w:rsidRDefault="001B3955" w:rsidP="00A03092">
      <w:pPr>
        <w:suppressAutoHyphens/>
        <w:jc w:val="center"/>
        <w:rPr>
          <w:rFonts w:asciiTheme="minorHAnsi" w:eastAsia="Arial" w:hAnsiTheme="minorHAnsi" w:cstheme="minorHAnsi"/>
          <w:b/>
          <w:bCs/>
          <w:sz w:val="22"/>
          <w:szCs w:val="22"/>
        </w:rPr>
      </w:pPr>
      <w:r>
        <w:rPr>
          <w:rFonts w:asciiTheme="minorHAnsi" w:eastAsia="Arial" w:hAnsiTheme="minorHAnsi" w:cstheme="minorHAnsi"/>
          <w:b/>
          <w:bCs/>
          <w:sz w:val="22"/>
          <w:szCs w:val="22"/>
        </w:rPr>
        <w:t>Licencie</w:t>
      </w:r>
      <w:r w:rsidR="00FB3432">
        <w:rPr>
          <w:rFonts w:asciiTheme="minorHAnsi" w:eastAsia="Arial" w:hAnsiTheme="minorHAnsi" w:cstheme="minorHAnsi"/>
          <w:b/>
          <w:bCs/>
          <w:sz w:val="22"/>
          <w:szCs w:val="22"/>
        </w:rPr>
        <w:t>, autorské práva, zdrojový kód</w:t>
      </w:r>
    </w:p>
    <w:p w14:paraId="2C16E98E" w14:textId="77777777" w:rsidR="00C7715E" w:rsidRPr="00FC24AC" w:rsidRDefault="00C7715E" w:rsidP="00A03092">
      <w:pPr>
        <w:suppressAutoHyphens/>
        <w:jc w:val="center"/>
        <w:rPr>
          <w:rFonts w:asciiTheme="minorHAnsi" w:eastAsia="Arial" w:hAnsiTheme="minorHAnsi" w:cstheme="minorHAnsi"/>
          <w:b/>
          <w:bCs/>
          <w:sz w:val="22"/>
          <w:szCs w:val="22"/>
        </w:rPr>
      </w:pPr>
    </w:p>
    <w:p w14:paraId="7B270226" w14:textId="0994BF85" w:rsidR="006D6EC9" w:rsidRDefault="006D6EC9" w:rsidP="00F01EC7">
      <w:pPr>
        <w:numPr>
          <w:ilvl w:val="0"/>
          <w:numId w:val="58"/>
        </w:numPr>
        <w:tabs>
          <w:tab w:val="clear" w:pos="283"/>
        </w:tabs>
        <w:suppressAutoHyphens/>
        <w:ind w:left="567" w:hanging="567"/>
        <w:jc w:val="both"/>
        <w:rPr>
          <w:rFonts w:asciiTheme="minorHAnsi" w:hAnsiTheme="minorHAnsi" w:cstheme="minorHAnsi"/>
          <w:sz w:val="22"/>
          <w:szCs w:val="22"/>
        </w:rPr>
      </w:pPr>
      <w:r w:rsidRPr="00924E4C">
        <w:rPr>
          <w:rFonts w:asciiTheme="minorHAnsi" w:hAnsiTheme="minorHAnsi" w:cstheme="minorHAnsi"/>
          <w:sz w:val="22"/>
          <w:szCs w:val="22"/>
        </w:rPr>
        <w:t xml:space="preserve">Zmluvné strany sa dohodli, že v prípade, ak akékoľvek plnenie poskytované v zmysle tejto </w:t>
      </w:r>
      <w:r>
        <w:rPr>
          <w:rFonts w:asciiTheme="minorHAnsi" w:hAnsiTheme="minorHAnsi" w:cstheme="minorHAnsi"/>
          <w:sz w:val="22"/>
          <w:szCs w:val="22"/>
        </w:rPr>
        <w:t>Z</w:t>
      </w:r>
      <w:r w:rsidRPr="00924E4C">
        <w:rPr>
          <w:rFonts w:asciiTheme="minorHAnsi" w:hAnsiTheme="minorHAnsi" w:cstheme="minorHAnsi"/>
          <w:sz w:val="22"/>
          <w:szCs w:val="22"/>
        </w:rPr>
        <w:t xml:space="preserve">mluvy spĺňa náležitosti autorského diela podľa zákona č. 185/2015 Z. z. Autorský zákon v znení neskorších predpisov (ďalej len „autorský zákon“), </w:t>
      </w:r>
      <w:r>
        <w:rPr>
          <w:rFonts w:asciiTheme="minorHAnsi" w:hAnsiTheme="minorHAnsi" w:cstheme="minorHAnsi"/>
          <w:sz w:val="22"/>
          <w:szCs w:val="22"/>
        </w:rPr>
        <w:t>Poskytovateľ</w:t>
      </w:r>
      <w:r w:rsidRPr="00924E4C">
        <w:rPr>
          <w:rFonts w:asciiTheme="minorHAnsi" w:hAnsiTheme="minorHAnsi" w:cstheme="minorHAnsi"/>
          <w:sz w:val="22"/>
          <w:szCs w:val="22"/>
        </w:rPr>
        <w:t xml:space="preserve"> udeľuje bezodplatne objednávateľovi dňom prevzatia autorského diela</w:t>
      </w:r>
      <w:r w:rsidR="000064FE">
        <w:rPr>
          <w:rFonts w:asciiTheme="minorHAnsi" w:hAnsiTheme="minorHAnsi" w:cstheme="minorHAnsi"/>
          <w:sz w:val="22"/>
          <w:szCs w:val="22"/>
        </w:rPr>
        <w:t xml:space="preserve"> </w:t>
      </w:r>
      <w:r w:rsidR="00377C72">
        <w:rPr>
          <w:rFonts w:asciiTheme="minorHAnsi" w:hAnsiTheme="minorHAnsi" w:cstheme="minorHAnsi"/>
          <w:sz w:val="22"/>
          <w:szCs w:val="22"/>
        </w:rPr>
        <w:t>(servisnej služby)</w:t>
      </w:r>
      <w:r w:rsidRPr="00924E4C">
        <w:rPr>
          <w:rFonts w:asciiTheme="minorHAnsi" w:hAnsiTheme="minorHAnsi" w:cstheme="minorHAnsi"/>
          <w:sz w:val="22"/>
          <w:szCs w:val="22"/>
        </w:rPr>
        <w:t xml:space="preserve"> licenciu podľa  § 65 autorského zákona, a to výhradnú, neobmedzenú (bez časového a teritoriálneho obmedzenia), v</w:t>
      </w:r>
      <w:r>
        <w:rPr>
          <w:rFonts w:asciiTheme="minorHAnsi" w:hAnsiTheme="minorHAnsi" w:cstheme="minorHAnsi"/>
          <w:sz w:val="22"/>
          <w:szCs w:val="22"/>
        </w:rPr>
        <w:t xml:space="preserve"> najširšom možnom </w:t>
      </w:r>
      <w:r w:rsidRPr="00924E4C">
        <w:rPr>
          <w:rFonts w:asciiTheme="minorHAnsi" w:hAnsiTheme="minorHAnsi" w:cstheme="minorHAnsi"/>
          <w:sz w:val="22"/>
          <w:szCs w:val="22"/>
        </w:rPr>
        <w:t xml:space="preserve">rozsahu uvedenom v § 19 ods. 4 autorského zákona (vrátane použitia diela alebo jeho časti na vytvorenie nového diela, spojenia diela alebo jeho časti s iným dielom) tak, aby </w:t>
      </w:r>
      <w:r>
        <w:rPr>
          <w:rFonts w:asciiTheme="minorHAnsi" w:hAnsiTheme="minorHAnsi" w:cstheme="minorHAnsi"/>
          <w:sz w:val="22"/>
          <w:szCs w:val="22"/>
        </w:rPr>
        <w:t>O</w:t>
      </w:r>
      <w:r w:rsidRPr="00924E4C">
        <w:rPr>
          <w:rFonts w:asciiTheme="minorHAnsi" w:hAnsiTheme="minorHAnsi" w:cstheme="minorHAnsi"/>
          <w:sz w:val="22"/>
          <w:szCs w:val="22"/>
        </w:rPr>
        <w:t xml:space="preserve">bjednávateľ mohol autorské dielo </w:t>
      </w:r>
      <w:r>
        <w:rPr>
          <w:rFonts w:asciiTheme="minorHAnsi" w:hAnsiTheme="minorHAnsi" w:cstheme="minorHAnsi"/>
          <w:sz w:val="22"/>
          <w:szCs w:val="22"/>
        </w:rPr>
        <w:t xml:space="preserve">používať </w:t>
      </w:r>
      <w:r w:rsidRPr="00924E4C">
        <w:rPr>
          <w:rFonts w:asciiTheme="minorHAnsi" w:hAnsiTheme="minorHAnsi" w:cstheme="minorHAnsi"/>
          <w:sz w:val="22"/>
          <w:szCs w:val="22"/>
        </w:rPr>
        <w:t>a za týmto účelom ho poskytovať aj tretím osobám.</w:t>
      </w:r>
      <w:r>
        <w:rPr>
          <w:rFonts w:asciiTheme="minorHAnsi" w:hAnsiTheme="minorHAnsi" w:cstheme="minorHAnsi"/>
          <w:sz w:val="22"/>
          <w:szCs w:val="22"/>
        </w:rPr>
        <w:t xml:space="preserve"> Poskytovateľ</w:t>
      </w:r>
      <w:r w:rsidRPr="00924E4C">
        <w:rPr>
          <w:rFonts w:asciiTheme="minorHAnsi" w:hAnsiTheme="minorHAnsi" w:cstheme="minorHAnsi"/>
          <w:sz w:val="22"/>
          <w:szCs w:val="22"/>
        </w:rPr>
        <w:t xml:space="preserve"> zároveň udeľuje dňom prevzatia </w:t>
      </w:r>
      <w:r w:rsidR="00377C72">
        <w:rPr>
          <w:rFonts w:asciiTheme="minorHAnsi" w:hAnsiTheme="minorHAnsi" w:cstheme="minorHAnsi"/>
          <w:sz w:val="22"/>
          <w:szCs w:val="22"/>
        </w:rPr>
        <w:t>servisnej služby</w:t>
      </w:r>
      <w:r w:rsidRPr="00924E4C">
        <w:rPr>
          <w:rFonts w:asciiTheme="minorHAnsi" w:hAnsiTheme="minorHAnsi" w:cstheme="minorHAnsi"/>
          <w:sz w:val="22"/>
          <w:szCs w:val="22"/>
        </w:rPr>
        <w:t xml:space="preserve"> </w:t>
      </w:r>
      <w:r>
        <w:rPr>
          <w:rFonts w:asciiTheme="minorHAnsi" w:hAnsiTheme="minorHAnsi" w:cstheme="minorHAnsi"/>
          <w:sz w:val="22"/>
          <w:szCs w:val="22"/>
        </w:rPr>
        <w:t>O</w:t>
      </w:r>
      <w:r w:rsidRPr="00924E4C">
        <w:rPr>
          <w:rFonts w:asciiTheme="minorHAnsi" w:hAnsiTheme="minorHAnsi" w:cstheme="minorHAnsi"/>
          <w:sz w:val="22"/>
          <w:szCs w:val="22"/>
        </w:rPr>
        <w:t>bjednávateľovi súhlas na postúpenie licencie a na udelenie súhlasu objednávateľom tretej osobe na použitie diela (sublicencia) v rozsahu udelenej licencie</w:t>
      </w:r>
      <w:r>
        <w:rPr>
          <w:rFonts w:asciiTheme="minorHAnsi" w:hAnsiTheme="minorHAnsi" w:cstheme="minorHAnsi"/>
          <w:sz w:val="22"/>
          <w:szCs w:val="22"/>
        </w:rPr>
        <w:t>.</w:t>
      </w:r>
    </w:p>
    <w:p w14:paraId="228A5BC0" w14:textId="724B2E6E" w:rsidR="006D6EC9" w:rsidRPr="00512E18" w:rsidRDefault="006D6EC9" w:rsidP="00F01EC7">
      <w:pPr>
        <w:numPr>
          <w:ilvl w:val="0"/>
          <w:numId w:val="58"/>
        </w:numPr>
        <w:tabs>
          <w:tab w:val="clear" w:pos="283"/>
        </w:tabs>
        <w:suppressAutoHyphens/>
        <w:ind w:left="567" w:hanging="567"/>
        <w:jc w:val="both"/>
        <w:rPr>
          <w:rFonts w:asciiTheme="minorHAnsi" w:hAnsiTheme="minorHAnsi" w:cstheme="minorHAnsi"/>
          <w:sz w:val="22"/>
          <w:szCs w:val="22"/>
        </w:rPr>
      </w:pPr>
      <w:bookmarkStart w:id="10" w:name="_Ref199452323"/>
      <w:bookmarkStart w:id="11" w:name="_Ref199449792"/>
      <w:r w:rsidRPr="00FC24AC">
        <w:rPr>
          <w:rFonts w:asciiTheme="minorHAnsi" w:hAnsiTheme="minorHAnsi" w:cstheme="minorHAnsi"/>
          <w:sz w:val="22"/>
          <w:szCs w:val="22"/>
        </w:rPr>
        <w:t xml:space="preserve">V prípade, ak plnenie vytvorené Poskytovateľom spĺňa náležitosti počítačového  programu (vrátane zdrojového kódu, databáz a všetkej súvisiacej dokumentácie), Poskytovateľ udeľuje bezodplatne Objednávateľovi dňom prevzatia služieb licenciu/sublicenciu podľa </w:t>
      </w:r>
      <w:proofErr w:type="spellStart"/>
      <w:r w:rsidRPr="00FC24AC">
        <w:rPr>
          <w:rFonts w:asciiTheme="minorHAnsi" w:hAnsiTheme="minorHAnsi" w:cstheme="minorHAnsi"/>
          <w:sz w:val="22"/>
          <w:szCs w:val="22"/>
        </w:rPr>
        <w:t>ust</w:t>
      </w:r>
      <w:proofErr w:type="spellEnd"/>
      <w:r w:rsidRPr="00FC24AC">
        <w:rPr>
          <w:rFonts w:asciiTheme="minorHAnsi" w:hAnsiTheme="minorHAnsi" w:cstheme="minorHAnsi"/>
          <w:sz w:val="22"/>
          <w:szCs w:val="22"/>
        </w:rPr>
        <w:t xml:space="preserve">. § 65 autorského zákona, a to nevýhradnú, po dobu trvania majetkových práv autora v zmysle §32 autorského zákona, teritoriálne obmedzenú na územie Slovenskej republiky a udelenú na všetky známe spôsoby použitia diela podľa § 19 ods. 4 autorského zákona (vrátane použitia diela alebo </w:t>
      </w:r>
      <w:r w:rsidRPr="00FC24AC">
        <w:rPr>
          <w:rFonts w:asciiTheme="minorHAnsi" w:hAnsiTheme="minorHAnsi" w:cstheme="minorHAnsi"/>
          <w:sz w:val="22"/>
          <w:szCs w:val="22"/>
        </w:rPr>
        <w:lastRenderedPageBreak/>
        <w:t>jeho časti na vytvorenie nového diela, spojenia diela alebo jeho časti s iným dielom) tak, aby Objednávateľ mohol dotknuté autorské dielo používať  a za týmto účelom ho poskytovať aj akýmkoľvek tretím osobám bez obmedzenia. Poskytovateľ zároveň udeľuje dňom prevzatia služieb, Objednávateľovi súhlas na postúpenie licencie a súhlas, aby Objednávateľ udelil tretej osobe súhlas na použitie autorského diela (sublicencia) v rozsahu udelenej licencie/sublicencie. Poskytovateľ je povinný vo vzťahu k </w:t>
      </w:r>
      <w:r w:rsidR="00ED3FBD" w:rsidRPr="00FC24AC">
        <w:rPr>
          <w:rFonts w:asciiTheme="minorHAnsi" w:hAnsiTheme="minorHAnsi" w:cstheme="minorHAnsi"/>
          <w:sz w:val="22"/>
          <w:szCs w:val="22"/>
        </w:rPr>
        <w:t>zdrojovým kódom</w:t>
      </w:r>
      <w:r w:rsidRPr="00FC24AC">
        <w:rPr>
          <w:rFonts w:asciiTheme="minorHAnsi" w:hAnsiTheme="minorHAnsi" w:cstheme="minorHAnsi"/>
          <w:sz w:val="22"/>
          <w:szCs w:val="22"/>
        </w:rPr>
        <w:t xml:space="preserve"> vytvoreným pri plnení tejto Zmluvy odovzdať Objednávateľovi ku dňu prevzatia služby  najaktuálnejšiu (použitú v produkčnom prostredí) </w:t>
      </w:r>
      <w:r w:rsidR="00DE6AB0" w:rsidRPr="00FC24AC">
        <w:rPr>
          <w:rFonts w:asciiTheme="minorHAnsi" w:hAnsiTheme="minorHAnsi" w:cstheme="minorHAnsi"/>
          <w:sz w:val="22"/>
          <w:szCs w:val="22"/>
        </w:rPr>
        <w:t xml:space="preserve">verziu </w:t>
      </w:r>
      <w:r w:rsidR="00C85B12" w:rsidRPr="00FC24AC">
        <w:rPr>
          <w:rFonts w:asciiTheme="minorHAnsi" w:hAnsiTheme="minorHAnsi" w:cstheme="minorHAnsi"/>
          <w:sz w:val="22"/>
          <w:szCs w:val="22"/>
        </w:rPr>
        <w:t>zdrojového kódu</w:t>
      </w:r>
      <w:r w:rsidRPr="00FC24AC">
        <w:rPr>
          <w:rFonts w:asciiTheme="minorHAnsi" w:hAnsiTheme="minorHAnsi" w:cstheme="minorHAnsi"/>
          <w:sz w:val="22"/>
          <w:szCs w:val="22"/>
        </w:rPr>
        <w:t xml:space="preserve"> a s ním súvisiace vývojové a užívateľské prostredie</w:t>
      </w:r>
      <w:r w:rsidR="001141FE" w:rsidRPr="00FC24AC">
        <w:rPr>
          <w:rFonts w:asciiTheme="minorHAnsi" w:hAnsiTheme="minorHAnsi" w:cstheme="minorHAnsi"/>
          <w:sz w:val="22"/>
          <w:szCs w:val="22"/>
        </w:rPr>
        <w:t xml:space="preserve"> a ďalšiu potrebnú </w:t>
      </w:r>
      <w:r w:rsidR="008C363D" w:rsidRPr="00FC24AC">
        <w:rPr>
          <w:rFonts w:asciiTheme="minorHAnsi" w:hAnsiTheme="minorHAnsi" w:cstheme="minorHAnsi"/>
          <w:sz w:val="22"/>
          <w:szCs w:val="22"/>
        </w:rPr>
        <w:t xml:space="preserve">systémovú, užívateľskú a technickú </w:t>
      </w:r>
      <w:r w:rsidR="001141FE" w:rsidRPr="00FC24AC">
        <w:rPr>
          <w:rFonts w:asciiTheme="minorHAnsi" w:hAnsiTheme="minorHAnsi" w:cstheme="minorHAnsi"/>
          <w:sz w:val="22"/>
          <w:szCs w:val="22"/>
        </w:rPr>
        <w:t>dokumentáci</w:t>
      </w:r>
      <w:r w:rsidR="008C363D" w:rsidRPr="00FC24AC">
        <w:rPr>
          <w:rFonts w:asciiTheme="minorHAnsi" w:hAnsiTheme="minorHAnsi" w:cstheme="minorHAnsi"/>
          <w:sz w:val="22"/>
          <w:szCs w:val="22"/>
        </w:rPr>
        <w:t>u</w:t>
      </w:r>
      <w:r w:rsidR="001141FE" w:rsidRPr="00FC24AC">
        <w:rPr>
          <w:rFonts w:asciiTheme="minorHAnsi" w:hAnsiTheme="minorHAnsi" w:cstheme="minorHAnsi"/>
          <w:sz w:val="22"/>
          <w:szCs w:val="22"/>
        </w:rPr>
        <w:t xml:space="preserve"> vyžadovanú objednávateľom</w:t>
      </w:r>
      <w:bookmarkEnd w:id="10"/>
      <w:bookmarkEnd w:id="11"/>
      <w:r w:rsidR="001D7A09" w:rsidRPr="00FC24AC">
        <w:rPr>
          <w:rFonts w:asciiTheme="minorHAnsi" w:hAnsiTheme="minorHAnsi" w:cstheme="minorHAnsi"/>
          <w:sz w:val="22"/>
          <w:szCs w:val="22"/>
        </w:rPr>
        <w:t>.</w:t>
      </w:r>
    </w:p>
    <w:p w14:paraId="55C5BF6B" w14:textId="1019DB09" w:rsidR="006D6EC9" w:rsidRDefault="006D6EC9" w:rsidP="00F01EC7">
      <w:pPr>
        <w:numPr>
          <w:ilvl w:val="0"/>
          <w:numId w:val="58"/>
        </w:numPr>
        <w:tabs>
          <w:tab w:val="clear" w:pos="283"/>
        </w:tabs>
        <w:suppressAutoHyphens/>
        <w:spacing w:after="240"/>
        <w:ind w:left="567" w:hanging="567"/>
        <w:jc w:val="both"/>
        <w:rPr>
          <w:rFonts w:asciiTheme="minorHAnsi" w:hAnsiTheme="minorHAnsi" w:cstheme="minorHAnsi"/>
          <w:sz w:val="22"/>
          <w:szCs w:val="22"/>
        </w:rPr>
      </w:pPr>
      <w:r>
        <w:rPr>
          <w:rFonts w:asciiTheme="minorHAnsi" w:hAnsiTheme="minorHAnsi" w:cstheme="minorHAnsi"/>
          <w:sz w:val="22"/>
          <w:szCs w:val="22"/>
        </w:rPr>
        <w:t>Poskytovateľ</w:t>
      </w:r>
      <w:r w:rsidRPr="00D56BFD">
        <w:rPr>
          <w:rFonts w:asciiTheme="minorHAnsi" w:hAnsiTheme="minorHAnsi" w:cstheme="minorHAnsi"/>
          <w:sz w:val="22"/>
          <w:szCs w:val="22"/>
        </w:rPr>
        <w:t xml:space="preserve"> je povinný zabezpečiť, aby bol nositeľom všetkých práv k autorským dielam v rozsahu, v akom udelí </w:t>
      </w:r>
      <w:r>
        <w:rPr>
          <w:rFonts w:asciiTheme="minorHAnsi" w:hAnsiTheme="minorHAnsi" w:cstheme="minorHAnsi"/>
          <w:sz w:val="22"/>
          <w:szCs w:val="22"/>
        </w:rPr>
        <w:t>Objednávateľ</w:t>
      </w:r>
      <w:r w:rsidRPr="00D56BFD">
        <w:rPr>
          <w:rFonts w:asciiTheme="minorHAnsi" w:hAnsiTheme="minorHAnsi" w:cstheme="minorHAnsi"/>
          <w:sz w:val="22"/>
          <w:szCs w:val="22"/>
        </w:rPr>
        <w:t>ovi licencie, resp. sublicencie k autorským dielam podľa tohto článku, a aby všetci autori, resp. spoluautori autorských diel a originálni nositelia majetkových práv k autorským dielam</w:t>
      </w:r>
      <w:r w:rsidR="000C71AF">
        <w:rPr>
          <w:rFonts w:asciiTheme="minorHAnsi" w:hAnsiTheme="minorHAnsi" w:cstheme="minorHAnsi"/>
          <w:sz w:val="22"/>
          <w:szCs w:val="22"/>
        </w:rPr>
        <w:t xml:space="preserve"> a inému duševnému vlastníctvu</w:t>
      </w:r>
      <w:r w:rsidRPr="00D56BFD">
        <w:rPr>
          <w:rFonts w:asciiTheme="minorHAnsi" w:hAnsiTheme="minorHAnsi" w:cstheme="minorHAnsi"/>
          <w:sz w:val="22"/>
          <w:szCs w:val="22"/>
        </w:rPr>
        <w:t xml:space="preserve"> súhlasili s udelením licencií, resp. sublicencií, s postúpením licencií, resp. sublicencií a udelením sublicencií v zmysle týchto odsekov. Zároveň je povinný v plnom rozsahu vysporiadať ich nároky k autorským dielam tak, aby </w:t>
      </w:r>
      <w:r>
        <w:rPr>
          <w:rFonts w:asciiTheme="minorHAnsi" w:hAnsiTheme="minorHAnsi" w:cstheme="minorHAnsi"/>
          <w:sz w:val="22"/>
          <w:szCs w:val="22"/>
        </w:rPr>
        <w:t>Objednávateľ</w:t>
      </w:r>
      <w:r w:rsidRPr="00D56BFD">
        <w:rPr>
          <w:rFonts w:asciiTheme="minorHAnsi" w:hAnsiTheme="minorHAnsi" w:cstheme="minorHAnsi"/>
          <w:sz w:val="22"/>
          <w:szCs w:val="22"/>
        </w:rPr>
        <w:t xml:space="preserve"> mohol nerušene používať autorské diela v súlade s touto </w:t>
      </w:r>
      <w:r>
        <w:rPr>
          <w:rFonts w:asciiTheme="minorHAnsi" w:hAnsiTheme="minorHAnsi" w:cstheme="minorHAnsi"/>
          <w:sz w:val="22"/>
          <w:szCs w:val="22"/>
        </w:rPr>
        <w:t>Z</w:t>
      </w:r>
      <w:r w:rsidRPr="00D56BFD">
        <w:rPr>
          <w:rFonts w:asciiTheme="minorHAnsi" w:hAnsiTheme="minorHAnsi" w:cstheme="minorHAnsi"/>
          <w:sz w:val="22"/>
          <w:szCs w:val="22"/>
        </w:rPr>
        <w:t xml:space="preserve">mluvou. </w:t>
      </w:r>
      <w:r>
        <w:rPr>
          <w:rFonts w:asciiTheme="minorHAnsi" w:hAnsiTheme="minorHAnsi" w:cstheme="minorHAnsi"/>
          <w:sz w:val="22"/>
          <w:szCs w:val="22"/>
        </w:rPr>
        <w:t>Objednávateľ</w:t>
      </w:r>
      <w:r w:rsidRPr="00D56BFD">
        <w:rPr>
          <w:rFonts w:asciiTheme="minorHAnsi" w:hAnsiTheme="minorHAnsi" w:cstheme="minorHAnsi"/>
          <w:sz w:val="22"/>
          <w:szCs w:val="22"/>
        </w:rPr>
        <w:t xml:space="preserve"> je oprávnený domáhať sa uspokojenia svojich nárokov vyplývajúcich z porušenia  tohto článku voči </w:t>
      </w:r>
      <w:r>
        <w:rPr>
          <w:rFonts w:asciiTheme="minorHAnsi" w:hAnsiTheme="minorHAnsi" w:cstheme="minorHAnsi"/>
          <w:sz w:val="22"/>
          <w:szCs w:val="22"/>
        </w:rPr>
        <w:t>Poskytovateľ</w:t>
      </w:r>
      <w:r w:rsidRPr="00D56BFD">
        <w:rPr>
          <w:rFonts w:asciiTheme="minorHAnsi" w:hAnsiTheme="minorHAnsi" w:cstheme="minorHAnsi"/>
          <w:sz w:val="22"/>
          <w:szCs w:val="22"/>
        </w:rPr>
        <w:t>ovi bez časového obmedzenia</w:t>
      </w:r>
      <w:r w:rsidR="000041E0">
        <w:rPr>
          <w:rFonts w:asciiTheme="minorHAnsi" w:hAnsiTheme="minorHAnsi" w:cstheme="minorHAnsi"/>
          <w:sz w:val="22"/>
          <w:szCs w:val="22"/>
        </w:rPr>
        <w:t>.</w:t>
      </w:r>
      <w:r w:rsidRPr="00D56BFD">
        <w:rPr>
          <w:rFonts w:asciiTheme="minorHAnsi" w:hAnsiTheme="minorHAnsi" w:cstheme="minorHAnsi"/>
          <w:sz w:val="22"/>
          <w:szCs w:val="22"/>
        </w:rPr>
        <w:t> </w:t>
      </w:r>
    </w:p>
    <w:p w14:paraId="45D21C8D" w14:textId="73EFF260" w:rsidR="00DE7A32" w:rsidRPr="00504797" w:rsidRDefault="444BF4E9" w:rsidP="26A15543">
      <w:pPr>
        <w:pStyle w:val="Nadpis1"/>
        <w:jc w:val="center"/>
        <w:rPr>
          <w:rFonts w:asciiTheme="minorHAnsi" w:eastAsia="Arial" w:hAnsiTheme="minorHAnsi" w:cstheme="minorHAnsi"/>
          <w:b/>
          <w:bCs/>
          <w:sz w:val="22"/>
          <w:szCs w:val="22"/>
          <w:lang w:val="sk-SK"/>
        </w:rPr>
      </w:pPr>
      <w:bookmarkStart w:id="12" w:name="_Hlk55381226"/>
      <w:r w:rsidRPr="00504797">
        <w:rPr>
          <w:rFonts w:asciiTheme="minorHAnsi" w:eastAsia="Arial" w:hAnsiTheme="minorHAnsi" w:cstheme="minorHAnsi"/>
          <w:b/>
          <w:bCs/>
          <w:sz w:val="22"/>
          <w:szCs w:val="22"/>
          <w:lang w:val="sk-SK"/>
        </w:rPr>
        <w:t xml:space="preserve">Článok </w:t>
      </w:r>
      <w:r w:rsidR="20658EC0" w:rsidRPr="00504797">
        <w:rPr>
          <w:rFonts w:asciiTheme="minorHAnsi" w:eastAsia="Arial" w:hAnsiTheme="minorHAnsi" w:cstheme="minorHAnsi"/>
          <w:b/>
          <w:bCs/>
          <w:sz w:val="22"/>
          <w:szCs w:val="22"/>
          <w:lang w:val="sk-SK"/>
        </w:rPr>
        <w:t>X</w:t>
      </w:r>
      <w:r w:rsidR="001B3955">
        <w:rPr>
          <w:rFonts w:asciiTheme="minorHAnsi" w:eastAsia="Arial" w:hAnsiTheme="minorHAnsi" w:cstheme="minorHAnsi"/>
          <w:b/>
          <w:bCs/>
          <w:sz w:val="22"/>
          <w:szCs w:val="22"/>
          <w:lang w:val="sk-SK"/>
        </w:rPr>
        <w:t>I</w:t>
      </w:r>
      <w:r w:rsidR="4217A7E1" w:rsidRPr="00504797">
        <w:rPr>
          <w:rFonts w:asciiTheme="minorHAnsi" w:eastAsia="Arial" w:hAnsiTheme="minorHAnsi" w:cstheme="minorHAnsi"/>
          <w:b/>
          <w:bCs/>
          <w:sz w:val="22"/>
          <w:szCs w:val="22"/>
          <w:lang w:val="sk-SK"/>
        </w:rPr>
        <w:t>.</w:t>
      </w:r>
    </w:p>
    <w:p w14:paraId="525D23B1" w14:textId="3CD59871" w:rsidR="003A64D1" w:rsidRPr="00504797" w:rsidRDefault="6199D81F" w:rsidP="2AF504B8">
      <w:pPr>
        <w:pStyle w:val="Zkladntext31"/>
        <w:jc w:val="center"/>
        <w:rPr>
          <w:rFonts w:asciiTheme="minorHAnsi" w:eastAsia="Arial" w:hAnsiTheme="minorHAnsi" w:cstheme="minorHAnsi"/>
          <w:b/>
          <w:bCs/>
          <w:sz w:val="22"/>
          <w:szCs w:val="22"/>
        </w:rPr>
      </w:pPr>
      <w:r w:rsidRPr="00504797">
        <w:rPr>
          <w:rFonts w:asciiTheme="minorHAnsi" w:eastAsia="Arial" w:hAnsiTheme="minorHAnsi" w:cstheme="minorHAnsi"/>
          <w:b/>
          <w:bCs/>
          <w:sz w:val="22"/>
          <w:szCs w:val="22"/>
        </w:rPr>
        <w:t>Záverečné ustanovenia</w:t>
      </w:r>
    </w:p>
    <w:p w14:paraId="6945FE57" w14:textId="77777777" w:rsidR="00332D8D" w:rsidRPr="00504797" w:rsidRDefault="00332D8D" w:rsidP="2AF504B8">
      <w:pPr>
        <w:pStyle w:val="Zkladntext31"/>
        <w:jc w:val="center"/>
        <w:rPr>
          <w:rFonts w:asciiTheme="minorHAnsi" w:eastAsia="Arial" w:hAnsiTheme="minorHAnsi" w:cstheme="minorHAnsi"/>
          <w:b/>
          <w:bCs/>
          <w:sz w:val="22"/>
          <w:szCs w:val="22"/>
        </w:rPr>
      </w:pPr>
    </w:p>
    <w:p w14:paraId="2B9289D0" w14:textId="778CCDDD" w:rsidR="00801217" w:rsidRPr="00504797" w:rsidRDefault="4BCCFABF" w:rsidP="00632FB6">
      <w:pPr>
        <w:pStyle w:val="Odsekzoznamu"/>
        <w:numPr>
          <w:ilvl w:val="1"/>
          <w:numId w:val="55"/>
        </w:numPr>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Právne vzťahy touto </w:t>
      </w:r>
      <w:r w:rsidR="3D253B1C" w:rsidRPr="00504797">
        <w:rPr>
          <w:rFonts w:asciiTheme="minorHAnsi" w:eastAsia="Arial" w:hAnsiTheme="minorHAnsi" w:cstheme="minorHAnsi"/>
          <w:sz w:val="22"/>
          <w:szCs w:val="22"/>
        </w:rPr>
        <w:t>Z</w:t>
      </w:r>
      <w:r w:rsidRPr="00504797">
        <w:rPr>
          <w:rFonts w:asciiTheme="minorHAnsi" w:eastAsia="Arial" w:hAnsiTheme="minorHAnsi" w:cstheme="minorHAnsi"/>
          <w:sz w:val="22"/>
          <w:szCs w:val="22"/>
        </w:rPr>
        <w:t>mluvou bližšie neupravené sa riadia príslušnými ustanoveniami Obchodného zákonníka a iných všeobecne záväzných právnych predpisov Slovenskej republiky.</w:t>
      </w:r>
    </w:p>
    <w:p w14:paraId="58CE3684" w14:textId="6DADD242" w:rsidR="0075253B" w:rsidRPr="00504797" w:rsidRDefault="59D69959" w:rsidP="00632FB6">
      <w:pPr>
        <w:pStyle w:val="Odsekzoznamu"/>
        <w:numPr>
          <w:ilvl w:val="1"/>
          <w:numId w:val="55"/>
        </w:numPr>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Zmluvné strany sa zaväzujú, že vyvinú maximálne úsilie k odstráneniu prípadných sporov vyplývajúcich z tejto Zmluvy vzájomnou dohodou.</w:t>
      </w:r>
    </w:p>
    <w:p w14:paraId="6A2A60DB" w14:textId="601198AE" w:rsidR="0075253B" w:rsidRPr="00504797" w:rsidRDefault="59D69959" w:rsidP="00632FB6">
      <w:pPr>
        <w:pStyle w:val="Odsekzoznamu"/>
        <w:numPr>
          <w:ilvl w:val="1"/>
          <w:numId w:val="55"/>
        </w:numPr>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Všetky spory, ktoré vzniknú z tejto Zmluvy, vrátane sporov o jej platnosť, výklad alebo zrušenie, budú riešené s konečnou platnosťou na príslušnom všeobecnom súde SR v zmysle platných právnych predpisov.</w:t>
      </w:r>
    </w:p>
    <w:p w14:paraId="765A1B0C" w14:textId="10D45330" w:rsidR="00D4531F" w:rsidRPr="00504797" w:rsidRDefault="5844DF26" w:rsidP="00632FB6">
      <w:pPr>
        <w:pStyle w:val="Odsekzoznamu"/>
        <w:numPr>
          <w:ilvl w:val="1"/>
          <w:numId w:val="55"/>
        </w:numPr>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Ak nie </w:t>
      </w:r>
      <w:r w:rsidR="65BAD4FA" w:rsidRPr="00504797">
        <w:rPr>
          <w:rFonts w:asciiTheme="minorHAnsi" w:eastAsia="Arial" w:hAnsiTheme="minorHAnsi" w:cstheme="minorHAnsi"/>
          <w:sz w:val="22"/>
          <w:szCs w:val="22"/>
        </w:rPr>
        <w:t xml:space="preserve">je zmluvnými stranami </w:t>
      </w:r>
      <w:r w:rsidRPr="00504797">
        <w:rPr>
          <w:rFonts w:asciiTheme="minorHAnsi" w:eastAsia="Arial" w:hAnsiTheme="minorHAnsi" w:cstheme="minorHAnsi"/>
          <w:sz w:val="22"/>
          <w:szCs w:val="22"/>
        </w:rPr>
        <w:t>pre určitú zmenu obsahu</w:t>
      </w:r>
      <w:r w:rsidR="65BAD4FA" w:rsidRPr="00504797">
        <w:rPr>
          <w:rFonts w:asciiTheme="minorHAnsi" w:eastAsia="Arial" w:hAnsiTheme="minorHAnsi" w:cstheme="minorHAnsi"/>
          <w:sz w:val="22"/>
          <w:szCs w:val="22"/>
        </w:rPr>
        <w:t xml:space="preserve"> tejto</w:t>
      </w:r>
      <w:r w:rsidRPr="00504797">
        <w:rPr>
          <w:rFonts w:asciiTheme="minorHAnsi" w:eastAsia="Arial" w:hAnsiTheme="minorHAnsi" w:cstheme="minorHAnsi"/>
          <w:sz w:val="22"/>
          <w:szCs w:val="22"/>
        </w:rPr>
        <w:t xml:space="preserve"> </w:t>
      </w:r>
      <w:r w:rsidR="65BAD4FA" w:rsidRPr="00504797">
        <w:rPr>
          <w:rFonts w:asciiTheme="minorHAnsi" w:eastAsia="Arial" w:hAnsiTheme="minorHAnsi" w:cstheme="minorHAnsi"/>
          <w:sz w:val="22"/>
          <w:szCs w:val="22"/>
        </w:rPr>
        <w:t xml:space="preserve">Zmluvy </w:t>
      </w:r>
      <w:r w:rsidRPr="00504797">
        <w:rPr>
          <w:rFonts w:asciiTheme="minorHAnsi" w:eastAsia="Arial" w:hAnsiTheme="minorHAnsi" w:cstheme="minorHAnsi"/>
          <w:sz w:val="22"/>
          <w:szCs w:val="22"/>
        </w:rPr>
        <w:t>dohodnuté inak, a</w:t>
      </w:r>
      <w:r w:rsidR="6199D81F" w:rsidRPr="00504797">
        <w:rPr>
          <w:rFonts w:asciiTheme="minorHAnsi" w:eastAsia="Arial" w:hAnsiTheme="minorHAnsi" w:cstheme="minorHAnsi"/>
          <w:sz w:val="22"/>
          <w:szCs w:val="22"/>
        </w:rPr>
        <w:t xml:space="preserve">kékoľvek zmeny alebo doplnky tejto </w:t>
      </w:r>
      <w:r w:rsidR="65BAD4FA" w:rsidRPr="00504797">
        <w:rPr>
          <w:rFonts w:asciiTheme="minorHAnsi" w:eastAsia="Arial" w:hAnsiTheme="minorHAnsi" w:cstheme="minorHAnsi"/>
          <w:sz w:val="22"/>
          <w:szCs w:val="22"/>
        </w:rPr>
        <w:t xml:space="preserve">Zmluvy </w:t>
      </w:r>
      <w:r w:rsidR="6199D81F" w:rsidRPr="00504797">
        <w:rPr>
          <w:rFonts w:asciiTheme="minorHAnsi" w:eastAsia="Arial" w:hAnsiTheme="minorHAnsi" w:cstheme="minorHAnsi"/>
          <w:sz w:val="22"/>
          <w:szCs w:val="22"/>
        </w:rPr>
        <w:t xml:space="preserve">musia byť urobené formou písomných </w:t>
      </w:r>
      <w:r w:rsidR="65BAD4FA" w:rsidRPr="00504797">
        <w:rPr>
          <w:rFonts w:asciiTheme="minorHAnsi" w:eastAsia="Arial" w:hAnsiTheme="minorHAnsi" w:cstheme="minorHAnsi"/>
          <w:sz w:val="22"/>
          <w:szCs w:val="22"/>
        </w:rPr>
        <w:t xml:space="preserve">a očíslovaných </w:t>
      </w:r>
      <w:r w:rsidR="6199D81F" w:rsidRPr="00504797">
        <w:rPr>
          <w:rFonts w:asciiTheme="minorHAnsi" w:eastAsia="Arial" w:hAnsiTheme="minorHAnsi" w:cstheme="minorHAnsi"/>
          <w:sz w:val="22"/>
          <w:szCs w:val="22"/>
        </w:rPr>
        <w:t>dodatkov </w:t>
      </w:r>
      <w:r w:rsidR="65BAD4FA" w:rsidRPr="00504797">
        <w:rPr>
          <w:rFonts w:asciiTheme="minorHAnsi" w:eastAsia="Arial" w:hAnsiTheme="minorHAnsi" w:cstheme="minorHAnsi"/>
          <w:sz w:val="22"/>
          <w:szCs w:val="22"/>
        </w:rPr>
        <w:t xml:space="preserve">podpísaných </w:t>
      </w:r>
      <w:r w:rsidR="6199D81F" w:rsidRPr="00504797">
        <w:rPr>
          <w:rFonts w:asciiTheme="minorHAnsi" w:eastAsia="Arial" w:hAnsiTheme="minorHAnsi" w:cstheme="minorHAnsi"/>
          <w:sz w:val="22"/>
          <w:szCs w:val="22"/>
        </w:rPr>
        <w:t xml:space="preserve">oprávnenými zástupcami oboch zmluvných strán. </w:t>
      </w:r>
      <w:r w:rsidR="4BCCFABF" w:rsidRPr="00504797">
        <w:rPr>
          <w:rFonts w:asciiTheme="minorHAnsi" w:eastAsia="Arial" w:hAnsiTheme="minorHAnsi" w:cstheme="minorHAnsi"/>
          <w:sz w:val="22"/>
          <w:szCs w:val="22"/>
        </w:rPr>
        <w:t xml:space="preserve"> </w:t>
      </w:r>
    </w:p>
    <w:p w14:paraId="0E533EE0" w14:textId="0F010315" w:rsidR="0075253B" w:rsidRPr="00504797" w:rsidRDefault="37BA7A03" w:rsidP="00632FB6">
      <w:pPr>
        <w:pStyle w:val="Odsekzoznamu"/>
        <w:numPr>
          <w:ilvl w:val="1"/>
          <w:numId w:val="55"/>
        </w:numPr>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a ich vykonávacích a ďalších súvisiacich predpisov.</w:t>
      </w:r>
    </w:p>
    <w:p w14:paraId="3FB176AF" w14:textId="6B6FEC3E" w:rsidR="0075253B" w:rsidRPr="00504797" w:rsidRDefault="59D69959" w:rsidP="00632FB6">
      <w:pPr>
        <w:pStyle w:val="Odsekzoznamu"/>
        <w:numPr>
          <w:ilvl w:val="1"/>
          <w:numId w:val="55"/>
        </w:numPr>
        <w:ind w:left="567" w:hanging="567"/>
        <w:jc w:val="both"/>
        <w:rPr>
          <w:rFonts w:asciiTheme="minorHAnsi" w:eastAsia="Arial" w:hAnsiTheme="minorHAnsi" w:cstheme="minorHAnsi"/>
          <w:sz w:val="22"/>
          <w:szCs w:val="22"/>
        </w:rPr>
      </w:pPr>
      <w:r w:rsidRPr="00504797">
        <w:rPr>
          <w:rFonts w:asciiTheme="minorHAnsi" w:eastAsia="Arial" w:hAnsiTheme="minorHAnsi" w:cstheme="minorHAnsi"/>
          <w:color w:val="000000" w:themeColor="text1"/>
          <w:sz w:val="22"/>
          <w:szCs w:val="22"/>
        </w:rPr>
        <w:t xml:space="preserve">V súvislosti s touto zmluvou zmluvné strany samostatne uzatvárajú </w:t>
      </w:r>
      <w:r w:rsidR="00357CB2" w:rsidRPr="00504797">
        <w:rPr>
          <w:rFonts w:asciiTheme="minorHAnsi" w:eastAsia="Arial" w:hAnsiTheme="minorHAnsi" w:cstheme="minorHAnsi"/>
          <w:color w:val="000000" w:themeColor="text1"/>
          <w:sz w:val="22"/>
          <w:szCs w:val="22"/>
        </w:rPr>
        <w:t xml:space="preserve">podľa prílohy č. 7 </w:t>
      </w:r>
      <w:r w:rsidRPr="00504797">
        <w:rPr>
          <w:rFonts w:asciiTheme="minorHAnsi" w:eastAsia="Arial" w:hAnsiTheme="minorHAnsi" w:cstheme="minorHAnsi"/>
          <w:color w:val="000000" w:themeColor="text1"/>
          <w:sz w:val="22"/>
          <w:szCs w:val="22"/>
        </w:rPr>
        <w:t xml:space="preserve">aj Zmluvu o zabezpečení plnenia bezpečnostných opatrení a notifikačných povinností podľa </w:t>
      </w:r>
      <w:r w:rsidRPr="00504797">
        <w:rPr>
          <w:rFonts w:asciiTheme="minorHAnsi" w:eastAsia="Arial" w:hAnsiTheme="minorHAnsi" w:cstheme="minorHAnsi"/>
          <w:sz w:val="22"/>
          <w:szCs w:val="22"/>
        </w:rPr>
        <w:t xml:space="preserve">zákona č. 69/2018 </w:t>
      </w:r>
      <w:proofErr w:type="spellStart"/>
      <w:r w:rsidRPr="00504797">
        <w:rPr>
          <w:rFonts w:asciiTheme="minorHAnsi" w:eastAsia="Arial" w:hAnsiTheme="minorHAnsi" w:cstheme="minorHAnsi"/>
          <w:sz w:val="22"/>
          <w:szCs w:val="22"/>
        </w:rPr>
        <w:t>Z.z</w:t>
      </w:r>
      <w:proofErr w:type="spellEnd"/>
      <w:r w:rsidRPr="00504797">
        <w:rPr>
          <w:rFonts w:asciiTheme="minorHAnsi" w:eastAsia="Arial" w:hAnsiTheme="minorHAnsi" w:cstheme="minorHAnsi"/>
          <w:sz w:val="22"/>
          <w:szCs w:val="22"/>
        </w:rPr>
        <w:t>. o kybernetickej bezpečnosti v platnom znení (ďalej len „</w:t>
      </w:r>
      <w:r w:rsidRPr="00504797">
        <w:rPr>
          <w:rFonts w:asciiTheme="minorHAnsi" w:eastAsia="Arial" w:hAnsiTheme="minorHAnsi" w:cstheme="minorHAnsi"/>
          <w:b/>
          <w:bCs/>
          <w:sz w:val="22"/>
          <w:szCs w:val="22"/>
        </w:rPr>
        <w:t xml:space="preserve">zákon č. 69/2018 </w:t>
      </w:r>
      <w:proofErr w:type="spellStart"/>
      <w:r w:rsidRPr="00504797">
        <w:rPr>
          <w:rFonts w:asciiTheme="minorHAnsi" w:eastAsia="Arial" w:hAnsiTheme="minorHAnsi" w:cstheme="minorHAnsi"/>
          <w:b/>
          <w:bCs/>
          <w:sz w:val="22"/>
          <w:szCs w:val="22"/>
        </w:rPr>
        <w:t>Z.z</w:t>
      </w:r>
      <w:proofErr w:type="spellEnd"/>
      <w:r w:rsidRPr="00504797">
        <w:rPr>
          <w:rFonts w:asciiTheme="minorHAnsi" w:eastAsia="Arial" w:hAnsiTheme="minorHAnsi" w:cstheme="minorHAnsi"/>
          <w:b/>
          <w:bCs/>
          <w:sz w:val="22"/>
          <w:szCs w:val="22"/>
        </w:rPr>
        <w:t>.</w:t>
      </w:r>
      <w:r w:rsidRPr="00504797">
        <w:rPr>
          <w:rFonts w:asciiTheme="minorHAnsi" w:eastAsia="Arial" w:hAnsiTheme="minorHAnsi" w:cstheme="minorHAnsi"/>
          <w:sz w:val="22"/>
          <w:szCs w:val="22"/>
        </w:rPr>
        <w:t>“), ktorej predmetom</w:t>
      </w:r>
      <w:r w:rsidRPr="00504797">
        <w:rPr>
          <w:rFonts w:asciiTheme="minorHAnsi" w:eastAsia="Arial" w:hAnsiTheme="minorHAnsi" w:cstheme="minorHAnsi"/>
          <w:color w:val="000000" w:themeColor="text1"/>
          <w:sz w:val="22"/>
          <w:szCs w:val="22"/>
        </w:rPr>
        <w:t xml:space="preserve"> </w:t>
      </w:r>
      <w:r w:rsidRPr="00504797">
        <w:rPr>
          <w:rFonts w:asciiTheme="minorHAnsi" w:eastAsia="Arial" w:hAnsiTheme="minorHAnsi" w:cstheme="minorHAnsi"/>
          <w:sz w:val="22"/>
          <w:szCs w:val="22"/>
        </w:rPr>
        <w:t xml:space="preserve">je úprava práv a povinností Objednávateľa ako prevádzkovateľa základnej služby a Poskytovateľa ako tretej strany pri zabezpečení plnenia bezpečnostných opatrení a notifikačných povinností podľa zákona č. 69/2018 </w:t>
      </w:r>
      <w:proofErr w:type="spellStart"/>
      <w:r w:rsidRPr="00504797">
        <w:rPr>
          <w:rFonts w:asciiTheme="minorHAnsi" w:eastAsia="Arial" w:hAnsiTheme="minorHAnsi" w:cstheme="minorHAnsi"/>
          <w:sz w:val="22"/>
          <w:szCs w:val="22"/>
        </w:rPr>
        <w:t>Z.z</w:t>
      </w:r>
      <w:proofErr w:type="spellEnd"/>
      <w:r w:rsidRPr="00504797">
        <w:rPr>
          <w:rFonts w:asciiTheme="minorHAnsi" w:eastAsia="Arial" w:hAnsiTheme="minorHAnsi" w:cstheme="minorHAnsi"/>
          <w:sz w:val="22"/>
          <w:szCs w:val="22"/>
        </w:rPr>
        <w:t>. na výkon činností, ktoré priamo súvisia s prevádzkou sietí a informačných systémov pre prevádzkovateľa základnej služby.</w:t>
      </w:r>
    </w:p>
    <w:p w14:paraId="75F966D4" w14:textId="73F52AE0" w:rsidR="00F30F12" w:rsidRPr="00504797" w:rsidRDefault="4BCCFABF" w:rsidP="00632FB6">
      <w:pPr>
        <w:pStyle w:val="Odsekzoznamu"/>
        <w:numPr>
          <w:ilvl w:val="1"/>
          <w:numId w:val="55"/>
        </w:numPr>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V prípade, ak sa niektoré ustanovenie tejto Zmluvy ukáže (alebo sa neskôr stane) neplatným alebo neúčinným alebo neaplikovateľným, nedotýka sa to ostatných ustanovení tejto Zmluvy, ktoré zostávajú platné a účinné. Zmluvné strany sa zaväzujú dohodou nahradiť neplatné alebo neúčinné alebo neaplikovateľné ustanovenie novým ustanovením, ktoré zodpovedá pôvodne </w:t>
      </w:r>
      <w:r w:rsidRPr="00504797">
        <w:rPr>
          <w:rFonts w:asciiTheme="minorHAnsi" w:eastAsia="Arial" w:hAnsiTheme="minorHAnsi" w:cstheme="minorHAnsi"/>
          <w:sz w:val="22"/>
          <w:szCs w:val="22"/>
        </w:rPr>
        <w:lastRenderedPageBreak/>
        <w:t>zamýšľanému účelu neplatného alebo neúčinného alebo neaplikovateľného ustanovenia, a to v lehote tridsiatich (30) dní odo dňa doručenia výzvy jednej zmluvnej strany druhej zmluvnej strane.</w:t>
      </w:r>
    </w:p>
    <w:p w14:paraId="3E874BAE" w14:textId="6554CF98" w:rsidR="005349DE" w:rsidRPr="00504797" w:rsidRDefault="6199D81F" w:rsidP="00632FB6">
      <w:pPr>
        <w:pStyle w:val="Odsekzoznamu"/>
        <w:numPr>
          <w:ilvl w:val="1"/>
          <w:numId w:val="55"/>
        </w:numPr>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Táto zmluva je vyhotovená v </w:t>
      </w:r>
      <w:r w:rsidR="03575F85" w:rsidRPr="00504797">
        <w:rPr>
          <w:rFonts w:asciiTheme="minorHAnsi" w:eastAsia="Arial" w:hAnsiTheme="minorHAnsi" w:cstheme="minorHAnsi"/>
          <w:sz w:val="22"/>
          <w:szCs w:val="22"/>
        </w:rPr>
        <w:t>2</w:t>
      </w:r>
      <w:r w:rsidRPr="00504797">
        <w:rPr>
          <w:rFonts w:asciiTheme="minorHAnsi" w:eastAsia="Arial" w:hAnsiTheme="minorHAnsi" w:cstheme="minorHAnsi"/>
          <w:sz w:val="22"/>
          <w:szCs w:val="22"/>
        </w:rPr>
        <w:t xml:space="preserve"> vyhotoveniach, z ktorých </w:t>
      </w:r>
      <w:r w:rsidR="38D5F7BB" w:rsidRPr="00504797">
        <w:rPr>
          <w:rFonts w:asciiTheme="minorHAnsi" w:eastAsia="Arial" w:hAnsiTheme="minorHAnsi" w:cstheme="minorHAnsi"/>
          <w:sz w:val="22"/>
          <w:szCs w:val="22"/>
        </w:rPr>
        <w:t xml:space="preserve">každá zmluvná strana </w:t>
      </w:r>
      <w:r w:rsidR="08D15793" w:rsidRPr="00504797">
        <w:rPr>
          <w:rFonts w:asciiTheme="minorHAnsi" w:eastAsia="Arial" w:hAnsiTheme="minorHAnsi" w:cstheme="minorHAnsi"/>
          <w:sz w:val="22"/>
          <w:szCs w:val="22"/>
        </w:rPr>
        <w:t xml:space="preserve">obdrží </w:t>
      </w:r>
      <w:r w:rsidR="4BCCFABF" w:rsidRPr="00504797">
        <w:rPr>
          <w:rFonts w:asciiTheme="minorHAnsi" w:eastAsia="Arial" w:hAnsiTheme="minorHAnsi" w:cstheme="minorHAnsi"/>
          <w:sz w:val="22"/>
          <w:szCs w:val="22"/>
        </w:rPr>
        <w:t>po jednom vyhotovení</w:t>
      </w:r>
      <w:r w:rsidRPr="00504797">
        <w:rPr>
          <w:rFonts w:asciiTheme="minorHAnsi" w:eastAsia="Arial" w:hAnsiTheme="minorHAnsi" w:cstheme="minorHAnsi"/>
          <w:sz w:val="22"/>
          <w:szCs w:val="22"/>
        </w:rPr>
        <w:t>.</w:t>
      </w:r>
    </w:p>
    <w:p w14:paraId="069D1A9B" w14:textId="2A483B90" w:rsidR="0075253B" w:rsidRPr="00504797" w:rsidRDefault="59D69959" w:rsidP="00632FB6">
      <w:pPr>
        <w:pStyle w:val="Odsekzoznamu"/>
        <w:numPr>
          <w:ilvl w:val="1"/>
          <w:numId w:val="55"/>
        </w:numPr>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Zmluvné strany sa dohodli na tom, že táto Zmluva bude zverejnená v zmysle ustanovenia § 5a zákona č. 211/2000 Z. z. </w:t>
      </w:r>
      <w:r w:rsidRPr="00504797">
        <w:rPr>
          <w:rStyle w:val="normaltextrun"/>
          <w:rFonts w:asciiTheme="minorHAnsi" w:eastAsia="Arial" w:hAnsiTheme="minorHAnsi" w:cstheme="minorHAnsi"/>
          <w:color w:val="000000"/>
          <w:sz w:val="22"/>
          <w:szCs w:val="22"/>
        </w:rPr>
        <w:t xml:space="preserve">o slobodnom prístupe </w:t>
      </w:r>
      <w:r w:rsidR="00D02DB0" w:rsidRPr="00504797">
        <w:rPr>
          <w:rStyle w:val="normaltextrun"/>
          <w:rFonts w:asciiTheme="minorHAnsi" w:hAnsiTheme="minorHAnsi" w:cstheme="minorHAnsi"/>
          <w:color w:val="000000"/>
          <w:sz w:val="22"/>
          <w:szCs w:val="22"/>
        </w:rPr>
        <w:t>k informáciám a o zmene a doplnení niektorých zákonov (zákon o slobode informácií)</w:t>
      </w:r>
      <w:r w:rsidRPr="00504797">
        <w:rPr>
          <w:rStyle w:val="normaltextrun"/>
          <w:rFonts w:asciiTheme="minorHAnsi" w:eastAsia="Arial" w:hAnsiTheme="minorHAnsi" w:cstheme="minorHAnsi"/>
          <w:color w:val="000000"/>
          <w:sz w:val="22"/>
          <w:szCs w:val="22"/>
        </w:rPr>
        <w:t xml:space="preserve"> v</w:t>
      </w:r>
      <w:r w:rsidR="00D02DB0" w:rsidRPr="00504797">
        <w:rPr>
          <w:rStyle w:val="normaltextrun"/>
          <w:rFonts w:asciiTheme="minorHAnsi" w:hAnsiTheme="minorHAnsi" w:cstheme="minorHAnsi"/>
          <w:color w:val="000000"/>
          <w:sz w:val="22"/>
          <w:szCs w:val="22"/>
        </w:rPr>
        <w:t xml:space="preserve"> </w:t>
      </w:r>
      <w:r w:rsidRPr="00504797">
        <w:rPr>
          <w:rStyle w:val="normaltextrun"/>
          <w:rFonts w:asciiTheme="minorHAnsi" w:eastAsia="Arial" w:hAnsiTheme="minorHAnsi" w:cstheme="minorHAnsi"/>
          <w:color w:val="000000"/>
          <w:sz w:val="22"/>
          <w:szCs w:val="22"/>
        </w:rPr>
        <w:t xml:space="preserve">znení neskorších predpisov (ďalej len „zákon č. 211/2000 </w:t>
      </w:r>
      <w:proofErr w:type="spellStart"/>
      <w:r w:rsidRPr="00504797">
        <w:rPr>
          <w:rStyle w:val="spellingerror"/>
          <w:rFonts w:asciiTheme="minorHAnsi" w:eastAsia="Arial" w:hAnsiTheme="minorHAnsi" w:cstheme="minorHAnsi"/>
          <w:color w:val="000000"/>
          <w:sz w:val="22"/>
          <w:szCs w:val="22"/>
        </w:rPr>
        <w:t>Z.</w:t>
      </w:r>
      <w:r w:rsidR="00D02DB0" w:rsidRPr="00504797">
        <w:rPr>
          <w:rStyle w:val="spellingerror"/>
          <w:rFonts w:asciiTheme="minorHAnsi" w:hAnsiTheme="minorHAnsi" w:cstheme="minorHAnsi"/>
          <w:color w:val="000000"/>
          <w:sz w:val="22"/>
          <w:szCs w:val="22"/>
        </w:rPr>
        <w:t>z</w:t>
      </w:r>
      <w:proofErr w:type="spellEnd"/>
      <w:r w:rsidR="00D02DB0" w:rsidRPr="00504797">
        <w:rPr>
          <w:rStyle w:val="normaltextrun"/>
          <w:rFonts w:asciiTheme="minorHAnsi" w:hAnsiTheme="minorHAnsi" w:cstheme="minorHAnsi"/>
          <w:color w:val="000000"/>
          <w:sz w:val="22"/>
          <w:szCs w:val="22"/>
        </w:rPr>
        <w:t>.“)</w:t>
      </w:r>
      <w:r w:rsidRPr="00504797">
        <w:rPr>
          <w:rFonts w:asciiTheme="minorHAnsi" w:eastAsia="Arial" w:hAnsiTheme="minorHAnsi" w:cstheme="minorHAnsi"/>
          <w:sz w:val="22"/>
          <w:szCs w:val="22"/>
        </w:rPr>
        <w:t xml:space="preserve">, a to nepretržite počas existencie záväzkov vzniknutých z tejto Zmluvy, minimálne však po dobu </w:t>
      </w:r>
      <w:r w:rsidR="00323269">
        <w:rPr>
          <w:rFonts w:asciiTheme="minorHAnsi" w:eastAsia="Arial" w:hAnsiTheme="minorHAnsi" w:cstheme="minorHAnsi"/>
          <w:sz w:val="22"/>
          <w:szCs w:val="22"/>
        </w:rPr>
        <w:t>stanovenú zákonom č. 211/2000</w:t>
      </w:r>
    </w:p>
    <w:p w14:paraId="5C0DB97F" w14:textId="0DCE0F0C" w:rsidR="0075253B" w:rsidRPr="00504797" w:rsidRDefault="4BCCFABF" w:rsidP="00632FB6">
      <w:pPr>
        <w:pStyle w:val="Odsekzoznamu"/>
        <w:numPr>
          <w:ilvl w:val="1"/>
          <w:numId w:val="55"/>
        </w:numPr>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Táto </w:t>
      </w:r>
      <w:r w:rsidR="59D69959" w:rsidRPr="00504797">
        <w:rPr>
          <w:rFonts w:asciiTheme="minorHAnsi" w:eastAsia="Arial" w:hAnsiTheme="minorHAnsi" w:cstheme="minorHAnsi"/>
          <w:sz w:val="22"/>
          <w:szCs w:val="22"/>
        </w:rPr>
        <w:t xml:space="preserve">Zmluva </w:t>
      </w:r>
      <w:r w:rsidRPr="00504797">
        <w:rPr>
          <w:rFonts w:asciiTheme="minorHAnsi" w:eastAsia="Arial" w:hAnsiTheme="minorHAnsi" w:cstheme="minorHAnsi"/>
          <w:sz w:val="22"/>
          <w:szCs w:val="22"/>
        </w:rPr>
        <w:t>nadobúda platnosť dňom jej podpisu oboma zmluvnými stranami a účinnosť dňom nasledujúcim po dni jej zverejnenia v Centrálnom registri zmlúv.</w:t>
      </w:r>
    </w:p>
    <w:p w14:paraId="49AAE857" w14:textId="4E09BFFF" w:rsidR="0075253B" w:rsidRPr="00504797" w:rsidRDefault="5EDCDA39" w:rsidP="00632FB6">
      <w:pPr>
        <w:pStyle w:val="Odsekzoznamu"/>
        <w:numPr>
          <w:ilvl w:val="1"/>
          <w:numId w:val="55"/>
        </w:numPr>
        <w:ind w:left="567" w:hanging="567"/>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Zmluvné strany prehlasujú, že sa oboznámili s obsahom tejto Zmluvy pred jej podpisom</w:t>
      </w:r>
      <w:r w:rsidR="6A4688FD" w:rsidRPr="00504797">
        <w:rPr>
          <w:rFonts w:asciiTheme="minorHAnsi" w:eastAsia="Arial" w:hAnsiTheme="minorHAnsi" w:cstheme="minorHAnsi"/>
          <w:sz w:val="22"/>
          <w:szCs w:val="22"/>
        </w:rPr>
        <w:t>,</w:t>
      </w:r>
      <w:r w:rsidRPr="00504797">
        <w:rPr>
          <w:rFonts w:asciiTheme="minorHAnsi" w:eastAsia="Arial" w:hAnsiTheme="minorHAnsi" w:cstheme="minorHAnsi"/>
          <w:sz w:val="22"/>
          <w:szCs w:val="22"/>
        </w:rPr>
        <w:t xml:space="preserve"> právam a povinnostiam z nej </w:t>
      </w:r>
      <w:r w:rsidR="6A4688FD" w:rsidRPr="00504797">
        <w:rPr>
          <w:rFonts w:asciiTheme="minorHAnsi" w:eastAsia="Arial" w:hAnsiTheme="minorHAnsi" w:cstheme="minorHAnsi"/>
          <w:sz w:val="22"/>
          <w:szCs w:val="22"/>
        </w:rPr>
        <w:t xml:space="preserve">vyplývajúcim </w:t>
      </w:r>
      <w:r w:rsidRPr="00504797">
        <w:rPr>
          <w:rFonts w:asciiTheme="minorHAnsi" w:eastAsia="Arial" w:hAnsiTheme="minorHAnsi" w:cstheme="minorHAnsi"/>
          <w:sz w:val="22"/>
          <w:szCs w:val="22"/>
        </w:rPr>
        <w:t>porozumeli, ich prejav, ktorý prejavili určite a zrozumiteľne, je slobodný a vážny, s obsahom Zmluvy súhlasia,  na znak čoho ju podpisujú.</w:t>
      </w:r>
    </w:p>
    <w:p w14:paraId="6717799E" w14:textId="193A2604" w:rsidR="0075253B" w:rsidRPr="00504797" w:rsidRDefault="0075253B" w:rsidP="26A15543">
      <w:pPr>
        <w:pStyle w:val="Odsekzoznamu"/>
        <w:ind w:left="567"/>
        <w:jc w:val="both"/>
        <w:rPr>
          <w:rFonts w:asciiTheme="minorHAnsi" w:eastAsia="Arial" w:hAnsiTheme="minorHAnsi" w:cstheme="minorHAnsi"/>
          <w:sz w:val="22"/>
          <w:szCs w:val="22"/>
        </w:rPr>
      </w:pPr>
    </w:p>
    <w:p w14:paraId="66D1324E" w14:textId="0283C5CA" w:rsidR="00435541" w:rsidRPr="00504797" w:rsidRDefault="00435541" w:rsidP="26A15543">
      <w:pPr>
        <w:pStyle w:val="Odsekzoznamu"/>
        <w:ind w:left="567"/>
        <w:jc w:val="both"/>
        <w:rPr>
          <w:rFonts w:asciiTheme="minorHAnsi" w:eastAsia="Arial" w:hAnsiTheme="minorHAnsi" w:cstheme="minorHAnsi"/>
          <w:sz w:val="22"/>
          <w:szCs w:val="22"/>
        </w:rPr>
      </w:pPr>
    </w:p>
    <w:p w14:paraId="144775A2" w14:textId="4E294D12" w:rsidR="00435541" w:rsidRPr="00504797" w:rsidRDefault="439B75B4" w:rsidP="26A15543">
      <w:pPr>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Zoznam Príloh</w:t>
      </w:r>
      <w:r w:rsidR="5574F7F3" w:rsidRPr="00504797">
        <w:rPr>
          <w:rFonts w:asciiTheme="minorHAnsi" w:eastAsia="Arial" w:hAnsiTheme="minorHAnsi" w:cstheme="minorHAnsi"/>
          <w:sz w:val="22"/>
          <w:szCs w:val="22"/>
        </w:rPr>
        <w:t>:</w:t>
      </w:r>
    </w:p>
    <w:p w14:paraId="6E7EEBDD" w14:textId="1CE081D8" w:rsidR="00435541" w:rsidRPr="00504797" w:rsidRDefault="78CA9CED" w:rsidP="26A15543">
      <w:pPr>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Príloha č. </w:t>
      </w:r>
      <w:r w:rsidR="749BBB55" w:rsidRPr="00504797">
        <w:rPr>
          <w:rFonts w:asciiTheme="minorHAnsi" w:eastAsia="Arial" w:hAnsiTheme="minorHAnsi" w:cstheme="minorHAnsi"/>
          <w:sz w:val="22"/>
          <w:szCs w:val="22"/>
        </w:rPr>
        <w:t>1</w:t>
      </w:r>
      <w:r w:rsidRPr="00504797">
        <w:rPr>
          <w:rFonts w:asciiTheme="minorHAnsi" w:eastAsia="Arial" w:hAnsiTheme="minorHAnsi" w:cstheme="minorHAnsi"/>
          <w:sz w:val="22"/>
          <w:szCs w:val="22"/>
        </w:rPr>
        <w:t xml:space="preserve"> – Zoznam systémov a</w:t>
      </w:r>
      <w:r w:rsidR="2A505456" w:rsidRPr="00504797">
        <w:rPr>
          <w:rFonts w:asciiTheme="minorHAnsi" w:eastAsia="Arial" w:hAnsiTheme="minorHAnsi" w:cstheme="minorHAnsi"/>
          <w:sz w:val="22"/>
          <w:szCs w:val="22"/>
        </w:rPr>
        <w:t> </w:t>
      </w:r>
      <w:r w:rsidR="00D573CA" w:rsidRPr="00504797">
        <w:rPr>
          <w:rFonts w:asciiTheme="minorHAnsi" w:eastAsia="Arial" w:hAnsiTheme="minorHAnsi" w:cstheme="minorHAnsi"/>
          <w:sz w:val="22"/>
          <w:szCs w:val="22"/>
        </w:rPr>
        <w:t xml:space="preserve">komponentov </w:t>
      </w:r>
    </w:p>
    <w:p w14:paraId="6F9E7261" w14:textId="6BE2002D" w:rsidR="00FB56F1" w:rsidRPr="00504797" w:rsidRDefault="5574F7F3" w:rsidP="26A15543">
      <w:pPr>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Príloha č. 2 – Profylakti</w:t>
      </w:r>
      <w:r w:rsidR="00F953CE" w:rsidRPr="00504797">
        <w:rPr>
          <w:rFonts w:asciiTheme="minorHAnsi" w:eastAsia="Arial" w:hAnsiTheme="minorHAnsi" w:cstheme="minorHAnsi"/>
          <w:sz w:val="22"/>
          <w:szCs w:val="22"/>
        </w:rPr>
        <w:t>cká kontrola</w:t>
      </w:r>
    </w:p>
    <w:p w14:paraId="0534E4EA" w14:textId="7C5A05B9" w:rsidR="005349DE" w:rsidRPr="00504797" w:rsidRDefault="3130E93A" w:rsidP="26A15543">
      <w:pPr>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Príloha č. 3 </w:t>
      </w:r>
      <w:r w:rsidR="7FD8201F" w:rsidRPr="00504797">
        <w:rPr>
          <w:rFonts w:asciiTheme="minorHAnsi" w:eastAsia="Arial" w:hAnsiTheme="minorHAnsi" w:cstheme="minorHAnsi"/>
          <w:sz w:val="22"/>
          <w:szCs w:val="22"/>
        </w:rPr>
        <w:t>–</w:t>
      </w:r>
      <w:r w:rsidRPr="00504797">
        <w:rPr>
          <w:rFonts w:asciiTheme="minorHAnsi" w:eastAsia="Arial" w:hAnsiTheme="minorHAnsi" w:cstheme="minorHAnsi"/>
          <w:sz w:val="22"/>
          <w:szCs w:val="22"/>
        </w:rPr>
        <w:t xml:space="preserve"> Cenník</w:t>
      </w:r>
    </w:p>
    <w:p w14:paraId="018718D7" w14:textId="79B1CF85" w:rsidR="00CB0B3A" w:rsidRPr="00504797" w:rsidRDefault="262415A3" w:rsidP="26A15543">
      <w:pPr>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Príloha č. 4 </w:t>
      </w:r>
      <w:r w:rsidR="55362D98" w:rsidRPr="00504797">
        <w:rPr>
          <w:rFonts w:asciiTheme="minorHAnsi" w:eastAsia="Arial" w:hAnsiTheme="minorHAnsi" w:cstheme="minorHAnsi"/>
          <w:sz w:val="22"/>
          <w:szCs w:val="22"/>
        </w:rPr>
        <w:t>–</w:t>
      </w:r>
      <w:r w:rsidRPr="00504797">
        <w:rPr>
          <w:rFonts w:asciiTheme="minorHAnsi" w:eastAsia="Arial" w:hAnsiTheme="minorHAnsi" w:cstheme="minorHAnsi"/>
          <w:sz w:val="22"/>
          <w:szCs w:val="22"/>
        </w:rPr>
        <w:t xml:space="preserve"> Zásady  dodržiavania BOZP a OPP</w:t>
      </w:r>
    </w:p>
    <w:p w14:paraId="36F811BA" w14:textId="092DBE72" w:rsidR="00CB0B3A" w:rsidRPr="00504797" w:rsidRDefault="7FD8201F" w:rsidP="26A15543">
      <w:pPr>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Príloha č. 5 </w:t>
      </w:r>
      <w:r w:rsidR="7E019F82" w:rsidRPr="00504797">
        <w:rPr>
          <w:rFonts w:asciiTheme="minorHAnsi" w:eastAsia="Arial" w:hAnsiTheme="minorHAnsi" w:cstheme="minorHAnsi"/>
          <w:sz w:val="22"/>
          <w:szCs w:val="22"/>
        </w:rPr>
        <w:t>–</w:t>
      </w:r>
      <w:r w:rsidRPr="00504797">
        <w:rPr>
          <w:rFonts w:asciiTheme="minorHAnsi" w:eastAsia="Arial" w:hAnsiTheme="minorHAnsi" w:cstheme="minorHAnsi"/>
          <w:sz w:val="22"/>
          <w:szCs w:val="22"/>
        </w:rPr>
        <w:t xml:space="preserve"> </w:t>
      </w:r>
      <w:r w:rsidR="7E019F82" w:rsidRPr="00504797">
        <w:rPr>
          <w:rFonts w:asciiTheme="minorHAnsi" w:eastAsia="Arial" w:hAnsiTheme="minorHAnsi" w:cstheme="minorHAnsi"/>
          <w:sz w:val="22"/>
          <w:szCs w:val="22"/>
        </w:rPr>
        <w:t>Zásady dodržiavania ochrany životného prostredia</w:t>
      </w:r>
    </w:p>
    <w:p w14:paraId="4308BCCF" w14:textId="07F87C88" w:rsidR="00E86750" w:rsidRPr="00504797" w:rsidRDefault="00E86750" w:rsidP="00E86750">
      <w:pPr>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Príloha č. 6 – Kontaktné osoby</w:t>
      </w:r>
    </w:p>
    <w:p w14:paraId="407A7859" w14:textId="27533DF4" w:rsidR="00F760BC" w:rsidRPr="00504797" w:rsidRDefault="00F760BC">
      <w:pPr>
        <w:rPr>
          <w:rFonts w:asciiTheme="minorHAnsi" w:eastAsia="Arial" w:hAnsiTheme="minorHAnsi" w:cstheme="minorHAnsi"/>
          <w:color w:val="000000" w:themeColor="text1"/>
          <w:sz w:val="22"/>
          <w:szCs w:val="22"/>
        </w:rPr>
      </w:pPr>
      <w:r w:rsidRPr="00504797">
        <w:rPr>
          <w:rFonts w:asciiTheme="minorHAnsi" w:eastAsia="Arial" w:hAnsiTheme="minorHAnsi" w:cstheme="minorHAnsi"/>
          <w:sz w:val="22"/>
          <w:szCs w:val="22"/>
        </w:rPr>
        <w:t xml:space="preserve">Príloha č. 7 </w:t>
      </w:r>
      <w:r w:rsidR="000C606A" w:rsidRPr="00504797">
        <w:rPr>
          <w:rFonts w:asciiTheme="minorHAnsi" w:eastAsia="Arial" w:hAnsiTheme="minorHAnsi" w:cstheme="minorHAnsi"/>
          <w:sz w:val="22"/>
          <w:szCs w:val="22"/>
        </w:rPr>
        <w:t>–</w:t>
      </w:r>
      <w:r w:rsidRPr="00504797">
        <w:rPr>
          <w:rFonts w:asciiTheme="minorHAnsi" w:eastAsia="Arial" w:hAnsiTheme="minorHAnsi" w:cstheme="minorHAnsi"/>
          <w:sz w:val="22"/>
          <w:szCs w:val="22"/>
        </w:rPr>
        <w:t xml:space="preserve"> </w:t>
      </w:r>
      <w:r w:rsidRPr="00504797">
        <w:rPr>
          <w:rFonts w:asciiTheme="minorHAnsi" w:eastAsia="Arial" w:hAnsiTheme="minorHAnsi" w:cstheme="minorHAnsi"/>
          <w:color w:val="000000" w:themeColor="text1"/>
          <w:sz w:val="22"/>
          <w:szCs w:val="22"/>
        </w:rPr>
        <w:t>Zmluva o zabezpečení plnenia bezpečnostných opatrení a notifikačných povinností</w:t>
      </w:r>
    </w:p>
    <w:p w14:paraId="27258291" w14:textId="7FD02E82" w:rsidR="00B71EAE" w:rsidRPr="00504797" w:rsidRDefault="00B71EAE">
      <w:pPr>
        <w:rPr>
          <w:rFonts w:asciiTheme="minorHAnsi" w:eastAsia="Arial" w:hAnsiTheme="minorHAnsi" w:cstheme="minorHAnsi"/>
          <w:color w:val="000000" w:themeColor="text1"/>
          <w:sz w:val="22"/>
          <w:szCs w:val="22"/>
        </w:rPr>
      </w:pPr>
      <w:r w:rsidRPr="00504797">
        <w:rPr>
          <w:rFonts w:asciiTheme="minorHAnsi" w:eastAsia="Arial" w:hAnsiTheme="minorHAnsi" w:cstheme="minorHAnsi"/>
          <w:color w:val="000000" w:themeColor="text1"/>
          <w:sz w:val="22"/>
          <w:szCs w:val="22"/>
        </w:rPr>
        <w:t xml:space="preserve">Príloha č. 8 </w:t>
      </w:r>
      <w:r w:rsidR="000C606A" w:rsidRPr="00504797">
        <w:rPr>
          <w:rFonts w:asciiTheme="minorHAnsi" w:eastAsia="Arial" w:hAnsiTheme="minorHAnsi" w:cstheme="minorHAnsi"/>
          <w:sz w:val="22"/>
          <w:szCs w:val="22"/>
        </w:rPr>
        <w:t>–</w:t>
      </w:r>
      <w:r w:rsidRPr="00504797">
        <w:rPr>
          <w:rFonts w:asciiTheme="minorHAnsi" w:eastAsia="Arial" w:hAnsiTheme="minorHAnsi" w:cstheme="minorHAnsi"/>
          <w:color w:val="000000" w:themeColor="text1"/>
          <w:sz w:val="22"/>
          <w:szCs w:val="22"/>
        </w:rPr>
        <w:t xml:space="preserve"> Všeobecné pravidlá pre partnerské firmy dodávajúce OT infraštruktúru a</w:t>
      </w:r>
      <w:r w:rsidR="00717254" w:rsidRPr="00504797">
        <w:rPr>
          <w:rFonts w:asciiTheme="minorHAnsi" w:eastAsia="Arial" w:hAnsiTheme="minorHAnsi" w:cstheme="minorHAnsi"/>
          <w:color w:val="000000" w:themeColor="text1"/>
          <w:sz w:val="22"/>
          <w:szCs w:val="22"/>
        </w:rPr>
        <w:t> </w:t>
      </w:r>
      <w:r w:rsidRPr="00504797">
        <w:rPr>
          <w:rFonts w:asciiTheme="minorHAnsi" w:eastAsia="Arial" w:hAnsiTheme="minorHAnsi" w:cstheme="minorHAnsi"/>
          <w:color w:val="000000" w:themeColor="text1"/>
          <w:sz w:val="22"/>
          <w:szCs w:val="22"/>
        </w:rPr>
        <w:t>softvér</w:t>
      </w:r>
    </w:p>
    <w:p w14:paraId="37286FB6" w14:textId="27AC5A15" w:rsidR="00717254" w:rsidRDefault="00717254" w:rsidP="00B81D5B">
      <w:pPr>
        <w:rPr>
          <w:rFonts w:asciiTheme="minorHAnsi" w:eastAsia="Arial" w:hAnsiTheme="minorHAnsi" w:cstheme="minorHAnsi"/>
          <w:color w:val="000000" w:themeColor="text1"/>
          <w:sz w:val="22"/>
          <w:szCs w:val="22"/>
        </w:rPr>
      </w:pPr>
      <w:r w:rsidRPr="00504797">
        <w:rPr>
          <w:rFonts w:asciiTheme="minorHAnsi" w:eastAsia="Arial" w:hAnsiTheme="minorHAnsi" w:cstheme="minorHAnsi"/>
          <w:color w:val="000000" w:themeColor="text1"/>
          <w:sz w:val="22"/>
          <w:szCs w:val="22"/>
        </w:rPr>
        <w:t xml:space="preserve">Príloha č. 9 – Príklad výpočtu </w:t>
      </w:r>
      <w:r w:rsidR="009F048F" w:rsidRPr="00504797">
        <w:rPr>
          <w:rFonts w:asciiTheme="minorHAnsi" w:eastAsia="Arial" w:hAnsiTheme="minorHAnsi" w:cstheme="minorHAnsi"/>
          <w:color w:val="000000" w:themeColor="text1"/>
          <w:sz w:val="22"/>
          <w:szCs w:val="22"/>
        </w:rPr>
        <w:t>dostupnosti</w:t>
      </w:r>
    </w:p>
    <w:p w14:paraId="0163D1EC" w14:textId="27A056A2" w:rsidR="00304841" w:rsidRPr="00504797" w:rsidRDefault="00304841" w:rsidP="00B81D5B">
      <w:pPr>
        <w:rPr>
          <w:rFonts w:asciiTheme="minorHAnsi" w:eastAsia="Arial" w:hAnsiTheme="minorHAnsi" w:cstheme="minorHAnsi"/>
          <w:sz w:val="22"/>
          <w:szCs w:val="22"/>
        </w:rPr>
      </w:pPr>
      <w:r>
        <w:rPr>
          <w:rFonts w:asciiTheme="minorHAnsi" w:eastAsia="Arial" w:hAnsiTheme="minorHAnsi" w:cstheme="minorHAnsi"/>
          <w:color w:val="000000" w:themeColor="text1"/>
          <w:sz w:val="22"/>
          <w:szCs w:val="22"/>
        </w:rPr>
        <w:t>Príloha č. 10 – Zoznam subdodávateľov</w:t>
      </w:r>
    </w:p>
    <w:p w14:paraId="3F456644" w14:textId="77777777" w:rsidR="00AF2C69" w:rsidRPr="00504797" w:rsidRDefault="00AF2C69" w:rsidP="00D64877">
      <w:pPr>
        <w:jc w:val="both"/>
        <w:rPr>
          <w:rFonts w:asciiTheme="minorHAnsi" w:eastAsia="Arial" w:hAnsiTheme="minorHAnsi" w:cstheme="minorHAnsi"/>
          <w:sz w:val="22"/>
          <w:szCs w:val="22"/>
        </w:rPr>
      </w:pPr>
    </w:p>
    <w:p w14:paraId="32A8062C" w14:textId="77777777" w:rsidR="00D64877" w:rsidRPr="00504797" w:rsidRDefault="00D64877" w:rsidP="26A15543">
      <w:pPr>
        <w:jc w:val="both"/>
        <w:rPr>
          <w:rFonts w:asciiTheme="minorHAnsi" w:eastAsia="Arial" w:hAnsiTheme="minorHAnsi" w:cstheme="minorHAnsi"/>
          <w:sz w:val="22"/>
          <w:szCs w:val="22"/>
        </w:rPr>
      </w:pPr>
    </w:p>
    <w:p w14:paraId="1B61695C" w14:textId="69A5E117" w:rsidR="00075055" w:rsidRPr="00504797" w:rsidRDefault="00075055" w:rsidP="26A15543">
      <w:pPr>
        <w:pStyle w:val="zkladntabuka"/>
        <w:spacing w:before="0" w:after="0"/>
        <w:rPr>
          <w:rFonts w:asciiTheme="minorHAnsi" w:eastAsia="Arial" w:hAnsiTheme="minorHAnsi" w:cstheme="minorHAnsi"/>
          <w:lang w:val="sk-SK"/>
        </w:rPr>
      </w:pP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489"/>
        <w:gridCol w:w="449"/>
        <w:gridCol w:w="4489"/>
      </w:tblGrid>
      <w:tr w:rsidR="00075055" w:rsidRPr="00504797" w14:paraId="6AAFBD2B" w14:textId="77777777" w:rsidTr="672A69FE">
        <w:trPr>
          <w:trHeight w:val="643"/>
        </w:trPr>
        <w:tc>
          <w:tcPr>
            <w:tcW w:w="4489" w:type="dxa"/>
            <w:tcBorders>
              <w:top w:val="nil"/>
              <w:left w:val="nil"/>
              <w:bottom w:val="nil"/>
              <w:right w:val="nil"/>
            </w:tcBorders>
          </w:tcPr>
          <w:p w14:paraId="20C0C997" w14:textId="77777777" w:rsidR="00075055" w:rsidRPr="00504797" w:rsidRDefault="389CCFAA" w:rsidP="26A15543">
            <w:pPr>
              <w:ind w:right="-1"/>
              <w:rPr>
                <w:rFonts w:asciiTheme="minorHAnsi" w:eastAsia="Arial" w:hAnsiTheme="minorHAnsi" w:cstheme="minorHAnsi"/>
                <w:sz w:val="22"/>
                <w:szCs w:val="22"/>
              </w:rPr>
            </w:pPr>
            <w:r w:rsidRPr="00504797">
              <w:rPr>
                <w:rFonts w:asciiTheme="minorHAnsi" w:eastAsia="Arial" w:hAnsiTheme="minorHAnsi" w:cstheme="minorHAnsi"/>
                <w:sz w:val="22"/>
                <w:szCs w:val="22"/>
              </w:rPr>
              <w:t xml:space="preserve">V Bratislave dňa: </w:t>
            </w:r>
          </w:p>
        </w:tc>
        <w:tc>
          <w:tcPr>
            <w:tcW w:w="449" w:type="dxa"/>
            <w:tcBorders>
              <w:top w:val="nil"/>
              <w:left w:val="nil"/>
              <w:bottom w:val="nil"/>
              <w:right w:val="nil"/>
            </w:tcBorders>
          </w:tcPr>
          <w:p w14:paraId="1F0270F0" w14:textId="77777777" w:rsidR="00075055" w:rsidRPr="00504797" w:rsidRDefault="00075055" w:rsidP="26A15543">
            <w:pPr>
              <w:ind w:right="-1"/>
              <w:jc w:val="both"/>
              <w:rPr>
                <w:rFonts w:asciiTheme="minorHAnsi" w:eastAsia="Arial" w:hAnsiTheme="minorHAnsi" w:cstheme="minorHAnsi"/>
                <w:sz w:val="22"/>
                <w:szCs w:val="22"/>
              </w:rPr>
            </w:pPr>
          </w:p>
        </w:tc>
        <w:tc>
          <w:tcPr>
            <w:tcW w:w="4489" w:type="dxa"/>
            <w:tcBorders>
              <w:top w:val="nil"/>
              <w:left w:val="nil"/>
              <w:bottom w:val="nil"/>
              <w:right w:val="nil"/>
            </w:tcBorders>
          </w:tcPr>
          <w:p w14:paraId="3BB35AD0" w14:textId="4D457E3C" w:rsidR="00075055" w:rsidRPr="00504797" w:rsidRDefault="389CCFAA" w:rsidP="26A15543">
            <w:pPr>
              <w:ind w:right="-1"/>
              <w:jc w:val="both"/>
              <w:rPr>
                <w:rFonts w:asciiTheme="minorHAnsi" w:eastAsia="Arial" w:hAnsiTheme="minorHAnsi" w:cstheme="minorHAnsi"/>
                <w:sz w:val="22"/>
                <w:szCs w:val="22"/>
              </w:rPr>
            </w:pPr>
            <w:r w:rsidRPr="00504797">
              <w:rPr>
                <w:rFonts w:asciiTheme="minorHAnsi" w:eastAsia="Arial" w:hAnsiTheme="minorHAnsi" w:cstheme="minorHAnsi"/>
                <w:sz w:val="22"/>
                <w:szCs w:val="22"/>
              </w:rPr>
              <w:t>V </w:t>
            </w:r>
            <w:r w:rsidR="0A719D93" w:rsidRPr="00504797">
              <w:rPr>
                <w:rFonts w:asciiTheme="minorHAnsi" w:eastAsia="Arial" w:hAnsiTheme="minorHAnsi" w:cstheme="minorHAnsi"/>
                <w:sz w:val="22"/>
                <w:szCs w:val="22"/>
              </w:rPr>
              <w:t xml:space="preserve">.............. </w:t>
            </w:r>
            <w:r w:rsidRPr="00504797">
              <w:rPr>
                <w:rFonts w:asciiTheme="minorHAnsi" w:eastAsia="Arial" w:hAnsiTheme="minorHAnsi" w:cstheme="minorHAnsi"/>
                <w:sz w:val="22"/>
                <w:szCs w:val="22"/>
              </w:rPr>
              <w:t xml:space="preserve">dňa: </w:t>
            </w:r>
          </w:p>
        </w:tc>
      </w:tr>
      <w:tr w:rsidR="00075055" w:rsidRPr="00504797" w14:paraId="335A01F1" w14:textId="77777777" w:rsidTr="672A69FE">
        <w:trPr>
          <w:trHeight w:val="1876"/>
        </w:trPr>
        <w:tc>
          <w:tcPr>
            <w:tcW w:w="4489" w:type="dxa"/>
            <w:tcBorders>
              <w:top w:val="nil"/>
              <w:left w:val="nil"/>
              <w:bottom w:val="single" w:sz="4" w:space="0" w:color="auto"/>
              <w:right w:val="nil"/>
            </w:tcBorders>
          </w:tcPr>
          <w:p w14:paraId="72F91221" w14:textId="1C16530B" w:rsidR="00501C2A" w:rsidRPr="00504797" w:rsidRDefault="389CCFAA" w:rsidP="26A15543">
            <w:pPr>
              <w:ind w:right="-1"/>
              <w:rPr>
                <w:rFonts w:asciiTheme="minorHAnsi" w:eastAsia="Arial" w:hAnsiTheme="minorHAnsi" w:cstheme="minorHAnsi"/>
                <w:sz w:val="22"/>
                <w:szCs w:val="22"/>
              </w:rPr>
            </w:pPr>
            <w:r w:rsidRPr="00504797">
              <w:rPr>
                <w:rFonts w:asciiTheme="minorHAnsi" w:eastAsia="Arial" w:hAnsiTheme="minorHAnsi" w:cstheme="minorHAnsi"/>
                <w:sz w:val="22"/>
                <w:szCs w:val="22"/>
              </w:rPr>
              <w:t>Za Objednávateľa:</w:t>
            </w:r>
          </w:p>
          <w:p w14:paraId="3415A51F" w14:textId="16BF22EA" w:rsidR="00075055" w:rsidRPr="00504797" w:rsidRDefault="00075055" w:rsidP="26A15543">
            <w:pPr>
              <w:rPr>
                <w:rFonts w:asciiTheme="minorHAnsi" w:eastAsia="Arial" w:hAnsiTheme="minorHAnsi" w:cstheme="minorHAnsi"/>
                <w:sz w:val="22"/>
                <w:szCs w:val="22"/>
              </w:rPr>
            </w:pPr>
          </w:p>
        </w:tc>
        <w:tc>
          <w:tcPr>
            <w:tcW w:w="449" w:type="dxa"/>
            <w:tcBorders>
              <w:top w:val="nil"/>
              <w:left w:val="nil"/>
              <w:bottom w:val="nil"/>
              <w:right w:val="nil"/>
            </w:tcBorders>
          </w:tcPr>
          <w:p w14:paraId="58397153" w14:textId="77777777" w:rsidR="00075055" w:rsidRPr="00504797" w:rsidRDefault="00075055" w:rsidP="26A15543">
            <w:pPr>
              <w:ind w:right="-1"/>
              <w:jc w:val="both"/>
              <w:rPr>
                <w:rFonts w:asciiTheme="minorHAnsi" w:eastAsia="Arial" w:hAnsiTheme="minorHAnsi" w:cstheme="minorHAnsi"/>
                <w:sz w:val="22"/>
                <w:szCs w:val="22"/>
              </w:rPr>
            </w:pPr>
          </w:p>
        </w:tc>
        <w:tc>
          <w:tcPr>
            <w:tcW w:w="4489" w:type="dxa"/>
            <w:tcBorders>
              <w:top w:val="nil"/>
              <w:left w:val="nil"/>
              <w:bottom w:val="single" w:sz="4" w:space="0" w:color="auto"/>
              <w:right w:val="nil"/>
            </w:tcBorders>
          </w:tcPr>
          <w:p w14:paraId="2EBD6860" w14:textId="39CBEADC" w:rsidR="00075055" w:rsidRPr="00504797" w:rsidRDefault="389CCFAA" w:rsidP="26A15543">
            <w:pPr>
              <w:ind w:right="-1"/>
              <w:rPr>
                <w:rFonts w:asciiTheme="minorHAnsi" w:eastAsia="Arial" w:hAnsiTheme="minorHAnsi" w:cstheme="minorHAnsi"/>
                <w:sz w:val="22"/>
                <w:szCs w:val="22"/>
              </w:rPr>
            </w:pPr>
            <w:r w:rsidRPr="00504797">
              <w:rPr>
                <w:rFonts w:asciiTheme="minorHAnsi" w:eastAsia="Arial" w:hAnsiTheme="minorHAnsi" w:cstheme="minorHAnsi"/>
                <w:sz w:val="22"/>
                <w:szCs w:val="22"/>
              </w:rPr>
              <w:t>Za Poskytovateľa:</w:t>
            </w:r>
          </w:p>
        </w:tc>
      </w:tr>
      <w:tr w:rsidR="00075055" w:rsidRPr="00504797" w14:paraId="74D3ECFE" w14:textId="77777777" w:rsidTr="672A6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8"/>
        </w:trPr>
        <w:tc>
          <w:tcPr>
            <w:tcW w:w="4489" w:type="dxa"/>
            <w:tcBorders>
              <w:top w:val="single" w:sz="4" w:space="0" w:color="auto"/>
              <w:left w:val="single" w:sz="0" w:space="0" w:color="000000" w:themeColor="text1"/>
              <w:bottom w:val="single" w:sz="0" w:space="0" w:color="000000" w:themeColor="text1"/>
              <w:right w:val="single" w:sz="0" w:space="0" w:color="000000" w:themeColor="text1"/>
            </w:tcBorders>
          </w:tcPr>
          <w:p w14:paraId="727006F6" w14:textId="77777777" w:rsidR="00193123" w:rsidRDefault="00193123" w:rsidP="0019312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Ing. Adrián Jenčo, LL.M., MBA </w:t>
            </w:r>
          </w:p>
          <w:p w14:paraId="3AA6883E" w14:textId="261AEFD8" w:rsidR="00193123" w:rsidRPr="00233C70" w:rsidRDefault="00193123" w:rsidP="0019312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generálny riaditeľ </w:t>
            </w:r>
          </w:p>
          <w:p w14:paraId="21C58BFD" w14:textId="1DC1FAEA" w:rsidR="00193123" w:rsidRPr="00233C70" w:rsidRDefault="00193123" w:rsidP="0019312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MH Teplárenský holding a.s. </w:t>
            </w:r>
            <w:r w:rsidRPr="00233C70">
              <w:rPr>
                <w:rFonts w:asciiTheme="minorHAnsi" w:hAnsiTheme="minorHAnsi" w:cstheme="minorHAnsi"/>
                <w:sz w:val="22"/>
                <w:szCs w:val="22"/>
              </w:rPr>
              <w:tab/>
            </w:r>
            <w:r w:rsidRPr="00233C70">
              <w:rPr>
                <w:rFonts w:asciiTheme="minorHAnsi" w:hAnsiTheme="minorHAnsi" w:cstheme="minorHAnsi"/>
                <w:sz w:val="22"/>
                <w:szCs w:val="22"/>
              </w:rPr>
              <w:tab/>
            </w:r>
            <w:r w:rsidRPr="00233C70">
              <w:rPr>
                <w:rFonts w:asciiTheme="minorHAnsi" w:hAnsiTheme="minorHAnsi" w:cstheme="minorHAnsi"/>
                <w:sz w:val="22"/>
                <w:szCs w:val="22"/>
              </w:rPr>
              <w:tab/>
            </w:r>
            <w:r w:rsidRPr="00233C70">
              <w:rPr>
                <w:rFonts w:asciiTheme="minorHAnsi" w:hAnsiTheme="minorHAnsi" w:cstheme="minorHAnsi"/>
                <w:sz w:val="22"/>
                <w:szCs w:val="22"/>
              </w:rPr>
              <w:tab/>
            </w:r>
            <w:r w:rsidRPr="00233C70">
              <w:rPr>
                <w:rFonts w:asciiTheme="minorHAnsi" w:hAnsiTheme="minorHAnsi" w:cstheme="minorHAnsi"/>
                <w:sz w:val="22"/>
                <w:szCs w:val="22"/>
              </w:rPr>
              <w:tab/>
            </w:r>
            <w:r w:rsidRPr="00233C70">
              <w:rPr>
                <w:rFonts w:asciiTheme="minorHAnsi" w:hAnsiTheme="minorHAnsi" w:cstheme="minorHAnsi"/>
                <w:sz w:val="22"/>
                <w:szCs w:val="22"/>
              </w:rPr>
              <w:tab/>
            </w:r>
            <w:r>
              <w:rPr>
                <w:rFonts w:asciiTheme="minorHAnsi" w:hAnsiTheme="minorHAnsi" w:cstheme="minorHAnsi"/>
                <w:sz w:val="22"/>
                <w:szCs w:val="22"/>
              </w:rPr>
              <w:t xml:space="preserve"> </w:t>
            </w:r>
          </w:p>
          <w:p w14:paraId="276BB3AC" w14:textId="454FDF4F" w:rsidR="00075055" w:rsidRPr="00504797" w:rsidRDefault="00075055" w:rsidP="26A15543">
            <w:pPr>
              <w:ind w:right="-1"/>
              <w:jc w:val="center"/>
              <w:rPr>
                <w:rFonts w:asciiTheme="minorHAnsi" w:eastAsia="Arial" w:hAnsiTheme="minorHAnsi" w:cstheme="minorHAnsi"/>
                <w:sz w:val="22"/>
                <w:szCs w:val="22"/>
              </w:rPr>
            </w:pPr>
          </w:p>
        </w:tc>
        <w:tc>
          <w:tcPr>
            <w:tcW w:w="44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9D8A872" w14:textId="77777777" w:rsidR="00075055" w:rsidRPr="00504797" w:rsidRDefault="00075055" w:rsidP="26A15543">
            <w:pPr>
              <w:ind w:right="-1"/>
              <w:jc w:val="both"/>
              <w:rPr>
                <w:rFonts w:asciiTheme="minorHAnsi" w:eastAsia="Arial" w:hAnsiTheme="minorHAnsi" w:cstheme="minorHAnsi"/>
                <w:sz w:val="22"/>
                <w:szCs w:val="22"/>
              </w:rPr>
            </w:pPr>
          </w:p>
        </w:tc>
        <w:tc>
          <w:tcPr>
            <w:tcW w:w="4489" w:type="dxa"/>
            <w:tcBorders>
              <w:top w:val="single" w:sz="4" w:space="0" w:color="auto"/>
              <w:left w:val="single" w:sz="0" w:space="0" w:color="000000" w:themeColor="text1"/>
              <w:bottom w:val="single" w:sz="0" w:space="0" w:color="000000" w:themeColor="text1"/>
              <w:right w:val="single" w:sz="0" w:space="0" w:color="000000" w:themeColor="text1"/>
            </w:tcBorders>
          </w:tcPr>
          <w:p w14:paraId="29030B44" w14:textId="34906F4B" w:rsidR="00075055" w:rsidRPr="00504797" w:rsidRDefault="00075055" w:rsidP="26A15543">
            <w:pPr>
              <w:ind w:right="-1"/>
              <w:jc w:val="center"/>
              <w:rPr>
                <w:rFonts w:asciiTheme="minorHAnsi" w:eastAsia="Arial" w:hAnsiTheme="minorHAnsi" w:cstheme="minorHAnsi"/>
                <w:sz w:val="22"/>
                <w:szCs w:val="22"/>
              </w:rPr>
            </w:pPr>
          </w:p>
        </w:tc>
      </w:tr>
      <w:tr w:rsidR="00075055" w:rsidRPr="00504797" w14:paraId="24B8837B" w14:textId="77777777" w:rsidTr="672A69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89" w:type="dxa"/>
            <w:tcBorders>
              <w:top w:val="single" w:sz="4" w:space="0" w:color="auto"/>
              <w:left w:val="single" w:sz="0" w:space="0" w:color="000000" w:themeColor="text1"/>
              <w:bottom w:val="single" w:sz="0" w:space="0" w:color="000000" w:themeColor="text1"/>
              <w:right w:val="single" w:sz="0" w:space="0" w:color="000000" w:themeColor="text1"/>
            </w:tcBorders>
          </w:tcPr>
          <w:p w14:paraId="73C18FA5" w14:textId="77777777" w:rsidR="00193123" w:rsidRDefault="00193123" w:rsidP="00193123">
            <w:pPr>
              <w:ind w:right="-1"/>
              <w:rPr>
                <w:rFonts w:asciiTheme="minorHAnsi" w:hAnsiTheme="minorHAnsi" w:cstheme="minorHAnsi"/>
                <w:sz w:val="22"/>
                <w:szCs w:val="22"/>
              </w:rPr>
            </w:pPr>
          </w:p>
          <w:p w14:paraId="41439487" w14:textId="77777777" w:rsidR="00193123" w:rsidRDefault="00193123" w:rsidP="00193123">
            <w:pPr>
              <w:ind w:right="-1"/>
              <w:rPr>
                <w:rFonts w:asciiTheme="minorHAnsi" w:hAnsiTheme="minorHAnsi" w:cstheme="minorHAnsi"/>
                <w:sz w:val="22"/>
                <w:szCs w:val="22"/>
              </w:rPr>
            </w:pPr>
          </w:p>
          <w:p w14:paraId="4359AD5A" w14:textId="77777777" w:rsidR="00193123" w:rsidRDefault="00193123" w:rsidP="00193123">
            <w:pPr>
              <w:ind w:right="-1"/>
              <w:rPr>
                <w:rFonts w:asciiTheme="minorHAnsi" w:hAnsiTheme="minorHAnsi" w:cstheme="minorHAnsi"/>
                <w:sz w:val="22"/>
                <w:szCs w:val="22"/>
              </w:rPr>
            </w:pPr>
          </w:p>
          <w:p w14:paraId="556BF76F" w14:textId="2EF68BB0" w:rsidR="00193123" w:rsidRDefault="00193123" w:rsidP="000349D6">
            <w:pPr>
              <w:ind w:right="-1"/>
              <w:rPr>
                <w:rFonts w:asciiTheme="minorHAnsi" w:hAnsiTheme="minorHAnsi" w:cstheme="minorHAnsi"/>
                <w:sz w:val="22"/>
                <w:szCs w:val="22"/>
              </w:rPr>
            </w:pPr>
            <w:r>
              <w:rPr>
                <w:rFonts w:asciiTheme="minorHAnsi" w:hAnsiTheme="minorHAnsi" w:cstheme="minorHAnsi"/>
                <w:sz w:val="22"/>
                <w:szCs w:val="22"/>
              </w:rPr>
              <w:t>Ing. Peter Kadlec</w:t>
            </w:r>
          </w:p>
          <w:p w14:paraId="0BBA7315" w14:textId="3FADA222" w:rsidR="00075055" w:rsidRDefault="00193123" w:rsidP="000349D6">
            <w:pPr>
              <w:ind w:right="-1"/>
              <w:rPr>
                <w:rFonts w:asciiTheme="minorHAnsi" w:hAnsiTheme="minorHAnsi" w:cstheme="minorHAnsi"/>
                <w:sz w:val="22"/>
                <w:szCs w:val="22"/>
              </w:rPr>
            </w:pPr>
            <w:r>
              <w:rPr>
                <w:rFonts w:asciiTheme="minorHAnsi" w:hAnsiTheme="minorHAnsi" w:cstheme="minorHAnsi"/>
                <w:sz w:val="22"/>
                <w:szCs w:val="22"/>
              </w:rPr>
              <w:t>riaditeľ úseku IT</w:t>
            </w:r>
          </w:p>
          <w:p w14:paraId="3EC685EF" w14:textId="1CB36CFD" w:rsidR="00193123" w:rsidRPr="00504797" w:rsidRDefault="00193123" w:rsidP="000349D6">
            <w:pPr>
              <w:ind w:right="-1"/>
              <w:rPr>
                <w:rFonts w:asciiTheme="minorHAnsi" w:eastAsia="Arial" w:hAnsiTheme="minorHAnsi" w:cstheme="minorHAnsi"/>
                <w:sz w:val="22"/>
                <w:szCs w:val="22"/>
              </w:rPr>
            </w:pPr>
            <w:r>
              <w:rPr>
                <w:rFonts w:asciiTheme="minorHAnsi" w:hAnsiTheme="minorHAnsi" w:cstheme="minorHAnsi"/>
                <w:sz w:val="22"/>
                <w:szCs w:val="22"/>
              </w:rPr>
              <w:t>MH Teplárenský holding a.s.</w:t>
            </w:r>
          </w:p>
        </w:tc>
        <w:tc>
          <w:tcPr>
            <w:tcW w:w="44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0CF3F2" w14:textId="77777777" w:rsidR="00075055" w:rsidRPr="00504797" w:rsidRDefault="00075055" w:rsidP="26A15543">
            <w:pPr>
              <w:ind w:right="-1"/>
              <w:jc w:val="both"/>
              <w:rPr>
                <w:rFonts w:asciiTheme="minorHAnsi" w:eastAsia="Arial" w:hAnsiTheme="minorHAnsi" w:cstheme="minorHAnsi"/>
                <w:sz w:val="22"/>
                <w:szCs w:val="22"/>
              </w:rPr>
            </w:pPr>
          </w:p>
        </w:tc>
        <w:tc>
          <w:tcPr>
            <w:tcW w:w="448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8F767C0" w14:textId="77777777" w:rsidR="00075055" w:rsidRPr="00504797" w:rsidRDefault="00075055" w:rsidP="26A15543">
            <w:pPr>
              <w:ind w:right="-1"/>
              <w:jc w:val="center"/>
              <w:rPr>
                <w:rFonts w:asciiTheme="minorHAnsi" w:eastAsia="Arial" w:hAnsiTheme="minorHAnsi" w:cstheme="minorHAnsi"/>
                <w:sz w:val="22"/>
                <w:szCs w:val="22"/>
              </w:rPr>
            </w:pPr>
          </w:p>
          <w:p w14:paraId="56540C9C" w14:textId="77777777" w:rsidR="00075055" w:rsidRPr="00504797" w:rsidRDefault="00075055" w:rsidP="26A15543">
            <w:pPr>
              <w:ind w:right="-1"/>
              <w:jc w:val="center"/>
              <w:rPr>
                <w:rFonts w:asciiTheme="minorHAnsi" w:eastAsia="Arial" w:hAnsiTheme="minorHAnsi" w:cstheme="minorHAnsi"/>
                <w:sz w:val="22"/>
                <w:szCs w:val="22"/>
              </w:rPr>
            </w:pPr>
          </w:p>
          <w:p w14:paraId="7174B108" w14:textId="77777777" w:rsidR="00075055" w:rsidRPr="00504797" w:rsidRDefault="00075055" w:rsidP="26A15543">
            <w:pPr>
              <w:ind w:right="-1"/>
              <w:jc w:val="center"/>
              <w:rPr>
                <w:rFonts w:asciiTheme="minorHAnsi" w:eastAsia="Arial" w:hAnsiTheme="minorHAnsi" w:cstheme="minorHAnsi"/>
                <w:sz w:val="22"/>
                <w:szCs w:val="22"/>
              </w:rPr>
            </w:pPr>
          </w:p>
        </w:tc>
      </w:tr>
      <w:bookmarkEnd w:id="12"/>
    </w:tbl>
    <w:p w14:paraId="2F384430" w14:textId="68FF2873" w:rsidR="00953CF8" w:rsidRPr="00504797" w:rsidRDefault="00953CF8" w:rsidP="26A15543">
      <w:pPr>
        <w:pStyle w:val="zkladntabuka"/>
        <w:spacing w:before="0" w:after="0"/>
        <w:rPr>
          <w:rFonts w:asciiTheme="minorHAnsi" w:eastAsia="Arial" w:hAnsiTheme="minorHAnsi" w:cstheme="minorHAnsi"/>
          <w:b/>
          <w:bCs/>
          <w:lang w:val="sk-SK"/>
        </w:rPr>
      </w:pPr>
    </w:p>
    <w:p w14:paraId="56556ACC" w14:textId="474D0678" w:rsidR="00FB04C2" w:rsidRPr="00504797" w:rsidRDefault="00FB04C2" w:rsidP="26A15543">
      <w:pPr>
        <w:pStyle w:val="zkladntabuka"/>
        <w:spacing w:before="0" w:after="0"/>
        <w:ind w:left="1134" w:hanging="66"/>
        <w:rPr>
          <w:rFonts w:asciiTheme="minorHAnsi" w:eastAsia="Arial" w:hAnsiTheme="minorHAnsi" w:cstheme="minorHAnsi"/>
          <w:b/>
          <w:bCs/>
          <w:lang w:val="sk-SK"/>
        </w:rPr>
      </w:pPr>
    </w:p>
    <w:p w14:paraId="167B8DDD" w14:textId="76DE4F29" w:rsidR="00480615" w:rsidRPr="00504797" w:rsidRDefault="00480615" w:rsidP="26A15543">
      <w:pPr>
        <w:rPr>
          <w:rFonts w:asciiTheme="minorHAnsi" w:eastAsia="Arial" w:hAnsiTheme="minorHAnsi" w:cstheme="minorHAnsi"/>
          <w:sz w:val="22"/>
          <w:szCs w:val="22"/>
        </w:rPr>
      </w:pPr>
    </w:p>
    <w:sectPr w:rsidR="00480615" w:rsidRPr="00504797" w:rsidSect="000349D6">
      <w:headerReference w:type="default" r:id="rId14"/>
      <w:footerReference w:type="default" r:id="rId15"/>
      <w:pgSz w:w="11906" w:h="16838"/>
      <w:pgMar w:top="1418" w:right="1418" w:bottom="1276" w:left="1418" w:header="709" w:footer="709" w:gutter="0"/>
      <w:cols w:space="708" w:equalWidth="0">
        <w:col w:w="907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D7F4" w14:textId="77777777" w:rsidR="00B5084C" w:rsidRDefault="00B5084C">
      <w:r>
        <w:separator/>
      </w:r>
    </w:p>
  </w:endnote>
  <w:endnote w:type="continuationSeparator" w:id="0">
    <w:p w14:paraId="37A8C83F" w14:textId="77777777" w:rsidR="00B5084C" w:rsidRDefault="00B5084C">
      <w:r>
        <w:continuationSeparator/>
      </w:r>
    </w:p>
  </w:endnote>
  <w:endnote w:type="continuationNotice" w:id="1">
    <w:p w14:paraId="486D7B1D" w14:textId="77777777" w:rsidR="00B5084C" w:rsidRDefault="00B50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utura Bk">
    <w:altName w:val="Century Gothic"/>
    <w:charset w:val="01"/>
    <w:family w:val="roman"/>
    <w:pitch w:val="variable"/>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2B45" w14:textId="74CE4CA9" w:rsidR="0075253B" w:rsidRPr="006649F4" w:rsidRDefault="0075253B" w:rsidP="00A11DEE">
    <w:pPr>
      <w:pStyle w:val="Pta"/>
      <w:jc w:val="right"/>
      <w:rPr>
        <w:rFonts w:ascii="Arial" w:hAnsi="Arial" w:cs="Arial"/>
        <w:sz w:val="16"/>
        <w:szCs w:val="16"/>
      </w:rPr>
    </w:pPr>
    <w:r w:rsidRPr="006649F4">
      <w:rPr>
        <w:rStyle w:val="slostrany"/>
        <w:rFonts w:ascii="Arial" w:hAnsi="Arial" w:cs="Arial"/>
        <w:sz w:val="16"/>
        <w:szCs w:val="16"/>
      </w:rPr>
      <w:fldChar w:fldCharType="begin"/>
    </w:r>
    <w:r w:rsidRPr="006649F4">
      <w:rPr>
        <w:rStyle w:val="slostrany"/>
        <w:rFonts w:ascii="Arial" w:hAnsi="Arial" w:cs="Arial"/>
        <w:sz w:val="16"/>
        <w:szCs w:val="16"/>
      </w:rPr>
      <w:instrText xml:space="preserve"> PAGE </w:instrText>
    </w:r>
    <w:r w:rsidRPr="006649F4">
      <w:rPr>
        <w:rStyle w:val="slostrany"/>
        <w:rFonts w:ascii="Arial" w:hAnsi="Arial" w:cs="Arial"/>
        <w:sz w:val="16"/>
        <w:szCs w:val="16"/>
      </w:rPr>
      <w:fldChar w:fldCharType="separate"/>
    </w:r>
    <w:r w:rsidR="00501C2A">
      <w:rPr>
        <w:rStyle w:val="slostrany"/>
        <w:rFonts w:ascii="Arial" w:hAnsi="Arial" w:cs="Arial"/>
        <w:noProof/>
        <w:sz w:val="16"/>
        <w:szCs w:val="16"/>
      </w:rPr>
      <w:t>1</w:t>
    </w:r>
    <w:r w:rsidR="00501C2A">
      <w:rPr>
        <w:rStyle w:val="slostrany"/>
        <w:rFonts w:ascii="Arial" w:hAnsi="Arial" w:cs="Arial"/>
        <w:noProof/>
        <w:sz w:val="16"/>
        <w:szCs w:val="16"/>
      </w:rPr>
      <w:t>1</w:t>
    </w:r>
    <w:r w:rsidRPr="006649F4">
      <w:rPr>
        <w:rStyle w:val="slostrany"/>
        <w:rFonts w:ascii="Arial" w:hAnsi="Arial" w:cs="Arial"/>
        <w:sz w:val="16"/>
        <w:szCs w:val="16"/>
      </w:rPr>
      <w:fldChar w:fldCharType="end"/>
    </w:r>
    <w:r w:rsidRPr="006649F4">
      <w:rPr>
        <w:rStyle w:val="slostrany"/>
        <w:rFonts w:ascii="Arial" w:hAnsi="Arial" w:cs="Arial"/>
        <w:sz w:val="16"/>
        <w:szCs w:val="16"/>
      </w:rPr>
      <w:t>/</w:t>
    </w:r>
    <w:r w:rsidRPr="006649F4">
      <w:rPr>
        <w:rStyle w:val="slostrany"/>
        <w:rFonts w:ascii="Arial" w:hAnsi="Arial" w:cs="Arial"/>
        <w:sz w:val="16"/>
        <w:szCs w:val="16"/>
      </w:rPr>
      <w:fldChar w:fldCharType="begin"/>
    </w:r>
    <w:r w:rsidRPr="006649F4">
      <w:rPr>
        <w:rStyle w:val="slostrany"/>
        <w:rFonts w:ascii="Arial" w:hAnsi="Arial" w:cs="Arial"/>
        <w:sz w:val="16"/>
        <w:szCs w:val="16"/>
      </w:rPr>
      <w:instrText xml:space="preserve"> NUMPAGES </w:instrText>
    </w:r>
    <w:r w:rsidRPr="006649F4">
      <w:rPr>
        <w:rStyle w:val="slostrany"/>
        <w:rFonts w:ascii="Arial" w:hAnsi="Arial" w:cs="Arial"/>
        <w:sz w:val="16"/>
        <w:szCs w:val="16"/>
      </w:rPr>
      <w:fldChar w:fldCharType="separate"/>
    </w:r>
    <w:r w:rsidR="00501C2A">
      <w:rPr>
        <w:rStyle w:val="slostrany"/>
        <w:rFonts w:ascii="Arial" w:hAnsi="Arial" w:cs="Arial"/>
        <w:noProof/>
        <w:sz w:val="16"/>
        <w:szCs w:val="16"/>
      </w:rPr>
      <w:t>12</w:t>
    </w:r>
    <w:r w:rsidRPr="006649F4">
      <w:rPr>
        <w:rStyle w:val="slostrany"/>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46EF9" w14:textId="77777777" w:rsidR="00B5084C" w:rsidRDefault="00B5084C">
      <w:r>
        <w:separator/>
      </w:r>
    </w:p>
  </w:footnote>
  <w:footnote w:type="continuationSeparator" w:id="0">
    <w:p w14:paraId="55A5E3B5" w14:textId="77777777" w:rsidR="00B5084C" w:rsidRDefault="00B5084C">
      <w:r>
        <w:continuationSeparator/>
      </w:r>
    </w:p>
  </w:footnote>
  <w:footnote w:type="continuationNotice" w:id="1">
    <w:p w14:paraId="7FA2C44A" w14:textId="77777777" w:rsidR="00B5084C" w:rsidRDefault="00B508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B644" w14:textId="77777777" w:rsidR="0075253B" w:rsidRPr="00D10293" w:rsidRDefault="0075253B">
    <w:pPr>
      <w:pStyle w:val="Hlavika"/>
      <w:rPr>
        <w:rFonts w:ascii="Arial" w:hAnsi="Arial" w:cs="Arial"/>
        <w:sz w:val="20"/>
        <w:szCs w:val="20"/>
      </w:rPr>
    </w:pPr>
    <w:r w:rsidRPr="00D10293">
      <w:rPr>
        <w:sz w:val="20"/>
        <w:szCs w:val="20"/>
      </w:rPr>
      <w:tab/>
    </w:r>
    <w:r w:rsidRPr="00D10293">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490"/>
        </w:tabs>
        <w:ind w:left="490" w:hanging="283"/>
      </w:pPr>
    </w:lvl>
    <w:lvl w:ilvl="1">
      <w:start w:val="1"/>
      <w:numFmt w:val="decimal"/>
      <w:lvlText w:val="%2."/>
      <w:lvlJc w:val="left"/>
      <w:pPr>
        <w:tabs>
          <w:tab w:val="num" w:pos="1287"/>
        </w:tabs>
        <w:ind w:left="1287" w:hanging="360"/>
      </w:pPr>
    </w:lvl>
    <w:lvl w:ilvl="2">
      <w:start w:val="1"/>
      <w:numFmt w:val="decimal"/>
      <w:lvlText w:val="%3."/>
      <w:lvlJc w:val="left"/>
      <w:pPr>
        <w:tabs>
          <w:tab w:val="num" w:pos="1647"/>
        </w:tabs>
        <w:ind w:left="1647" w:hanging="360"/>
      </w:pPr>
    </w:lvl>
    <w:lvl w:ilvl="3">
      <w:start w:val="1"/>
      <w:numFmt w:val="decimal"/>
      <w:lvlText w:val="%4."/>
      <w:lvlJc w:val="left"/>
      <w:pPr>
        <w:tabs>
          <w:tab w:val="num" w:pos="2007"/>
        </w:tabs>
        <w:ind w:left="2007" w:hanging="360"/>
      </w:pPr>
    </w:lvl>
    <w:lvl w:ilvl="4">
      <w:start w:val="1"/>
      <w:numFmt w:val="decimal"/>
      <w:lvlText w:val="%5."/>
      <w:lvlJc w:val="left"/>
      <w:pPr>
        <w:tabs>
          <w:tab w:val="num" w:pos="2367"/>
        </w:tabs>
        <w:ind w:left="2367" w:hanging="360"/>
      </w:pPr>
    </w:lvl>
    <w:lvl w:ilvl="5">
      <w:start w:val="1"/>
      <w:numFmt w:val="decimal"/>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decimal"/>
      <w:lvlText w:val="%8."/>
      <w:lvlJc w:val="left"/>
      <w:pPr>
        <w:tabs>
          <w:tab w:val="num" w:pos="3447"/>
        </w:tabs>
        <w:ind w:left="3447" w:hanging="360"/>
      </w:pPr>
    </w:lvl>
    <w:lvl w:ilvl="8">
      <w:start w:val="1"/>
      <w:numFmt w:val="decimal"/>
      <w:lvlText w:val="%9."/>
      <w:lvlJc w:val="left"/>
      <w:pPr>
        <w:tabs>
          <w:tab w:val="num" w:pos="3807"/>
        </w:tabs>
        <w:ind w:left="3807" w:hanging="360"/>
      </w:pPr>
    </w:lvl>
  </w:abstractNum>
  <w:abstractNum w:abstractNumId="1" w15:restartNumberingAfterBreak="0">
    <w:nsid w:val="00000003"/>
    <w:multiLevelType w:val="hybridMultilevel"/>
    <w:tmpl w:val="F364E4C2"/>
    <w:lvl w:ilvl="0" w:tplc="836094F4">
      <w:start w:val="1"/>
      <w:numFmt w:val="decimal"/>
      <w:lvlText w:val="%1."/>
      <w:lvlJc w:val="left"/>
      <w:pPr>
        <w:tabs>
          <w:tab w:val="num" w:pos="283"/>
        </w:tabs>
        <w:ind w:left="283" w:hanging="283"/>
      </w:pPr>
    </w:lvl>
    <w:lvl w:ilvl="1" w:tplc="F6641C92">
      <w:start w:val="1"/>
      <w:numFmt w:val="decimal"/>
      <w:lvlText w:val="%2."/>
      <w:lvlJc w:val="left"/>
      <w:pPr>
        <w:tabs>
          <w:tab w:val="num" w:pos="1080"/>
        </w:tabs>
        <w:ind w:left="1080" w:hanging="360"/>
      </w:pPr>
      <w:rPr>
        <w:b w:val="0"/>
      </w:rPr>
    </w:lvl>
    <w:lvl w:ilvl="2" w:tplc="541415A4">
      <w:start w:val="1"/>
      <w:numFmt w:val="decimal"/>
      <w:lvlText w:val="%3."/>
      <w:lvlJc w:val="left"/>
      <w:pPr>
        <w:tabs>
          <w:tab w:val="num" w:pos="1440"/>
        </w:tabs>
        <w:ind w:left="1440" w:hanging="360"/>
      </w:pPr>
      <w:rPr>
        <w:b w:val="0"/>
      </w:rPr>
    </w:lvl>
    <w:lvl w:ilvl="3" w:tplc="971CB6EE">
      <w:start w:val="1"/>
      <w:numFmt w:val="decimal"/>
      <w:lvlText w:val="%4."/>
      <w:lvlJc w:val="left"/>
      <w:pPr>
        <w:tabs>
          <w:tab w:val="num" w:pos="1800"/>
        </w:tabs>
        <w:ind w:left="1800" w:hanging="360"/>
      </w:pPr>
    </w:lvl>
    <w:lvl w:ilvl="4" w:tplc="4D40F312">
      <w:start w:val="1"/>
      <w:numFmt w:val="decimal"/>
      <w:lvlText w:val="%5."/>
      <w:lvlJc w:val="left"/>
      <w:pPr>
        <w:tabs>
          <w:tab w:val="num" w:pos="2160"/>
        </w:tabs>
        <w:ind w:left="2160" w:hanging="360"/>
      </w:pPr>
    </w:lvl>
    <w:lvl w:ilvl="5" w:tplc="C004D40C">
      <w:start w:val="1"/>
      <w:numFmt w:val="decimal"/>
      <w:lvlText w:val="%6."/>
      <w:lvlJc w:val="left"/>
      <w:pPr>
        <w:tabs>
          <w:tab w:val="num" w:pos="2520"/>
        </w:tabs>
        <w:ind w:left="2520" w:hanging="360"/>
      </w:pPr>
    </w:lvl>
    <w:lvl w:ilvl="6" w:tplc="4DB80B82">
      <w:start w:val="1"/>
      <w:numFmt w:val="decimal"/>
      <w:lvlText w:val="%7."/>
      <w:lvlJc w:val="left"/>
      <w:pPr>
        <w:tabs>
          <w:tab w:val="num" w:pos="2880"/>
        </w:tabs>
        <w:ind w:left="2880" w:hanging="360"/>
      </w:pPr>
    </w:lvl>
    <w:lvl w:ilvl="7" w:tplc="D8F6E994">
      <w:start w:val="1"/>
      <w:numFmt w:val="decimal"/>
      <w:lvlText w:val="%8."/>
      <w:lvlJc w:val="left"/>
      <w:pPr>
        <w:tabs>
          <w:tab w:val="num" w:pos="3240"/>
        </w:tabs>
        <w:ind w:left="3240" w:hanging="360"/>
      </w:pPr>
    </w:lvl>
    <w:lvl w:ilvl="8" w:tplc="8CC00290">
      <w:start w:val="1"/>
      <w:numFmt w:val="decimal"/>
      <w:lvlText w:val="%9."/>
      <w:lvlJc w:val="left"/>
      <w:pPr>
        <w:tabs>
          <w:tab w:val="num" w:pos="3600"/>
        </w:tabs>
        <w:ind w:left="3600" w:hanging="360"/>
      </w:pPr>
    </w:lvl>
  </w:abstractNum>
  <w:abstractNum w:abstractNumId="2" w15:restartNumberingAfterBreak="0">
    <w:nsid w:val="00000004"/>
    <w:multiLevelType w:val="multilevel"/>
    <w:tmpl w:val="1576C01E"/>
    <w:name w:val="WW8Num4"/>
    <w:lvl w:ilvl="0">
      <w:start w:val="1"/>
      <w:numFmt w:val="decimal"/>
      <w:lvlText w:val="%1."/>
      <w:lvlJc w:val="left"/>
      <w:pPr>
        <w:tabs>
          <w:tab w:val="num" w:pos="283"/>
        </w:tabs>
        <w:ind w:left="283" w:hanging="283"/>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2663A6B"/>
    <w:multiLevelType w:val="hybridMultilevel"/>
    <w:tmpl w:val="0C4AE44C"/>
    <w:lvl w:ilvl="0" w:tplc="D292E482">
      <w:start w:val="5"/>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9812B3"/>
    <w:multiLevelType w:val="hybridMultilevel"/>
    <w:tmpl w:val="ED684D44"/>
    <w:lvl w:ilvl="0" w:tplc="90ACA22C">
      <w:start w:val="1"/>
      <w:numFmt w:val="bullet"/>
      <w:lvlText w:val=""/>
      <w:lvlJc w:val="left"/>
      <w:pPr>
        <w:ind w:left="720" w:hanging="360"/>
      </w:pPr>
      <w:rPr>
        <w:rFonts w:ascii="Symbol" w:hAnsi="Symbol" w:hint="default"/>
      </w:rPr>
    </w:lvl>
    <w:lvl w:ilvl="1" w:tplc="FB7440BC">
      <w:start w:val="1"/>
      <w:numFmt w:val="bullet"/>
      <w:lvlText w:val="o"/>
      <w:lvlJc w:val="left"/>
      <w:pPr>
        <w:ind w:left="1440" w:hanging="360"/>
      </w:pPr>
      <w:rPr>
        <w:rFonts w:ascii="Courier New" w:hAnsi="Courier New" w:hint="default"/>
      </w:rPr>
    </w:lvl>
    <w:lvl w:ilvl="2" w:tplc="F1B2F612">
      <w:start w:val="1"/>
      <w:numFmt w:val="bullet"/>
      <w:lvlText w:val=""/>
      <w:lvlJc w:val="left"/>
      <w:pPr>
        <w:ind w:left="2160" w:hanging="360"/>
      </w:pPr>
      <w:rPr>
        <w:rFonts w:ascii="Wingdings" w:hAnsi="Wingdings" w:hint="default"/>
      </w:rPr>
    </w:lvl>
    <w:lvl w:ilvl="3" w:tplc="CC0C9D2E">
      <w:start w:val="1"/>
      <w:numFmt w:val="bullet"/>
      <w:lvlText w:val=""/>
      <w:lvlJc w:val="left"/>
      <w:pPr>
        <w:ind w:left="2880" w:hanging="360"/>
      </w:pPr>
      <w:rPr>
        <w:rFonts w:ascii="Symbol" w:hAnsi="Symbol" w:hint="default"/>
      </w:rPr>
    </w:lvl>
    <w:lvl w:ilvl="4" w:tplc="7D4C4C08">
      <w:start w:val="1"/>
      <w:numFmt w:val="bullet"/>
      <w:lvlText w:val="o"/>
      <w:lvlJc w:val="left"/>
      <w:pPr>
        <w:ind w:left="3600" w:hanging="360"/>
      </w:pPr>
      <w:rPr>
        <w:rFonts w:ascii="Courier New" w:hAnsi="Courier New" w:hint="default"/>
      </w:rPr>
    </w:lvl>
    <w:lvl w:ilvl="5" w:tplc="54A4A27A">
      <w:start w:val="1"/>
      <w:numFmt w:val="bullet"/>
      <w:lvlText w:val=""/>
      <w:lvlJc w:val="left"/>
      <w:pPr>
        <w:ind w:left="4320" w:hanging="360"/>
      </w:pPr>
      <w:rPr>
        <w:rFonts w:ascii="Wingdings" w:hAnsi="Wingdings" w:hint="default"/>
      </w:rPr>
    </w:lvl>
    <w:lvl w:ilvl="6" w:tplc="A5E60B58">
      <w:start w:val="1"/>
      <w:numFmt w:val="bullet"/>
      <w:lvlText w:val=""/>
      <w:lvlJc w:val="left"/>
      <w:pPr>
        <w:ind w:left="5040" w:hanging="360"/>
      </w:pPr>
      <w:rPr>
        <w:rFonts w:ascii="Symbol" w:hAnsi="Symbol" w:hint="default"/>
      </w:rPr>
    </w:lvl>
    <w:lvl w:ilvl="7" w:tplc="92E4A72A">
      <w:start w:val="1"/>
      <w:numFmt w:val="bullet"/>
      <w:lvlText w:val="o"/>
      <w:lvlJc w:val="left"/>
      <w:pPr>
        <w:ind w:left="5760" w:hanging="360"/>
      </w:pPr>
      <w:rPr>
        <w:rFonts w:ascii="Courier New" w:hAnsi="Courier New" w:hint="default"/>
      </w:rPr>
    </w:lvl>
    <w:lvl w:ilvl="8" w:tplc="8622562A">
      <w:start w:val="1"/>
      <w:numFmt w:val="bullet"/>
      <w:lvlText w:val=""/>
      <w:lvlJc w:val="left"/>
      <w:pPr>
        <w:ind w:left="6480" w:hanging="360"/>
      </w:pPr>
      <w:rPr>
        <w:rFonts w:ascii="Wingdings" w:hAnsi="Wingdings" w:hint="default"/>
      </w:rPr>
    </w:lvl>
  </w:abstractNum>
  <w:abstractNum w:abstractNumId="6" w15:restartNumberingAfterBreak="0">
    <w:nsid w:val="058A3A54"/>
    <w:multiLevelType w:val="hybridMultilevel"/>
    <w:tmpl w:val="C4C65C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77707BA"/>
    <w:multiLevelType w:val="multilevel"/>
    <w:tmpl w:val="809201BC"/>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943766C"/>
    <w:multiLevelType w:val="multilevel"/>
    <w:tmpl w:val="A760787A"/>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9" w15:restartNumberingAfterBreak="0">
    <w:nsid w:val="0B9047C2"/>
    <w:multiLevelType w:val="hybridMultilevel"/>
    <w:tmpl w:val="6DEEC4EC"/>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10" w15:restartNumberingAfterBreak="0">
    <w:nsid w:val="0BF563DB"/>
    <w:multiLevelType w:val="multilevel"/>
    <w:tmpl w:val="9190CFF0"/>
    <w:lvl w:ilvl="0">
      <w:start w:val="1"/>
      <w:numFmt w:val="decimal"/>
      <w:lvlText w:val="%1."/>
      <w:lvlJc w:val="left"/>
      <w:pPr>
        <w:tabs>
          <w:tab w:val="num" w:pos="283"/>
        </w:tabs>
        <w:ind w:left="283" w:hanging="283"/>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C9D064F"/>
    <w:multiLevelType w:val="hybridMultilevel"/>
    <w:tmpl w:val="20EC3F72"/>
    <w:lvl w:ilvl="0" w:tplc="61CEB7A8">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12032417"/>
    <w:multiLevelType w:val="hybridMultilevel"/>
    <w:tmpl w:val="D9C4C42E"/>
    <w:lvl w:ilvl="0" w:tplc="621A128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2AF6598"/>
    <w:multiLevelType w:val="multilevel"/>
    <w:tmpl w:val="AA3C371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43C6442"/>
    <w:multiLevelType w:val="hybridMultilevel"/>
    <w:tmpl w:val="18AA93E0"/>
    <w:lvl w:ilvl="0" w:tplc="EA3C94B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55B73D4"/>
    <w:multiLevelType w:val="hybridMultilevel"/>
    <w:tmpl w:val="BC826308"/>
    <w:lvl w:ilvl="0" w:tplc="04090017">
      <w:start w:val="1"/>
      <w:numFmt w:val="lowerLetter"/>
      <w:lvlText w:val="%1)"/>
      <w:lvlJc w:val="left"/>
      <w:pPr>
        <w:ind w:left="1123" w:hanging="360"/>
      </w:pPr>
    </w:lvl>
    <w:lvl w:ilvl="1" w:tplc="04090019">
      <w:start w:val="1"/>
      <w:numFmt w:val="lowerLetter"/>
      <w:lvlText w:val="%2."/>
      <w:lvlJc w:val="left"/>
      <w:pPr>
        <w:ind w:left="1843" w:hanging="360"/>
      </w:pPr>
    </w:lvl>
    <w:lvl w:ilvl="2" w:tplc="0409001B">
      <w:start w:val="1"/>
      <w:numFmt w:val="lowerRoman"/>
      <w:lvlText w:val="%3."/>
      <w:lvlJc w:val="right"/>
      <w:pPr>
        <w:ind w:left="2563" w:hanging="180"/>
      </w:pPr>
    </w:lvl>
    <w:lvl w:ilvl="3" w:tplc="0409000F">
      <w:start w:val="1"/>
      <w:numFmt w:val="decimal"/>
      <w:lvlText w:val="%4."/>
      <w:lvlJc w:val="left"/>
      <w:pPr>
        <w:ind w:left="3283" w:hanging="360"/>
      </w:pPr>
    </w:lvl>
    <w:lvl w:ilvl="4" w:tplc="04090019">
      <w:start w:val="1"/>
      <w:numFmt w:val="lowerLetter"/>
      <w:lvlText w:val="%5."/>
      <w:lvlJc w:val="left"/>
      <w:pPr>
        <w:ind w:left="4003" w:hanging="360"/>
      </w:pPr>
    </w:lvl>
    <w:lvl w:ilvl="5" w:tplc="0409001B">
      <w:start w:val="1"/>
      <w:numFmt w:val="lowerRoman"/>
      <w:lvlText w:val="%6."/>
      <w:lvlJc w:val="right"/>
      <w:pPr>
        <w:ind w:left="4723" w:hanging="180"/>
      </w:pPr>
    </w:lvl>
    <w:lvl w:ilvl="6" w:tplc="0409000F">
      <w:start w:val="1"/>
      <w:numFmt w:val="decimal"/>
      <w:lvlText w:val="%7."/>
      <w:lvlJc w:val="left"/>
      <w:pPr>
        <w:ind w:left="5443" w:hanging="360"/>
      </w:pPr>
    </w:lvl>
    <w:lvl w:ilvl="7" w:tplc="04090019">
      <w:start w:val="1"/>
      <w:numFmt w:val="lowerLetter"/>
      <w:lvlText w:val="%8."/>
      <w:lvlJc w:val="left"/>
      <w:pPr>
        <w:ind w:left="6163" w:hanging="360"/>
      </w:pPr>
    </w:lvl>
    <w:lvl w:ilvl="8" w:tplc="0409001B">
      <w:start w:val="1"/>
      <w:numFmt w:val="lowerRoman"/>
      <w:lvlText w:val="%9."/>
      <w:lvlJc w:val="right"/>
      <w:pPr>
        <w:ind w:left="6883" w:hanging="180"/>
      </w:pPr>
    </w:lvl>
  </w:abstractNum>
  <w:abstractNum w:abstractNumId="16" w15:restartNumberingAfterBreak="0">
    <w:nsid w:val="16C65A9B"/>
    <w:multiLevelType w:val="hybridMultilevel"/>
    <w:tmpl w:val="1FDA482E"/>
    <w:lvl w:ilvl="0" w:tplc="FFFFFFFF">
      <w:start w:val="1"/>
      <w:numFmt w:val="lowerLetter"/>
      <w:lvlText w:val="%1)"/>
      <w:lvlJc w:val="left"/>
      <w:pPr>
        <w:ind w:left="1068" w:hanging="360"/>
      </w:pPr>
    </w:lvl>
    <w:lvl w:ilvl="1" w:tplc="041B0017">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189D66E0"/>
    <w:multiLevelType w:val="hybridMultilevel"/>
    <w:tmpl w:val="D49C08DC"/>
    <w:lvl w:ilvl="0" w:tplc="8122743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1BBC3605"/>
    <w:multiLevelType w:val="hybridMultilevel"/>
    <w:tmpl w:val="20407AB2"/>
    <w:lvl w:ilvl="0" w:tplc="2B5CB1C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1BD73405"/>
    <w:multiLevelType w:val="hybridMultilevel"/>
    <w:tmpl w:val="A750542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0" w15:restartNumberingAfterBreak="0">
    <w:nsid w:val="1FEC553E"/>
    <w:multiLevelType w:val="hybridMultilevel"/>
    <w:tmpl w:val="665C6E8E"/>
    <w:lvl w:ilvl="0" w:tplc="94E6DB6E">
      <w:start w:val="1"/>
      <w:numFmt w:val="lowerLetter"/>
      <w:lvlText w:val="%1)"/>
      <w:lvlJc w:val="left"/>
      <w:pPr>
        <w:ind w:left="1490" w:hanging="360"/>
      </w:pPr>
      <w:rPr>
        <w:rFonts w:asciiTheme="minorHAnsi" w:eastAsia="Times New Roman" w:hAnsiTheme="minorHAnsi" w:cstheme="minorHAnsi" w:hint="default"/>
      </w:rPr>
    </w:lvl>
    <w:lvl w:ilvl="1" w:tplc="041B0019" w:tentative="1">
      <w:start w:val="1"/>
      <w:numFmt w:val="lowerLetter"/>
      <w:lvlText w:val="%2."/>
      <w:lvlJc w:val="left"/>
      <w:pPr>
        <w:ind w:left="2210" w:hanging="360"/>
      </w:pPr>
    </w:lvl>
    <w:lvl w:ilvl="2" w:tplc="041B001B" w:tentative="1">
      <w:start w:val="1"/>
      <w:numFmt w:val="lowerRoman"/>
      <w:lvlText w:val="%3."/>
      <w:lvlJc w:val="right"/>
      <w:pPr>
        <w:ind w:left="2930" w:hanging="180"/>
      </w:pPr>
    </w:lvl>
    <w:lvl w:ilvl="3" w:tplc="041B000F" w:tentative="1">
      <w:start w:val="1"/>
      <w:numFmt w:val="decimal"/>
      <w:lvlText w:val="%4."/>
      <w:lvlJc w:val="left"/>
      <w:pPr>
        <w:ind w:left="3650" w:hanging="360"/>
      </w:pPr>
    </w:lvl>
    <w:lvl w:ilvl="4" w:tplc="041B0019" w:tentative="1">
      <w:start w:val="1"/>
      <w:numFmt w:val="lowerLetter"/>
      <w:lvlText w:val="%5."/>
      <w:lvlJc w:val="left"/>
      <w:pPr>
        <w:ind w:left="4370" w:hanging="360"/>
      </w:pPr>
    </w:lvl>
    <w:lvl w:ilvl="5" w:tplc="041B001B" w:tentative="1">
      <w:start w:val="1"/>
      <w:numFmt w:val="lowerRoman"/>
      <w:lvlText w:val="%6."/>
      <w:lvlJc w:val="right"/>
      <w:pPr>
        <w:ind w:left="5090" w:hanging="180"/>
      </w:pPr>
    </w:lvl>
    <w:lvl w:ilvl="6" w:tplc="041B000F" w:tentative="1">
      <w:start w:val="1"/>
      <w:numFmt w:val="decimal"/>
      <w:lvlText w:val="%7."/>
      <w:lvlJc w:val="left"/>
      <w:pPr>
        <w:ind w:left="5810" w:hanging="360"/>
      </w:pPr>
    </w:lvl>
    <w:lvl w:ilvl="7" w:tplc="041B0019" w:tentative="1">
      <w:start w:val="1"/>
      <w:numFmt w:val="lowerLetter"/>
      <w:lvlText w:val="%8."/>
      <w:lvlJc w:val="left"/>
      <w:pPr>
        <w:ind w:left="6530" w:hanging="360"/>
      </w:pPr>
    </w:lvl>
    <w:lvl w:ilvl="8" w:tplc="041B001B" w:tentative="1">
      <w:start w:val="1"/>
      <w:numFmt w:val="lowerRoman"/>
      <w:lvlText w:val="%9."/>
      <w:lvlJc w:val="right"/>
      <w:pPr>
        <w:ind w:left="7250" w:hanging="180"/>
      </w:pPr>
    </w:lvl>
  </w:abstractNum>
  <w:abstractNum w:abstractNumId="21" w15:restartNumberingAfterBreak="0">
    <w:nsid w:val="236D4A86"/>
    <w:multiLevelType w:val="multilevel"/>
    <w:tmpl w:val="59C66920"/>
    <w:lvl w:ilvl="0">
      <w:start w:val="14"/>
      <w:numFmt w:val="decimal"/>
      <w:lvlText w:val="%1"/>
      <w:lvlJc w:val="left"/>
      <w:pPr>
        <w:ind w:left="420" w:hanging="420"/>
      </w:pPr>
      <w:rPr>
        <w:rFonts w:hint="default"/>
      </w:rPr>
    </w:lvl>
    <w:lvl w:ilvl="1">
      <w:start w:val="1"/>
      <w:numFmt w:val="decimal"/>
      <w:lvlText w:val="%2."/>
      <w:lvlJc w:val="left"/>
      <w:pPr>
        <w:ind w:left="420" w:hanging="4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3AF20B6"/>
    <w:multiLevelType w:val="multilevel"/>
    <w:tmpl w:val="55E228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4450D55"/>
    <w:multiLevelType w:val="hybridMultilevel"/>
    <w:tmpl w:val="E9DA0E74"/>
    <w:lvl w:ilvl="0" w:tplc="F8F0D7F0">
      <w:start w:val="1"/>
      <w:numFmt w:val="bullet"/>
      <w:lvlText w:val=""/>
      <w:lvlJc w:val="left"/>
      <w:pPr>
        <w:ind w:left="720" w:hanging="360"/>
      </w:pPr>
      <w:rPr>
        <w:rFonts w:ascii="Symbol" w:hAnsi="Symbol" w:hint="default"/>
      </w:rPr>
    </w:lvl>
    <w:lvl w:ilvl="1" w:tplc="C0EE0964">
      <w:start w:val="1"/>
      <w:numFmt w:val="bullet"/>
      <w:lvlText w:val="o"/>
      <w:lvlJc w:val="left"/>
      <w:pPr>
        <w:ind w:left="1440" w:hanging="360"/>
      </w:pPr>
      <w:rPr>
        <w:rFonts w:ascii="Courier New" w:hAnsi="Courier New" w:hint="default"/>
      </w:rPr>
    </w:lvl>
    <w:lvl w:ilvl="2" w:tplc="98D22FC4">
      <w:start w:val="1"/>
      <w:numFmt w:val="bullet"/>
      <w:lvlText w:val=""/>
      <w:lvlJc w:val="left"/>
      <w:pPr>
        <w:ind w:left="2160" w:hanging="360"/>
      </w:pPr>
      <w:rPr>
        <w:rFonts w:ascii="Wingdings" w:hAnsi="Wingdings" w:hint="default"/>
      </w:rPr>
    </w:lvl>
    <w:lvl w:ilvl="3" w:tplc="0314614C">
      <w:start w:val="1"/>
      <w:numFmt w:val="bullet"/>
      <w:lvlText w:val=""/>
      <w:lvlJc w:val="left"/>
      <w:pPr>
        <w:ind w:left="2880" w:hanging="360"/>
      </w:pPr>
      <w:rPr>
        <w:rFonts w:ascii="Symbol" w:hAnsi="Symbol" w:hint="default"/>
      </w:rPr>
    </w:lvl>
    <w:lvl w:ilvl="4" w:tplc="0AAE11DA">
      <w:start w:val="1"/>
      <w:numFmt w:val="bullet"/>
      <w:lvlText w:val="o"/>
      <w:lvlJc w:val="left"/>
      <w:pPr>
        <w:ind w:left="3600" w:hanging="360"/>
      </w:pPr>
      <w:rPr>
        <w:rFonts w:ascii="Courier New" w:hAnsi="Courier New" w:hint="default"/>
      </w:rPr>
    </w:lvl>
    <w:lvl w:ilvl="5" w:tplc="15965F22">
      <w:start w:val="1"/>
      <w:numFmt w:val="bullet"/>
      <w:lvlText w:val=""/>
      <w:lvlJc w:val="left"/>
      <w:pPr>
        <w:ind w:left="4320" w:hanging="360"/>
      </w:pPr>
      <w:rPr>
        <w:rFonts w:ascii="Wingdings" w:hAnsi="Wingdings" w:hint="default"/>
      </w:rPr>
    </w:lvl>
    <w:lvl w:ilvl="6" w:tplc="EF88BECC">
      <w:start w:val="1"/>
      <w:numFmt w:val="bullet"/>
      <w:lvlText w:val=""/>
      <w:lvlJc w:val="left"/>
      <w:pPr>
        <w:ind w:left="5040" w:hanging="360"/>
      </w:pPr>
      <w:rPr>
        <w:rFonts w:ascii="Symbol" w:hAnsi="Symbol" w:hint="default"/>
      </w:rPr>
    </w:lvl>
    <w:lvl w:ilvl="7" w:tplc="33A4A768">
      <w:start w:val="1"/>
      <w:numFmt w:val="bullet"/>
      <w:lvlText w:val="o"/>
      <w:lvlJc w:val="left"/>
      <w:pPr>
        <w:ind w:left="5760" w:hanging="360"/>
      </w:pPr>
      <w:rPr>
        <w:rFonts w:ascii="Courier New" w:hAnsi="Courier New" w:hint="default"/>
      </w:rPr>
    </w:lvl>
    <w:lvl w:ilvl="8" w:tplc="DBBC39E6">
      <w:start w:val="1"/>
      <w:numFmt w:val="bullet"/>
      <w:lvlText w:val=""/>
      <w:lvlJc w:val="left"/>
      <w:pPr>
        <w:ind w:left="6480" w:hanging="360"/>
      </w:pPr>
      <w:rPr>
        <w:rFonts w:ascii="Wingdings" w:hAnsi="Wingdings" w:hint="default"/>
      </w:rPr>
    </w:lvl>
  </w:abstractNum>
  <w:abstractNum w:abstractNumId="24" w15:restartNumberingAfterBreak="0">
    <w:nsid w:val="25887F88"/>
    <w:multiLevelType w:val="multilevel"/>
    <w:tmpl w:val="1576C01E"/>
    <w:lvl w:ilvl="0">
      <w:start w:val="1"/>
      <w:numFmt w:val="decimal"/>
      <w:lvlText w:val="%1."/>
      <w:lvlJc w:val="left"/>
      <w:pPr>
        <w:tabs>
          <w:tab w:val="num" w:pos="283"/>
        </w:tabs>
        <w:ind w:left="283" w:hanging="283"/>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27313793"/>
    <w:multiLevelType w:val="hybridMultilevel"/>
    <w:tmpl w:val="FFE00060"/>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6" w15:restartNumberingAfterBreak="0">
    <w:nsid w:val="27994C88"/>
    <w:multiLevelType w:val="hybridMultilevel"/>
    <w:tmpl w:val="0CB858E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7" w15:restartNumberingAfterBreak="0">
    <w:nsid w:val="2B565050"/>
    <w:multiLevelType w:val="hybridMultilevel"/>
    <w:tmpl w:val="D8FCCC30"/>
    <w:lvl w:ilvl="0" w:tplc="C746442C">
      <w:start w:val="1"/>
      <w:numFmt w:val="decimal"/>
      <w:lvlText w:val="%1."/>
      <w:lvlJc w:val="left"/>
      <w:pPr>
        <w:ind w:left="720" w:hanging="360"/>
      </w:pPr>
      <w:rPr>
        <w:rFonts w:ascii="Arial" w:eastAsia="Times New Roman" w:hAnsi="Arial" w:cs="Arial"/>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8076B506">
      <w:start w:val="1"/>
      <w:numFmt w:val="lowerLetter"/>
      <w:lvlText w:val="%5)"/>
      <w:lvlJc w:val="left"/>
      <w:pPr>
        <w:ind w:left="3600" w:hanging="360"/>
      </w:pPr>
      <w:rPr>
        <w:rFonts w:ascii="Arial" w:eastAsia="Times New Roman" w:hAnsi="Arial" w:cs="Arial"/>
      </w:rPr>
    </w:lvl>
    <w:lvl w:ilvl="5" w:tplc="88546E80">
      <w:start w:val="1"/>
      <w:numFmt w:val="decimal"/>
      <w:lvlText w:val="%6."/>
      <w:lvlJc w:val="left"/>
      <w:pPr>
        <w:ind w:left="4320" w:hanging="360"/>
      </w:pPr>
      <w:rPr>
        <w:rFonts w:ascii="Arial" w:hAnsi="Arial" w:cs="Arial" w:hint="default"/>
        <w:sz w:val="22"/>
        <w:szCs w:val="22"/>
      </w:rPr>
    </w:lvl>
    <w:lvl w:ilvl="6" w:tplc="D6FC1B7E">
      <w:start w:val="1"/>
      <w:numFmt w:val="lowerLetter"/>
      <w:lvlText w:val="%7)"/>
      <w:lvlJc w:val="left"/>
      <w:pPr>
        <w:ind w:left="5040" w:hanging="360"/>
      </w:pPr>
      <w:rPr>
        <w:rFonts w:ascii="Calibri" w:eastAsia="Times New Roman" w:hAnsi="Calibri" w:cs="Calibri" w:hint="default"/>
      </w:rPr>
    </w:lvl>
    <w:lvl w:ilvl="7" w:tplc="829AD54E">
      <w:start w:val="24"/>
      <w:numFmt w:val="bullet"/>
      <w:lvlText w:val="-"/>
      <w:lvlJc w:val="left"/>
      <w:pPr>
        <w:ind w:left="5760" w:hanging="360"/>
      </w:pPr>
      <w:rPr>
        <w:rFonts w:ascii="Arial" w:eastAsia="Times New Roman" w:hAnsi="Arial" w:cs="Arial"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DF37755"/>
    <w:multiLevelType w:val="hybridMultilevel"/>
    <w:tmpl w:val="CCC66D72"/>
    <w:lvl w:ilvl="0" w:tplc="190A0532">
      <w:start w:val="1"/>
      <w:numFmt w:val="decimal"/>
      <w:lvlText w:val="%1."/>
      <w:lvlJc w:val="left"/>
      <w:pPr>
        <w:ind w:left="720" w:hanging="360"/>
      </w:pPr>
      <w:rPr>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E7F7E4A"/>
    <w:multiLevelType w:val="hybridMultilevel"/>
    <w:tmpl w:val="8592B43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FCB4B67"/>
    <w:multiLevelType w:val="hybridMultilevel"/>
    <w:tmpl w:val="F1167526"/>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1" w15:restartNumberingAfterBreak="0">
    <w:nsid w:val="30EA2E54"/>
    <w:multiLevelType w:val="multilevel"/>
    <w:tmpl w:val="4172198C"/>
    <w:styleLink w:val="Aktulnyzoznam1"/>
    <w:lvl w:ilvl="0">
      <w:start w:val="1"/>
      <w:numFmt w:val="decimal"/>
      <w:lvlText w:val="%1."/>
      <w:lvlJc w:val="left"/>
      <w:pPr>
        <w:tabs>
          <w:tab w:val="num" w:pos="705"/>
        </w:tabs>
        <w:ind w:left="0" w:firstLine="0"/>
      </w:pPr>
      <w:rPr>
        <w:rFonts w:ascii="Calibri" w:hAnsi="Calibri" w:hint="default"/>
        <w:b/>
        <w:sz w:val="22"/>
        <w:szCs w:val="22"/>
      </w:rPr>
    </w:lvl>
    <w:lvl w:ilvl="1">
      <w:start w:val="1"/>
      <w:numFmt w:val="decimal"/>
      <w:lvlText w:val="%2."/>
      <w:lvlJc w:val="left"/>
      <w:pPr>
        <w:tabs>
          <w:tab w:val="num" w:pos="5219"/>
        </w:tabs>
        <w:ind w:left="142" w:firstLine="0"/>
      </w:pPr>
      <w:rPr>
        <w:rFonts w:ascii="Arial" w:eastAsia="Times New Roman" w:hAnsi="Arial" w:cs="Arial"/>
        <w:b w:val="0"/>
      </w:rPr>
    </w:lvl>
    <w:lvl w:ilvl="2">
      <w:start w:val="1"/>
      <w:numFmt w:val="decimal"/>
      <w:lvlText w:val="%1.%2.%3"/>
      <w:lvlJc w:val="left"/>
      <w:pPr>
        <w:tabs>
          <w:tab w:val="num" w:pos="1430"/>
        </w:tabs>
        <w:ind w:left="0" w:firstLine="0"/>
      </w:pPr>
      <w:rPr>
        <w:b w:val="0"/>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32" w15:restartNumberingAfterBreak="0">
    <w:nsid w:val="332B32F5"/>
    <w:multiLevelType w:val="multilevel"/>
    <w:tmpl w:val="EA320420"/>
    <w:lvl w:ilvl="0">
      <w:start w:val="15"/>
      <w:numFmt w:val="decimal"/>
      <w:lvlText w:val="%1"/>
      <w:lvlJc w:val="left"/>
      <w:pPr>
        <w:ind w:left="420" w:hanging="420"/>
      </w:pPr>
      <w:rPr>
        <w:rFonts w:hint="default"/>
      </w:rPr>
    </w:lvl>
    <w:lvl w:ilvl="1">
      <w:start w:val="1"/>
      <w:numFmt w:val="decimal"/>
      <w:lvlText w:val="%2."/>
      <w:lvlJc w:val="left"/>
      <w:pPr>
        <w:ind w:left="420" w:hanging="4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0B39B5"/>
    <w:multiLevelType w:val="multilevel"/>
    <w:tmpl w:val="AD7E59E2"/>
    <w:lvl w:ilvl="0">
      <w:start w:val="1"/>
      <w:numFmt w:val="decimal"/>
      <w:lvlText w:val="%1."/>
      <w:lvlJc w:val="left"/>
      <w:pPr>
        <w:tabs>
          <w:tab w:val="num" w:pos="705"/>
        </w:tabs>
        <w:ind w:left="0" w:firstLine="0"/>
      </w:pPr>
      <w:rPr>
        <w:rFonts w:ascii="Calibri" w:hAnsi="Calibri" w:hint="default"/>
        <w:b/>
        <w:sz w:val="22"/>
        <w:szCs w:val="22"/>
      </w:rPr>
    </w:lvl>
    <w:lvl w:ilvl="1">
      <w:start w:val="1"/>
      <w:numFmt w:val="decimal"/>
      <w:lvlText w:val="%2."/>
      <w:lvlJc w:val="left"/>
      <w:pPr>
        <w:tabs>
          <w:tab w:val="num" w:pos="5219"/>
        </w:tabs>
        <w:ind w:left="142" w:firstLine="0"/>
      </w:pPr>
      <w:rPr>
        <w:rFonts w:asciiTheme="minorHAnsi" w:eastAsia="Times New Roman" w:hAnsiTheme="minorHAnsi" w:cstheme="minorHAnsi" w:hint="default"/>
        <w:b w:val="0"/>
      </w:rPr>
    </w:lvl>
    <w:lvl w:ilvl="2">
      <w:start w:val="1"/>
      <w:numFmt w:val="decimal"/>
      <w:lvlText w:val="%1.%2.%3"/>
      <w:lvlJc w:val="left"/>
      <w:pPr>
        <w:tabs>
          <w:tab w:val="num" w:pos="1430"/>
        </w:tabs>
        <w:ind w:left="0" w:firstLine="0"/>
      </w:pPr>
      <w:rPr>
        <w:b w:val="0"/>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34" w15:restartNumberingAfterBreak="0">
    <w:nsid w:val="36C430E7"/>
    <w:multiLevelType w:val="hybridMultilevel"/>
    <w:tmpl w:val="8BE69852"/>
    <w:lvl w:ilvl="0" w:tplc="CB38B84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8EA2061"/>
    <w:multiLevelType w:val="hybridMultilevel"/>
    <w:tmpl w:val="4DFAF5FE"/>
    <w:lvl w:ilvl="0" w:tplc="041B0017">
      <w:start w:val="4"/>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390120B5"/>
    <w:multiLevelType w:val="multilevel"/>
    <w:tmpl w:val="265C1C6E"/>
    <w:lvl w:ilvl="0">
      <w:start w:val="1"/>
      <w:numFmt w:val="decimal"/>
      <w:pStyle w:val="Kapitolanadpis"/>
      <w:lvlText w:val="%1."/>
      <w:lvlJc w:val="left"/>
      <w:pPr>
        <w:tabs>
          <w:tab w:val="num" w:pos="851"/>
        </w:tabs>
        <w:ind w:left="851" w:hanging="851"/>
      </w:pPr>
      <w:rPr>
        <w:rFonts w:ascii="Futura Bk" w:hAnsi="Futura Bk" w:hint="default"/>
        <w:b/>
        <w:i w:val="0"/>
        <w:sz w:val="20"/>
        <w:szCs w:val="20"/>
      </w:rPr>
    </w:lvl>
    <w:lvl w:ilvl="1">
      <w:start w:val="1"/>
      <w:numFmt w:val="decimal"/>
      <w:pStyle w:val="Kapitolalnek"/>
      <w:lvlText w:val="%1.%2."/>
      <w:lvlJc w:val="left"/>
      <w:pPr>
        <w:tabs>
          <w:tab w:val="num" w:pos="851"/>
        </w:tabs>
        <w:ind w:left="851" w:hanging="851"/>
      </w:pPr>
      <w:rPr>
        <w:rFonts w:ascii="Futura Bk" w:hAnsi="Futura Bk" w:hint="default"/>
        <w:b w:val="0"/>
        <w:i w:val="0"/>
        <w:sz w:val="20"/>
        <w:szCs w:val="20"/>
      </w:rPr>
    </w:lvl>
    <w:lvl w:ilvl="2">
      <w:start w:val="1"/>
      <w:numFmt w:val="decimal"/>
      <w:lvlText w:val="%1.%2.%3."/>
      <w:lvlJc w:val="left"/>
      <w:pPr>
        <w:tabs>
          <w:tab w:val="num" w:pos="851"/>
        </w:tabs>
        <w:ind w:left="851" w:hanging="851"/>
      </w:pPr>
      <w:rPr>
        <w:rFonts w:ascii="Futura Bk" w:hAnsi="Futura Bk" w:hint="default"/>
        <w:b w:val="0"/>
        <w:i w:val="0"/>
        <w:sz w:val="20"/>
        <w:szCs w:val="2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211"/>
        </w:tabs>
        <w:ind w:left="1211" w:hanging="851"/>
      </w:pPr>
      <w:rPr>
        <w:rFonts w:hint="default"/>
      </w:rPr>
    </w:lvl>
    <w:lvl w:ilvl="5">
      <w:start w:val="1"/>
      <w:numFmt w:val="decimal"/>
      <w:lvlText w:val="%1.%2.%3.%4.%5.%6"/>
      <w:lvlJc w:val="left"/>
      <w:pPr>
        <w:tabs>
          <w:tab w:val="num" w:pos="2160"/>
        </w:tabs>
        <w:ind w:left="2016" w:hanging="1656"/>
      </w:pPr>
      <w:rPr>
        <w:rFonts w:hint="default"/>
      </w:rPr>
    </w:lvl>
    <w:lvl w:ilvl="6">
      <w:start w:val="1"/>
      <w:numFmt w:val="decimal"/>
      <w:lvlText w:val="%1.%2.%3.%4.%5.%6.%7"/>
      <w:lvlJc w:val="left"/>
      <w:pPr>
        <w:tabs>
          <w:tab w:val="num" w:pos="2520"/>
        </w:tabs>
        <w:ind w:left="2232" w:hanging="1872"/>
      </w:pPr>
      <w:rPr>
        <w:rFonts w:hint="default"/>
      </w:rPr>
    </w:lvl>
    <w:lvl w:ilvl="7">
      <w:start w:val="1"/>
      <w:numFmt w:val="decimal"/>
      <w:lvlText w:val="%1.%2.%3.%4.%5.%6.%7.%8"/>
      <w:lvlJc w:val="left"/>
      <w:pPr>
        <w:tabs>
          <w:tab w:val="num" w:pos="2880"/>
        </w:tabs>
        <w:ind w:left="2448" w:hanging="2088"/>
      </w:pPr>
      <w:rPr>
        <w:rFonts w:hint="default"/>
      </w:rPr>
    </w:lvl>
    <w:lvl w:ilvl="8">
      <w:start w:val="1"/>
      <w:numFmt w:val="decimal"/>
      <w:lvlText w:val="%1.%2.%3.%4.%5.%6.%7.%8.%9"/>
      <w:lvlJc w:val="left"/>
      <w:pPr>
        <w:tabs>
          <w:tab w:val="num" w:pos="3240"/>
        </w:tabs>
        <w:ind w:left="2664" w:hanging="2304"/>
      </w:pPr>
      <w:rPr>
        <w:rFonts w:hint="default"/>
      </w:rPr>
    </w:lvl>
  </w:abstractNum>
  <w:abstractNum w:abstractNumId="37" w15:restartNumberingAfterBreak="0">
    <w:nsid w:val="3D187E88"/>
    <w:multiLevelType w:val="hybridMultilevel"/>
    <w:tmpl w:val="A3962576"/>
    <w:lvl w:ilvl="0" w:tplc="2D800CE2">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42236FA7"/>
    <w:multiLevelType w:val="hybridMultilevel"/>
    <w:tmpl w:val="3E84C2D4"/>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39" w15:restartNumberingAfterBreak="0">
    <w:nsid w:val="42480FEE"/>
    <w:multiLevelType w:val="multilevel"/>
    <w:tmpl w:val="AA3C371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448E3F77"/>
    <w:multiLevelType w:val="hybridMultilevel"/>
    <w:tmpl w:val="E53A7628"/>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466F5471"/>
    <w:multiLevelType w:val="hybridMultilevel"/>
    <w:tmpl w:val="98FED7E2"/>
    <w:lvl w:ilvl="0" w:tplc="ADDC7CCC">
      <w:start w:val="1"/>
      <w:numFmt w:val="decimal"/>
      <w:lvlText w:val="%1)"/>
      <w:lvlJc w:val="left"/>
      <w:pPr>
        <w:ind w:left="1020" w:hanging="360"/>
      </w:pPr>
    </w:lvl>
    <w:lvl w:ilvl="1" w:tplc="345402CC">
      <w:start w:val="1"/>
      <w:numFmt w:val="decimal"/>
      <w:lvlText w:val="%2)"/>
      <w:lvlJc w:val="left"/>
      <w:pPr>
        <w:ind w:left="1020" w:hanging="360"/>
      </w:pPr>
    </w:lvl>
    <w:lvl w:ilvl="2" w:tplc="A62C5A28">
      <w:start w:val="1"/>
      <w:numFmt w:val="decimal"/>
      <w:lvlText w:val="%3)"/>
      <w:lvlJc w:val="left"/>
      <w:pPr>
        <w:ind w:left="1020" w:hanging="360"/>
      </w:pPr>
    </w:lvl>
    <w:lvl w:ilvl="3" w:tplc="26B2E536">
      <w:start w:val="1"/>
      <w:numFmt w:val="decimal"/>
      <w:lvlText w:val="%4)"/>
      <w:lvlJc w:val="left"/>
      <w:pPr>
        <w:ind w:left="1020" w:hanging="360"/>
      </w:pPr>
    </w:lvl>
    <w:lvl w:ilvl="4" w:tplc="E0409B9A">
      <w:start w:val="1"/>
      <w:numFmt w:val="decimal"/>
      <w:lvlText w:val="%5)"/>
      <w:lvlJc w:val="left"/>
      <w:pPr>
        <w:ind w:left="1020" w:hanging="360"/>
      </w:pPr>
    </w:lvl>
    <w:lvl w:ilvl="5" w:tplc="10866216">
      <w:start w:val="1"/>
      <w:numFmt w:val="decimal"/>
      <w:lvlText w:val="%6)"/>
      <w:lvlJc w:val="left"/>
      <w:pPr>
        <w:ind w:left="1020" w:hanging="360"/>
      </w:pPr>
    </w:lvl>
    <w:lvl w:ilvl="6" w:tplc="716E04CA">
      <w:start w:val="1"/>
      <w:numFmt w:val="decimal"/>
      <w:lvlText w:val="%7)"/>
      <w:lvlJc w:val="left"/>
      <w:pPr>
        <w:ind w:left="1020" w:hanging="360"/>
      </w:pPr>
    </w:lvl>
    <w:lvl w:ilvl="7" w:tplc="15A6D3DE">
      <w:start w:val="1"/>
      <w:numFmt w:val="decimal"/>
      <w:lvlText w:val="%8)"/>
      <w:lvlJc w:val="left"/>
      <w:pPr>
        <w:ind w:left="1020" w:hanging="360"/>
      </w:pPr>
    </w:lvl>
    <w:lvl w:ilvl="8" w:tplc="A6E29E2E">
      <w:start w:val="1"/>
      <w:numFmt w:val="decimal"/>
      <w:lvlText w:val="%9)"/>
      <w:lvlJc w:val="left"/>
      <w:pPr>
        <w:ind w:left="1020" w:hanging="360"/>
      </w:pPr>
    </w:lvl>
  </w:abstractNum>
  <w:abstractNum w:abstractNumId="42" w15:restartNumberingAfterBreak="0">
    <w:nsid w:val="48A52FA1"/>
    <w:multiLevelType w:val="hybridMultilevel"/>
    <w:tmpl w:val="2CEA7FDA"/>
    <w:lvl w:ilvl="0" w:tplc="041B000F">
      <w:start w:val="1"/>
      <w:numFmt w:val="decimal"/>
      <w:lvlText w:val="%1."/>
      <w:lvlJc w:val="left"/>
      <w:pPr>
        <w:tabs>
          <w:tab w:val="num" w:pos="360"/>
        </w:tabs>
        <w:ind w:left="360" w:hanging="360"/>
      </w:pPr>
    </w:lvl>
    <w:lvl w:ilvl="1" w:tplc="041B0001">
      <w:start w:val="1"/>
      <w:numFmt w:val="bullet"/>
      <w:lvlText w:val=""/>
      <w:lvlJc w:val="left"/>
      <w:pPr>
        <w:tabs>
          <w:tab w:val="num" w:pos="1080"/>
        </w:tabs>
        <w:ind w:left="1080" w:hanging="360"/>
      </w:pPr>
      <w:rPr>
        <w:rFonts w:ascii="Symbol" w:hAnsi="Symbol" w:hint="default"/>
      </w:r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3" w15:restartNumberingAfterBreak="0">
    <w:nsid w:val="4A0606CF"/>
    <w:multiLevelType w:val="multilevel"/>
    <w:tmpl w:val="6B200FD0"/>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92"/>
        </w:tabs>
        <w:ind w:left="792" w:hanging="432"/>
      </w:pPr>
      <w:rPr>
        <w:rFonts w:asciiTheme="minorHAnsi" w:eastAsia="Times New Roman" w:hAnsiTheme="minorHAnsi" w:cstheme="minorHAnsi"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4D9817AA"/>
    <w:multiLevelType w:val="multilevel"/>
    <w:tmpl w:val="2C680CAE"/>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5" w15:restartNumberingAfterBreak="0">
    <w:nsid w:val="520A129A"/>
    <w:multiLevelType w:val="multilevel"/>
    <w:tmpl w:val="9B5228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i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23A4702"/>
    <w:multiLevelType w:val="hybridMultilevel"/>
    <w:tmpl w:val="522CF406"/>
    <w:lvl w:ilvl="0" w:tplc="6D6ADB80">
      <w:start w:val="3"/>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0">
    <w:nsid w:val="546A40CB"/>
    <w:multiLevelType w:val="multilevel"/>
    <w:tmpl w:val="EDCC30BA"/>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8" w15:restartNumberingAfterBreak="0">
    <w:nsid w:val="5FF50578"/>
    <w:multiLevelType w:val="hybridMultilevel"/>
    <w:tmpl w:val="780CC286"/>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9" w15:restartNumberingAfterBreak="0">
    <w:nsid w:val="60B976BE"/>
    <w:multiLevelType w:val="multilevel"/>
    <w:tmpl w:val="99E448C0"/>
    <w:name w:val="WW8Num42"/>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0" w15:restartNumberingAfterBreak="0">
    <w:nsid w:val="62BD2B2B"/>
    <w:multiLevelType w:val="multilevel"/>
    <w:tmpl w:val="46C43E88"/>
    <w:lvl w:ilvl="0">
      <w:start w:val="1"/>
      <w:numFmt w:val="decimal"/>
      <w:lvlText w:val="%1."/>
      <w:lvlJc w:val="left"/>
      <w:pPr>
        <w:ind w:left="720" w:hanging="360"/>
      </w:pPr>
    </w:lvl>
    <w:lvl w:ilvl="1">
      <w:start w:val="3"/>
      <w:numFmt w:val="decimal"/>
      <w:isLgl/>
      <w:lvlText w:val="%1.%2"/>
      <w:lvlJc w:val="left"/>
      <w:pPr>
        <w:ind w:left="864" w:hanging="504"/>
      </w:pPr>
      <w:rPr>
        <w:rFonts w:hint="default"/>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1800" w:hanging="1440"/>
      </w:pPr>
      <w:rPr>
        <w:rFonts w:hint="default"/>
        <w:color w:val="auto"/>
        <w:sz w:val="22"/>
      </w:rPr>
    </w:lvl>
  </w:abstractNum>
  <w:abstractNum w:abstractNumId="51" w15:restartNumberingAfterBreak="0">
    <w:nsid w:val="63FC0133"/>
    <w:multiLevelType w:val="hybridMultilevel"/>
    <w:tmpl w:val="A6C2D832"/>
    <w:lvl w:ilvl="0" w:tplc="8DEE7242">
      <w:start w:val="1"/>
      <w:numFmt w:val="decimal"/>
      <w:lvlText w:val="%1."/>
      <w:lvlJc w:val="left"/>
      <w:pPr>
        <w:ind w:left="1080" w:hanging="360"/>
      </w:pPr>
      <w:rPr>
        <w:rFonts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2" w15:restartNumberingAfterBreak="0">
    <w:nsid w:val="667E4DCB"/>
    <w:multiLevelType w:val="hybridMultilevel"/>
    <w:tmpl w:val="FABCB122"/>
    <w:lvl w:ilvl="0" w:tplc="C4904C4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6BD1E8F"/>
    <w:multiLevelType w:val="hybridMultilevel"/>
    <w:tmpl w:val="607CF344"/>
    <w:lvl w:ilvl="0" w:tplc="041B0017">
      <w:start w:val="1"/>
      <w:numFmt w:val="lowerLetter"/>
      <w:lvlText w:val="%1)"/>
      <w:lvlJc w:val="left"/>
      <w:pPr>
        <w:ind w:left="1003" w:hanging="360"/>
      </w:p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54" w15:restartNumberingAfterBreak="0">
    <w:nsid w:val="692CE207"/>
    <w:multiLevelType w:val="multilevel"/>
    <w:tmpl w:val="04CC407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9A47B52"/>
    <w:multiLevelType w:val="hybridMultilevel"/>
    <w:tmpl w:val="28C0BA18"/>
    <w:lvl w:ilvl="0" w:tplc="041B000F">
      <w:start w:val="1"/>
      <w:numFmt w:val="decimal"/>
      <w:pStyle w:val="slovanzoznam3"/>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6F253730"/>
    <w:multiLevelType w:val="multilevel"/>
    <w:tmpl w:val="FA26201A"/>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2586FEB"/>
    <w:multiLevelType w:val="hybridMultilevel"/>
    <w:tmpl w:val="94CC009E"/>
    <w:lvl w:ilvl="0" w:tplc="1AF461CC">
      <w:start w:val="1"/>
      <w:numFmt w:val="decimal"/>
      <w:lvlText w:val="%1)"/>
      <w:lvlJc w:val="left"/>
      <w:pPr>
        <w:ind w:left="1020" w:hanging="360"/>
      </w:pPr>
    </w:lvl>
    <w:lvl w:ilvl="1" w:tplc="3AE007FE">
      <w:start w:val="1"/>
      <w:numFmt w:val="decimal"/>
      <w:lvlText w:val="%2)"/>
      <w:lvlJc w:val="left"/>
      <w:pPr>
        <w:ind w:left="1020" w:hanging="360"/>
      </w:pPr>
    </w:lvl>
    <w:lvl w:ilvl="2" w:tplc="136C6D02">
      <w:start w:val="1"/>
      <w:numFmt w:val="decimal"/>
      <w:lvlText w:val="%3)"/>
      <w:lvlJc w:val="left"/>
      <w:pPr>
        <w:ind w:left="1020" w:hanging="360"/>
      </w:pPr>
    </w:lvl>
    <w:lvl w:ilvl="3" w:tplc="8096727A">
      <w:start w:val="1"/>
      <w:numFmt w:val="decimal"/>
      <w:lvlText w:val="%4)"/>
      <w:lvlJc w:val="left"/>
      <w:pPr>
        <w:ind w:left="1020" w:hanging="360"/>
      </w:pPr>
    </w:lvl>
    <w:lvl w:ilvl="4" w:tplc="1F98612C">
      <w:start w:val="1"/>
      <w:numFmt w:val="decimal"/>
      <w:lvlText w:val="%5)"/>
      <w:lvlJc w:val="left"/>
      <w:pPr>
        <w:ind w:left="1020" w:hanging="360"/>
      </w:pPr>
    </w:lvl>
    <w:lvl w:ilvl="5" w:tplc="2962DD92">
      <w:start w:val="1"/>
      <w:numFmt w:val="decimal"/>
      <w:lvlText w:val="%6)"/>
      <w:lvlJc w:val="left"/>
      <w:pPr>
        <w:ind w:left="1020" w:hanging="360"/>
      </w:pPr>
    </w:lvl>
    <w:lvl w:ilvl="6" w:tplc="AF0AB6C2">
      <w:start w:val="1"/>
      <w:numFmt w:val="decimal"/>
      <w:lvlText w:val="%7)"/>
      <w:lvlJc w:val="left"/>
      <w:pPr>
        <w:ind w:left="1020" w:hanging="360"/>
      </w:pPr>
    </w:lvl>
    <w:lvl w:ilvl="7" w:tplc="CB2C0C44">
      <w:start w:val="1"/>
      <w:numFmt w:val="decimal"/>
      <w:lvlText w:val="%8)"/>
      <w:lvlJc w:val="left"/>
      <w:pPr>
        <w:ind w:left="1020" w:hanging="360"/>
      </w:pPr>
    </w:lvl>
    <w:lvl w:ilvl="8" w:tplc="0C8A77F4">
      <w:start w:val="1"/>
      <w:numFmt w:val="decimal"/>
      <w:lvlText w:val="%9)"/>
      <w:lvlJc w:val="left"/>
      <w:pPr>
        <w:ind w:left="1020" w:hanging="360"/>
      </w:pPr>
    </w:lvl>
  </w:abstractNum>
  <w:abstractNum w:abstractNumId="58" w15:restartNumberingAfterBreak="0">
    <w:nsid w:val="727B28BF"/>
    <w:multiLevelType w:val="hybridMultilevel"/>
    <w:tmpl w:val="98126AAA"/>
    <w:lvl w:ilvl="0" w:tplc="560A3658">
      <w:start w:val="3"/>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40F2422"/>
    <w:multiLevelType w:val="hybridMultilevel"/>
    <w:tmpl w:val="30BC1C74"/>
    <w:lvl w:ilvl="0" w:tplc="96EE9C14">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0" w15:restartNumberingAfterBreak="0">
    <w:nsid w:val="76C24651"/>
    <w:multiLevelType w:val="multilevel"/>
    <w:tmpl w:val="2C3C4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79894D17"/>
    <w:multiLevelType w:val="hybridMultilevel"/>
    <w:tmpl w:val="47A4B2B8"/>
    <w:lvl w:ilvl="0" w:tplc="CE68267A">
      <w:start w:val="1"/>
      <w:numFmt w:val="decimal"/>
      <w:lvlText w:val="%1)"/>
      <w:lvlJc w:val="left"/>
      <w:pPr>
        <w:ind w:left="1020" w:hanging="360"/>
      </w:pPr>
    </w:lvl>
    <w:lvl w:ilvl="1" w:tplc="582636B6">
      <w:start w:val="1"/>
      <w:numFmt w:val="decimal"/>
      <w:lvlText w:val="%2)"/>
      <w:lvlJc w:val="left"/>
      <w:pPr>
        <w:ind w:left="1020" w:hanging="360"/>
      </w:pPr>
    </w:lvl>
    <w:lvl w:ilvl="2" w:tplc="3C1089DC">
      <w:start w:val="1"/>
      <w:numFmt w:val="decimal"/>
      <w:lvlText w:val="%3)"/>
      <w:lvlJc w:val="left"/>
      <w:pPr>
        <w:ind w:left="1020" w:hanging="360"/>
      </w:pPr>
    </w:lvl>
    <w:lvl w:ilvl="3" w:tplc="467212A0">
      <w:start w:val="1"/>
      <w:numFmt w:val="decimal"/>
      <w:lvlText w:val="%4)"/>
      <w:lvlJc w:val="left"/>
      <w:pPr>
        <w:ind w:left="1020" w:hanging="360"/>
      </w:pPr>
    </w:lvl>
    <w:lvl w:ilvl="4" w:tplc="DB3AFFB4">
      <w:start w:val="1"/>
      <w:numFmt w:val="decimal"/>
      <w:lvlText w:val="%5)"/>
      <w:lvlJc w:val="left"/>
      <w:pPr>
        <w:ind w:left="1020" w:hanging="360"/>
      </w:pPr>
    </w:lvl>
    <w:lvl w:ilvl="5" w:tplc="52340030">
      <w:start w:val="1"/>
      <w:numFmt w:val="decimal"/>
      <w:lvlText w:val="%6)"/>
      <w:lvlJc w:val="left"/>
      <w:pPr>
        <w:ind w:left="1020" w:hanging="360"/>
      </w:pPr>
    </w:lvl>
    <w:lvl w:ilvl="6" w:tplc="6CFC90CC">
      <w:start w:val="1"/>
      <w:numFmt w:val="decimal"/>
      <w:lvlText w:val="%7)"/>
      <w:lvlJc w:val="left"/>
      <w:pPr>
        <w:ind w:left="1020" w:hanging="360"/>
      </w:pPr>
    </w:lvl>
    <w:lvl w:ilvl="7" w:tplc="71DC9800">
      <w:start w:val="1"/>
      <w:numFmt w:val="decimal"/>
      <w:lvlText w:val="%8)"/>
      <w:lvlJc w:val="left"/>
      <w:pPr>
        <w:ind w:left="1020" w:hanging="360"/>
      </w:pPr>
    </w:lvl>
    <w:lvl w:ilvl="8" w:tplc="D5AA5ABA">
      <w:start w:val="1"/>
      <w:numFmt w:val="decimal"/>
      <w:lvlText w:val="%9)"/>
      <w:lvlJc w:val="left"/>
      <w:pPr>
        <w:ind w:left="1020" w:hanging="360"/>
      </w:pPr>
    </w:lvl>
  </w:abstractNum>
  <w:abstractNum w:abstractNumId="62" w15:restartNumberingAfterBreak="0">
    <w:nsid w:val="799F10C1"/>
    <w:multiLevelType w:val="hybridMultilevel"/>
    <w:tmpl w:val="C0D67A8E"/>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16cid:durableId="429161170">
    <w:abstractNumId w:val="5"/>
  </w:num>
  <w:num w:numId="2" w16cid:durableId="1948805763">
    <w:abstractNumId w:val="23"/>
  </w:num>
  <w:num w:numId="3" w16cid:durableId="373231922">
    <w:abstractNumId w:val="54"/>
  </w:num>
  <w:num w:numId="4" w16cid:durableId="1409959420">
    <w:abstractNumId w:val="55"/>
  </w:num>
  <w:num w:numId="5" w16cid:durableId="1591739405">
    <w:abstractNumId w:val="60"/>
  </w:num>
  <w:num w:numId="6" w16cid:durableId="707682084">
    <w:abstractNumId w:val="42"/>
  </w:num>
  <w:num w:numId="7" w16cid:durableId="2106533472">
    <w:abstractNumId w:val="48"/>
  </w:num>
  <w:num w:numId="8" w16cid:durableId="629632848">
    <w:abstractNumId w:val="1"/>
  </w:num>
  <w:num w:numId="9" w16cid:durableId="1845586017">
    <w:abstractNumId w:val="2"/>
  </w:num>
  <w:num w:numId="10" w16cid:durableId="1123694150">
    <w:abstractNumId w:val="10"/>
  </w:num>
  <w:num w:numId="11" w16cid:durableId="1224486335">
    <w:abstractNumId w:val="43"/>
  </w:num>
  <w:num w:numId="12" w16cid:durableId="787167776">
    <w:abstractNumId w:val="36"/>
  </w:num>
  <w:num w:numId="13" w16cid:durableId="711727618">
    <w:abstractNumId w:val="50"/>
  </w:num>
  <w:num w:numId="14" w16cid:durableId="86117439">
    <w:abstractNumId w:val="26"/>
  </w:num>
  <w:num w:numId="15" w16cid:durableId="1281451095">
    <w:abstractNumId w:val="30"/>
  </w:num>
  <w:num w:numId="16" w16cid:durableId="650325685">
    <w:abstractNumId w:val="8"/>
  </w:num>
  <w:num w:numId="17" w16cid:durableId="1956204545">
    <w:abstractNumId w:val="17"/>
  </w:num>
  <w:num w:numId="18" w16cid:durableId="704447041">
    <w:abstractNumId w:val="44"/>
  </w:num>
  <w:num w:numId="19" w16cid:durableId="937757683">
    <w:abstractNumId w:val="47"/>
  </w:num>
  <w:num w:numId="20" w16cid:durableId="1711152312">
    <w:abstractNumId w:val="9"/>
  </w:num>
  <w:num w:numId="21" w16cid:durableId="1945575184">
    <w:abstractNumId w:val="25"/>
  </w:num>
  <w:num w:numId="22" w16cid:durableId="1365713297">
    <w:abstractNumId w:val="7"/>
  </w:num>
  <w:num w:numId="23" w16cid:durableId="1405490553">
    <w:abstractNumId w:val="22"/>
  </w:num>
  <w:num w:numId="24" w16cid:durableId="2003074123">
    <w:abstractNumId w:val="19"/>
  </w:num>
  <w:num w:numId="25" w16cid:durableId="907692988">
    <w:abstractNumId w:val="28"/>
  </w:num>
  <w:num w:numId="26" w16cid:durableId="882718751">
    <w:abstractNumId w:val="46"/>
  </w:num>
  <w:num w:numId="27" w16cid:durableId="1060400842">
    <w:abstractNumId w:val="20"/>
  </w:num>
  <w:num w:numId="28" w16cid:durableId="14503918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0347258">
    <w:abstractNumId w:val="13"/>
  </w:num>
  <w:num w:numId="30" w16cid:durableId="2147116422">
    <w:abstractNumId w:val="39"/>
  </w:num>
  <w:num w:numId="31" w16cid:durableId="874929958">
    <w:abstractNumId w:val="45"/>
  </w:num>
  <w:num w:numId="32" w16cid:durableId="1973709925">
    <w:abstractNumId w:val="21"/>
  </w:num>
  <w:num w:numId="33" w16cid:durableId="1687124800">
    <w:abstractNumId w:val="32"/>
  </w:num>
  <w:num w:numId="34" w16cid:durableId="496306278">
    <w:abstractNumId w:val="62"/>
  </w:num>
  <w:num w:numId="35" w16cid:durableId="1976328777">
    <w:abstractNumId w:val="6"/>
  </w:num>
  <w:num w:numId="36" w16cid:durableId="821773736">
    <w:abstractNumId w:val="58"/>
  </w:num>
  <w:num w:numId="37" w16cid:durableId="1646474171">
    <w:abstractNumId w:val="27"/>
  </w:num>
  <w:num w:numId="38" w16cid:durableId="2095009013">
    <w:abstractNumId w:val="18"/>
  </w:num>
  <w:num w:numId="39" w16cid:durableId="1731687472">
    <w:abstractNumId w:val="53"/>
  </w:num>
  <w:num w:numId="40" w16cid:durableId="1395347282">
    <w:abstractNumId w:val="4"/>
  </w:num>
  <w:num w:numId="41" w16cid:durableId="1938059660">
    <w:abstractNumId w:val="51"/>
  </w:num>
  <w:num w:numId="42" w16cid:durableId="1020158013">
    <w:abstractNumId w:val="38"/>
  </w:num>
  <w:num w:numId="43" w16cid:durableId="1343556868">
    <w:abstractNumId w:val="37"/>
  </w:num>
  <w:num w:numId="44" w16cid:durableId="1146429753">
    <w:abstractNumId w:val="11"/>
  </w:num>
  <w:num w:numId="45" w16cid:durableId="1514606934">
    <w:abstractNumId w:val="34"/>
  </w:num>
  <w:num w:numId="46" w16cid:durableId="1061829780">
    <w:abstractNumId w:val="35"/>
  </w:num>
  <w:num w:numId="47" w16cid:durableId="622077251">
    <w:abstractNumId w:val="29"/>
  </w:num>
  <w:num w:numId="48" w16cid:durableId="891691937">
    <w:abstractNumId w:val="16"/>
  </w:num>
  <w:num w:numId="49" w16cid:durableId="2025547430">
    <w:abstractNumId w:val="40"/>
  </w:num>
  <w:num w:numId="50" w16cid:durableId="1886260115">
    <w:abstractNumId w:val="33"/>
  </w:num>
  <w:num w:numId="51" w16cid:durableId="2090420637">
    <w:abstractNumId w:val="59"/>
  </w:num>
  <w:num w:numId="52" w16cid:durableId="2048993480">
    <w:abstractNumId w:val="31"/>
  </w:num>
  <w:num w:numId="53" w16cid:durableId="2017422634">
    <w:abstractNumId w:val="61"/>
  </w:num>
  <w:num w:numId="54" w16cid:durableId="140196934">
    <w:abstractNumId w:val="56"/>
  </w:num>
  <w:num w:numId="55" w16cid:durableId="1004554603">
    <w:abstractNumId w:val="49"/>
  </w:num>
  <w:num w:numId="56" w16cid:durableId="1210414693">
    <w:abstractNumId w:val="12"/>
  </w:num>
  <w:num w:numId="57" w16cid:durableId="724647588">
    <w:abstractNumId w:val="52"/>
  </w:num>
  <w:num w:numId="58" w16cid:durableId="1757436193">
    <w:abstractNumId w:val="24"/>
  </w:num>
  <w:num w:numId="59" w16cid:durableId="1621451671">
    <w:abstractNumId w:val="14"/>
  </w:num>
  <w:num w:numId="60" w16cid:durableId="1623028184">
    <w:abstractNumId w:val="41"/>
  </w:num>
  <w:num w:numId="61" w16cid:durableId="845168241">
    <w:abstractNumId w:val="5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138"/>
    <w:rsid w:val="00000F24"/>
    <w:rsid w:val="000020F3"/>
    <w:rsid w:val="000022F4"/>
    <w:rsid w:val="000036D1"/>
    <w:rsid w:val="000041E0"/>
    <w:rsid w:val="00004471"/>
    <w:rsid w:val="00005507"/>
    <w:rsid w:val="00005AD1"/>
    <w:rsid w:val="00005CCC"/>
    <w:rsid w:val="000064FE"/>
    <w:rsid w:val="000065F6"/>
    <w:rsid w:val="000109C3"/>
    <w:rsid w:val="0001191F"/>
    <w:rsid w:val="0001197A"/>
    <w:rsid w:val="00012287"/>
    <w:rsid w:val="0001399D"/>
    <w:rsid w:val="00013DC3"/>
    <w:rsid w:val="00015060"/>
    <w:rsid w:val="00015E9C"/>
    <w:rsid w:val="00016420"/>
    <w:rsid w:val="00016B5A"/>
    <w:rsid w:val="000201EF"/>
    <w:rsid w:val="00021108"/>
    <w:rsid w:val="00024666"/>
    <w:rsid w:val="0002512F"/>
    <w:rsid w:val="0002592A"/>
    <w:rsid w:val="0002676C"/>
    <w:rsid w:val="00026880"/>
    <w:rsid w:val="000268EF"/>
    <w:rsid w:val="000279D0"/>
    <w:rsid w:val="00030255"/>
    <w:rsid w:val="00032284"/>
    <w:rsid w:val="00032774"/>
    <w:rsid w:val="00033B61"/>
    <w:rsid w:val="0003473D"/>
    <w:rsid w:val="000349D6"/>
    <w:rsid w:val="00034A1B"/>
    <w:rsid w:val="00035269"/>
    <w:rsid w:val="00035884"/>
    <w:rsid w:val="00036046"/>
    <w:rsid w:val="000365E5"/>
    <w:rsid w:val="0003693C"/>
    <w:rsid w:val="00036B1F"/>
    <w:rsid w:val="00037410"/>
    <w:rsid w:val="00040518"/>
    <w:rsid w:val="000412AE"/>
    <w:rsid w:val="00041962"/>
    <w:rsid w:val="0004317D"/>
    <w:rsid w:val="000442F2"/>
    <w:rsid w:val="000449CF"/>
    <w:rsid w:val="00045C68"/>
    <w:rsid w:val="00045E42"/>
    <w:rsid w:val="00047001"/>
    <w:rsid w:val="00047060"/>
    <w:rsid w:val="00047FCF"/>
    <w:rsid w:val="000545A2"/>
    <w:rsid w:val="0005476E"/>
    <w:rsid w:val="00054E2E"/>
    <w:rsid w:val="00055B28"/>
    <w:rsid w:val="00056591"/>
    <w:rsid w:val="00057228"/>
    <w:rsid w:val="0006064F"/>
    <w:rsid w:val="00064490"/>
    <w:rsid w:val="00064732"/>
    <w:rsid w:val="00065904"/>
    <w:rsid w:val="00065E92"/>
    <w:rsid w:val="00070B3D"/>
    <w:rsid w:val="00071DF3"/>
    <w:rsid w:val="00075055"/>
    <w:rsid w:val="00075942"/>
    <w:rsid w:val="00075BB3"/>
    <w:rsid w:val="00076674"/>
    <w:rsid w:val="00076E3B"/>
    <w:rsid w:val="00077613"/>
    <w:rsid w:val="00080301"/>
    <w:rsid w:val="000810D2"/>
    <w:rsid w:val="00081712"/>
    <w:rsid w:val="000831E2"/>
    <w:rsid w:val="000844F4"/>
    <w:rsid w:val="00084A02"/>
    <w:rsid w:val="00084D89"/>
    <w:rsid w:val="0008599F"/>
    <w:rsid w:val="00085FC7"/>
    <w:rsid w:val="0008669D"/>
    <w:rsid w:val="00086A25"/>
    <w:rsid w:val="00087483"/>
    <w:rsid w:val="000874A5"/>
    <w:rsid w:val="000902CA"/>
    <w:rsid w:val="00091637"/>
    <w:rsid w:val="00092920"/>
    <w:rsid w:val="000A0ECB"/>
    <w:rsid w:val="000A1EBF"/>
    <w:rsid w:val="000A2AD5"/>
    <w:rsid w:val="000A3284"/>
    <w:rsid w:val="000A444D"/>
    <w:rsid w:val="000A50CE"/>
    <w:rsid w:val="000A6E64"/>
    <w:rsid w:val="000B4840"/>
    <w:rsid w:val="000B4BC3"/>
    <w:rsid w:val="000B4BEF"/>
    <w:rsid w:val="000B5340"/>
    <w:rsid w:val="000B542A"/>
    <w:rsid w:val="000B59DE"/>
    <w:rsid w:val="000B5CCD"/>
    <w:rsid w:val="000B7514"/>
    <w:rsid w:val="000B7DA6"/>
    <w:rsid w:val="000C0B38"/>
    <w:rsid w:val="000C1396"/>
    <w:rsid w:val="000C1AE8"/>
    <w:rsid w:val="000C26D0"/>
    <w:rsid w:val="000C2A8C"/>
    <w:rsid w:val="000C4565"/>
    <w:rsid w:val="000C4FD1"/>
    <w:rsid w:val="000C52C1"/>
    <w:rsid w:val="000C5BA9"/>
    <w:rsid w:val="000C606A"/>
    <w:rsid w:val="000C71AF"/>
    <w:rsid w:val="000C79C6"/>
    <w:rsid w:val="000C7DE5"/>
    <w:rsid w:val="000D15E9"/>
    <w:rsid w:val="000D1A6E"/>
    <w:rsid w:val="000D5092"/>
    <w:rsid w:val="000D6622"/>
    <w:rsid w:val="000D74B3"/>
    <w:rsid w:val="000D7CE9"/>
    <w:rsid w:val="000E0D6C"/>
    <w:rsid w:val="000E29A9"/>
    <w:rsid w:val="000E3830"/>
    <w:rsid w:val="000E3B48"/>
    <w:rsid w:val="000E462F"/>
    <w:rsid w:val="000E6F3B"/>
    <w:rsid w:val="000F0F3E"/>
    <w:rsid w:val="000F102D"/>
    <w:rsid w:val="000F159B"/>
    <w:rsid w:val="000F169D"/>
    <w:rsid w:val="000F29F9"/>
    <w:rsid w:val="000F2A30"/>
    <w:rsid w:val="000F3109"/>
    <w:rsid w:val="000F37ED"/>
    <w:rsid w:val="000F4C61"/>
    <w:rsid w:val="000F5203"/>
    <w:rsid w:val="000F58F6"/>
    <w:rsid w:val="000F5C54"/>
    <w:rsid w:val="000F620D"/>
    <w:rsid w:val="000F625B"/>
    <w:rsid w:val="000F63C0"/>
    <w:rsid w:val="000F6E38"/>
    <w:rsid w:val="000F7818"/>
    <w:rsid w:val="00101103"/>
    <w:rsid w:val="00101944"/>
    <w:rsid w:val="00101C61"/>
    <w:rsid w:val="00101F38"/>
    <w:rsid w:val="00102A3E"/>
    <w:rsid w:val="00103163"/>
    <w:rsid w:val="00103321"/>
    <w:rsid w:val="00104006"/>
    <w:rsid w:val="00104233"/>
    <w:rsid w:val="00107572"/>
    <w:rsid w:val="00107795"/>
    <w:rsid w:val="00110CDE"/>
    <w:rsid w:val="001112CF"/>
    <w:rsid w:val="00111EAA"/>
    <w:rsid w:val="001141FE"/>
    <w:rsid w:val="00114733"/>
    <w:rsid w:val="00115461"/>
    <w:rsid w:val="001158C4"/>
    <w:rsid w:val="00115A8E"/>
    <w:rsid w:val="00115E54"/>
    <w:rsid w:val="001173FF"/>
    <w:rsid w:val="00120B51"/>
    <w:rsid w:val="00120F07"/>
    <w:rsid w:val="00121FFC"/>
    <w:rsid w:val="0012216A"/>
    <w:rsid w:val="0012295D"/>
    <w:rsid w:val="00122FE2"/>
    <w:rsid w:val="001230D3"/>
    <w:rsid w:val="00123FC5"/>
    <w:rsid w:val="00126069"/>
    <w:rsid w:val="00126241"/>
    <w:rsid w:val="0012665C"/>
    <w:rsid w:val="0013089A"/>
    <w:rsid w:val="00130A12"/>
    <w:rsid w:val="001320AD"/>
    <w:rsid w:val="00132A3B"/>
    <w:rsid w:val="00134D14"/>
    <w:rsid w:val="00134E2F"/>
    <w:rsid w:val="00137C4D"/>
    <w:rsid w:val="00140062"/>
    <w:rsid w:val="0014274A"/>
    <w:rsid w:val="00144200"/>
    <w:rsid w:val="00145292"/>
    <w:rsid w:val="00147627"/>
    <w:rsid w:val="001477C9"/>
    <w:rsid w:val="001509B7"/>
    <w:rsid w:val="00150DF4"/>
    <w:rsid w:val="0015104A"/>
    <w:rsid w:val="0015132C"/>
    <w:rsid w:val="00152774"/>
    <w:rsid w:val="001528BC"/>
    <w:rsid w:val="00155D84"/>
    <w:rsid w:val="00155EBD"/>
    <w:rsid w:val="001570EC"/>
    <w:rsid w:val="0015735D"/>
    <w:rsid w:val="00157661"/>
    <w:rsid w:val="00157DEE"/>
    <w:rsid w:val="001604C3"/>
    <w:rsid w:val="001608C2"/>
    <w:rsid w:val="0016381C"/>
    <w:rsid w:val="00163DD1"/>
    <w:rsid w:val="00165430"/>
    <w:rsid w:val="00165958"/>
    <w:rsid w:val="00165FAC"/>
    <w:rsid w:val="00166A33"/>
    <w:rsid w:val="001704B9"/>
    <w:rsid w:val="001706A3"/>
    <w:rsid w:val="00170BEA"/>
    <w:rsid w:val="0017363E"/>
    <w:rsid w:val="00174813"/>
    <w:rsid w:val="00174F53"/>
    <w:rsid w:val="0017553F"/>
    <w:rsid w:val="0018078E"/>
    <w:rsid w:val="00182342"/>
    <w:rsid w:val="001826EB"/>
    <w:rsid w:val="00183239"/>
    <w:rsid w:val="001836DE"/>
    <w:rsid w:val="00184308"/>
    <w:rsid w:val="0018524C"/>
    <w:rsid w:val="00185D68"/>
    <w:rsid w:val="00186896"/>
    <w:rsid w:val="001872A2"/>
    <w:rsid w:val="001906A1"/>
    <w:rsid w:val="0019213B"/>
    <w:rsid w:val="00192571"/>
    <w:rsid w:val="00193123"/>
    <w:rsid w:val="0019437B"/>
    <w:rsid w:val="00196455"/>
    <w:rsid w:val="00196D40"/>
    <w:rsid w:val="0019734F"/>
    <w:rsid w:val="001977D7"/>
    <w:rsid w:val="001A3ACF"/>
    <w:rsid w:val="001A5ECA"/>
    <w:rsid w:val="001A6EB5"/>
    <w:rsid w:val="001B1158"/>
    <w:rsid w:val="001B3930"/>
    <w:rsid w:val="001B3955"/>
    <w:rsid w:val="001B3A2B"/>
    <w:rsid w:val="001B4B0C"/>
    <w:rsid w:val="001B4BF1"/>
    <w:rsid w:val="001B5E73"/>
    <w:rsid w:val="001B6B7B"/>
    <w:rsid w:val="001B6C49"/>
    <w:rsid w:val="001B6DEF"/>
    <w:rsid w:val="001B72CE"/>
    <w:rsid w:val="001C1FF9"/>
    <w:rsid w:val="001C28CC"/>
    <w:rsid w:val="001C2986"/>
    <w:rsid w:val="001C540E"/>
    <w:rsid w:val="001C5E01"/>
    <w:rsid w:val="001C6A87"/>
    <w:rsid w:val="001C756A"/>
    <w:rsid w:val="001C7AAA"/>
    <w:rsid w:val="001D1566"/>
    <w:rsid w:val="001D21FC"/>
    <w:rsid w:val="001D3D01"/>
    <w:rsid w:val="001D4E73"/>
    <w:rsid w:val="001D6A62"/>
    <w:rsid w:val="001D6F0B"/>
    <w:rsid w:val="001D6F3A"/>
    <w:rsid w:val="001D7A09"/>
    <w:rsid w:val="001D7B0D"/>
    <w:rsid w:val="001E0685"/>
    <w:rsid w:val="001E1CDB"/>
    <w:rsid w:val="001E27E9"/>
    <w:rsid w:val="001E3679"/>
    <w:rsid w:val="001E3D6A"/>
    <w:rsid w:val="001E50B6"/>
    <w:rsid w:val="001E5724"/>
    <w:rsid w:val="001E5FC5"/>
    <w:rsid w:val="001E65E1"/>
    <w:rsid w:val="001E7395"/>
    <w:rsid w:val="001E74CB"/>
    <w:rsid w:val="001E752E"/>
    <w:rsid w:val="001E7E9A"/>
    <w:rsid w:val="001F014B"/>
    <w:rsid w:val="001F18B0"/>
    <w:rsid w:val="001F22E2"/>
    <w:rsid w:val="001F2C36"/>
    <w:rsid w:val="001F466C"/>
    <w:rsid w:val="001F51C3"/>
    <w:rsid w:val="001F55BC"/>
    <w:rsid w:val="001F71D9"/>
    <w:rsid w:val="001F7DFB"/>
    <w:rsid w:val="001F7E2C"/>
    <w:rsid w:val="0020060A"/>
    <w:rsid w:val="002007A6"/>
    <w:rsid w:val="0020084D"/>
    <w:rsid w:val="00200C46"/>
    <w:rsid w:val="002010B2"/>
    <w:rsid w:val="00203130"/>
    <w:rsid w:val="00204E14"/>
    <w:rsid w:val="002057E2"/>
    <w:rsid w:val="00205E5B"/>
    <w:rsid w:val="00210387"/>
    <w:rsid w:val="00212420"/>
    <w:rsid w:val="002129AB"/>
    <w:rsid w:val="00213E00"/>
    <w:rsid w:val="002144FA"/>
    <w:rsid w:val="002147F0"/>
    <w:rsid w:val="00216C8C"/>
    <w:rsid w:val="002177C8"/>
    <w:rsid w:val="00220F92"/>
    <w:rsid w:val="002228FB"/>
    <w:rsid w:val="0022441A"/>
    <w:rsid w:val="0022482E"/>
    <w:rsid w:val="002264AE"/>
    <w:rsid w:val="00227E30"/>
    <w:rsid w:val="0023076F"/>
    <w:rsid w:val="00230EA2"/>
    <w:rsid w:val="00231C96"/>
    <w:rsid w:val="00233D71"/>
    <w:rsid w:val="0023466F"/>
    <w:rsid w:val="0023494C"/>
    <w:rsid w:val="00235778"/>
    <w:rsid w:val="0023589A"/>
    <w:rsid w:val="00236332"/>
    <w:rsid w:val="00237B96"/>
    <w:rsid w:val="00237BA2"/>
    <w:rsid w:val="00237D00"/>
    <w:rsid w:val="002401DC"/>
    <w:rsid w:val="00241506"/>
    <w:rsid w:val="0024158D"/>
    <w:rsid w:val="0024288B"/>
    <w:rsid w:val="0024465E"/>
    <w:rsid w:val="00244AF0"/>
    <w:rsid w:val="002465EE"/>
    <w:rsid w:val="00246705"/>
    <w:rsid w:val="0024693C"/>
    <w:rsid w:val="00247599"/>
    <w:rsid w:val="00251903"/>
    <w:rsid w:val="00251E3B"/>
    <w:rsid w:val="00253B66"/>
    <w:rsid w:val="00255E98"/>
    <w:rsid w:val="00256034"/>
    <w:rsid w:val="00257130"/>
    <w:rsid w:val="002571DA"/>
    <w:rsid w:val="00257463"/>
    <w:rsid w:val="0025775F"/>
    <w:rsid w:val="00257E78"/>
    <w:rsid w:val="002607B6"/>
    <w:rsid w:val="00262764"/>
    <w:rsid w:val="00262771"/>
    <w:rsid w:val="0026351B"/>
    <w:rsid w:val="002637AE"/>
    <w:rsid w:val="00263CC9"/>
    <w:rsid w:val="002650D2"/>
    <w:rsid w:val="002654A2"/>
    <w:rsid w:val="00265F38"/>
    <w:rsid w:val="002662EC"/>
    <w:rsid w:val="002663BB"/>
    <w:rsid w:val="0026668E"/>
    <w:rsid w:val="00266C1A"/>
    <w:rsid w:val="00267699"/>
    <w:rsid w:val="002677F4"/>
    <w:rsid w:val="00271E00"/>
    <w:rsid w:val="00273448"/>
    <w:rsid w:val="00274071"/>
    <w:rsid w:val="00274965"/>
    <w:rsid w:val="00274FD3"/>
    <w:rsid w:val="002761F6"/>
    <w:rsid w:val="00276312"/>
    <w:rsid w:val="00276C6F"/>
    <w:rsid w:val="00280A45"/>
    <w:rsid w:val="00280AED"/>
    <w:rsid w:val="00281A4B"/>
    <w:rsid w:val="00281ED9"/>
    <w:rsid w:val="0028221B"/>
    <w:rsid w:val="002839B5"/>
    <w:rsid w:val="00284157"/>
    <w:rsid w:val="00286156"/>
    <w:rsid w:val="00287770"/>
    <w:rsid w:val="00290174"/>
    <w:rsid w:val="0029156D"/>
    <w:rsid w:val="002915A2"/>
    <w:rsid w:val="00291A86"/>
    <w:rsid w:val="002922F4"/>
    <w:rsid w:val="00292D8D"/>
    <w:rsid w:val="002941CC"/>
    <w:rsid w:val="0029597C"/>
    <w:rsid w:val="002A0DF0"/>
    <w:rsid w:val="002A108C"/>
    <w:rsid w:val="002A1192"/>
    <w:rsid w:val="002A2998"/>
    <w:rsid w:val="002A436F"/>
    <w:rsid w:val="002A53B2"/>
    <w:rsid w:val="002A6581"/>
    <w:rsid w:val="002A6FAF"/>
    <w:rsid w:val="002A7E4E"/>
    <w:rsid w:val="002B0702"/>
    <w:rsid w:val="002B2975"/>
    <w:rsid w:val="002B2DDC"/>
    <w:rsid w:val="002B476A"/>
    <w:rsid w:val="002B57B1"/>
    <w:rsid w:val="002B585B"/>
    <w:rsid w:val="002B6085"/>
    <w:rsid w:val="002B6755"/>
    <w:rsid w:val="002B733E"/>
    <w:rsid w:val="002B77B0"/>
    <w:rsid w:val="002B7ABC"/>
    <w:rsid w:val="002C182A"/>
    <w:rsid w:val="002C23A4"/>
    <w:rsid w:val="002C3522"/>
    <w:rsid w:val="002C3747"/>
    <w:rsid w:val="002C3DF6"/>
    <w:rsid w:val="002C427B"/>
    <w:rsid w:val="002C4A68"/>
    <w:rsid w:val="002C5C11"/>
    <w:rsid w:val="002C6BF5"/>
    <w:rsid w:val="002C6EF4"/>
    <w:rsid w:val="002C7AD1"/>
    <w:rsid w:val="002D198B"/>
    <w:rsid w:val="002D3210"/>
    <w:rsid w:val="002D3290"/>
    <w:rsid w:val="002D3690"/>
    <w:rsid w:val="002D5163"/>
    <w:rsid w:val="002D650E"/>
    <w:rsid w:val="002D706B"/>
    <w:rsid w:val="002E0137"/>
    <w:rsid w:val="002E083C"/>
    <w:rsid w:val="002E1FD5"/>
    <w:rsid w:val="002E2085"/>
    <w:rsid w:val="002E2226"/>
    <w:rsid w:val="002E3CF7"/>
    <w:rsid w:val="002E4E66"/>
    <w:rsid w:val="002E5064"/>
    <w:rsid w:val="002E5C4B"/>
    <w:rsid w:val="002E5D01"/>
    <w:rsid w:val="002E619F"/>
    <w:rsid w:val="002E68C9"/>
    <w:rsid w:val="002E7768"/>
    <w:rsid w:val="002E7792"/>
    <w:rsid w:val="002F0255"/>
    <w:rsid w:val="002F0DF4"/>
    <w:rsid w:val="002F0F70"/>
    <w:rsid w:val="002F0FA4"/>
    <w:rsid w:val="002F161F"/>
    <w:rsid w:val="002F2A1D"/>
    <w:rsid w:val="002F34E6"/>
    <w:rsid w:val="002F4007"/>
    <w:rsid w:val="002F41EC"/>
    <w:rsid w:val="002F4D0F"/>
    <w:rsid w:val="002F5AA8"/>
    <w:rsid w:val="002F5F2E"/>
    <w:rsid w:val="002F6067"/>
    <w:rsid w:val="002F649A"/>
    <w:rsid w:val="002F716F"/>
    <w:rsid w:val="002F78E4"/>
    <w:rsid w:val="002F7B62"/>
    <w:rsid w:val="002F7ED3"/>
    <w:rsid w:val="003015AF"/>
    <w:rsid w:val="00301A51"/>
    <w:rsid w:val="00301BD8"/>
    <w:rsid w:val="00302D74"/>
    <w:rsid w:val="0030355D"/>
    <w:rsid w:val="00303C40"/>
    <w:rsid w:val="00304841"/>
    <w:rsid w:val="003048C3"/>
    <w:rsid w:val="0030491A"/>
    <w:rsid w:val="003077B8"/>
    <w:rsid w:val="00311D3B"/>
    <w:rsid w:val="00313037"/>
    <w:rsid w:val="00313127"/>
    <w:rsid w:val="00313905"/>
    <w:rsid w:val="00314925"/>
    <w:rsid w:val="00314FA7"/>
    <w:rsid w:val="00316F74"/>
    <w:rsid w:val="00317054"/>
    <w:rsid w:val="00317230"/>
    <w:rsid w:val="00317783"/>
    <w:rsid w:val="00321928"/>
    <w:rsid w:val="00321AB6"/>
    <w:rsid w:val="00322145"/>
    <w:rsid w:val="00322596"/>
    <w:rsid w:val="003229B5"/>
    <w:rsid w:val="00323269"/>
    <w:rsid w:val="0032404E"/>
    <w:rsid w:val="00324AA5"/>
    <w:rsid w:val="0032578C"/>
    <w:rsid w:val="00325868"/>
    <w:rsid w:val="0032591B"/>
    <w:rsid w:val="0032637B"/>
    <w:rsid w:val="00326EE2"/>
    <w:rsid w:val="003276D1"/>
    <w:rsid w:val="00327807"/>
    <w:rsid w:val="003278E4"/>
    <w:rsid w:val="003308F0"/>
    <w:rsid w:val="00331C5C"/>
    <w:rsid w:val="00331FA6"/>
    <w:rsid w:val="00331FA9"/>
    <w:rsid w:val="00331FAF"/>
    <w:rsid w:val="00332D8D"/>
    <w:rsid w:val="00334A56"/>
    <w:rsid w:val="00335CB5"/>
    <w:rsid w:val="003363F0"/>
    <w:rsid w:val="0033780B"/>
    <w:rsid w:val="00337E48"/>
    <w:rsid w:val="00340634"/>
    <w:rsid w:val="00341584"/>
    <w:rsid w:val="00343FDD"/>
    <w:rsid w:val="00344150"/>
    <w:rsid w:val="003453A8"/>
    <w:rsid w:val="00345C42"/>
    <w:rsid w:val="00347F32"/>
    <w:rsid w:val="0035049D"/>
    <w:rsid w:val="003513BB"/>
    <w:rsid w:val="003514B6"/>
    <w:rsid w:val="003515FD"/>
    <w:rsid w:val="00351E13"/>
    <w:rsid w:val="003532B8"/>
    <w:rsid w:val="0035389B"/>
    <w:rsid w:val="00353A34"/>
    <w:rsid w:val="003542D4"/>
    <w:rsid w:val="0035447D"/>
    <w:rsid w:val="00356037"/>
    <w:rsid w:val="003576E3"/>
    <w:rsid w:val="00357CB2"/>
    <w:rsid w:val="00360AED"/>
    <w:rsid w:val="00361862"/>
    <w:rsid w:val="00361CB1"/>
    <w:rsid w:val="003625D4"/>
    <w:rsid w:val="00362F4E"/>
    <w:rsid w:val="003651C8"/>
    <w:rsid w:val="003653E9"/>
    <w:rsid w:val="00365BAD"/>
    <w:rsid w:val="0036686B"/>
    <w:rsid w:val="00366A0D"/>
    <w:rsid w:val="003673D9"/>
    <w:rsid w:val="00367BF3"/>
    <w:rsid w:val="0037039E"/>
    <w:rsid w:val="00370D8F"/>
    <w:rsid w:val="00370E01"/>
    <w:rsid w:val="003728BB"/>
    <w:rsid w:val="00373515"/>
    <w:rsid w:val="00373EFB"/>
    <w:rsid w:val="00375030"/>
    <w:rsid w:val="00375A5B"/>
    <w:rsid w:val="00376EE1"/>
    <w:rsid w:val="00377458"/>
    <w:rsid w:val="00377C72"/>
    <w:rsid w:val="003811FF"/>
    <w:rsid w:val="0038150F"/>
    <w:rsid w:val="0038355E"/>
    <w:rsid w:val="00384038"/>
    <w:rsid w:val="00385CE5"/>
    <w:rsid w:val="00386BFC"/>
    <w:rsid w:val="0038751D"/>
    <w:rsid w:val="00387C43"/>
    <w:rsid w:val="00390E17"/>
    <w:rsid w:val="00391B8E"/>
    <w:rsid w:val="00392BCC"/>
    <w:rsid w:val="0039305E"/>
    <w:rsid w:val="00393378"/>
    <w:rsid w:val="003936BF"/>
    <w:rsid w:val="00396D5E"/>
    <w:rsid w:val="003A2781"/>
    <w:rsid w:val="003A322A"/>
    <w:rsid w:val="003A3B6C"/>
    <w:rsid w:val="003A3FA0"/>
    <w:rsid w:val="003A41C8"/>
    <w:rsid w:val="003A476B"/>
    <w:rsid w:val="003A4F35"/>
    <w:rsid w:val="003A621A"/>
    <w:rsid w:val="003A62A0"/>
    <w:rsid w:val="003A64D1"/>
    <w:rsid w:val="003A7C92"/>
    <w:rsid w:val="003B1C01"/>
    <w:rsid w:val="003B296B"/>
    <w:rsid w:val="003B2C96"/>
    <w:rsid w:val="003B3270"/>
    <w:rsid w:val="003B572B"/>
    <w:rsid w:val="003B6AD4"/>
    <w:rsid w:val="003C075D"/>
    <w:rsid w:val="003C0839"/>
    <w:rsid w:val="003C0E6A"/>
    <w:rsid w:val="003C16D3"/>
    <w:rsid w:val="003C1C6A"/>
    <w:rsid w:val="003C2491"/>
    <w:rsid w:val="003C5585"/>
    <w:rsid w:val="003C6056"/>
    <w:rsid w:val="003C6E13"/>
    <w:rsid w:val="003C6FE4"/>
    <w:rsid w:val="003C7121"/>
    <w:rsid w:val="003C7AEF"/>
    <w:rsid w:val="003D09DE"/>
    <w:rsid w:val="003D2A20"/>
    <w:rsid w:val="003D3C37"/>
    <w:rsid w:val="003D4B26"/>
    <w:rsid w:val="003D5897"/>
    <w:rsid w:val="003D7EE3"/>
    <w:rsid w:val="003E02B6"/>
    <w:rsid w:val="003E02D5"/>
    <w:rsid w:val="003E0E5B"/>
    <w:rsid w:val="003E134C"/>
    <w:rsid w:val="003E1E06"/>
    <w:rsid w:val="003E3218"/>
    <w:rsid w:val="003E353E"/>
    <w:rsid w:val="003E579C"/>
    <w:rsid w:val="003E6138"/>
    <w:rsid w:val="003E770A"/>
    <w:rsid w:val="003E7A87"/>
    <w:rsid w:val="003F0009"/>
    <w:rsid w:val="003F2C39"/>
    <w:rsid w:val="003F4179"/>
    <w:rsid w:val="003F5457"/>
    <w:rsid w:val="003F5AC1"/>
    <w:rsid w:val="003F6420"/>
    <w:rsid w:val="003F691A"/>
    <w:rsid w:val="003F6A11"/>
    <w:rsid w:val="003F6E20"/>
    <w:rsid w:val="003F78AD"/>
    <w:rsid w:val="00400624"/>
    <w:rsid w:val="00403984"/>
    <w:rsid w:val="00403A1A"/>
    <w:rsid w:val="004040D3"/>
    <w:rsid w:val="0040552A"/>
    <w:rsid w:val="00405F83"/>
    <w:rsid w:val="00406126"/>
    <w:rsid w:val="004070F7"/>
    <w:rsid w:val="004113A0"/>
    <w:rsid w:val="0041497F"/>
    <w:rsid w:val="00414F6F"/>
    <w:rsid w:val="004153D0"/>
    <w:rsid w:val="004168B8"/>
    <w:rsid w:val="00416F54"/>
    <w:rsid w:val="00416FB4"/>
    <w:rsid w:val="0041794A"/>
    <w:rsid w:val="0042063B"/>
    <w:rsid w:val="004208D2"/>
    <w:rsid w:val="00421240"/>
    <w:rsid w:val="00422C14"/>
    <w:rsid w:val="004239EA"/>
    <w:rsid w:val="00423C37"/>
    <w:rsid w:val="00424CA9"/>
    <w:rsid w:val="00426041"/>
    <w:rsid w:val="0042644A"/>
    <w:rsid w:val="00431173"/>
    <w:rsid w:val="00432A89"/>
    <w:rsid w:val="004336CE"/>
    <w:rsid w:val="00435541"/>
    <w:rsid w:val="00435998"/>
    <w:rsid w:val="00435FA8"/>
    <w:rsid w:val="0044021E"/>
    <w:rsid w:val="00440729"/>
    <w:rsid w:val="00440911"/>
    <w:rsid w:val="00440DE7"/>
    <w:rsid w:val="004410CA"/>
    <w:rsid w:val="0044226F"/>
    <w:rsid w:val="00442554"/>
    <w:rsid w:val="004428A0"/>
    <w:rsid w:val="00442AB6"/>
    <w:rsid w:val="00443539"/>
    <w:rsid w:val="004443EE"/>
    <w:rsid w:val="00444B2C"/>
    <w:rsid w:val="00445A64"/>
    <w:rsid w:val="0045143D"/>
    <w:rsid w:val="0045299F"/>
    <w:rsid w:val="00452A24"/>
    <w:rsid w:val="00455426"/>
    <w:rsid w:val="004568C4"/>
    <w:rsid w:val="004572BF"/>
    <w:rsid w:val="00457EA2"/>
    <w:rsid w:val="00460DB5"/>
    <w:rsid w:val="00462BCF"/>
    <w:rsid w:val="004645A3"/>
    <w:rsid w:val="00464C93"/>
    <w:rsid w:val="004654D2"/>
    <w:rsid w:val="004668AD"/>
    <w:rsid w:val="00466B21"/>
    <w:rsid w:val="00466C28"/>
    <w:rsid w:val="00466C3A"/>
    <w:rsid w:val="004712D9"/>
    <w:rsid w:val="0047159D"/>
    <w:rsid w:val="004716C6"/>
    <w:rsid w:val="00472387"/>
    <w:rsid w:val="004738CE"/>
    <w:rsid w:val="00475160"/>
    <w:rsid w:val="004767F0"/>
    <w:rsid w:val="00477533"/>
    <w:rsid w:val="00480037"/>
    <w:rsid w:val="00480615"/>
    <w:rsid w:val="004808E8"/>
    <w:rsid w:val="00481C45"/>
    <w:rsid w:val="004842D9"/>
    <w:rsid w:val="004847B1"/>
    <w:rsid w:val="00484A31"/>
    <w:rsid w:val="00484A3B"/>
    <w:rsid w:val="00484B96"/>
    <w:rsid w:val="00484E6F"/>
    <w:rsid w:val="00484EFD"/>
    <w:rsid w:val="004850EA"/>
    <w:rsid w:val="004857F7"/>
    <w:rsid w:val="004866DD"/>
    <w:rsid w:val="00487724"/>
    <w:rsid w:val="004907F9"/>
    <w:rsid w:val="00491D99"/>
    <w:rsid w:val="00492842"/>
    <w:rsid w:val="0049316A"/>
    <w:rsid w:val="004935E3"/>
    <w:rsid w:val="004938B0"/>
    <w:rsid w:val="00494B9D"/>
    <w:rsid w:val="004957AB"/>
    <w:rsid w:val="00496A4E"/>
    <w:rsid w:val="00497AFB"/>
    <w:rsid w:val="004A2C3C"/>
    <w:rsid w:val="004A2CF5"/>
    <w:rsid w:val="004A3922"/>
    <w:rsid w:val="004A3EAD"/>
    <w:rsid w:val="004A4103"/>
    <w:rsid w:val="004A49A5"/>
    <w:rsid w:val="004A7726"/>
    <w:rsid w:val="004B12B6"/>
    <w:rsid w:val="004B2646"/>
    <w:rsid w:val="004B296C"/>
    <w:rsid w:val="004B2A68"/>
    <w:rsid w:val="004B2C34"/>
    <w:rsid w:val="004B41C0"/>
    <w:rsid w:val="004B4208"/>
    <w:rsid w:val="004B4E91"/>
    <w:rsid w:val="004B510D"/>
    <w:rsid w:val="004B56AC"/>
    <w:rsid w:val="004B7257"/>
    <w:rsid w:val="004C04DF"/>
    <w:rsid w:val="004C2C08"/>
    <w:rsid w:val="004C3E9C"/>
    <w:rsid w:val="004C4396"/>
    <w:rsid w:val="004C494F"/>
    <w:rsid w:val="004C4BB7"/>
    <w:rsid w:val="004C51BB"/>
    <w:rsid w:val="004C6029"/>
    <w:rsid w:val="004C69F6"/>
    <w:rsid w:val="004C6D6E"/>
    <w:rsid w:val="004C79C5"/>
    <w:rsid w:val="004C7EB2"/>
    <w:rsid w:val="004D31E8"/>
    <w:rsid w:val="004D32B0"/>
    <w:rsid w:val="004D3891"/>
    <w:rsid w:val="004D51D5"/>
    <w:rsid w:val="004D611F"/>
    <w:rsid w:val="004D6E6A"/>
    <w:rsid w:val="004D7910"/>
    <w:rsid w:val="004D79FE"/>
    <w:rsid w:val="004E2169"/>
    <w:rsid w:val="004E2858"/>
    <w:rsid w:val="004E4660"/>
    <w:rsid w:val="004E4A98"/>
    <w:rsid w:val="004E66B1"/>
    <w:rsid w:val="004E7BB9"/>
    <w:rsid w:val="004E7F13"/>
    <w:rsid w:val="004F0BE7"/>
    <w:rsid w:val="004F21EB"/>
    <w:rsid w:val="004F35FC"/>
    <w:rsid w:val="004F3D18"/>
    <w:rsid w:val="004F3DD5"/>
    <w:rsid w:val="004F6456"/>
    <w:rsid w:val="004F7F61"/>
    <w:rsid w:val="00501124"/>
    <w:rsid w:val="00501B06"/>
    <w:rsid w:val="00501C2A"/>
    <w:rsid w:val="00502CA1"/>
    <w:rsid w:val="00503A43"/>
    <w:rsid w:val="00504218"/>
    <w:rsid w:val="005045E7"/>
    <w:rsid w:val="00504797"/>
    <w:rsid w:val="00504882"/>
    <w:rsid w:val="00504E45"/>
    <w:rsid w:val="0050549E"/>
    <w:rsid w:val="00505C54"/>
    <w:rsid w:val="005061B4"/>
    <w:rsid w:val="00506B17"/>
    <w:rsid w:val="00511471"/>
    <w:rsid w:val="00514242"/>
    <w:rsid w:val="0051480F"/>
    <w:rsid w:val="005168F6"/>
    <w:rsid w:val="00517AE0"/>
    <w:rsid w:val="0052054E"/>
    <w:rsid w:val="00520697"/>
    <w:rsid w:val="00520909"/>
    <w:rsid w:val="00520C94"/>
    <w:rsid w:val="00521189"/>
    <w:rsid w:val="00521605"/>
    <w:rsid w:val="005226CA"/>
    <w:rsid w:val="00523753"/>
    <w:rsid w:val="00526B96"/>
    <w:rsid w:val="005301F1"/>
    <w:rsid w:val="005306C0"/>
    <w:rsid w:val="00530DEA"/>
    <w:rsid w:val="00530F42"/>
    <w:rsid w:val="005323B5"/>
    <w:rsid w:val="00532FAD"/>
    <w:rsid w:val="00533425"/>
    <w:rsid w:val="0053469B"/>
    <w:rsid w:val="005349DE"/>
    <w:rsid w:val="00534C6E"/>
    <w:rsid w:val="005356E0"/>
    <w:rsid w:val="00536271"/>
    <w:rsid w:val="005372CF"/>
    <w:rsid w:val="005414CB"/>
    <w:rsid w:val="00541D75"/>
    <w:rsid w:val="005439D4"/>
    <w:rsid w:val="00545CB0"/>
    <w:rsid w:val="00547B99"/>
    <w:rsid w:val="00550F42"/>
    <w:rsid w:val="00551780"/>
    <w:rsid w:val="00553126"/>
    <w:rsid w:val="00553574"/>
    <w:rsid w:val="00554390"/>
    <w:rsid w:val="005566E4"/>
    <w:rsid w:val="00557D5B"/>
    <w:rsid w:val="005600D0"/>
    <w:rsid w:val="005604CE"/>
    <w:rsid w:val="00561610"/>
    <w:rsid w:val="00561902"/>
    <w:rsid w:val="005626F6"/>
    <w:rsid w:val="0056283A"/>
    <w:rsid w:val="00563604"/>
    <w:rsid w:val="0056380D"/>
    <w:rsid w:val="00563B1B"/>
    <w:rsid w:val="00565069"/>
    <w:rsid w:val="00566F40"/>
    <w:rsid w:val="00567C0F"/>
    <w:rsid w:val="00570C1B"/>
    <w:rsid w:val="00571254"/>
    <w:rsid w:val="00571297"/>
    <w:rsid w:val="00572D85"/>
    <w:rsid w:val="00572F8C"/>
    <w:rsid w:val="00573734"/>
    <w:rsid w:val="00573A3D"/>
    <w:rsid w:val="00574A3B"/>
    <w:rsid w:val="00574CB9"/>
    <w:rsid w:val="00574D90"/>
    <w:rsid w:val="0057622B"/>
    <w:rsid w:val="00576317"/>
    <w:rsid w:val="005763D6"/>
    <w:rsid w:val="0057669A"/>
    <w:rsid w:val="00577804"/>
    <w:rsid w:val="005778A5"/>
    <w:rsid w:val="005818FD"/>
    <w:rsid w:val="00581D87"/>
    <w:rsid w:val="0058220B"/>
    <w:rsid w:val="005823C5"/>
    <w:rsid w:val="00582799"/>
    <w:rsid w:val="00582C5E"/>
    <w:rsid w:val="00584289"/>
    <w:rsid w:val="00584398"/>
    <w:rsid w:val="00584994"/>
    <w:rsid w:val="00584F62"/>
    <w:rsid w:val="0058584A"/>
    <w:rsid w:val="00586E80"/>
    <w:rsid w:val="0059049D"/>
    <w:rsid w:val="0059196C"/>
    <w:rsid w:val="005919B0"/>
    <w:rsid w:val="005926CF"/>
    <w:rsid w:val="00592ABC"/>
    <w:rsid w:val="005938AF"/>
    <w:rsid w:val="00593FB2"/>
    <w:rsid w:val="00594139"/>
    <w:rsid w:val="00594679"/>
    <w:rsid w:val="005949AF"/>
    <w:rsid w:val="00595862"/>
    <w:rsid w:val="00597B41"/>
    <w:rsid w:val="00597E7A"/>
    <w:rsid w:val="005A07AC"/>
    <w:rsid w:val="005A1321"/>
    <w:rsid w:val="005A1BB2"/>
    <w:rsid w:val="005A2FEA"/>
    <w:rsid w:val="005A3832"/>
    <w:rsid w:val="005A422D"/>
    <w:rsid w:val="005A43C9"/>
    <w:rsid w:val="005A43E7"/>
    <w:rsid w:val="005A44EC"/>
    <w:rsid w:val="005A4973"/>
    <w:rsid w:val="005B01CB"/>
    <w:rsid w:val="005B10BF"/>
    <w:rsid w:val="005B1419"/>
    <w:rsid w:val="005B1D1F"/>
    <w:rsid w:val="005B27B1"/>
    <w:rsid w:val="005B2DE1"/>
    <w:rsid w:val="005B3946"/>
    <w:rsid w:val="005B622D"/>
    <w:rsid w:val="005B641E"/>
    <w:rsid w:val="005B6E5C"/>
    <w:rsid w:val="005B7E2A"/>
    <w:rsid w:val="005C08F6"/>
    <w:rsid w:val="005C178E"/>
    <w:rsid w:val="005C1AD9"/>
    <w:rsid w:val="005C1B5B"/>
    <w:rsid w:val="005C220D"/>
    <w:rsid w:val="005C239C"/>
    <w:rsid w:val="005C2743"/>
    <w:rsid w:val="005C2AE2"/>
    <w:rsid w:val="005C420A"/>
    <w:rsid w:val="005C56DA"/>
    <w:rsid w:val="005C5B27"/>
    <w:rsid w:val="005C5B70"/>
    <w:rsid w:val="005C70E8"/>
    <w:rsid w:val="005C76D5"/>
    <w:rsid w:val="005C7DB5"/>
    <w:rsid w:val="005D1371"/>
    <w:rsid w:val="005D14DA"/>
    <w:rsid w:val="005D2664"/>
    <w:rsid w:val="005D2944"/>
    <w:rsid w:val="005D457E"/>
    <w:rsid w:val="005D6073"/>
    <w:rsid w:val="005D74B2"/>
    <w:rsid w:val="005D76CE"/>
    <w:rsid w:val="005E1CC0"/>
    <w:rsid w:val="005E3643"/>
    <w:rsid w:val="005E371D"/>
    <w:rsid w:val="005E3C74"/>
    <w:rsid w:val="005E423A"/>
    <w:rsid w:val="005E51E7"/>
    <w:rsid w:val="005E63D8"/>
    <w:rsid w:val="005E64F3"/>
    <w:rsid w:val="005E762A"/>
    <w:rsid w:val="005F0738"/>
    <w:rsid w:val="005F1816"/>
    <w:rsid w:val="005F24FB"/>
    <w:rsid w:val="005F255B"/>
    <w:rsid w:val="005F2C7E"/>
    <w:rsid w:val="005F2E05"/>
    <w:rsid w:val="005F45CA"/>
    <w:rsid w:val="005F5951"/>
    <w:rsid w:val="005F60C4"/>
    <w:rsid w:val="005F6444"/>
    <w:rsid w:val="006002D3"/>
    <w:rsid w:val="00602D23"/>
    <w:rsid w:val="00603BE6"/>
    <w:rsid w:val="006048A1"/>
    <w:rsid w:val="00604D04"/>
    <w:rsid w:val="00611EAB"/>
    <w:rsid w:val="006165F2"/>
    <w:rsid w:val="0061685D"/>
    <w:rsid w:val="00616D8D"/>
    <w:rsid w:val="00617198"/>
    <w:rsid w:val="00617880"/>
    <w:rsid w:val="00620BF3"/>
    <w:rsid w:val="00621AA1"/>
    <w:rsid w:val="00623564"/>
    <w:rsid w:val="006243EC"/>
    <w:rsid w:val="0062449C"/>
    <w:rsid w:val="00625821"/>
    <w:rsid w:val="00626349"/>
    <w:rsid w:val="006269AE"/>
    <w:rsid w:val="00626CD6"/>
    <w:rsid w:val="00627141"/>
    <w:rsid w:val="00627CF4"/>
    <w:rsid w:val="0063127A"/>
    <w:rsid w:val="006314D5"/>
    <w:rsid w:val="00632FB6"/>
    <w:rsid w:val="00633558"/>
    <w:rsid w:val="0063458C"/>
    <w:rsid w:val="00634EBA"/>
    <w:rsid w:val="00635561"/>
    <w:rsid w:val="0063660F"/>
    <w:rsid w:val="006369FF"/>
    <w:rsid w:val="00641474"/>
    <w:rsid w:val="00642094"/>
    <w:rsid w:val="00643485"/>
    <w:rsid w:val="00643D74"/>
    <w:rsid w:val="006457DB"/>
    <w:rsid w:val="00647B52"/>
    <w:rsid w:val="00650D1A"/>
    <w:rsid w:val="00651198"/>
    <w:rsid w:val="00654C9F"/>
    <w:rsid w:val="00655291"/>
    <w:rsid w:val="00656420"/>
    <w:rsid w:val="00656A14"/>
    <w:rsid w:val="00660A01"/>
    <w:rsid w:val="0066139A"/>
    <w:rsid w:val="00662038"/>
    <w:rsid w:val="00662F17"/>
    <w:rsid w:val="00665095"/>
    <w:rsid w:val="006652F4"/>
    <w:rsid w:val="006659AD"/>
    <w:rsid w:val="00666D7C"/>
    <w:rsid w:val="00667569"/>
    <w:rsid w:val="006703EA"/>
    <w:rsid w:val="00670666"/>
    <w:rsid w:val="00671621"/>
    <w:rsid w:val="00671E92"/>
    <w:rsid w:val="00672DB1"/>
    <w:rsid w:val="00674763"/>
    <w:rsid w:val="00675721"/>
    <w:rsid w:val="00675953"/>
    <w:rsid w:val="0067618D"/>
    <w:rsid w:val="00676558"/>
    <w:rsid w:val="00680F34"/>
    <w:rsid w:val="00684B81"/>
    <w:rsid w:val="00685BF2"/>
    <w:rsid w:val="00685D07"/>
    <w:rsid w:val="00685E31"/>
    <w:rsid w:val="00686106"/>
    <w:rsid w:val="006862B6"/>
    <w:rsid w:val="00686943"/>
    <w:rsid w:val="0069213F"/>
    <w:rsid w:val="00694102"/>
    <w:rsid w:val="00694637"/>
    <w:rsid w:val="00694EC0"/>
    <w:rsid w:val="00695CCE"/>
    <w:rsid w:val="00696CA9"/>
    <w:rsid w:val="006A0798"/>
    <w:rsid w:val="006A1A7F"/>
    <w:rsid w:val="006A29BB"/>
    <w:rsid w:val="006A2FE6"/>
    <w:rsid w:val="006A3FFE"/>
    <w:rsid w:val="006A4A4A"/>
    <w:rsid w:val="006A51E6"/>
    <w:rsid w:val="006A5384"/>
    <w:rsid w:val="006A5F55"/>
    <w:rsid w:val="006A71E2"/>
    <w:rsid w:val="006A7257"/>
    <w:rsid w:val="006B1945"/>
    <w:rsid w:val="006B2AAE"/>
    <w:rsid w:val="006B42DE"/>
    <w:rsid w:val="006B4573"/>
    <w:rsid w:val="006B6240"/>
    <w:rsid w:val="006B6E00"/>
    <w:rsid w:val="006B6EC6"/>
    <w:rsid w:val="006B73E6"/>
    <w:rsid w:val="006C001D"/>
    <w:rsid w:val="006C26C1"/>
    <w:rsid w:val="006C2C1F"/>
    <w:rsid w:val="006C30F7"/>
    <w:rsid w:val="006C3464"/>
    <w:rsid w:val="006C3502"/>
    <w:rsid w:val="006C4146"/>
    <w:rsid w:val="006C41F5"/>
    <w:rsid w:val="006C4376"/>
    <w:rsid w:val="006C5332"/>
    <w:rsid w:val="006C6580"/>
    <w:rsid w:val="006C660E"/>
    <w:rsid w:val="006C7012"/>
    <w:rsid w:val="006D09C9"/>
    <w:rsid w:val="006D134A"/>
    <w:rsid w:val="006D1E9A"/>
    <w:rsid w:val="006D2426"/>
    <w:rsid w:val="006D3FC0"/>
    <w:rsid w:val="006D51F0"/>
    <w:rsid w:val="006D634E"/>
    <w:rsid w:val="006D6EC9"/>
    <w:rsid w:val="006D7086"/>
    <w:rsid w:val="006D7D4E"/>
    <w:rsid w:val="006E13C4"/>
    <w:rsid w:val="006E18BA"/>
    <w:rsid w:val="006E1B94"/>
    <w:rsid w:val="006E1B98"/>
    <w:rsid w:val="006E29F2"/>
    <w:rsid w:val="006E3841"/>
    <w:rsid w:val="006E38D2"/>
    <w:rsid w:val="006E4208"/>
    <w:rsid w:val="006E43DC"/>
    <w:rsid w:val="006E58DD"/>
    <w:rsid w:val="006E6FA9"/>
    <w:rsid w:val="006F0536"/>
    <w:rsid w:val="006F0CCB"/>
    <w:rsid w:val="006F0CE1"/>
    <w:rsid w:val="006F1430"/>
    <w:rsid w:val="006F1F95"/>
    <w:rsid w:val="006F3A82"/>
    <w:rsid w:val="006F6021"/>
    <w:rsid w:val="006F6066"/>
    <w:rsid w:val="006F7653"/>
    <w:rsid w:val="00701D75"/>
    <w:rsid w:val="0070523F"/>
    <w:rsid w:val="007101D1"/>
    <w:rsid w:val="0071220A"/>
    <w:rsid w:val="00712B08"/>
    <w:rsid w:val="00712FAB"/>
    <w:rsid w:val="00714748"/>
    <w:rsid w:val="0071598D"/>
    <w:rsid w:val="00715D5E"/>
    <w:rsid w:val="007162A5"/>
    <w:rsid w:val="00717254"/>
    <w:rsid w:val="0072042B"/>
    <w:rsid w:val="0072304A"/>
    <w:rsid w:val="007256BF"/>
    <w:rsid w:val="007267C8"/>
    <w:rsid w:val="00727320"/>
    <w:rsid w:val="00730A51"/>
    <w:rsid w:val="00730B7A"/>
    <w:rsid w:val="0073173A"/>
    <w:rsid w:val="00731E81"/>
    <w:rsid w:val="00732025"/>
    <w:rsid w:val="007355FB"/>
    <w:rsid w:val="007356AB"/>
    <w:rsid w:val="007362A5"/>
    <w:rsid w:val="00736D75"/>
    <w:rsid w:val="00736FCF"/>
    <w:rsid w:val="007403CC"/>
    <w:rsid w:val="0074150D"/>
    <w:rsid w:val="00741620"/>
    <w:rsid w:val="0074163B"/>
    <w:rsid w:val="007444DE"/>
    <w:rsid w:val="0074464A"/>
    <w:rsid w:val="00744658"/>
    <w:rsid w:val="00744C67"/>
    <w:rsid w:val="00744FB4"/>
    <w:rsid w:val="007450AB"/>
    <w:rsid w:val="00746AD8"/>
    <w:rsid w:val="00746C35"/>
    <w:rsid w:val="00746EE3"/>
    <w:rsid w:val="007477E2"/>
    <w:rsid w:val="00747806"/>
    <w:rsid w:val="00747906"/>
    <w:rsid w:val="00750336"/>
    <w:rsid w:val="007505E3"/>
    <w:rsid w:val="007508BC"/>
    <w:rsid w:val="00750A10"/>
    <w:rsid w:val="0075253B"/>
    <w:rsid w:val="00754AF7"/>
    <w:rsid w:val="00754EF9"/>
    <w:rsid w:val="00755C36"/>
    <w:rsid w:val="007563A0"/>
    <w:rsid w:val="007576BC"/>
    <w:rsid w:val="007609B5"/>
    <w:rsid w:val="00761892"/>
    <w:rsid w:val="007622D9"/>
    <w:rsid w:val="00762966"/>
    <w:rsid w:val="00762E35"/>
    <w:rsid w:val="007636DA"/>
    <w:rsid w:val="0076481E"/>
    <w:rsid w:val="00770280"/>
    <w:rsid w:val="0077115E"/>
    <w:rsid w:val="007717C9"/>
    <w:rsid w:val="007726AE"/>
    <w:rsid w:val="00774EF7"/>
    <w:rsid w:val="007753A3"/>
    <w:rsid w:val="00776683"/>
    <w:rsid w:val="007769C6"/>
    <w:rsid w:val="00777D57"/>
    <w:rsid w:val="0078159C"/>
    <w:rsid w:val="00782DDB"/>
    <w:rsid w:val="007838A0"/>
    <w:rsid w:val="00783C8C"/>
    <w:rsid w:val="007840C5"/>
    <w:rsid w:val="007844FC"/>
    <w:rsid w:val="00785BC5"/>
    <w:rsid w:val="00785C6E"/>
    <w:rsid w:val="007874A1"/>
    <w:rsid w:val="00787C38"/>
    <w:rsid w:val="007913C0"/>
    <w:rsid w:val="00792AE3"/>
    <w:rsid w:val="00794237"/>
    <w:rsid w:val="007954E1"/>
    <w:rsid w:val="007960AB"/>
    <w:rsid w:val="007A0336"/>
    <w:rsid w:val="007A1807"/>
    <w:rsid w:val="007A1EDD"/>
    <w:rsid w:val="007A398C"/>
    <w:rsid w:val="007A3D52"/>
    <w:rsid w:val="007A7ACA"/>
    <w:rsid w:val="007A7ADF"/>
    <w:rsid w:val="007B038D"/>
    <w:rsid w:val="007B08C7"/>
    <w:rsid w:val="007B260D"/>
    <w:rsid w:val="007B3342"/>
    <w:rsid w:val="007B3A7B"/>
    <w:rsid w:val="007B3C9B"/>
    <w:rsid w:val="007B4462"/>
    <w:rsid w:val="007B44D6"/>
    <w:rsid w:val="007B4EA5"/>
    <w:rsid w:val="007B5B68"/>
    <w:rsid w:val="007B5D67"/>
    <w:rsid w:val="007B6FD7"/>
    <w:rsid w:val="007C068D"/>
    <w:rsid w:val="007C0CE7"/>
    <w:rsid w:val="007C1FD8"/>
    <w:rsid w:val="007C27BA"/>
    <w:rsid w:val="007C4309"/>
    <w:rsid w:val="007C455B"/>
    <w:rsid w:val="007C4E47"/>
    <w:rsid w:val="007C6DE0"/>
    <w:rsid w:val="007D06DC"/>
    <w:rsid w:val="007D2753"/>
    <w:rsid w:val="007D2818"/>
    <w:rsid w:val="007D29EF"/>
    <w:rsid w:val="007D40C5"/>
    <w:rsid w:val="007D42EA"/>
    <w:rsid w:val="007D44E5"/>
    <w:rsid w:val="007D61A8"/>
    <w:rsid w:val="007D705D"/>
    <w:rsid w:val="007D7410"/>
    <w:rsid w:val="007E0D6A"/>
    <w:rsid w:val="007E1D80"/>
    <w:rsid w:val="007E1E24"/>
    <w:rsid w:val="007E2CEB"/>
    <w:rsid w:val="007E5013"/>
    <w:rsid w:val="007E5091"/>
    <w:rsid w:val="007E6227"/>
    <w:rsid w:val="007E6758"/>
    <w:rsid w:val="007E7865"/>
    <w:rsid w:val="007E7E98"/>
    <w:rsid w:val="007F0F58"/>
    <w:rsid w:val="007F209B"/>
    <w:rsid w:val="007F23DC"/>
    <w:rsid w:val="007F2648"/>
    <w:rsid w:val="007F4A44"/>
    <w:rsid w:val="007F4D73"/>
    <w:rsid w:val="007F516B"/>
    <w:rsid w:val="007F57AC"/>
    <w:rsid w:val="007F6360"/>
    <w:rsid w:val="007F670E"/>
    <w:rsid w:val="007F7B6B"/>
    <w:rsid w:val="00801217"/>
    <w:rsid w:val="00801640"/>
    <w:rsid w:val="0080279B"/>
    <w:rsid w:val="00805FB5"/>
    <w:rsid w:val="00806B4B"/>
    <w:rsid w:val="008102AE"/>
    <w:rsid w:val="008108A0"/>
    <w:rsid w:val="0081108F"/>
    <w:rsid w:val="008136BE"/>
    <w:rsid w:val="00814AD1"/>
    <w:rsid w:val="00814EDD"/>
    <w:rsid w:val="00815C7A"/>
    <w:rsid w:val="00820742"/>
    <w:rsid w:val="00821866"/>
    <w:rsid w:val="00822563"/>
    <w:rsid w:val="00822690"/>
    <w:rsid w:val="00822AFB"/>
    <w:rsid w:val="00822B93"/>
    <w:rsid w:val="00824391"/>
    <w:rsid w:val="00825B8D"/>
    <w:rsid w:val="00827086"/>
    <w:rsid w:val="00827219"/>
    <w:rsid w:val="00827810"/>
    <w:rsid w:val="0082B39D"/>
    <w:rsid w:val="00830A11"/>
    <w:rsid w:val="00831EF3"/>
    <w:rsid w:val="00832058"/>
    <w:rsid w:val="008326BC"/>
    <w:rsid w:val="0083292F"/>
    <w:rsid w:val="00832E10"/>
    <w:rsid w:val="008347E8"/>
    <w:rsid w:val="00834969"/>
    <w:rsid w:val="00835472"/>
    <w:rsid w:val="008361F6"/>
    <w:rsid w:val="00836A1C"/>
    <w:rsid w:val="00841232"/>
    <w:rsid w:val="00841C39"/>
    <w:rsid w:val="00841CDA"/>
    <w:rsid w:val="008430A6"/>
    <w:rsid w:val="00843FF9"/>
    <w:rsid w:val="00845FF3"/>
    <w:rsid w:val="00847D8D"/>
    <w:rsid w:val="00851939"/>
    <w:rsid w:val="00852918"/>
    <w:rsid w:val="00852F4F"/>
    <w:rsid w:val="00853641"/>
    <w:rsid w:val="00853EF5"/>
    <w:rsid w:val="00854370"/>
    <w:rsid w:val="00854EE7"/>
    <w:rsid w:val="00856CC2"/>
    <w:rsid w:val="0085729F"/>
    <w:rsid w:val="008600A6"/>
    <w:rsid w:val="0086248D"/>
    <w:rsid w:val="0086296B"/>
    <w:rsid w:val="00863B53"/>
    <w:rsid w:val="00865353"/>
    <w:rsid w:val="00865A84"/>
    <w:rsid w:val="00865F3C"/>
    <w:rsid w:val="0086688D"/>
    <w:rsid w:val="00866B95"/>
    <w:rsid w:val="008674F8"/>
    <w:rsid w:val="00867959"/>
    <w:rsid w:val="00867EC9"/>
    <w:rsid w:val="008702EA"/>
    <w:rsid w:val="0087267B"/>
    <w:rsid w:val="00873CB5"/>
    <w:rsid w:val="00875534"/>
    <w:rsid w:val="00875DA0"/>
    <w:rsid w:val="00876B5E"/>
    <w:rsid w:val="00876BC4"/>
    <w:rsid w:val="00877627"/>
    <w:rsid w:val="00877BEF"/>
    <w:rsid w:val="00880925"/>
    <w:rsid w:val="008819D7"/>
    <w:rsid w:val="00881B7B"/>
    <w:rsid w:val="0088230A"/>
    <w:rsid w:val="008825EC"/>
    <w:rsid w:val="00884EB2"/>
    <w:rsid w:val="00885989"/>
    <w:rsid w:val="0088599B"/>
    <w:rsid w:val="00885D60"/>
    <w:rsid w:val="008865E4"/>
    <w:rsid w:val="0088744C"/>
    <w:rsid w:val="0089091B"/>
    <w:rsid w:val="00891293"/>
    <w:rsid w:val="008935E0"/>
    <w:rsid w:val="00893F50"/>
    <w:rsid w:val="00895C47"/>
    <w:rsid w:val="00895C85"/>
    <w:rsid w:val="00897653"/>
    <w:rsid w:val="00897D5E"/>
    <w:rsid w:val="008A0E0D"/>
    <w:rsid w:val="008A1467"/>
    <w:rsid w:val="008A279F"/>
    <w:rsid w:val="008A2E88"/>
    <w:rsid w:val="008A3477"/>
    <w:rsid w:val="008A3ADC"/>
    <w:rsid w:val="008A6AFB"/>
    <w:rsid w:val="008A74E2"/>
    <w:rsid w:val="008A77A0"/>
    <w:rsid w:val="008A78F6"/>
    <w:rsid w:val="008B131F"/>
    <w:rsid w:val="008B1EF3"/>
    <w:rsid w:val="008B2C53"/>
    <w:rsid w:val="008B3444"/>
    <w:rsid w:val="008B370C"/>
    <w:rsid w:val="008B3D33"/>
    <w:rsid w:val="008B42A1"/>
    <w:rsid w:val="008B61A2"/>
    <w:rsid w:val="008B657B"/>
    <w:rsid w:val="008B6CCE"/>
    <w:rsid w:val="008C1A7A"/>
    <w:rsid w:val="008C214F"/>
    <w:rsid w:val="008C242F"/>
    <w:rsid w:val="008C28AB"/>
    <w:rsid w:val="008C363D"/>
    <w:rsid w:val="008C470A"/>
    <w:rsid w:val="008C51EE"/>
    <w:rsid w:val="008C60B6"/>
    <w:rsid w:val="008C7FBF"/>
    <w:rsid w:val="008D0A6E"/>
    <w:rsid w:val="008D26C1"/>
    <w:rsid w:val="008D2A90"/>
    <w:rsid w:val="008D3FDE"/>
    <w:rsid w:val="008D5C0A"/>
    <w:rsid w:val="008D61DD"/>
    <w:rsid w:val="008D6878"/>
    <w:rsid w:val="008E146F"/>
    <w:rsid w:val="008E249D"/>
    <w:rsid w:val="008E2B03"/>
    <w:rsid w:val="008E2C2B"/>
    <w:rsid w:val="008E2DBD"/>
    <w:rsid w:val="008E390F"/>
    <w:rsid w:val="008E771E"/>
    <w:rsid w:val="008E7AFA"/>
    <w:rsid w:val="008F0E81"/>
    <w:rsid w:val="008F0FA4"/>
    <w:rsid w:val="008F1848"/>
    <w:rsid w:val="008F3292"/>
    <w:rsid w:val="008F4C3A"/>
    <w:rsid w:val="008F578D"/>
    <w:rsid w:val="008F59E5"/>
    <w:rsid w:val="008F6E59"/>
    <w:rsid w:val="008F7229"/>
    <w:rsid w:val="008F7993"/>
    <w:rsid w:val="008F7A9C"/>
    <w:rsid w:val="00900049"/>
    <w:rsid w:val="009004FF"/>
    <w:rsid w:val="00900FD0"/>
    <w:rsid w:val="00901768"/>
    <w:rsid w:val="00901FE1"/>
    <w:rsid w:val="009025FC"/>
    <w:rsid w:val="009028FB"/>
    <w:rsid w:val="00903FF9"/>
    <w:rsid w:val="00905439"/>
    <w:rsid w:val="00905905"/>
    <w:rsid w:val="00905CD8"/>
    <w:rsid w:val="00906309"/>
    <w:rsid w:val="009072E3"/>
    <w:rsid w:val="00910543"/>
    <w:rsid w:val="009110FC"/>
    <w:rsid w:val="00911AE6"/>
    <w:rsid w:val="009122A8"/>
    <w:rsid w:val="00913294"/>
    <w:rsid w:val="00913C19"/>
    <w:rsid w:val="00913DE2"/>
    <w:rsid w:val="00913E9A"/>
    <w:rsid w:val="00913EFE"/>
    <w:rsid w:val="0091648A"/>
    <w:rsid w:val="00916BE4"/>
    <w:rsid w:val="00916F71"/>
    <w:rsid w:val="0091726F"/>
    <w:rsid w:val="00920938"/>
    <w:rsid w:val="009215F8"/>
    <w:rsid w:val="00921E4F"/>
    <w:rsid w:val="00921F3D"/>
    <w:rsid w:val="00922249"/>
    <w:rsid w:val="00922285"/>
    <w:rsid w:val="00922923"/>
    <w:rsid w:val="00922A44"/>
    <w:rsid w:val="009238BF"/>
    <w:rsid w:val="0092530C"/>
    <w:rsid w:val="009255DE"/>
    <w:rsid w:val="0092623B"/>
    <w:rsid w:val="00926392"/>
    <w:rsid w:val="00927948"/>
    <w:rsid w:val="00930280"/>
    <w:rsid w:val="0093054B"/>
    <w:rsid w:val="00930815"/>
    <w:rsid w:val="0093131F"/>
    <w:rsid w:val="00931C10"/>
    <w:rsid w:val="00933639"/>
    <w:rsid w:val="009346FF"/>
    <w:rsid w:val="0093524E"/>
    <w:rsid w:val="0093784E"/>
    <w:rsid w:val="00940297"/>
    <w:rsid w:val="0094070C"/>
    <w:rsid w:val="00940BD4"/>
    <w:rsid w:val="00941CE2"/>
    <w:rsid w:val="00942633"/>
    <w:rsid w:val="009440B4"/>
    <w:rsid w:val="009445BB"/>
    <w:rsid w:val="009448EF"/>
    <w:rsid w:val="00944E81"/>
    <w:rsid w:val="009456EA"/>
    <w:rsid w:val="0094587E"/>
    <w:rsid w:val="00946F7D"/>
    <w:rsid w:val="00947B88"/>
    <w:rsid w:val="0094FB5D"/>
    <w:rsid w:val="009500C4"/>
    <w:rsid w:val="00951932"/>
    <w:rsid w:val="0095217B"/>
    <w:rsid w:val="0095232E"/>
    <w:rsid w:val="0095353B"/>
    <w:rsid w:val="00953CF8"/>
    <w:rsid w:val="00954352"/>
    <w:rsid w:val="00954AF2"/>
    <w:rsid w:val="00956EA6"/>
    <w:rsid w:val="00957CA9"/>
    <w:rsid w:val="00957D76"/>
    <w:rsid w:val="00960820"/>
    <w:rsid w:val="00960884"/>
    <w:rsid w:val="00961494"/>
    <w:rsid w:val="00963247"/>
    <w:rsid w:val="00963F78"/>
    <w:rsid w:val="00964523"/>
    <w:rsid w:val="009650D0"/>
    <w:rsid w:val="009674DD"/>
    <w:rsid w:val="009703FA"/>
    <w:rsid w:val="009724A8"/>
    <w:rsid w:val="00972C22"/>
    <w:rsid w:val="00973023"/>
    <w:rsid w:val="0097302C"/>
    <w:rsid w:val="00973571"/>
    <w:rsid w:val="00973767"/>
    <w:rsid w:val="009741FD"/>
    <w:rsid w:val="009745EC"/>
    <w:rsid w:val="00974C51"/>
    <w:rsid w:val="0097511D"/>
    <w:rsid w:val="00976615"/>
    <w:rsid w:val="00976A89"/>
    <w:rsid w:val="00977981"/>
    <w:rsid w:val="00980479"/>
    <w:rsid w:val="009822C4"/>
    <w:rsid w:val="00982F74"/>
    <w:rsid w:val="00983807"/>
    <w:rsid w:val="00984163"/>
    <w:rsid w:val="00984A5A"/>
    <w:rsid w:val="009852BA"/>
    <w:rsid w:val="00985B9F"/>
    <w:rsid w:val="009860B6"/>
    <w:rsid w:val="009909A4"/>
    <w:rsid w:val="0099197B"/>
    <w:rsid w:val="00991B79"/>
    <w:rsid w:val="00992A63"/>
    <w:rsid w:val="00993191"/>
    <w:rsid w:val="00994403"/>
    <w:rsid w:val="00994DFD"/>
    <w:rsid w:val="009979C9"/>
    <w:rsid w:val="009A0535"/>
    <w:rsid w:val="009A199F"/>
    <w:rsid w:val="009A1F95"/>
    <w:rsid w:val="009A2236"/>
    <w:rsid w:val="009A2DB8"/>
    <w:rsid w:val="009A2E16"/>
    <w:rsid w:val="009A6037"/>
    <w:rsid w:val="009A7F70"/>
    <w:rsid w:val="009B17D4"/>
    <w:rsid w:val="009B1BC3"/>
    <w:rsid w:val="009B3266"/>
    <w:rsid w:val="009B36B2"/>
    <w:rsid w:val="009B3DD2"/>
    <w:rsid w:val="009B5556"/>
    <w:rsid w:val="009B59D7"/>
    <w:rsid w:val="009B6F26"/>
    <w:rsid w:val="009B7F56"/>
    <w:rsid w:val="009C0277"/>
    <w:rsid w:val="009C104E"/>
    <w:rsid w:val="009C1142"/>
    <w:rsid w:val="009C1667"/>
    <w:rsid w:val="009C18E0"/>
    <w:rsid w:val="009C3E20"/>
    <w:rsid w:val="009C5CE9"/>
    <w:rsid w:val="009C7567"/>
    <w:rsid w:val="009C7A1B"/>
    <w:rsid w:val="009C7C29"/>
    <w:rsid w:val="009D05DF"/>
    <w:rsid w:val="009D191B"/>
    <w:rsid w:val="009D2639"/>
    <w:rsid w:val="009D2D2B"/>
    <w:rsid w:val="009D2FEC"/>
    <w:rsid w:val="009D4158"/>
    <w:rsid w:val="009D46D5"/>
    <w:rsid w:val="009D5379"/>
    <w:rsid w:val="009D5DBD"/>
    <w:rsid w:val="009D62CA"/>
    <w:rsid w:val="009E09DE"/>
    <w:rsid w:val="009E0EC7"/>
    <w:rsid w:val="009E26E0"/>
    <w:rsid w:val="009E3282"/>
    <w:rsid w:val="009E34C7"/>
    <w:rsid w:val="009E40EE"/>
    <w:rsid w:val="009E4D4A"/>
    <w:rsid w:val="009E5753"/>
    <w:rsid w:val="009E5765"/>
    <w:rsid w:val="009E6513"/>
    <w:rsid w:val="009E6C41"/>
    <w:rsid w:val="009E7172"/>
    <w:rsid w:val="009E7924"/>
    <w:rsid w:val="009F048F"/>
    <w:rsid w:val="009F2758"/>
    <w:rsid w:val="009F2D8B"/>
    <w:rsid w:val="009F3618"/>
    <w:rsid w:val="009F36AE"/>
    <w:rsid w:val="009F42A2"/>
    <w:rsid w:val="009F492D"/>
    <w:rsid w:val="009F4980"/>
    <w:rsid w:val="00A0033F"/>
    <w:rsid w:val="00A007FB"/>
    <w:rsid w:val="00A009F3"/>
    <w:rsid w:val="00A01247"/>
    <w:rsid w:val="00A03092"/>
    <w:rsid w:val="00A04A2D"/>
    <w:rsid w:val="00A06DF6"/>
    <w:rsid w:val="00A06E51"/>
    <w:rsid w:val="00A07A7C"/>
    <w:rsid w:val="00A10282"/>
    <w:rsid w:val="00A117B6"/>
    <w:rsid w:val="00A11DEE"/>
    <w:rsid w:val="00A12932"/>
    <w:rsid w:val="00A1355A"/>
    <w:rsid w:val="00A13891"/>
    <w:rsid w:val="00A13E9A"/>
    <w:rsid w:val="00A141FC"/>
    <w:rsid w:val="00A1485D"/>
    <w:rsid w:val="00A1564C"/>
    <w:rsid w:val="00A156F6"/>
    <w:rsid w:val="00A162D7"/>
    <w:rsid w:val="00A17130"/>
    <w:rsid w:val="00A21B87"/>
    <w:rsid w:val="00A22B81"/>
    <w:rsid w:val="00A24444"/>
    <w:rsid w:val="00A252C0"/>
    <w:rsid w:val="00A26254"/>
    <w:rsid w:val="00A27641"/>
    <w:rsid w:val="00A31F85"/>
    <w:rsid w:val="00A329C6"/>
    <w:rsid w:val="00A33357"/>
    <w:rsid w:val="00A337EE"/>
    <w:rsid w:val="00A346CE"/>
    <w:rsid w:val="00A360B4"/>
    <w:rsid w:val="00A37EF8"/>
    <w:rsid w:val="00A4202D"/>
    <w:rsid w:val="00A422E3"/>
    <w:rsid w:val="00A42ACF"/>
    <w:rsid w:val="00A435D2"/>
    <w:rsid w:val="00A453BB"/>
    <w:rsid w:val="00A47010"/>
    <w:rsid w:val="00A50B2F"/>
    <w:rsid w:val="00A51252"/>
    <w:rsid w:val="00A51E6D"/>
    <w:rsid w:val="00A520D1"/>
    <w:rsid w:val="00A539DD"/>
    <w:rsid w:val="00A53DE8"/>
    <w:rsid w:val="00A54D17"/>
    <w:rsid w:val="00A5516E"/>
    <w:rsid w:val="00A57A61"/>
    <w:rsid w:val="00A60405"/>
    <w:rsid w:val="00A6096A"/>
    <w:rsid w:val="00A623BA"/>
    <w:rsid w:val="00A63604"/>
    <w:rsid w:val="00A65061"/>
    <w:rsid w:val="00A6573F"/>
    <w:rsid w:val="00A67556"/>
    <w:rsid w:val="00A7370A"/>
    <w:rsid w:val="00A73EF3"/>
    <w:rsid w:val="00A763AF"/>
    <w:rsid w:val="00A7743F"/>
    <w:rsid w:val="00A77847"/>
    <w:rsid w:val="00A778B1"/>
    <w:rsid w:val="00A80860"/>
    <w:rsid w:val="00A818EB"/>
    <w:rsid w:val="00A8290E"/>
    <w:rsid w:val="00A82C61"/>
    <w:rsid w:val="00A82D33"/>
    <w:rsid w:val="00A83251"/>
    <w:rsid w:val="00A83512"/>
    <w:rsid w:val="00A83B86"/>
    <w:rsid w:val="00A83CFB"/>
    <w:rsid w:val="00A8530D"/>
    <w:rsid w:val="00A86245"/>
    <w:rsid w:val="00A87557"/>
    <w:rsid w:val="00A905A1"/>
    <w:rsid w:val="00A91C85"/>
    <w:rsid w:val="00A92C8C"/>
    <w:rsid w:val="00A93164"/>
    <w:rsid w:val="00A9371A"/>
    <w:rsid w:val="00A93B57"/>
    <w:rsid w:val="00A94200"/>
    <w:rsid w:val="00A94572"/>
    <w:rsid w:val="00A955FA"/>
    <w:rsid w:val="00A95896"/>
    <w:rsid w:val="00AA025B"/>
    <w:rsid w:val="00AA3BE2"/>
    <w:rsid w:val="00AA418A"/>
    <w:rsid w:val="00AA4ED3"/>
    <w:rsid w:val="00AA5455"/>
    <w:rsid w:val="00AA6441"/>
    <w:rsid w:val="00AB095F"/>
    <w:rsid w:val="00AB0A97"/>
    <w:rsid w:val="00AB217A"/>
    <w:rsid w:val="00AB2B3C"/>
    <w:rsid w:val="00AB2DD2"/>
    <w:rsid w:val="00AB2E7A"/>
    <w:rsid w:val="00AB4004"/>
    <w:rsid w:val="00AB59EB"/>
    <w:rsid w:val="00AB5A97"/>
    <w:rsid w:val="00AB6615"/>
    <w:rsid w:val="00AB6A10"/>
    <w:rsid w:val="00AC04B8"/>
    <w:rsid w:val="00AC0778"/>
    <w:rsid w:val="00AC1F9C"/>
    <w:rsid w:val="00AC3465"/>
    <w:rsid w:val="00AC37E8"/>
    <w:rsid w:val="00AC5C90"/>
    <w:rsid w:val="00AC715F"/>
    <w:rsid w:val="00AD19BA"/>
    <w:rsid w:val="00AD2966"/>
    <w:rsid w:val="00AD30A4"/>
    <w:rsid w:val="00AD31CC"/>
    <w:rsid w:val="00AD380F"/>
    <w:rsid w:val="00AD44F5"/>
    <w:rsid w:val="00AD5307"/>
    <w:rsid w:val="00AD640D"/>
    <w:rsid w:val="00AD6C0F"/>
    <w:rsid w:val="00AD6E1B"/>
    <w:rsid w:val="00AE0546"/>
    <w:rsid w:val="00AE0DFB"/>
    <w:rsid w:val="00AE10D6"/>
    <w:rsid w:val="00AE1FEB"/>
    <w:rsid w:val="00AE2086"/>
    <w:rsid w:val="00AE215F"/>
    <w:rsid w:val="00AE30F8"/>
    <w:rsid w:val="00AE3863"/>
    <w:rsid w:val="00AE396B"/>
    <w:rsid w:val="00AE3B43"/>
    <w:rsid w:val="00AE3B84"/>
    <w:rsid w:val="00AE6022"/>
    <w:rsid w:val="00AE6E36"/>
    <w:rsid w:val="00AE6F66"/>
    <w:rsid w:val="00AE7122"/>
    <w:rsid w:val="00AE727C"/>
    <w:rsid w:val="00AF03F2"/>
    <w:rsid w:val="00AF0678"/>
    <w:rsid w:val="00AF0B42"/>
    <w:rsid w:val="00AF1045"/>
    <w:rsid w:val="00AF1112"/>
    <w:rsid w:val="00AF2200"/>
    <w:rsid w:val="00AF2C69"/>
    <w:rsid w:val="00AF37CA"/>
    <w:rsid w:val="00AF3B01"/>
    <w:rsid w:val="00AF3C81"/>
    <w:rsid w:val="00AF4527"/>
    <w:rsid w:val="00AF50AA"/>
    <w:rsid w:val="00AF538D"/>
    <w:rsid w:val="00AF5547"/>
    <w:rsid w:val="00AF60A3"/>
    <w:rsid w:val="00AF6AC1"/>
    <w:rsid w:val="00B0003E"/>
    <w:rsid w:val="00B0377F"/>
    <w:rsid w:val="00B03A45"/>
    <w:rsid w:val="00B04844"/>
    <w:rsid w:val="00B059D8"/>
    <w:rsid w:val="00B06941"/>
    <w:rsid w:val="00B06B04"/>
    <w:rsid w:val="00B0734B"/>
    <w:rsid w:val="00B07364"/>
    <w:rsid w:val="00B07C64"/>
    <w:rsid w:val="00B10BC3"/>
    <w:rsid w:val="00B11566"/>
    <w:rsid w:val="00B11ED3"/>
    <w:rsid w:val="00B13209"/>
    <w:rsid w:val="00B1320C"/>
    <w:rsid w:val="00B13ED6"/>
    <w:rsid w:val="00B15EB3"/>
    <w:rsid w:val="00B15EE4"/>
    <w:rsid w:val="00B16132"/>
    <w:rsid w:val="00B1680E"/>
    <w:rsid w:val="00B16EF3"/>
    <w:rsid w:val="00B16F56"/>
    <w:rsid w:val="00B17B3A"/>
    <w:rsid w:val="00B2002B"/>
    <w:rsid w:val="00B2100B"/>
    <w:rsid w:val="00B21A05"/>
    <w:rsid w:val="00B21BDD"/>
    <w:rsid w:val="00B22CAB"/>
    <w:rsid w:val="00B22F29"/>
    <w:rsid w:val="00B2318F"/>
    <w:rsid w:val="00B231E7"/>
    <w:rsid w:val="00B2328A"/>
    <w:rsid w:val="00B2413C"/>
    <w:rsid w:val="00B24D82"/>
    <w:rsid w:val="00B25155"/>
    <w:rsid w:val="00B257E4"/>
    <w:rsid w:val="00B258B4"/>
    <w:rsid w:val="00B25F15"/>
    <w:rsid w:val="00B27263"/>
    <w:rsid w:val="00B314C9"/>
    <w:rsid w:val="00B31889"/>
    <w:rsid w:val="00B31CBF"/>
    <w:rsid w:val="00B31DE8"/>
    <w:rsid w:val="00B333BA"/>
    <w:rsid w:val="00B33981"/>
    <w:rsid w:val="00B34368"/>
    <w:rsid w:val="00B3458D"/>
    <w:rsid w:val="00B35021"/>
    <w:rsid w:val="00B3522C"/>
    <w:rsid w:val="00B36805"/>
    <w:rsid w:val="00B402AB"/>
    <w:rsid w:val="00B414F2"/>
    <w:rsid w:val="00B41D5A"/>
    <w:rsid w:val="00B42850"/>
    <w:rsid w:val="00B42A94"/>
    <w:rsid w:val="00B42B9C"/>
    <w:rsid w:val="00B42C7A"/>
    <w:rsid w:val="00B4320A"/>
    <w:rsid w:val="00B43959"/>
    <w:rsid w:val="00B43E38"/>
    <w:rsid w:val="00B4466F"/>
    <w:rsid w:val="00B447FF"/>
    <w:rsid w:val="00B451CA"/>
    <w:rsid w:val="00B454C2"/>
    <w:rsid w:val="00B458A3"/>
    <w:rsid w:val="00B45B0F"/>
    <w:rsid w:val="00B502D2"/>
    <w:rsid w:val="00B5084C"/>
    <w:rsid w:val="00B51167"/>
    <w:rsid w:val="00B51245"/>
    <w:rsid w:val="00B51BCA"/>
    <w:rsid w:val="00B53244"/>
    <w:rsid w:val="00B53B5B"/>
    <w:rsid w:val="00B53D4F"/>
    <w:rsid w:val="00B5440C"/>
    <w:rsid w:val="00B54B91"/>
    <w:rsid w:val="00B54F8C"/>
    <w:rsid w:val="00B55673"/>
    <w:rsid w:val="00B5760B"/>
    <w:rsid w:val="00B60186"/>
    <w:rsid w:val="00B6227C"/>
    <w:rsid w:val="00B62280"/>
    <w:rsid w:val="00B63A7D"/>
    <w:rsid w:val="00B642CB"/>
    <w:rsid w:val="00B64A17"/>
    <w:rsid w:val="00B6560B"/>
    <w:rsid w:val="00B65B29"/>
    <w:rsid w:val="00B65CD9"/>
    <w:rsid w:val="00B6624C"/>
    <w:rsid w:val="00B66539"/>
    <w:rsid w:val="00B70662"/>
    <w:rsid w:val="00B706E9"/>
    <w:rsid w:val="00B71EAE"/>
    <w:rsid w:val="00B72691"/>
    <w:rsid w:val="00B72CE4"/>
    <w:rsid w:val="00B742BC"/>
    <w:rsid w:val="00B7555E"/>
    <w:rsid w:val="00B7570F"/>
    <w:rsid w:val="00B75FAC"/>
    <w:rsid w:val="00B7678C"/>
    <w:rsid w:val="00B76D8E"/>
    <w:rsid w:val="00B77E6E"/>
    <w:rsid w:val="00B81924"/>
    <w:rsid w:val="00B81D5B"/>
    <w:rsid w:val="00B82446"/>
    <w:rsid w:val="00B8388D"/>
    <w:rsid w:val="00B83924"/>
    <w:rsid w:val="00B84483"/>
    <w:rsid w:val="00B8479D"/>
    <w:rsid w:val="00B85403"/>
    <w:rsid w:val="00B854BC"/>
    <w:rsid w:val="00B8584A"/>
    <w:rsid w:val="00B85E32"/>
    <w:rsid w:val="00B861A2"/>
    <w:rsid w:val="00B86E6E"/>
    <w:rsid w:val="00B877A3"/>
    <w:rsid w:val="00B87FCF"/>
    <w:rsid w:val="00B92202"/>
    <w:rsid w:val="00B952B5"/>
    <w:rsid w:val="00B964CB"/>
    <w:rsid w:val="00B964E1"/>
    <w:rsid w:val="00B97B32"/>
    <w:rsid w:val="00BA1E83"/>
    <w:rsid w:val="00BA2AEB"/>
    <w:rsid w:val="00BA3A84"/>
    <w:rsid w:val="00BA46D9"/>
    <w:rsid w:val="00BA49DE"/>
    <w:rsid w:val="00BA6439"/>
    <w:rsid w:val="00BA6504"/>
    <w:rsid w:val="00BA7A99"/>
    <w:rsid w:val="00BB0BB6"/>
    <w:rsid w:val="00BB2038"/>
    <w:rsid w:val="00BB343A"/>
    <w:rsid w:val="00BB3FAE"/>
    <w:rsid w:val="00BB5E00"/>
    <w:rsid w:val="00BB6119"/>
    <w:rsid w:val="00BB6A3A"/>
    <w:rsid w:val="00BB7B43"/>
    <w:rsid w:val="00BC0A87"/>
    <w:rsid w:val="00BC2E87"/>
    <w:rsid w:val="00BC33FA"/>
    <w:rsid w:val="00BC358D"/>
    <w:rsid w:val="00BC378A"/>
    <w:rsid w:val="00BC37A7"/>
    <w:rsid w:val="00BC40EE"/>
    <w:rsid w:val="00BC4FC3"/>
    <w:rsid w:val="00BC5F00"/>
    <w:rsid w:val="00BC6857"/>
    <w:rsid w:val="00BC7CA7"/>
    <w:rsid w:val="00BD07CD"/>
    <w:rsid w:val="00BD0B9E"/>
    <w:rsid w:val="00BD0D8C"/>
    <w:rsid w:val="00BD3561"/>
    <w:rsid w:val="00BD37E6"/>
    <w:rsid w:val="00BD44E8"/>
    <w:rsid w:val="00BD4BCD"/>
    <w:rsid w:val="00BD50E7"/>
    <w:rsid w:val="00BD56CE"/>
    <w:rsid w:val="00BD5F4E"/>
    <w:rsid w:val="00BD6119"/>
    <w:rsid w:val="00BD6880"/>
    <w:rsid w:val="00BD6B23"/>
    <w:rsid w:val="00BD6BC9"/>
    <w:rsid w:val="00BD7F25"/>
    <w:rsid w:val="00BE0EB0"/>
    <w:rsid w:val="00BE1C27"/>
    <w:rsid w:val="00BE3147"/>
    <w:rsid w:val="00BE39CC"/>
    <w:rsid w:val="00BE4220"/>
    <w:rsid w:val="00BE70AF"/>
    <w:rsid w:val="00BE7151"/>
    <w:rsid w:val="00BE78A5"/>
    <w:rsid w:val="00BE78EE"/>
    <w:rsid w:val="00BF016D"/>
    <w:rsid w:val="00BF0961"/>
    <w:rsid w:val="00BF0ABE"/>
    <w:rsid w:val="00BF0F7D"/>
    <w:rsid w:val="00BF16B0"/>
    <w:rsid w:val="00BF2688"/>
    <w:rsid w:val="00BF2B31"/>
    <w:rsid w:val="00BF3EFD"/>
    <w:rsid w:val="00BF5546"/>
    <w:rsid w:val="00BF62AE"/>
    <w:rsid w:val="00BF6CC1"/>
    <w:rsid w:val="00BF7021"/>
    <w:rsid w:val="00C00993"/>
    <w:rsid w:val="00C00AE2"/>
    <w:rsid w:val="00C01014"/>
    <w:rsid w:val="00C01B98"/>
    <w:rsid w:val="00C02FAA"/>
    <w:rsid w:val="00C032E0"/>
    <w:rsid w:val="00C03913"/>
    <w:rsid w:val="00C0397B"/>
    <w:rsid w:val="00C04904"/>
    <w:rsid w:val="00C05621"/>
    <w:rsid w:val="00C05744"/>
    <w:rsid w:val="00C07070"/>
    <w:rsid w:val="00C1116E"/>
    <w:rsid w:val="00C13CBE"/>
    <w:rsid w:val="00C13ED9"/>
    <w:rsid w:val="00C13FA2"/>
    <w:rsid w:val="00C14DB1"/>
    <w:rsid w:val="00C155EB"/>
    <w:rsid w:val="00C15B30"/>
    <w:rsid w:val="00C16842"/>
    <w:rsid w:val="00C1685C"/>
    <w:rsid w:val="00C178B0"/>
    <w:rsid w:val="00C20FE1"/>
    <w:rsid w:val="00C21235"/>
    <w:rsid w:val="00C2128D"/>
    <w:rsid w:val="00C219EA"/>
    <w:rsid w:val="00C22686"/>
    <w:rsid w:val="00C23174"/>
    <w:rsid w:val="00C238CB"/>
    <w:rsid w:val="00C2520A"/>
    <w:rsid w:val="00C25EB1"/>
    <w:rsid w:val="00C2650D"/>
    <w:rsid w:val="00C27B15"/>
    <w:rsid w:val="00C3002C"/>
    <w:rsid w:val="00C3063B"/>
    <w:rsid w:val="00C30C5F"/>
    <w:rsid w:val="00C315E6"/>
    <w:rsid w:val="00C33EE0"/>
    <w:rsid w:val="00C345FB"/>
    <w:rsid w:val="00C36A68"/>
    <w:rsid w:val="00C37CF6"/>
    <w:rsid w:val="00C4054F"/>
    <w:rsid w:val="00C41E5E"/>
    <w:rsid w:val="00C44E98"/>
    <w:rsid w:val="00C44EC1"/>
    <w:rsid w:val="00C44F62"/>
    <w:rsid w:val="00C45E14"/>
    <w:rsid w:val="00C464DF"/>
    <w:rsid w:val="00C50D13"/>
    <w:rsid w:val="00C52F9F"/>
    <w:rsid w:val="00C53020"/>
    <w:rsid w:val="00C533BF"/>
    <w:rsid w:val="00C53B7E"/>
    <w:rsid w:val="00C54D9C"/>
    <w:rsid w:val="00C55D81"/>
    <w:rsid w:val="00C57082"/>
    <w:rsid w:val="00C5775D"/>
    <w:rsid w:val="00C60830"/>
    <w:rsid w:val="00C614D0"/>
    <w:rsid w:val="00C62B1E"/>
    <w:rsid w:val="00C6348F"/>
    <w:rsid w:val="00C644D1"/>
    <w:rsid w:val="00C655DC"/>
    <w:rsid w:val="00C65C39"/>
    <w:rsid w:val="00C65D22"/>
    <w:rsid w:val="00C6639E"/>
    <w:rsid w:val="00C66A36"/>
    <w:rsid w:val="00C66FDE"/>
    <w:rsid w:val="00C670BA"/>
    <w:rsid w:val="00C703EF"/>
    <w:rsid w:val="00C71E9D"/>
    <w:rsid w:val="00C721A4"/>
    <w:rsid w:val="00C72F81"/>
    <w:rsid w:val="00C734EB"/>
    <w:rsid w:val="00C74E17"/>
    <w:rsid w:val="00C7573C"/>
    <w:rsid w:val="00C7636A"/>
    <w:rsid w:val="00C769A3"/>
    <w:rsid w:val="00C7715E"/>
    <w:rsid w:val="00C820C3"/>
    <w:rsid w:val="00C82EB7"/>
    <w:rsid w:val="00C8485D"/>
    <w:rsid w:val="00C85B12"/>
    <w:rsid w:val="00C86CDB"/>
    <w:rsid w:val="00C925AE"/>
    <w:rsid w:val="00C92738"/>
    <w:rsid w:val="00C92A80"/>
    <w:rsid w:val="00C93060"/>
    <w:rsid w:val="00C939C7"/>
    <w:rsid w:val="00C9512D"/>
    <w:rsid w:val="00C956CB"/>
    <w:rsid w:val="00C96AC5"/>
    <w:rsid w:val="00C97757"/>
    <w:rsid w:val="00C97BDA"/>
    <w:rsid w:val="00CA08F9"/>
    <w:rsid w:val="00CA2AF0"/>
    <w:rsid w:val="00CA3834"/>
    <w:rsid w:val="00CA39BC"/>
    <w:rsid w:val="00CA45AF"/>
    <w:rsid w:val="00CA7A52"/>
    <w:rsid w:val="00CB0302"/>
    <w:rsid w:val="00CB0725"/>
    <w:rsid w:val="00CB0B3A"/>
    <w:rsid w:val="00CB1204"/>
    <w:rsid w:val="00CB2A0D"/>
    <w:rsid w:val="00CB489A"/>
    <w:rsid w:val="00CB5D17"/>
    <w:rsid w:val="00CB7363"/>
    <w:rsid w:val="00CB74BD"/>
    <w:rsid w:val="00CC129B"/>
    <w:rsid w:val="00CC293D"/>
    <w:rsid w:val="00CC3E8E"/>
    <w:rsid w:val="00CC41D0"/>
    <w:rsid w:val="00CC4DB9"/>
    <w:rsid w:val="00CC5034"/>
    <w:rsid w:val="00CC51CF"/>
    <w:rsid w:val="00CC7256"/>
    <w:rsid w:val="00CD1065"/>
    <w:rsid w:val="00CD1BDF"/>
    <w:rsid w:val="00CD5C4E"/>
    <w:rsid w:val="00CD7329"/>
    <w:rsid w:val="00CE2117"/>
    <w:rsid w:val="00CE2C20"/>
    <w:rsid w:val="00CE3919"/>
    <w:rsid w:val="00CE3E58"/>
    <w:rsid w:val="00CE3F51"/>
    <w:rsid w:val="00CE4045"/>
    <w:rsid w:val="00CE5C5A"/>
    <w:rsid w:val="00CE682D"/>
    <w:rsid w:val="00CE6EFF"/>
    <w:rsid w:val="00CE7002"/>
    <w:rsid w:val="00CE792C"/>
    <w:rsid w:val="00CF0661"/>
    <w:rsid w:val="00CF077B"/>
    <w:rsid w:val="00CF0CC1"/>
    <w:rsid w:val="00CF1122"/>
    <w:rsid w:val="00CF1536"/>
    <w:rsid w:val="00CF1979"/>
    <w:rsid w:val="00CF270F"/>
    <w:rsid w:val="00CF3296"/>
    <w:rsid w:val="00CF332E"/>
    <w:rsid w:val="00CF33BB"/>
    <w:rsid w:val="00CF50C5"/>
    <w:rsid w:val="00CF62B6"/>
    <w:rsid w:val="00D0082C"/>
    <w:rsid w:val="00D00881"/>
    <w:rsid w:val="00D00EC2"/>
    <w:rsid w:val="00D00EEF"/>
    <w:rsid w:val="00D01BF7"/>
    <w:rsid w:val="00D01ECB"/>
    <w:rsid w:val="00D02243"/>
    <w:rsid w:val="00D02DB0"/>
    <w:rsid w:val="00D02F28"/>
    <w:rsid w:val="00D03961"/>
    <w:rsid w:val="00D03A54"/>
    <w:rsid w:val="00D049EA"/>
    <w:rsid w:val="00D05081"/>
    <w:rsid w:val="00D05278"/>
    <w:rsid w:val="00D05964"/>
    <w:rsid w:val="00D06A80"/>
    <w:rsid w:val="00D06AD7"/>
    <w:rsid w:val="00D108FE"/>
    <w:rsid w:val="00D11B23"/>
    <w:rsid w:val="00D11D02"/>
    <w:rsid w:val="00D154B4"/>
    <w:rsid w:val="00D16631"/>
    <w:rsid w:val="00D17A96"/>
    <w:rsid w:val="00D206A4"/>
    <w:rsid w:val="00D2116E"/>
    <w:rsid w:val="00D21615"/>
    <w:rsid w:val="00D21D2B"/>
    <w:rsid w:val="00D2244A"/>
    <w:rsid w:val="00D22674"/>
    <w:rsid w:val="00D2368F"/>
    <w:rsid w:val="00D23DF0"/>
    <w:rsid w:val="00D23FB4"/>
    <w:rsid w:val="00D2440D"/>
    <w:rsid w:val="00D252E1"/>
    <w:rsid w:val="00D253CB"/>
    <w:rsid w:val="00D25530"/>
    <w:rsid w:val="00D25611"/>
    <w:rsid w:val="00D25C71"/>
    <w:rsid w:val="00D264E3"/>
    <w:rsid w:val="00D272C7"/>
    <w:rsid w:val="00D30C67"/>
    <w:rsid w:val="00D33626"/>
    <w:rsid w:val="00D33A00"/>
    <w:rsid w:val="00D35273"/>
    <w:rsid w:val="00D35884"/>
    <w:rsid w:val="00D35A32"/>
    <w:rsid w:val="00D411EC"/>
    <w:rsid w:val="00D41388"/>
    <w:rsid w:val="00D41B59"/>
    <w:rsid w:val="00D431D3"/>
    <w:rsid w:val="00D4329C"/>
    <w:rsid w:val="00D43452"/>
    <w:rsid w:val="00D43FA6"/>
    <w:rsid w:val="00D44C0A"/>
    <w:rsid w:val="00D44D4F"/>
    <w:rsid w:val="00D4531F"/>
    <w:rsid w:val="00D461B2"/>
    <w:rsid w:val="00D51827"/>
    <w:rsid w:val="00D51AB1"/>
    <w:rsid w:val="00D51D59"/>
    <w:rsid w:val="00D525E7"/>
    <w:rsid w:val="00D5453F"/>
    <w:rsid w:val="00D54E6D"/>
    <w:rsid w:val="00D55090"/>
    <w:rsid w:val="00D5617C"/>
    <w:rsid w:val="00D573CA"/>
    <w:rsid w:val="00D60078"/>
    <w:rsid w:val="00D61F27"/>
    <w:rsid w:val="00D62AC0"/>
    <w:rsid w:val="00D62DD6"/>
    <w:rsid w:val="00D63042"/>
    <w:rsid w:val="00D64877"/>
    <w:rsid w:val="00D64C18"/>
    <w:rsid w:val="00D65996"/>
    <w:rsid w:val="00D66EB8"/>
    <w:rsid w:val="00D711DA"/>
    <w:rsid w:val="00D72540"/>
    <w:rsid w:val="00D72873"/>
    <w:rsid w:val="00D73065"/>
    <w:rsid w:val="00D7339C"/>
    <w:rsid w:val="00D735CF"/>
    <w:rsid w:val="00D73676"/>
    <w:rsid w:val="00D73906"/>
    <w:rsid w:val="00D7398F"/>
    <w:rsid w:val="00D73B01"/>
    <w:rsid w:val="00D74702"/>
    <w:rsid w:val="00D76569"/>
    <w:rsid w:val="00D76767"/>
    <w:rsid w:val="00D76A9A"/>
    <w:rsid w:val="00D77398"/>
    <w:rsid w:val="00D77EA9"/>
    <w:rsid w:val="00D81F90"/>
    <w:rsid w:val="00D8474D"/>
    <w:rsid w:val="00D8588F"/>
    <w:rsid w:val="00D85E6F"/>
    <w:rsid w:val="00D867F9"/>
    <w:rsid w:val="00D8716A"/>
    <w:rsid w:val="00D9079F"/>
    <w:rsid w:val="00D94DA0"/>
    <w:rsid w:val="00D95160"/>
    <w:rsid w:val="00D96551"/>
    <w:rsid w:val="00D96ABE"/>
    <w:rsid w:val="00D96C86"/>
    <w:rsid w:val="00D97D68"/>
    <w:rsid w:val="00DA002A"/>
    <w:rsid w:val="00DA020A"/>
    <w:rsid w:val="00DA4860"/>
    <w:rsid w:val="00DA4A97"/>
    <w:rsid w:val="00DA599A"/>
    <w:rsid w:val="00DA711B"/>
    <w:rsid w:val="00DA717D"/>
    <w:rsid w:val="00DB01B2"/>
    <w:rsid w:val="00DB0660"/>
    <w:rsid w:val="00DB49D4"/>
    <w:rsid w:val="00DB5735"/>
    <w:rsid w:val="00DB6C4D"/>
    <w:rsid w:val="00DC08A9"/>
    <w:rsid w:val="00DC13B1"/>
    <w:rsid w:val="00DC2AB9"/>
    <w:rsid w:val="00DC3159"/>
    <w:rsid w:val="00DC5B3F"/>
    <w:rsid w:val="00DC690B"/>
    <w:rsid w:val="00DC6984"/>
    <w:rsid w:val="00DD0FB9"/>
    <w:rsid w:val="00DD1059"/>
    <w:rsid w:val="00DD2DED"/>
    <w:rsid w:val="00DD2E73"/>
    <w:rsid w:val="00DD4EE6"/>
    <w:rsid w:val="00DD4F6A"/>
    <w:rsid w:val="00DD573A"/>
    <w:rsid w:val="00DD6C7F"/>
    <w:rsid w:val="00DD6EE0"/>
    <w:rsid w:val="00DD6FB6"/>
    <w:rsid w:val="00DE04F1"/>
    <w:rsid w:val="00DE0F70"/>
    <w:rsid w:val="00DE34D1"/>
    <w:rsid w:val="00DE3B37"/>
    <w:rsid w:val="00DE438B"/>
    <w:rsid w:val="00DE5750"/>
    <w:rsid w:val="00DE5BF5"/>
    <w:rsid w:val="00DE5E85"/>
    <w:rsid w:val="00DE6222"/>
    <w:rsid w:val="00DE644D"/>
    <w:rsid w:val="00DE6AB0"/>
    <w:rsid w:val="00DE7485"/>
    <w:rsid w:val="00DE7A32"/>
    <w:rsid w:val="00DF05CD"/>
    <w:rsid w:val="00DF076A"/>
    <w:rsid w:val="00DF08FB"/>
    <w:rsid w:val="00DF16FC"/>
    <w:rsid w:val="00DF36DB"/>
    <w:rsid w:val="00DF495B"/>
    <w:rsid w:val="00DF5DD4"/>
    <w:rsid w:val="00DF69F2"/>
    <w:rsid w:val="00DF753A"/>
    <w:rsid w:val="00DF7BC5"/>
    <w:rsid w:val="00E0119D"/>
    <w:rsid w:val="00E025FD"/>
    <w:rsid w:val="00E0336B"/>
    <w:rsid w:val="00E050CE"/>
    <w:rsid w:val="00E056ED"/>
    <w:rsid w:val="00E06C56"/>
    <w:rsid w:val="00E113A5"/>
    <w:rsid w:val="00E114CC"/>
    <w:rsid w:val="00E1173D"/>
    <w:rsid w:val="00E1264B"/>
    <w:rsid w:val="00E12BD5"/>
    <w:rsid w:val="00E139C5"/>
    <w:rsid w:val="00E13DF8"/>
    <w:rsid w:val="00E15212"/>
    <w:rsid w:val="00E154F8"/>
    <w:rsid w:val="00E156AE"/>
    <w:rsid w:val="00E15C6E"/>
    <w:rsid w:val="00E16284"/>
    <w:rsid w:val="00E16F72"/>
    <w:rsid w:val="00E2143F"/>
    <w:rsid w:val="00E233A6"/>
    <w:rsid w:val="00E241B1"/>
    <w:rsid w:val="00E25421"/>
    <w:rsid w:val="00E25B01"/>
    <w:rsid w:val="00E263C7"/>
    <w:rsid w:val="00E26E3D"/>
    <w:rsid w:val="00E279D1"/>
    <w:rsid w:val="00E31154"/>
    <w:rsid w:val="00E32805"/>
    <w:rsid w:val="00E32A9F"/>
    <w:rsid w:val="00E32F45"/>
    <w:rsid w:val="00E3332E"/>
    <w:rsid w:val="00E33A47"/>
    <w:rsid w:val="00E3485B"/>
    <w:rsid w:val="00E3694A"/>
    <w:rsid w:val="00E374FF"/>
    <w:rsid w:val="00E402BB"/>
    <w:rsid w:val="00E40C40"/>
    <w:rsid w:val="00E4105F"/>
    <w:rsid w:val="00E41BBD"/>
    <w:rsid w:val="00E42C12"/>
    <w:rsid w:val="00E42CD7"/>
    <w:rsid w:val="00E43763"/>
    <w:rsid w:val="00E437B4"/>
    <w:rsid w:val="00E44777"/>
    <w:rsid w:val="00E448DD"/>
    <w:rsid w:val="00E46789"/>
    <w:rsid w:val="00E47719"/>
    <w:rsid w:val="00E50099"/>
    <w:rsid w:val="00E510A5"/>
    <w:rsid w:val="00E530DB"/>
    <w:rsid w:val="00E534F5"/>
    <w:rsid w:val="00E53A71"/>
    <w:rsid w:val="00E546D6"/>
    <w:rsid w:val="00E54779"/>
    <w:rsid w:val="00E54CB5"/>
    <w:rsid w:val="00E56894"/>
    <w:rsid w:val="00E57452"/>
    <w:rsid w:val="00E602C5"/>
    <w:rsid w:val="00E61A36"/>
    <w:rsid w:val="00E61D99"/>
    <w:rsid w:val="00E6210C"/>
    <w:rsid w:val="00E6675D"/>
    <w:rsid w:val="00E66BDC"/>
    <w:rsid w:val="00E67D76"/>
    <w:rsid w:val="00E70BB3"/>
    <w:rsid w:val="00E7204A"/>
    <w:rsid w:val="00E72530"/>
    <w:rsid w:val="00E72818"/>
    <w:rsid w:val="00E7329F"/>
    <w:rsid w:val="00E80D64"/>
    <w:rsid w:val="00E814B5"/>
    <w:rsid w:val="00E82431"/>
    <w:rsid w:val="00E83668"/>
    <w:rsid w:val="00E8450B"/>
    <w:rsid w:val="00E848DD"/>
    <w:rsid w:val="00E86750"/>
    <w:rsid w:val="00E8678B"/>
    <w:rsid w:val="00E86A2F"/>
    <w:rsid w:val="00E87227"/>
    <w:rsid w:val="00E90121"/>
    <w:rsid w:val="00E924AE"/>
    <w:rsid w:val="00E92A25"/>
    <w:rsid w:val="00E92BC1"/>
    <w:rsid w:val="00E9349F"/>
    <w:rsid w:val="00E93A39"/>
    <w:rsid w:val="00E940D5"/>
    <w:rsid w:val="00E95B44"/>
    <w:rsid w:val="00E969CA"/>
    <w:rsid w:val="00E9795A"/>
    <w:rsid w:val="00E97ABA"/>
    <w:rsid w:val="00EA0529"/>
    <w:rsid w:val="00EA0F9B"/>
    <w:rsid w:val="00EA1261"/>
    <w:rsid w:val="00EA1E8A"/>
    <w:rsid w:val="00EA32A4"/>
    <w:rsid w:val="00EA33DF"/>
    <w:rsid w:val="00EA6177"/>
    <w:rsid w:val="00EA6DCE"/>
    <w:rsid w:val="00EB0F78"/>
    <w:rsid w:val="00EB1F5B"/>
    <w:rsid w:val="00EB2D0A"/>
    <w:rsid w:val="00EB375C"/>
    <w:rsid w:val="00EB398C"/>
    <w:rsid w:val="00EB6938"/>
    <w:rsid w:val="00EB6A6B"/>
    <w:rsid w:val="00EB6C18"/>
    <w:rsid w:val="00EB6E20"/>
    <w:rsid w:val="00EB6E4B"/>
    <w:rsid w:val="00EC0881"/>
    <w:rsid w:val="00EC1D2C"/>
    <w:rsid w:val="00EC274F"/>
    <w:rsid w:val="00EC2993"/>
    <w:rsid w:val="00EC2A63"/>
    <w:rsid w:val="00EC2C17"/>
    <w:rsid w:val="00EC35C7"/>
    <w:rsid w:val="00EC36AA"/>
    <w:rsid w:val="00EC4698"/>
    <w:rsid w:val="00ED1AEC"/>
    <w:rsid w:val="00ED3506"/>
    <w:rsid w:val="00ED3B62"/>
    <w:rsid w:val="00ED3FBD"/>
    <w:rsid w:val="00ED491A"/>
    <w:rsid w:val="00ED5884"/>
    <w:rsid w:val="00ED5A0A"/>
    <w:rsid w:val="00ED5A73"/>
    <w:rsid w:val="00ED634A"/>
    <w:rsid w:val="00ED6A1C"/>
    <w:rsid w:val="00ED72D5"/>
    <w:rsid w:val="00ED7E8C"/>
    <w:rsid w:val="00EE2338"/>
    <w:rsid w:val="00EE29D1"/>
    <w:rsid w:val="00EE2E44"/>
    <w:rsid w:val="00EE2EF5"/>
    <w:rsid w:val="00EE32A4"/>
    <w:rsid w:val="00EE3A71"/>
    <w:rsid w:val="00EE40FB"/>
    <w:rsid w:val="00EE6704"/>
    <w:rsid w:val="00EE6DB7"/>
    <w:rsid w:val="00EE7159"/>
    <w:rsid w:val="00EE7575"/>
    <w:rsid w:val="00EE7DEB"/>
    <w:rsid w:val="00EF1E6D"/>
    <w:rsid w:val="00EF22F3"/>
    <w:rsid w:val="00EF2BCA"/>
    <w:rsid w:val="00EF52F5"/>
    <w:rsid w:val="00EF5779"/>
    <w:rsid w:val="00EF6877"/>
    <w:rsid w:val="00F0021D"/>
    <w:rsid w:val="00F00EC8"/>
    <w:rsid w:val="00F00F37"/>
    <w:rsid w:val="00F01EC7"/>
    <w:rsid w:val="00F0216B"/>
    <w:rsid w:val="00F02F5D"/>
    <w:rsid w:val="00F0360A"/>
    <w:rsid w:val="00F04B46"/>
    <w:rsid w:val="00F058B3"/>
    <w:rsid w:val="00F05B9C"/>
    <w:rsid w:val="00F06CA7"/>
    <w:rsid w:val="00F07BD2"/>
    <w:rsid w:val="00F10BD3"/>
    <w:rsid w:val="00F1102B"/>
    <w:rsid w:val="00F11622"/>
    <w:rsid w:val="00F11F99"/>
    <w:rsid w:val="00F125E6"/>
    <w:rsid w:val="00F137E6"/>
    <w:rsid w:val="00F141CF"/>
    <w:rsid w:val="00F14AAF"/>
    <w:rsid w:val="00F15F86"/>
    <w:rsid w:val="00F16D30"/>
    <w:rsid w:val="00F1792B"/>
    <w:rsid w:val="00F179FC"/>
    <w:rsid w:val="00F17D8E"/>
    <w:rsid w:val="00F20F63"/>
    <w:rsid w:val="00F2198C"/>
    <w:rsid w:val="00F22371"/>
    <w:rsid w:val="00F2302C"/>
    <w:rsid w:val="00F245B4"/>
    <w:rsid w:val="00F252EE"/>
    <w:rsid w:val="00F25F9F"/>
    <w:rsid w:val="00F26107"/>
    <w:rsid w:val="00F27174"/>
    <w:rsid w:val="00F27E79"/>
    <w:rsid w:val="00F30026"/>
    <w:rsid w:val="00F302CD"/>
    <w:rsid w:val="00F3059B"/>
    <w:rsid w:val="00F30F12"/>
    <w:rsid w:val="00F33767"/>
    <w:rsid w:val="00F3480F"/>
    <w:rsid w:val="00F36372"/>
    <w:rsid w:val="00F36C16"/>
    <w:rsid w:val="00F36FDF"/>
    <w:rsid w:val="00F404BA"/>
    <w:rsid w:val="00F40F6D"/>
    <w:rsid w:val="00F4277B"/>
    <w:rsid w:val="00F42A81"/>
    <w:rsid w:val="00F445C4"/>
    <w:rsid w:val="00F44A1E"/>
    <w:rsid w:val="00F46908"/>
    <w:rsid w:val="00F46DAC"/>
    <w:rsid w:val="00F51055"/>
    <w:rsid w:val="00F514AD"/>
    <w:rsid w:val="00F51A9F"/>
    <w:rsid w:val="00F52D8E"/>
    <w:rsid w:val="00F52EA9"/>
    <w:rsid w:val="00F536D4"/>
    <w:rsid w:val="00F54A11"/>
    <w:rsid w:val="00F55FC5"/>
    <w:rsid w:val="00F57DD0"/>
    <w:rsid w:val="00F60345"/>
    <w:rsid w:val="00F6050C"/>
    <w:rsid w:val="00F616B0"/>
    <w:rsid w:val="00F61DF0"/>
    <w:rsid w:val="00F61F9D"/>
    <w:rsid w:val="00F6347C"/>
    <w:rsid w:val="00F6635E"/>
    <w:rsid w:val="00F66D7E"/>
    <w:rsid w:val="00F673F4"/>
    <w:rsid w:val="00F71445"/>
    <w:rsid w:val="00F71888"/>
    <w:rsid w:val="00F71D5A"/>
    <w:rsid w:val="00F7211E"/>
    <w:rsid w:val="00F722BC"/>
    <w:rsid w:val="00F739BB"/>
    <w:rsid w:val="00F73B9C"/>
    <w:rsid w:val="00F74C6B"/>
    <w:rsid w:val="00F760BC"/>
    <w:rsid w:val="00F76823"/>
    <w:rsid w:val="00F77581"/>
    <w:rsid w:val="00F77974"/>
    <w:rsid w:val="00F77E39"/>
    <w:rsid w:val="00F80DFA"/>
    <w:rsid w:val="00F81739"/>
    <w:rsid w:val="00F82C29"/>
    <w:rsid w:val="00F84699"/>
    <w:rsid w:val="00F86BA8"/>
    <w:rsid w:val="00F8726B"/>
    <w:rsid w:val="00F90279"/>
    <w:rsid w:val="00F910BF"/>
    <w:rsid w:val="00F93A5B"/>
    <w:rsid w:val="00F94F28"/>
    <w:rsid w:val="00F9531E"/>
    <w:rsid w:val="00F953CE"/>
    <w:rsid w:val="00FA026C"/>
    <w:rsid w:val="00FA06A5"/>
    <w:rsid w:val="00FA350B"/>
    <w:rsid w:val="00FA4AD0"/>
    <w:rsid w:val="00FA4FB6"/>
    <w:rsid w:val="00FA64C4"/>
    <w:rsid w:val="00FA7D7D"/>
    <w:rsid w:val="00FB04C2"/>
    <w:rsid w:val="00FB13FD"/>
    <w:rsid w:val="00FB194C"/>
    <w:rsid w:val="00FB21FB"/>
    <w:rsid w:val="00FB3432"/>
    <w:rsid w:val="00FB4BDD"/>
    <w:rsid w:val="00FB5644"/>
    <w:rsid w:val="00FB56F1"/>
    <w:rsid w:val="00FB6130"/>
    <w:rsid w:val="00FB74BD"/>
    <w:rsid w:val="00FC00B1"/>
    <w:rsid w:val="00FC0A12"/>
    <w:rsid w:val="00FC0B88"/>
    <w:rsid w:val="00FC131A"/>
    <w:rsid w:val="00FC24AC"/>
    <w:rsid w:val="00FC406A"/>
    <w:rsid w:val="00FC4865"/>
    <w:rsid w:val="00FC56E9"/>
    <w:rsid w:val="00FC61A3"/>
    <w:rsid w:val="00FC63D5"/>
    <w:rsid w:val="00FC6738"/>
    <w:rsid w:val="00FD007C"/>
    <w:rsid w:val="00FD1960"/>
    <w:rsid w:val="00FD2D3D"/>
    <w:rsid w:val="00FD3FF2"/>
    <w:rsid w:val="00FD44BB"/>
    <w:rsid w:val="00FD5211"/>
    <w:rsid w:val="00FD712D"/>
    <w:rsid w:val="00FD7248"/>
    <w:rsid w:val="00FE25F5"/>
    <w:rsid w:val="00FE2B52"/>
    <w:rsid w:val="00FE44EC"/>
    <w:rsid w:val="00FE65E3"/>
    <w:rsid w:val="00FF0BD7"/>
    <w:rsid w:val="00FF207E"/>
    <w:rsid w:val="00FF3E72"/>
    <w:rsid w:val="00FF53DF"/>
    <w:rsid w:val="00FF55EC"/>
    <w:rsid w:val="00FF55F9"/>
    <w:rsid w:val="00FF5F4F"/>
    <w:rsid w:val="01070636"/>
    <w:rsid w:val="018C9225"/>
    <w:rsid w:val="01C9182C"/>
    <w:rsid w:val="02B8CAB9"/>
    <w:rsid w:val="02CFEF87"/>
    <w:rsid w:val="03575F85"/>
    <w:rsid w:val="04413923"/>
    <w:rsid w:val="047CFABF"/>
    <w:rsid w:val="048A7442"/>
    <w:rsid w:val="04EEB30D"/>
    <w:rsid w:val="053514EE"/>
    <w:rsid w:val="054F4423"/>
    <w:rsid w:val="0563B1BB"/>
    <w:rsid w:val="0564615B"/>
    <w:rsid w:val="05A779B6"/>
    <w:rsid w:val="05BEF290"/>
    <w:rsid w:val="05F72CAE"/>
    <w:rsid w:val="06109202"/>
    <w:rsid w:val="062527ED"/>
    <w:rsid w:val="07F025BF"/>
    <w:rsid w:val="08535B9E"/>
    <w:rsid w:val="085AD3CD"/>
    <w:rsid w:val="08665129"/>
    <w:rsid w:val="0894F861"/>
    <w:rsid w:val="08D15793"/>
    <w:rsid w:val="098D848B"/>
    <w:rsid w:val="09B28ABB"/>
    <w:rsid w:val="09EE71CA"/>
    <w:rsid w:val="09FB2FD8"/>
    <w:rsid w:val="0A03F3AD"/>
    <w:rsid w:val="0A4ECD5A"/>
    <w:rsid w:val="0A500CF0"/>
    <w:rsid w:val="0A719D93"/>
    <w:rsid w:val="0AC49969"/>
    <w:rsid w:val="0B344D0A"/>
    <w:rsid w:val="0BB12646"/>
    <w:rsid w:val="0C2FA550"/>
    <w:rsid w:val="0C415AE0"/>
    <w:rsid w:val="0C5A64AD"/>
    <w:rsid w:val="0C7B121C"/>
    <w:rsid w:val="0C932B4F"/>
    <w:rsid w:val="0CA295E0"/>
    <w:rsid w:val="0CC874BE"/>
    <w:rsid w:val="0D1A5747"/>
    <w:rsid w:val="0D2592F4"/>
    <w:rsid w:val="0D26CCC1"/>
    <w:rsid w:val="0D380798"/>
    <w:rsid w:val="0D412948"/>
    <w:rsid w:val="0D4ABF55"/>
    <w:rsid w:val="0D4BD925"/>
    <w:rsid w:val="0D69EB26"/>
    <w:rsid w:val="0D761BF7"/>
    <w:rsid w:val="0D776D5D"/>
    <w:rsid w:val="0D87F1EE"/>
    <w:rsid w:val="0DAFD1CE"/>
    <w:rsid w:val="0DCBDB07"/>
    <w:rsid w:val="0DD7EBEA"/>
    <w:rsid w:val="0DE66910"/>
    <w:rsid w:val="0DF96ED8"/>
    <w:rsid w:val="0DFAD556"/>
    <w:rsid w:val="0E082BE7"/>
    <w:rsid w:val="0E1691B6"/>
    <w:rsid w:val="0E3DDC45"/>
    <w:rsid w:val="0EAC52D4"/>
    <w:rsid w:val="0EB70F2E"/>
    <w:rsid w:val="0ECADEA5"/>
    <w:rsid w:val="0ECCE78D"/>
    <w:rsid w:val="0ED9C5D9"/>
    <w:rsid w:val="0EE4EC2E"/>
    <w:rsid w:val="0F058D31"/>
    <w:rsid w:val="0F1F789C"/>
    <w:rsid w:val="0F2B9E0E"/>
    <w:rsid w:val="0F897223"/>
    <w:rsid w:val="0FCA6D04"/>
    <w:rsid w:val="0FDD4111"/>
    <w:rsid w:val="100E0F16"/>
    <w:rsid w:val="103A6640"/>
    <w:rsid w:val="107820D2"/>
    <w:rsid w:val="10A66462"/>
    <w:rsid w:val="10C29749"/>
    <w:rsid w:val="10D878F0"/>
    <w:rsid w:val="10E243A5"/>
    <w:rsid w:val="10E4C5BE"/>
    <w:rsid w:val="11059F4A"/>
    <w:rsid w:val="1188915E"/>
    <w:rsid w:val="11B0D475"/>
    <w:rsid w:val="11C0F065"/>
    <w:rsid w:val="11DF11D9"/>
    <w:rsid w:val="1228E549"/>
    <w:rsid w:val="1241F678"/>
    <w:rsid w:val="124AD14E"/>
    <w:rsid w:val="12C93CFE"/>
    <w:rsid w:val="12CFE864"/>
    <w:rsid w:val="12F8AF07"/>
    <w:rsid w:val="130304EC"/>
    <w:rsid w:val="1341D2BB"/>
    <w:rsid w:val="139FEF72"/>
    <w:rsid w:val="13C51CA3"/>
    <w:rsid w:val="13E86A29"/>
    <w:rsid w:val="146B863B"/>
    <w:rsid w:val="149AC646"/>
    <w:rsid w:val="14ECFDA7"/>
    <w:rsid w:val="156DDFF5"/>
    <w:rsid w:val="160F91A9"/>
    <w:rsid w:val="16221001"/>
    <w:rsid w:val="1638B71B"/>
    <w:rsid w:val="168F0457"/>
    <w:rsid w:val="176FE50D"/>
    <w:rsid w:val="178928AC"/>
    <w:rsid w:val="17B73C88"/>
    <w:rsid w:val="17D42274"/>
    <w:rsid w:val="1886A202"/>
    <w:rsid w:val="18B04681"/>
    <w:rsid w:val="18C3A2A6"/>
    <w:rsid w:val="18FB2E30"/>
    <w:rsid w:val="1925A1A7"/>
    <w:rsid w:val="19608A32"/>
    <w:rsid w:val="1967F08B"/>
    <w:rsid w:val="19725EAA"/>
    <w:rsid w:val="1989242B"/>
    <w:rsid w:val="1A50459D"/>
    <w:rsid w:val="1A557D10"/>
    <w:rsid w:val="1A738FF5"/>
    <w:rsid w:val="1A94775D"/>
    <w:rsid w:val="1A96FE91"/>
    <w:rsid w:val="1AE3E641"/>
    <w:rsid w:val="1B2D1876"/>
    <w:rsid w:val="1B39E96E"/>
    <w:rsid w:val="1B6FE886"/>
    <w:rsid w:val="1BD68D9B"/>
    <w:rsid w:val="1C0D5C8F"/>
    <w:rsid w:val="1C6CA695"/>
    <w:rsid w:val="1C8ED120"/>
    <w:rsid w:val="1CA909D6"/>
    <w:rsid w:val="1CEC52C2"/>
    <w:rsid w:val="1D0861CE"/>
    <w:rsid w:val="1D109E8F"/>
    <w:rsid w:val="1D27DD94"/>
    <w:rsid w:val="1D386897"/>
    <w:rsid w:val="1D538B0C"/>
    <w:rsid w:val="1D55C298"/>
    <w:rsid w:val="1D666ABB"/>
    <w:rsid w:val="1E0907F6"/>
    <w:rsid w:val="1E0C4346"/>
    <w:rsid w:val="1E1E8ACD"/>
    <w:rsid w:val="1E33EFE4"/>
    <w:rsid w:val="1E8154E8"/>
    <w:rsid w:val="1E861128"/>
    <w:rsid w:val="1E91DEB4"/>
    <w:rsid w:val="1EBC19A4"/>
    <w:rsid w:val="1ED8A030"/>
    <w:rsid w:val="1ED9A693"/>
    <w:rsid w:val="1EF65F43"/>
    <w:rsid w:val="1F9F4B91"/>
    <w:rsid w:val="1FD616BF"/>
    <w:rsid w:val="1FEDAC89"/>
    <w:rsid w:val="1FF4F845"/>
    <w:rsid w:val="1FFB5261"/>
    <w:rsid w:val="2005395B"/>
    <w:rsid w:val="2021CFED"/>
    <w:rsid w:val="20658EC0"/>
    <w:rsid w:val="206C8EE4"/>
    <w:rsid w:val="2074914D"/>
    <w:rsid w:val="2077832D"/>
    <w:rsid w:val="20A2301E"/>
    <w:rsid w:val="20B70510"/>
    <w:rsid w:val="20E8F879"/>
    <w:rsid w:val="21064015"/>
    <w:rsid w:val="217DB06F"/>
    <w:rsid w:val="21B51E3B"/>
    <w:rsid w:val="220E4CB0"/>
    <w:rsid w:val="222D3AF7"/>
    <w:rsid w:val="22310618"/>
    <w:rsid w:val="227E0643"/>
    <w:rsid w:val="2288E819"/>
    <w:rsid w:val="22B9A475"/>
    <w:rsid w:val="234981C3"/>
    <w:rsid w:val="2390E324"/>
    <w:rsid w:val="23DBD245"/>
    <w:rsid w:val="23DEEBE9"/>
    <w:rsid w:val="23F09F63"/>
    <w:rsid w:val="246FA861"/>
    <w:rsid w:val="24BE620C"/>
    <w:rsid w:val="24C75656"/>
    <w:rsid w:val="25107073"/>
    <w:rsid w:val="252A4A46"/>
    <w:rsid w:val="25BB41B1"/>
    <w:rsid w:val="25CAC260"/>
    <w:rsid w:val="261FE52C"/>
    <w:rsid w:val="262415A3"/>
    <w:rsid w:val="26266278"/>
    <w:rsid w:val="2668D976"/>
    <w:rsid w:val="269268FF"/>
    <w:rsid w:val="26A15543"/>
    <w:rsid w:val="26A6F6D0"/>
    <w:rsid w:val="26DA50ED"/>
    <w:rsid w:val="27129ACF"/>
    <w:rsid w:val="27223078"/>
    <w:rsid w:val="27420860"/>
    <w:rsid w:val="27A940EC"/>
    <w:rsid w:val="27BE6D67"/>
    <w:rsid w:val="27D4E9FC"/>
    <w:rsid w:val="27D579C6"/>
    <w:rsid w:val="280625FB"/>
    <w:rsid w:val="28106059"/>
    <w:rsid w:val="28490E96"/>
    <w:rsid w:val="2902A0AA"/>
    <w:rsid w:val="291AD31D"/>
    <w:rsid w:val="293DC90A"/>
    <w:rsid w:val="29536E02"/>
    <w:rsid w:val="2A197858"/>
    <w:rsid w:val="2A505456"/>
    <w:rsid w:val="2A551E4D"/>
    <w:rsid w:val="2A5FC4D6"/>
    <w:rsid w:val="2A6D12F9"/>
    <w:rsid w:val="2A702AD1"/>
    <w:rsid w:val="2A71D748"/>
    <w:rsid w:val="2A8EBF14"/>
    <w:rsid w:val="2AF504B8"/>
    <w:rsid w:val="2B0FD47F"/>
    <w:rsid w:val="2B341984"/>
    <w:rsid w:val="2B43AC63"/>
    <w:rsid w:val="2BEFEA9F"/>
    <w:rsid w:val="2C074AA6"/>
    <w:rsid w:val="2C0B582B"/>
    <w:rsid w:val="2C0BFB32"/>
    <w:rsid w:val="2C1AB633"/>
    <w:rsid w:val="2C1BCF49"/>
    <w:rsid w:val="2C5C759D"/>
    <w:rsid w:val="2C89EE92"/>
    <w:rsid w:val="2CBFF1A8"/>
    <w:rsid w:val="2CD2AB5A"/>
    <w:rsid w:val="2D36F34A"/>
    <w:rsid w:val="2D49823D"/>
    <w:rsid w:val="2E335AF1"/>
    <w:rsid w:val="2E40A837"/>
    <w:rsid w:val="2E4F663E"/>
    <w:rsid w:val="2E8D61CE"/>
    <w:rsid w:val="2E901C37"/>
    <w:rsid w:val="2EE22DED"/>
    <w:rsid w:val="2EFE8A4A"/>
    <w:rsid w:val="2F3675F3"/>
    <w:rsid w:val="2F710EEE"/>
    <w:rsid w:val="2FAB4698"/>
    <w:rsid w:val="2FC97F4C"/>
    <w:rsid w:val="2FF143C6"/>
    <w:rsid w:val="2FF5435F"/>
    <w:rsid w:val="302567EE"/>
    <w:rsid w:val="309ACCAF"/>
    <w:rsid w:val="30B44E7E"/>
    <w:rsid w:val="30B81F69"/>
    <w:rsid w:val="3103EF63"/>
    <w:rsid w:val="3130E93A"/>
    <w:rsid w:val="317E780A"/>
    <w:rsid w:val="31941E2F"/>
    <w:rsid w:val="31F9B916"/>
    <w:rsid w:val="32013101"/>
    <w:rsid w:val="3216ADA6"/>
    <w:rsid w:val="32951477"/>
    <w:rsid w:val="329DCFB3"/>
    <w:rsid w:val="32A6A399"/>
    <w:rsid w:val="32ABBD83"/>
    <w:rsid w:val="32C756B0"/>
    <w:rsid w:val="32D48531"/>
    <w:rsid w:val="32E44782"/>
    <w:rsid w:val="32FCB665"/>
    <w:rsid w:val="33ADA5D0"/>
    <w:rsid w:val="33B694A1"/>
    <w:rsid w:val="33D3D61F"/>
    <w:rsid w:val="33E9716A"/>
    <w:rsid w:val="3495EE03"/>
    <w:rsid w:val="34AA2266"/>
    <w:rsid w:val="34B762CF"/>
    <w:rsid w:val="34E9E383"/>
    <w:rsid w:val="3553587D"/>
    <w:rsid w:val="355CD936"/>
    <w:rsid w:val="3589ED9F"/>
    <w:rsid w:val="35A26B18"/>
    <w:rsid w:val="35A78B96"/>
    <w:rsid w:val="35BE070D"/>
    <w:rsid w:val="35CE34D7"/>
    <w:rsid w:val="35D05041"/>
    <w:rsid w:val="35F786FD"/>
    <w:rsid w:val="36330F8C"/>
    <w:rsid w:val="3638C0D0"/>
    <w:rsid w:val="3642BB01"/>
    <w:rsid w:val="3694AC69"/>
    <w:rsid w:val="36954A95"/>
    <w:rsid w:val="371880B6"/>
    <w:rsid w:val="37295655"/>
    <w:rsid w:val="3744B6D5"/>
    <w:rsid w:val="374D823C"/>
    <w:rsid w:val="37BA7A03"/>
    <w:rsid w:val="37F06461"/>
    <w:rsid w:val="382EB9A9"/>
    <w:rsid w:val="38663FF9"/>
    <w:rsid w:val="389CCFAA"/>
    <w:rsid w:val="38AF2BC7"/>
    <w:rsid w:val="38D5F7BB"/>
    <w:rsid w:val="3956995C"/>
    <w:rsid w:val="39950244"/>
    <w:rsid w:val="39A045DC"/>
    <w:rsid w:val="39AADB49"/>
    <w:rsid w:val="39D19FF4"/>
    <w:rsid w:val="3A3B1EAF"/>
    <w:rsid w:val="3A539EB5"/>
    <w:rsid w:val="3A8CFFE5"/>
    <w:rsid w:val="3AABDD19"/>
    <w:rsid w:val="3B0C31F3"/>
    <w:rsid w:val="3B1ACC8D"/>
    <w:rsid w:val="3B58B657"/>
    <w:rsid w:val="3B5C5BB6"/>
    <w:rsid w:val="3B62759E"/>
    <w:rsid w:val="3B71BC93"/>
    <w:rsid w:val="3BB6C42E"/>
    <w:rsid w:val="3BF2132C"/>
    <w:rsid w:val="3BF21824"/>
    <w:rsid w:val="3C007085"/>
    <w:rsid w:val="3C60EAB8"/>
    <w:rsid w:val="3C7A13EB"/>
    <w:rsid w:val="3CA8B54D"/>
    <w:rsid w:val="3CB9A14E"/>
    <w:rsid w:val="3CE3E4B9"/>
    <w:rsid w:val="3D253B1C"/>
    <w:rsid w:val="3D7F2AAB"/>
    <w:rsid w:val="3E71D206"/>
    <w:rsid w:val="3E840F28"/>
    <w:rsid w:val="3E8C0B54"/>
    <w:rsid w:val="3F1A3310"/>
    <w:rsid w:val="3F1D3F56"/>
    <w:rsid w:val="3F62FFAB"/>
    <w:rsid w:val="3FA69A4D"/>
    <w:rsid w:val="3FB52A02"/>
    <w:rsid w:val="3FDFA316"/>
    <w:rsid w:val="3FE7909C"/>
    <w:rsid w:val="3FEDBE22"/>
    <w:rsid w:val="401F92B2"/>
    <w:rsid w:val="40582981"/>
    <w:rsid w:val="4072646E"/>
    <w:rsid w:val="4090FFF4"/>
    <w:rsid w:val="40B90FB7"/>
    <w:rsid w:val="410C312E"/>
    <w:rsid w:val="4139B15F"/>
    <w:rsid w:val="4160049B"/>
    <w:rsid w:val="416E6B4C"/>
    <w:rsid w:val="41757F43"/>
    <w:rsid w:val="41B22F7F"/>
    <w:rsid w:val="4217A7E1"/>
    <w:rsid w:val="422D0837"/>
    <w:rsid w:val="42461966"/>
    <w:rsid w:val="42521D64"/>
    <w:rsid w:val="426DD9ED"/>
    <w:rsid w:val="42735554"/>
    <w:rsid w:val="42B97A87"/>
    <w:rsid w:val="431F315E"/>
    <w:rsid w:val="432092B5"/>
    <w:rsid w:val="43376848"/>
    <w:rsid w:val="434DFFE0"/>
    <w:rsid w:val="4366B2E4"/>
    <w:rsid w:val="438FD1D4"/>
    <w:rsid w:val="439B75B4"/>
    <w:rsid w:val="43AB7799"/>
    <w:rsid w:val="43AD6AF2"/>
    <w:rsid w:val="444BF4E9"/>
    <w:rsid w:val="445D80E6"/>
    <w:rsid w:val="44723B6E"/>
    <w:rsid w:val="44A3DD0F"/>
    <w:rsid w:val="44AA8E34"/>
    <w:rsid w:val="44E5888B"/>
    <w:rsid w:val="451DCBAB"/>
    <w:rsid w:val="45594D5C"/>
    <w:rsid w:val="456B678F"/>
    <w:rsid w:val="45738CE0"/>
    <w:rsid w:val="4573E966"/>
    <w:rsid w:val="45A0E703"/>
    <w:rsid w:val="45E67B7E"/>
    <w:rsid w:val="4630C67D"/>
    <w:rsid w:val="465EF681"/>
    <w:rsid w:val="46A3803A"/>
    <w:rsid w:val="4763EBCA"/>
    <w:rsid w:val="477203F1"/>
    <w:rsid w:val="47853E9A"/>
    <w:rsid w:val="47EAEAA3"/>
    <w:rsid w:val="47F2A281"/>
    <w:rsid w:val="48198E2D"/>
    <w:rsid w:val="48494109"/>
    <w:rsid w:val="487C1A3A"/>
    <w:rsid w:val="488097B3"/>
    <w:rsid w:val="48AAF93F"/>
    <w:rsid w:val="48B76DD7"/>
    <w:rsid w:val="48CD3D17"/>
    <w:rsid w:val="48FFD7EB"/>
    <w:rsid w:val="4904C374"/>
    <w:rsid w:val="490F4C4C"/>
    <w:rsid w:val="4915BEAD"/>
    <w:rsid w:val="496494CD"/>
    <w:rsid w:val="4976040D"/>
    <w:rsid w:val="499C14F5"/>
    <w:rsid w:val="49C94E2C"/>
    <w:rsid w:val="49EC9BCB"/>
    <w:rsid w:val="4A2F7818"/>
    <w:rsid w:val="4A34F8B5"/>
    <w:rsid w:val="4AE51781"/>
    <w:rsid w:val="4AE53006"/>
    <w:rsid w:val="4B09EF10"/>
    <w:rsid w:val="4B1DB632"/>
    <w:rsid w:val="4B3441E4"/>
    <w:rsid w:val="4BAC51ED"/>
    <w:rsid w:val="4BC0590B"/>
    <w:rsid w:val="4BCCFABF"/>
    <w:rsid w:val="4C04DDD9"/>
    <w:rsid w:val="4C5D59F9"/>
    <w:rsid w:val="4C714876"/>
    <w:rsid w:val="4C7EE47E"/>
    <w:rsid w:val="4CF323EC"/>
    <w:rsid w:val="4D08AAB1"/>
    <w:rsid w:val="4D96CF5B"/>
    <w:rsid w:val="4D98C0B4"/>
    <w:rsid w:val="4DB21A35"/>
    <w:rsid w:val="4DC31663"/>
    <w:rsid w:val="4DCE44AB"/>
    <w:rsid w:val="4E09192D"/>
    <w:rsid w:val="4E0B887E"/>
    <w:rsid w:val="4EA1F79C"/>
    <w:rsid w:val="4EA4CCB5"/>
    <w:rsid w:val="4F28912E"/>
    <w:rsid w:val="4F472CCB"/>
    <w:rsid w:val="4F5AFEED"/>
    <w:rsid w:val="4F7007E2"/>
    <w:rsid w:val="4F98801B"/>
    <w:rsid w:val="50181336"/>
    <w:rsid w:val="5023B641"/>
    <w:rsid w:val="50332FD8"/>
    <w:rsid w:val="50801925"/>
    <w:rsid w:val="50E8ADC3"/>
    <w:rsid w:val="514C3478"/>
    <w:rsid w:val="51BB4FCE"/>
    <w:rsid w:val="51E2299D"/>
    <w:rsid w:val="51FE51A3"/>
    <w:rsid w:val="5228B72E"/>
    <w:rsid w:val="527524C3"/>
    <w:rsid w:val="529C2927"/>
    <w:rsid w:val="52B67170"/>
    <w:rsid w:val="52D555C5"/>
    <w:rsid w:val="52DFB037"/>
    <w:rsid w:val="5303AB5F"/>
    <w:rsid w:val="53355528"/>
    <w:rsid w:val="539B0FBE"/>
    <w:rsid w:val="53B36F0F"/>
    <w:rsid w:val="541958E4"/>
    <w:rsid w:val="541BCC53"/>
    <w:rsid w:val="548E0A8A"/>
    <w:rsid w:val="549FB24B"/>
    <w:rsid w:val="54B35F61"/>
    <w:rsid w:val="54E14516"/>
    <w:rsid w:val="54FF4BEF"/>
    <w:rsid w:val="5521BDA6"/>
    <w:rsid w:val="55362D98"/>
    <w:rsid w:val="5574F7F3"/>
    <w:rsid w:val="55BBF280"/>
    <w:rsid w:val="5620AF7C"/>
    <w:rsid w:val="562D26FD"/>
    <w:rsid w:val="56449B36"/>
    <w:rsid w:val="5727BCC7"/>
    <w:rsid w:val="5795808A"/>
    <w:rsid w:val="57F539A8"/>
    <w:rsid w:val="5844DF26"/>
    <w:rsid w:val="586D8214"/>
    <w:rsid w:val="58AD9E1E"/>
    <w:rsid w:val="58ADE9F4"/>
    <w:rsid w:val="590B4E9A"/>
    <w:rsid w:val="5941BF67"/>
    <w:rsid w:val="595A9046"/>
    <w:rsid w:val="5986E65B"/>
    <w:rsid w:val="59A7750F"/>
    <w:rsid w:val="59D69959"/>
    <w:rsid w:val="59EBD482"/>
    <w:rsid w:val="59F5E873"/>
    <w:rsid w:val="5A0579C4"/>
    <w:rsid w:val="5A7F3142"/>
    <w:rsid w:val="5ABA03A6"/>
    <w:rsid w:val="5ABB162D"/>
    <w:rsid w:val="5B0B5AC1"/>
    <w:rsid w:val="5B3F5A53"/>
    <w:rsid w:val="5B53C660"/>
    <w:rsid w:val="5B7F2B92"/>
    <w:rsid w:val="5BA57C33"/>
    <w:rsid w:val="5BC872CC"/>
    <w:rsid w:val="5BD75281"/>
    <w:rsid w:val="5BF88E6C"/>
    <w:rsid w:val="5C090721"/>
    <w:rsid w:val="5C4FA423"/>
    <w:rsid w:val="5C585858"/>
    <w:rsid w:val="5CB579AA"/>
    <w:rsid w:val="5D1B21B7"/>
    <w:rsid w:val="5D1DA8FB"/>
    <w:rsid w:val="5D55CDBC"/>
    <w:rsid w:val="5D7C0BBE"/>
    <w:rsid w:val="5D8302FD"/>
    <w:rsid w:val="5DAE347C"/>
    <w:rsid w:val="5DCF9F30"/>
    <w:rsid w:val="5DD402B3"/>
    <w:rsid w:val="5DFA5A0E"/>
    <w:rsid w:val="5E19423F"/>
    <w:rsid w:val="5E1C98B2"/>
    <w:rsid w:val="5E2C6DD1"/>
    <w:rsid w:val="5E9BF7C0"/>
    <w:rsid w:val="5EDCDA39"/>
    <w:rsid w:val="5F4341BC"/>
    <w:rsid w:val="5F8A1FD5"/>
    <w:rsid w:val="5FAA02D8"/>
    <w:rsid w:val="5FB1A445"/>
    <w:rsid w:val="604331E9"/>
    <w:rsid w:val="60579E7E"/>
    <w:rsid w:val="6059E06E"/>
    <w:rsid w:val="606408F3"/>
    <w:rsid w:val="60A85F20"/>
    <w:rsid w:val="60ACE511"/>
    <w:rsid w:val="60B3512C"/>
    <w:rsid w:val="60BAD9A0"/>
    <w:rsid w:val="60F1B38D"/>
    <w:rsid w:val="614B3928"/>
    <w:rsid w:val="6199D81F"/>
    <w:rsid w:val="61A81D3D"/>
    <w:rsid w:val="61C3EBA1"/>
    <w:rsid w:val="61E2A095"/>
    <w:rsid w:val="6223D1EF"/>
    <w:rsid w:val="62261855"/>
    <w:rsid w:val="6281AAF6"/>
    <w:rsid w:val="629D1F19"/>
    <w:rsid w:val="62A0A2C0"/>
    <w:rsid w:val="62A734C2"/>
    <w:rsid w:val="62ACCE39"/>
    <w:rsid w:val="62AD7BF3"/>
    <w:rsid w:val="62DA68D1"/>
    <w:rsid w:val="63140CAB"/>
    <w:rsid w:val="634E6826"/>
    <w:rsid w:val="635BAAA5"/>
    <w:rsid w:val="6363634C"/>
    <w:rsid w:val="6364DDBD"/>
    <w:rsid w:val="637B7E10"/>
    <w:rsid w:val="63864FB2"/>
    <w:rsid w:val="639F0FD7"/>
    <w:rsid w:val="63A9C65D"/>
    <w:rsid w:val="63CF3ADF"/>
    <w:rsid w:val="63FEBEF3"/>
    <w:rsid w:val="64822667"/>
    <w:rsid w:val="6486D125"/>
    <w:rsid w:val="64887B26"/>
    <w:rsid w:val="64B48F2F"/>
    <w:rsid w:val="64BB6E04"/>
    <w:rsid w:val="64DAF5C3"/>
    <w:rsid w:val="656EF22E"/>
    <w:rsid w:val="657FE47D"/>
    <w:rsid w:val="65BAD4FA"/>
    <w:rsid w:val="65C1E3E9"/>
    <w:rsid w:val="65F5EFA4"/>
    <w:rsid w:val="65FA3ED0"/>
    <w:rsid w:val="660E7E3D"/>
    <w:rsid w:val="662B7135"/>
    <w:rsid w:val="6650E78F"/>
    <w:rsid w:val="6655844F"/>
    <w:rsid w:val="6657A658"/>
    <w:rsid w:val="66619639"/>
    <w:rsid w:val="66BE5D31"/>
    <w:rsid w:val="66D6050F"/>
    <w:rsid w:val="66FC2C4D"/>
    <w:rsid w:val="670AC28F"/>
    <w:rsid w:val="670F3A9D"/>
    <w:rsid w:val="672A69FE"/>
    <w:rsid w:val="67730726"/>
    <w:rsid w:val="683D65C9"/>
    <w:rsid w:val="68FB4480"/>
    <w:rsid w:val="692EBA78"/>
    <w:rsid w:val="695D24AF"/>
    <w:rsid w:val="698F4DD1"/>
    <w:rsid w:val="699717C2"/>
    <w:rsid w:val="69BF7EF1"/>
    <w:rsid w:val="6A323286"/>
    <w:rsid w:val="6A3BC646"/>
    <w:rsid w:val="6A45A7F8"/>
    <w:rsid w:val="6A4688FD"/>
    <w:rsid w:val="6A97EA4D"/>
    <w:rsid w:val="6AC13526"/>
    <w:rsid w:val="6AF64CF7"/>
    <w:rsid w:val="6B48A5A7"/>
    <w:rsid w:val="6B6FEFA2"/>
    <w:rsid w:val="6BC3ECF0"/>
    <w:rsid w:val="6C1EBBF0"/>
    <w:rsid w:val="6C57F3C9"/>
    <w:rsid w:val="6CDC220F"/>
    <w:rsid w:val="6CFE209F"/>
    <w:rsid w:val="6D3F494A"/>
    <w:rsid w:val="6D537897"/>
    <w:rsid w:val="6D8CBB75"/>
    <w:rsid w:val="6D9C08B6"/>
    <w:rsid w:val="6DC0EC92"/>
    <w:rsid w:val="6DD21ADE"/>
    <w:rsid w:val="6DDD5805"/>
    <w:rsid w:val="6E7E8A8E"/>
    <w:rsid w:val="6EEF8743"/>
    <w:rsid w:val="6F142E35"/>
    <w:rsid w:val="6F48AE6F"/>
    <w:rsid w:val="6F68C62F"/>
    <w:rsid w:val="6FC9D9FF"/>
    <w:rsid w:val="6FDE1781"/>
    <w:rsid w:val="6FE14C9A"/>
    <w:rsid w:val="704360C5"/>
    <w:rsid w:val="7064CB8C"/>
    <w:rsid w:val="706BD52B"/>
    <w:rsid w:val="7072E776"/>
    <w:rsid w:val="70A1FFA6"/>
    <w:rsid w:val="70DB4CA3"/>
    <w:rsid w:val="70DD9309"/>
    <w:rsid w:val="70E6E63F"/>
    <w:rsid w:val="70F1CCD3"/>
    <w:rsid w:val="71049690"/>
    <w:rsid w:val="711580F8"/>
    <w:rsid w:val="71883C70"/>
    <w:rsid w:val="71916308"/>
    <w:rsid w:val="71B62B50"/>
    <w:rsid w:val="71E235A3"/>
    <w:rsid w:val="7200120B"/>
    <w:rsid w:val="72011C39"/>
    <w:rsid w:val="7235E716"/>
    <w:rsid w:val="7267E73B"/>
    <w:rsid w:val="727581C4"/>
    <w:rsid w:val="72812B73"/>
    <w:rsid w:val="728CB053"/>
    <w:rsid w:val="72B31EAE"/>
    <w:rsid w:val="72C04A38"/>
    <w:rsid w:val="73114C6D"/>
    <w:rsid w:val="73413ACD"/>
    <w:rsid w:val="735073A9"/>
    <w:rsid w:val="737109B7"/>
    <w:rsid w:val="7371C874"/>
    <w:rsid w:val="73C46B27"/>
    <w:rsid w:val="73DC6765"/>
    <w:rsid w:val="73F879BE"/>
    <w:rsid w:val="7422FBA6"/>
    <w:rsid w:val="74612418"/>
    <w:rsid w:val="748F1AAC"/>
    <w:rsid w:val="749BBB55"/>
    <w:rsid w:val="74A8CD94"/>
    <w:rsid w:val="74B4BDBD"/>
    <w:rsid w:val="750A8645"/>
    <w:rsid w:val="753897A0"/>
    <w:rsid w:val="753C9286"/>
    <w:rsid w:val="755587F7"/>
    <w:rsid w:val="75623B79"/>
    <w:rsid w:val="75B1A8EF"/>
    <w:rsid w:val="7656AC0A"/>
    <w:rsid w:val="7676EF7D"/>
    <w:rsid w:val="76A262EA"/>
    <w:rsid w:val="76B966AA"/>
    <w:rsid w:val="773277DA"/>
    <w:rsid w:val="7745F236"/>
    <w:rsid w:val="77C7C876"/>
    <w:rsid w:val="784B0313"/>
    <w:rsid w:val="784E72AA"/>
    <w:rsid w:val="7879CCD8"/>
    <w:rsid w:val="78AA3214"/>
    <w:rsid w:val="78CA9CED"/>
    <w:rsid w:val="78F96B68"/>
    <w:rsid w:val="7956FACF"/>
    <w:rsid w:val="79BA519D"/>
    <w:rsid w:val="79CA885D"/>
    <w:rsid w:val="7A359D9F"/>
    <w:rsid w:val="7A73F48A"/>
    <w:rsid w:val="7A87DFF6"/>
    <w:rsid w:val="7AF7877A"/>
    <w:rsid w:val="7AFDDE63"/>
    <w:rsid w:val="7B77E5D7"/>
    <w:rsid w:val="7B7A9F10"/>
    <w:rsid w:val="7B98AF22"/>
    <w:rsid w:val="7BD182CE"/>
    <w:rsid w:val="7C06173E"/>
    <w:rsid w:val="7C56963B"/>
    <w:rsid w:val="7C71CE12"/>
    <w:rsid w:val="7CC6F68F"/>
    <w:rsid w:val="7D425432"/>
    <w:rsid w:val="7D44AF9A"/>
    <w:rsid w:val="7D5A3EB4"/>
    <w:rsid w:val="7D9C87E2"/>
    <w:rsid w:val="7DCF9065"/>
    <w:rsid w:val="7DDDD1F3"/>
    <w:rsid w:val="7E019F82"/>
    <w:rsid w:val="7E142988"/>
    <w:rsid w:val="7E24306F"/>
    <w:rsid w:val="7E3CD905"/>
    <w:rsid w:val="7E495A68"/>
    <w:rsid w:val="7EC9C922"/>
    <w:rsid w:val="7EE2F74F"/>
    <w:rsid w:val="7EECA229"/>
    <w:rsid w:val="7F210F7C"/>
    <w:rsid w:val="7F33E5C4"/>
    <w:rsid w:val="7F49691D"/>
    <w:rsid w:val="7F55D80F"/>
    <w:rsid w:val="7F5B7A0A"/>
    <w:rsid w:val="7F8DB62D"/>
    <w:rsid w:val="7FCBD80B"/>
    <w:rsid w:val="7FD820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7E7DB"/>
  <w15:chartTrackingRefBased/>
  <w15:docId w15:val="{BC0648CF-76E3-4A5D-9F31-986AF8F6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B5D67"/>
    <w:rPr>
      <w:sz w:val="24"/>
      <w:szCs w:val="24"/>
    </w:rPr>
  </w:style>
  <w:style w:type="paragraph" w:styleId="Nadpis1">
    <w:name w:val="heading 1"/>
    <w:basedOn w:val="Normlny"/>
    <w:next w:val="Normlny"/>
    <w:qFormat/>
    <w:rsid w:val="004C69F6"/>
    <w:pPr>
      <w:widowControl w:val="0"/>
      <w:autoSpaceDE w:val="0"/>
      <w:autoSpaceDN w:val="0"/>
      <w:adjustRightInd w:val="0"/>
      <w:outlineLvl w:val="0"/>
    </w:pPr>
    <w:rPr>
      <w:rFonts w:ascii="Helvetica" w:hAnsi="Helvetica"/>
      <w:lang w:val="en-US" w:eastAsia="en-US"/>
    </w:rPr>
  </w:style>
  <w:style w:type="paragraph" w:styleId="Nadpis2">
    <w:name w:val="heading 2"/>
    <w:basedOn w:val="Normlny"/>
    <w:next w:val="Normlny"/>
    <w:qFormat/>
    <w:rsid w:val="00517AE0"/>
    <w:pPr>
      <w:keepNext/>
      <w:spacing w:before="240" w:after="60"/>
      <w:outlineLvl w:val="1"/>
    </w:pPr>
    <w:rPr>
      <w:rFonts w:ascii="Arial" w:hAnsi="Arial" w:cs="Arial"/>
      <w:b/>
      <w:bCs/>
      <w:i/>
      <w:iCs/>
      <w:sz w:val="28"/>
      <w:szCs w:val="28"/>
    </w:rPr>
  </w:style>
  <w:style w:type="paragraph" w:styleId="Nadpis3">
    <w:name w:val="heading 3"/>
    <w:basedOn w:val="Normlny"/>
    <w:next w:val="Normlny"/>
    <w:qFormat/>
    <w:rsid w:val="004C69F6"/>
    <w:pPr>
      <w:widowControl w:val="0"/>
      <w:autoSpaceDE w:val="0"/>
      <w:autoSpaceDN w:val="0"/>
      <w:adjustRightInd w:val="0"/>
      <w:outlineLvl w:val="2"/>
    </w:pPr>
    <w:rPr>
      <w:rFonts w:ascii="Helvetica" w:hAnsi="Helvetica"/>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pPr>
      <w:jc w:val="both"/>
    </w:pPr>
    <w:rPr>
      <w:rFonts w:ascii="Arial" w:hAnsi="Arial"/>
      <w:lang w:val="x-none" w:eastAsia="x-none"/>
    </w:rPr>
  </w:style>
  <w:style w:type="paragraph" w:customStyle="1" w:styleId="Styl2">
    <w:name w:val="Styl2"/>
    <w:basedOn w:val="Normlny"/>
    <w:rsid w:val="00FC6738"/>
    <w:pPr>
      <w:overflowPunct w:val="0"/>
      <w:autoSpaceDE w:val="0"/>
      <w:autoSpaceDN w:val="0"/>
      <w:adjustRightInd w:val="0"/>
      <w:spacing w:after="240"/>
      <w:ind w:left="709" w:hanging="709"/>
      <w:jc w:val="both"/>
    </w:pPr>
    <w:rPr>
      <w:szCs w:val="20"/>
    </w:rPr>
  </w:style>
  <w:style w:type="paragraph" w:styleId="Hlavika">
    <w:name w:val="header"/>
    <w:basedOn w:val="Normlny"/>
    <w:link w:val="HlavikaChar"/>
    <w:uiPriority w:val="99"/>
    <w:rsid w:val="00B64A17"/>
    <w:pPr>
      <w:tabs>
        <w:tab w:val="center" w:pos="4536"/>
        <w:tab w:val="right" w:pos="9072"/>
      </w:tabs>
    </w:pPr>
  </w:style>
  <w:style w:type="paragraph" w:styleId="Pta">
    <w:name w:val="footer"/>
    <w:basedOn w:val="Normlny"/>
    <w:rsid w:val="00B64A17"/>
    <w:pPr>
      <w:tabs>
        <w:tab w:val="center" w:pos="4536"/>
        <w:tab w:val="right" w:pos="9072"/>
      </w:tabs>
    </w:pPr>
  </w:style>
  <w:style w:type="character" w:styleId="slostrany">
    <w:name w:val="page number"/>
    <w:basedOn w:val="Predvolenpsmoodseku"/>
    <w:rsid w:val="00107795"/>
  </w:style>
  <w:style w:type="paragraph" w:customStyle="1" w:styleId="Zkladntext31">
    <w:name w:val="Základný text 31"/>
    <w:basedOn w:val="Normlny"/>
    <w:rsid w:val="00F3480F"/>
    <w:pPr>
      <w:suppressAutoHyphens/>
      <w:jc w:val="both"/>
    </w:pPr>
    <w:rPr>
      <w:rFonts w:ascii="Arial" w:hAnsi="Arial" w:cs="Arial"/>
      <w:lang w:eastAsia="ar-SA"/>
    </w:rPr>
  </w:style>
  <w:style w:type="paragraph" w:styleId="Textbubliny">
    <w:name w:val="Balloon Text"/>
    <w:basedOn w:val="Normlny"/>
    <w:semiHidden/>
    <w:rsid w:val="00AE1FEB"/>
    <w:rPr>
      <w:rFonts w:ascii="Tahoma" w:hAnsi="Tahoma" w:cs="Tahoma"/>
      <w:sz w:val="16"/>
      <w:szCs w:val="16"/>
    </w:rPr>
  </w:style>
  <w:style w:type="character" w:styleId="Hypertextovprepojenie">
    <w:name w:val="Hyperlink"/>
    <w:rsid w:val="00FB5644"/>
    <w:rPr>
      <w:color w:val="0000FF"/>
      <w:u w:val="single"/>
    </w:rPr>
  </w:style>
  <w:style w:type="paragraph" w:styleId="truktradokumentu">
    <w:name w:val="Document Map"/>
    <w:basedOn w:val="Normlny"/>
    <w:semiHidden/>
    <w:rsid w:val="00634EBA"/>
    <w:pPr>
      <w:shd w:val="clear" w:color="auto" w:fill="000080"/>
    </w:pPr>
    <w:rPr>
      <w:rFonts w:ascii="Tahoma" w:hAnsi="Tahoma" w:cs="Tahoma"/>
      <w:sz w:val="20"/>
      <w:szCs w:val="20"/>
    </w:rPr>
  </w:style>
  <w:style w:type="character" w:styleId="Odkaznakomentr">
    <w:name w:val="annotation reference"/>
    <w:rsid w:val="00EF6877"/>
    <w:rPr>
      <w:sz w:val="16"/>
      <w:szCs w:val="16"/>
    </w:rPr>
  </w:style>
  <w:style w:type="paragraph" w:styleId="Textkomentra">
    <w:name w:val="annotation text"/>
    <w:basedOn w:val="Normlny"/>
    <w:link w:val="TextkomentraChar"/>
    <w:rsid w:val="00EF6877"/>
    <w:rPr>
      <w:sz w:val="20"/>
      <w:szCs w:val="20"/>
    </w:rPr>
  </w:style>
  <w:style w:type="paragraph" w:styleId="Predmetkomentra">
    <w:name w:val="annotation subject"/>
    <w:basedOn w:val="Textkomentra"/>
    <w:next w:val="Textkomentra"/>
    <w:semiHidden/>
    <w:rsid w:val="00EF6877"/>
    <w:rPr>
      <w:b/>
      <w:bCs/>
    </w:rPr>
  </w:style>
  <w:style w:type="paragraph" w:styleId="Zarkazkladnhotextu">
    <w:name w:val="Body Text Indent"/>
    <w:basedOn w:val="Normlny"/>
    <w:rsid w:val="004C69F6"/>
    <w:pPr>
      <w:spacing w:after="120"/>
      <w:ind w:left="283"/>
    </w:pPr>
  </w:style>
  <w:style w:type="paragraph" w:customStyle="1" w:styleId="Level1">
    <w:name w:val="Level 1"/>
    <w:basedOn w:val="Normlny"/>
    <w:rsid w:val="004C69F6"/>
    <w:pPr>
      <w:overflowPunct w:val="0"/>
      <w:autoSpaceDE w:val="0"/>
      <w:autoSpaceDN w:val="0"/>
      <w:adjustRightInd w:val="0"/>
      <w:textAlignment w:val="baseline"/>
    </w:pPr>
    <w:rPr>
      <w:b/>
      <w:bCs/>
      <w:caps/>
      <w:color w:val="000000"/>
      <w:sz w:val="20"/>
      <w:szCs w:val="20"/>
      <w:lang w:val="en-US" w:eastAsia="zh-CN"/>
    </w:rPr>
  </w:style>
  <w:style w:type="paragraph" w:customStyle="1" w:styleId="DefaultText">
    <w:name w:val="Default Text"/>
    <w:basedOn w:val="Normlny"/>
    <w:rsid w:val="004C69F6"/>
    <w:pPr>
      <w:overflowPunct w:val="0"/>
      <w:autoSpaceDE w:val="0"/>
      <w:autoSpaceDN w:val="0"/>
      <w:adjustRightInd w:val="0"/>
      <w:textAlignment w:val="baseline"/>
    </w:pPr>
    <w:rPr>
      <w:color w:val="000000"/>
      <w:sz w:val="20"/>
      <w:szCs w:val="20"/>
      <w:lang w:val="en-US" w:eastAsia="zh-CN"/>
    </w:rPr>
  </w:style>
  <w:style w:type="paragraph" w:styleId="slovanzoznam3">
    <w:name w:val="List Number 3"/>
    <w:basedOn w:val="Normlny"/>
    <w:rsid w:val="004C69F6"/>
    <w:pPr>
      <w:keepNext/>
      <w:widowControl w:val="0"/>
      <w:numPr>
        <w:numId w:val="4"/>
      </w:numPr>
      <w:spacing w:before="60" w:after="60"/>
      <w:ind w:left="0" w:firstLine="0"/>
      <w:jc w:val="both"/>
    </w:pPr>
    <w:rPr>
      <w:lang w:val="cs-CZ" w:eastAsia="cs-CZ"/>
    </w:rPr>
  </w:style>
  <w:style w:type="paragraph" w:customStyle="1" w:styleId="Kapitolanadpis">
    <w:name w:val="Kapitola_nadpis"/>
    <w:basedOn w:val="Nadpis1"/>
    <w:next w:val="Normlny"/>
    <w:rsid w:val="008C470A"/>
    <w:pPr>
      <w:numPr>
        <w:numId w:val="12"/>
      </w:numPr>
      <w:suppressLineNumbers/>
      <w:autoSpaceDE/>
      <w:autoSpaceDN/>
      <w:adjustRightInd/>
      <w:jc w:val="both"/>
    </w:pPr>
    <w:rPr>
      <w:rFonts w:ascii="Futura Bk" w:hAnsi="Futura Bk"/>
      <w:b/>
      <w:kern w:val="28"/>
      <w:sz w:val="20"/>
      <w:szCs w:val="20"/>
      <w:lang w:val="cs-CZ"/>
    </w:rPr>
  </w:style>
  <w:style w:type="paragraph" w:customStyle="1" w:styleId="Kapitolalnek">
    <w:name w:val="Kapitola_článek"/>
    <w:basedOn w:val="Nadpis2"/>
    <w:rsid w:val="008C470A"/>
    <w:pPr>
      <w:numPr>
        <w:ilvl w:val="1"/>
        <w:numId w:val="12"/>
      </w:numPr>
      <w:spacing w:before="0" w:after="0"/>
      <w:jc w:val="both"/>
    </w:pPr>
    <w:rPr>
      <w:rFonts w:ascii="Futura Bk" w:hAnsi="Futura Bk" w:cs="Times New Roman"/>
      <w:b w:val="0"/>
      <w:bCs w:val="0"/>
      <w:i w:val="0"/>
      <w:iCs w:val="0"/>
      <w:sz w:val="20"/>
      <w:szCs w:val="20"/>
      <w:lang w:val="cs-CZ" w:eastAsia="en-US"/>
    </w:rPr>
  </w:style>
  <w:style w:type="paragraph" w:customStyle="1" w:styleId="StyleNadpisdokumentuNounderline">
    <w:name w:val="Style Nadpis dokumentu + No underline"/>
    <w:basedOn w:val="Normlny"/>
    <w:rsid w:val="0086248D"/>
    <w:pPr>
      <w:jc w:val="center"/>
    </w:pPr>
    <w:rPr>
      <w:rFonts w:ascii="Futura Bk" w:hAnsi="Futura Bk"/>
      <w:b/>
      <w:bCs/>
      <w:sz w:val="28"/>
      <w:szCs w:val="28"/>
      <w:lang w:val="cs-CZ" w:eastAsia="en-US"/>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body"/>
    <w:basedOn w:val="Normlny"/>
    <w:link w:val="OdsekzoznamuChar"/>
    <w:uiPriority w:val="34"/>
    <w:qFormat/>
    <w:rsid w:val="009F42A2"/>
    <w:pPr>
      <w:ind w:left="708"/>
    </w:pPr>
  </w:style>
  <w:style w:type="paragraph" w:customStyle="1" w:styleId="Default">
    <w:name w:val="Default"/>
    <w:rsid w:val="001B3A2B"/>
    <w:pPr>
      <w:autoSpaceDE w:val="0"/>
      <w:autoSpaceDN w:val="0"/>
      <w:adjustRightInd w:val="0"/>
    </w:pPr>
    <w:rPr>
      <w:rFonts w:ascii="Arial" w:hAnsi="Arial" w:cs="Arial"/>
      <w:color w:val="000000"/>
      <w:sz w:val="24"/>
      <w:szCs w:val="24"/>
    </w:rPr>
  </w:style>
  <w:style w:type="character" w:customStyle="1" w:styleId="Zkladntext3Char">
    <w:name w:val="Základný text 3 Char"/>
    <w:link w:val="Zkladntext3"/>
    <w:rsid w:val="001B3A2B"/>
    <w:rPr>
      <w:rFonts w:ascii="Arial" w:hAnsi="Arial" w:cs="Arial"/>
      <w:sz w:val="24"/>
      <w:szCs w:val="24"/>
    </w:rPr>
  </w:style>
  <w:style w:type="character" w:customStyle="1" w:styleId="h1a1">
    <w:name w:val="h1a1"/>
    <w:rsid w:val="001B3A2B"/>
    <w:rPr>
      <w:vanish w:val="0"/>
      <w:webHidden w:val="0"/>
      <w:sz w:val="21"/>
      <w:szCs w:val="21"/>
      <w:specVanish w:val="0"/>
    </w:rPr>
  </w:style>
  <w:style w:type="character" w:customStyle="1" w:styleId="TextkomentraChar">
    <w:name w:val="Text komentára Char"/>
    <w:link w:val="Textkomentra"/>
    <w:locked/>
    <w:rsid w:val="008825EC"/>
  </w:style>
  <w:style w:type="character" w:customStyle="1" w:styleId="Nevyrieenzmienka1">
    <w:name w:val="Nevyriešená zmienka1"/>
    <w:uiPriority w:val="99"/>
    <w:semiHidden/>
    <w:unhideWhenUsed/>
    <w:rsid w:val="00F30F12"/>
    <w:rPr>
      <w:color w:val="605E5C"/>
      <w:shd w:val="clear" w:color="auto" w:fill="E1DFDD"/>
    </w:rPr>
  </w:style>
  <w:style w:type="paragraph" w:customStyle="1" w:styleId="zkladntabuka">
    <w:name w:val="_základný_tabuľka"/>
    <w:basedOn w:val="Normlny"/>
    <w:uiPriority w:val="99"/>
    <w:rsid w:val="00416FB4"/>
    <w:pPr>
      <w:spacing w:before="60" w:after="60"/>
    </w:pPr>
    <w:rPr>
      <w:sz w:val="22"/>
      <w:szCs w:val="22"/>
      <w:lang w:val="en-US"/>
    </w:rPr>
  </w:style>
  <w:style w:type="paragraph" w:styleId="Normlnywebov">
    <w:name w:val="Normal (Web)"/>
    <w:basedOn w:val="Normlny"/>
    <w:uiPriority w:val="99"/>
    <w:unhideWhenUsed/>
    <w:rsid w:val="00E6675D"/>
    <w:pPr>
      <w:suppressAutoHyphens/>
      <w:spacing w:before="280" w:after="280"/>
    </w:pPr>
    <w:rPr>
      <w:lang w:eastAsia="zh-CN"/>
    </w:rPr>
  </w:style>
  <w:style w:type="character" w:customStyle="1" w:styleId="InternetLink">
    <w:name w:val="Internet Link"/>
    <w:rsid w:val="00EB2D0A"/>
    <w:rPr>
      <w:color w:val="0000FF"/>
      <w:u w:val="single"/>
    </w:rPr>
  </w:style>
  <w:style w:type="paragraph" w:styleId="Revzia">
    <w:name w:val="Revision"/>
    <w:hidden/>
    <w:uiPriority w:val="99"/>
    <w:semiHidden/>
    <w:rsid w:val="006D51F0"/>
    <w:rPr>
      <w:sz w:val="24"/>
      <w:szCs w:val="24"/>
    </w:rPr>
  </w:style>
  <w:style w:type="table" w:styleId="Mriekatabuky">
    <w:name w:val="Table Grid"/>
    <w:basedOn w:val="Normlnatabuka"/>
    <w:uiPriority w:val="39"/>
    <w:rsid w:val="001528BC"/>
    <w:tblPr/>
  </w:style>
  <w:style w:type="character" w:customStyle="1" w:styleId="ra">
    <w:name w:val="ra"/>
    <w:basedOn w:val="Predvolenpsmoodseku"/>
    <w:rsid w:val="00327807"/>
  </w:style>
  <w:style w:type="character" w:customStyle="1" w:styleId="UnresolvedMention1">
    <w:name w:val="Unresolved Mention1"/>
    <w:basedOn w:val="Predvolenpsmoodseku"/>
    <w:uiPriority w:val="99"/>
    <w:semiHidden/>
    <w:unhideWhenUsed/>
    <w:rsid w:val="005D76CE"/>
    <w:rPr>
      <w:color w:val="605E5C"/>
      <w:shd w:val="clear" w:color="auto" w:fill="E1DFDD"/>
    </w:rPr>
  </w:style>
  <w:style w:type="paragraph" w:customStyle="1" w:styleId="text">
    <w:name w:val="text"/>
    <w:qFormat/>
    <w:rsid w:val="008102AE"/>
    <w:pPr>
      <w:spacing w:after="120" w:line="260" w:lineRule="atLeast"/>
      <w:ind w:firstLine="403"/>
      <w:contextualSpacing/>
      <w:jc w:val="both"/>
    </w:pPr>
    <w:rPr>
      <w:rFonts w:ascii="Arial" w:hAnsi="Arial"/>
      <w:szCs w:val="24"/>
    </w:rPr>
  </w:style>
  <w:style w:type="character" w:customStyle="1" w:styleId="HlavikaChar">
    <w:name w:val="Hlavička Char"/>
    <w:basedOn w:val="Predvolenpsmoodseku"/>
    <w:link w:val="Hlavika"/>
    <w:uiPriority w:val="99"/>
    <w:rsid w:val="007874A1"/>
    <w:rPr>
      <w:sz w:val="24"/>
      <w:szCs w:val="24"/>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7874A1"/>
    <w:rPr>
      <w:sz w:val="24"/>
      <w:szCs w:val="24"/>
    </w:rPr>
  </w:style>
  <w:style w:type="character" w:customStyle="1" w:styleId="FontStyle24">
    <w:name w:val="Font Style24"/>
    <w:uiPriority w:val="99"/>
    <w:rsid w:val="007874A1"/>
    <w:rPr>
      <w:rFonts w:ascii="Times New Roman" w:hAnsi="Times New Roman" w:cs="Times New Roman"/>
      <w:sz w:val="22"/>
      <w:szCs w:val="22"/>
    </w:rPr>
  </w:style>
  <w:style w:type="character" w:customStyle="1" w:styleId="normaltextrun">
    <w:name w:val="normaltextrun"/>
    <w:basedOn w:val="Predvolenpsmoodseku"/>
    <w:rsid w:val="003B1C01"/>
  </w:style>
  <w:style w:type="character" w:customStyle="1" w:styleId="fontstyle01">
    <w:name w:val="fontstyle01"/>
    <w:basedOn w:val="Predvolenpsmoodseku"/>
    <w:rsid w:val="00A53DE8"/>
    <w:rPr>
      <w:rFonts w:ascii="TimesNewRomanPS-BoldMT" w:hAnsi="TimesNewRomanPS-BoldMT" w:hint="default"/>
      <w:b/>
      <w:bCs/>
      <w:i w:val="0"/>
      <w:iCs w:val="0"/>
      <w:color w:val="000000"/>
      <w:sz w:val="40"/>
      <w:szCs w:val="40"/>
    </w:rPr>
  </w:style>
  <w:style w:type="character" w:styleId="Zmienka">
    <w:name w:val="Mention"/>
    <w:basedOn w:val="Predvolenpsmoodseku"/>
    <w:uiPriority w:val="99"/>
    <w:unhideWhenUsed/>
    <w:rsid w:val="007C0CE7"/>
    <w:rPr>
      <w:color w:val="2B579A"/>
      <w:shd w:val="clear" w:color="auto" w:fill="E1DFDD"/>
    </w:rPr>
  </w:style>
  <w:style w:type="character" w:styleId="Nevyrieenzmienka">
    <w:name w:val="Unresolved Mention"/>
    <w:basedOn w:val="Predvolenpsmoodseku"/>
    <w:uiPriority w:val="99"/>
    <w:semiHidden/>
    <w:unhideWhenUsed/>
    <w:rsid w:val="00BD3561"/>
    <w:rPr>
      <w:color w:val="605E5C"/>
      <w:shd w:val="clear" w:color="auto" w:fill="E1DFDD"/>
    </w:rPr>
  </w:style>
  <w:style w:type="character" w:customStyle="1" w:styleId="spellingerror">
    <w:name w:val="spellingerror"/>
    <w:basedOn w:val="Predvolenpsmoodseku"/>
    <w:rsid w:val="004A3EAD"/>
  </w:style>
  <w:style w:type="numbering" w:customStyle="1" w:styleId="Aktulnyzoznam1">
    <w:name w:val="Aktuálny zoznam1"/>
    <w:uiPriority w:val="99"/>
    <w:rsid w:val="003542D4"/>
    <w:pPr>
      <w:numPr>
        <w:numId w:val="52"/>
      </w:numPr>
    </w:pPr>
  </w:style>
  <w:style w:type="paragraph" w:styleId="Zkladntext">
    <w:name w:val="Body Text"/>
    <w:basedOn w:val="Normlny"/>
    <w:link w:val="ZkladntextChar"/>
    <w:rsid w:val="00C533BF"/>
    <w:pPr>
      <w:spacing w:after="120"/>
    </w:pPr>
  </w:style>
  <w:style w:type="character" w:customStyle="1" w:styleId="ZkladntextChar">
    <w:name w:val="Základný text Char"/>
    <w:basedOn w:val="Predvolenpsmoodseku"/>
    <w:link w:val="Zkladntext"/>
    <w:rsid w:val="00C533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1110">
      <w:bodyDiv w:val="1"/>
      <w:marLeft w:val="0"/>
      <w:marRight w:val="0"/>
      <w:marTop w:val="0"/>
      <w:marBottom w:val="0"/>
      <w:divBdr>
        <w:top w:val="none" w:sz="0" w:space="0" w:color="auto"/>
        <w:left w:val="none" w:sz="0" w:space="0" w:color="auto"/>
        <w:bottom w:val="none" w:sz="0" w:space="0" w:color="auto"/>
        <w:right w:val="none" w:sz="0" w:space="0" w:color="auto"/>
      </w:divBdr>
    </w:div>
    <w:div w:id="193275011">
      <w:bodyDiv w:val="1"/>
      <w:marLeft w:val="0"/>
      <w:marRight w:val="0"/>
      <w:marTop w:val="0"/>
      <w:marBottom w:val="0"/>
      <w:divBdr>
        <w:top w:val="none" w:sz="0" w:space="0" w:color="auto"/>
        <w:left w:val="none" w:sz="0" w:space="0" w:color="auto"/>
        <w:bottom w:val="none" w:sz="0" w:space="0" w:color="auto"/>
        <w:right w:val="none" w:sz="0" w:space="0" w:color="auto"/>
      </w:divBdr>
    </w:div>
    <w:div w:id="321742698">
      <w:bodyDiv w:val="1"/>
      <w:marLeft w:val="0"/>
      <w:marRight w:val="0"/>
      <w:marTop w:val="0"/>
      <w:marBottom w:val="0"/>
      <w:divBdr>
        <w:top w:val="none" w:sz="0" w:space="0" w:color="auto"/>
        <w:left w:val="none" w:sz="0" w:space="0" w:color="auto"/>
        <w:bottom w:val="none" w:sz="0" w:space="0" w:color="auto"/>
        <w:right w:val="none" w:sz="0" w:space="0" w:color="auto"/>
      </w:divBdr>
    </w:div>
    <w:div w:id="370687492">
      <w:bodyDiv w:val="1"/>
      <w:marLeft w:val="0"/>
      <w:marRight w:val="0"/>
      <w:marTop w:val="0"/>
      <w:marBottom w:val="0"/>
      <w:divBdr>
        <w:top w:val="none" w:sz="0" w:space="0" w:color="auto"/>
        <w:left w:val="none" w:sz="0" w:space="0" w:color="auto"/>
        <w:bottom w:val="none" w:sz="0" w:space="0" w:color="auto"/>
        <w:right w:val="none" w:sz="0" w:space="0" w:color="auto"/>
      </w:divBdr>
    </w:div>
    <w:div w:id="380521564">
      <w:bodyDiv w:val="1"/>
      <w:marLeft w:val="0"/>
      <w:marRight w:val="0"/>
      <w:marTop w:val="0"/>
      <w:marBottom w:val="0"/>
      <w:divBdr>
        <w:top w:val="none" w:sz="0" w:space="0" w:color="auto"/>
        <w:left w:val="none" w:sz="0" w:space="0" w:color="auto"/>
        <w:bottom w:val="none" w:sz="0" w:space="0" w:color="auto"/>
        <w:right w:val="none" w:sz="0" w:space="0" w:color="auto"/>
      </w:divBdr>
    </w:div>
    <w:div w:id="450634520">
      <w:bodyDiv w:val="1"/>
      <w:marLeft w:val="0"/>
      <w:marRight w:val="0"/>
      <w:marTop w:val="0"/>
      <w:marBottom w:val="0"/>
      <w:divBdr>
        <w:top w:val="none" w:sz="0" w:space="0" w:color="auto"/>
        <w:left w:val="none" w:sz="0" w:space="0" w:color="auto"/>
        <w:bottom w:val="none" w:sz="0" w:space="0" w:color="auto"/>
        <w:right w:val="none" w:sz="0" w:space="0" w:color="auto"/>
      </w:divBdr>
    </w:div>
    <w:div w:id="646859407">
      <w:bodyDiv w:val="1"/>
      <w:marLeft w:val="0"/>
      <w:marRight w:val="0"/>
      <w:marTop w:val="0"/>
      <w:marBottom w:val="0"/>
      <w:divBdr>
        <w:top w:val="none" w:sz="0" w:space="0" w:color="auto"/>
        <w:left w:val="none" w:sz="0" w:space="0" w:color="auto"/>
        <w:bottom w:val="none" w:sz="0" w:space="0" w:color="auto"/>
        <w:right w:val="none" w:sz="0" w:space="0" w:color="auto"/>
      </w:divBdr>
    </w:div>
    <w:div w:id="675763423">
      <w:bodyDiv w:val="1"/>
      <w:marLeft w:val="0"/>
      <w:marRight w:val="0"/>
      <w:marTop w:val="0"/>
      <w:marBottom w:val="0"/>
      <w:divBdr>
        <w:top w:val="none" w:sz="0" w:space="0" w:color="auto"/>
        <w:left w:val="none" w:sz="0" w:space="0" w:color="auto"/>
        <w:bottom w:val="none" w:sz="0" w:space="0" w:color="auto"/>
        <w:right w:val="none" w:sz="0" w:space="0" w:color="auto"/>
      </w:divBdr>
    </w:div>
    <w:div w:id="694959985">
      <w:bodyDiv w:val="1"/>
      <w:marLeft w:val="0"/>
      <w:marRight w:val="0"/>
      <w:marTop w:val="0"/>
      <w:marBottom w:val="0"/>
      <w:divBdr>
        <w:top w:val="none" w:sz="0" w:space="0" w:color="auto"/>
        <w:left w:val="none" w:sz="0" w:space="0" w:color="auto"/>
        <w:bottom w:val="none" w:sz="0" w:space="0" w:color="auto"/>
        <w:right w:val="none" w:sz="0" w:space="0" w:color="auto"/>
      </w:divBdr>
    </w:div>
    <w:div w:id="892695583">
      <w:bodyDiv w:val="1"/>
      <w:marLeft w:val="0"/>
      <w:marRight w:val="0"/>
      <w:marTop w:val="0"/>
      <w:marBottom w:val="0"/>
      <w:divBdr>
        <w:top w:val="none" w:sz="0" w:space="0" w:color="auto"/>
        <w:left w:val="none" w:sz="0" w:space="0" w:color="auto"/>
        <w:bottom w:val="none" w:sz="0" w:space="0" w:color="auto"/>
        <w:right w:val="none" w:sz="0" w:space="0" w:color="auto"/>
      </w:divBdr>
    </w:div>
    <w:div w:id="922686358">
      <w:bodyDiv w:val="1"/>
      <w:marLeft w:val="0"/>
      <w:marRight w:val="0"/>
      <w:marTop w:val="0"/>
      <w:marBottom w:val="0"/>
      <w:divBdr>
        <w:top w:val="none" w:sz="0" w:space="0" w:color="auto"/>
        <w:left w:val="none" w:sz="0" w:space="0" w:color="auto"/>
        <w:bottom w:val="none" w:sz="0" w:space="0" w:color="auto"/>
        <w:right w:val="none" w:sz="0" w:space="0" w:color="auto"/>
      </w:divBdr>
    </w:div>
    <w:div w:id="1038509794">
      <w:bodyDiv w:val="1"/>
      <w:marLeft w:val="0"/>
      <w:marRight w:val="0"/>
      <w:marTop w:val="0"/>
      <w:marBottom w:val="0"/>
      <w:divBdr>
        <w:top w:val="none" w:sz="0" w:space="0" w:color="auto"/>
        <w:left w:val="none" w:sz="0" w:space="0" w:color="auto"/>
        <w:bottom w:val="none" w:sz="0" w:space="0" w:color="auto"/>
        <w:right w:val="none" w:sz="0" w:space="0" w:color="auto"/>
      </w:divBdr>
    </w:div>
    <w:div w:id="1285313308">
      <w:bodyDiv w:val="1"/>
      <w:marLeft w:val="0"/>
      <w:marRight w:val="0"/>
      <w:marTop w:val="0"/>
      <w:marBottom w:val="0"/>
      <w:divBdr>
        <w:top w:val="none" w:sz="0" w:space="0" w:color="auto"/>
        <w:left w:val="none" w:sz="0" w:space="0" w:color="auto"/>
        <w:bottom w:val="none" w:sz="0" w:space="0" w:color="auto"/>
        <w:right w:val="none" w:sz="0" w:space="0" w:color="auto"/>
      </w:divBdr>
    </w:div>
    <w:div w:id="1306854997">
      <w:bodyDiv w:val="1"/>
      <w:marLeft w:val="0"/>
      <w:marRight w:val="0"/>
      <w:marTop w:val="0"/>
      <w:marBottom w:val="0"/>
      <w:divBdr>
        <w:top w:val="none" w:sz="0" w:space="0" w:color="auto"/>
        <w:left w:val="none" w:sz="0" w:space="0" w:color="auto"/>
        <w:bottom w:val="none" w:sz="0" w:space="0" w:color="auto"/>
        <w:right w:val="none" w:sz="0" w:space="0" w:color="auto"/>
      </w:divBdr>
    </w:div>
    <w:div w:id="1473597047">
      <w:bodyDiv w:val="1"/>
      <w:marLeft w:val="0"/>
      <w:marRight w:val="0"/>
      <w:marTop w:val="0"/>
      <w:marBottom w:val="0"/>
      <w:divBdr>
        <w:top w:val="none" w:sz="0" w:space="0" w:color="auto"/>
        <w:left w:val="none" w:sz="0" w:space="0" w:color="auto"/>
        <w:bottom w:val="none" w:sz="0" w:space="0" w:color="auto"/>
        <w:right w:val="none" w:sz="0" w:space="0" w:color="auto"/>
      </w:divBdr>
    </w:div>
    <w:div w:id="1545604270">
      <w:bodyDiv w:val="1"/>
      <w:marLeft w:val="0"/>
      <w:marRight w:val="0"/>
      <w:marTop w:val="0"/>
      <w:marBottom w:val="0"/>
      <w:divBdr>
        <w:top w:val="none" w:sz="0" w:space="0" w:color="auto"/>
        <w:left w:val="none" w:sz="0" w:space="0" w:color="auto"/>
        <w:bottom w:val="none" w:sz="0" w:space="0" w:color="auto"/>
        <w:right w:val="none" w:sz="0" w:space="0" w:color="auto"/>
      </w:divBdr>
    </w:div>
    <w:div w:id="1560507525">
      <w:bodyDiv w:val="1"/>
      <w:marLeft w:val="0"/>
      <w:marRight w:val="0"/>
      <w:marTop w:val="0"/>
      <w:marBottom w:val="0"/>
      <w:divBdr>
        <w:top w:val="none" w:sz="0" w:space="0" w:color="auto"/>
        <w:left w:val="none" w:sz="0" w:space="0" w:color="auto"/>
        <w:bottom w:val="none" w:sz="0" w:space="0" w:color="auto"/>
        <w:right w:val="none" w:sz="0" w:space="0" w:color="auto"/>
      </w:divBdr>
    </w:div>
    <w:div w:id="1605192918">
      <w:bodyDiv w:val="1"/>
      <w:marLeft w:val="0"/>
      <w:marRight w:val="0"/>
      <w:marTop w:val="0"/>
      <w:marBottom w:val="0"/>
      <w:divBdr>
        <w:top w:val="none" w:sz="0" w:space="0" w:color="auto"/>
        <w:left w:val="none" w:sz="0" w:space="0" w:color="auto"/>
        <w:bottom w:val="none" w:sz="0" w:space="0" w:color="auto"/>
        <w:right w:val="none" w:sz="0" w:space="0" w:color="auto"/>
      </w:divBdr>
    </w:div>
    <w:div w:id="1676153863">
      <w:bodyDiv w:val="1"/>
      <w:marLeft w:val="0"/>
      <w:marRight w:val="0"/>
      <w:marTop w:val="0"/>
      <w:marBottom w:val="0"/>
      <w:divBdr>
        <w:top w:val="none" w:sz="0" w:space="0" w:color="auto"/>
        <w:left w:val="none" w:sz="0" w:space="0" w:color="auto"/>
        <w:bottom w:val="none" w:sz="0" w:space="0" w:color="auto"/>
        <w:right w:val="none" w:sz="0" w:space="0" w:color="auto"/>
      </w:divBdr>
    </w:div>
    <w:div w:id="1708288545">
      <w:bodyDiv w:val="1"/>
      <w:marLeft w:val="0"/>
      <w:marRight w:val="0"/>
      <w:marTop w:val="0"/>
      <w:marBottom w:val="0"/>
      <w:divBdr>
        <w:top w:val="none" w:sz="0" w:space="0" w:color="auto"/>
        <w:left w:val="none" w:sz="0" w:space="0" w:color="auto"/>
        <w:bottom w:val="none" w:sz="0" w:space="0" w:color="auto"/>
        <w:right w:val="none" w:sz="0" w:space="0" w:color="auto"/>
      </w:divBdr>
    </w:div>
    <w:div w:id="1740668267">
      <w:bodyDiv w:val="1"/>
      <w:marLeft w:val="0"/>
      <w:marRight w:val="0"/>
      <w:marTop w:val="0"/>
      <w:marBottom w:val="0"/>
      <w:divBdr>
        <w:top w:val="none" w:sz="0" w:space="0" w:color="auto"/>
        <w:left w:val="none" w:sz="0" w:space="0" w:color="auto"/>
        <w:bottom w:val="none" w:sz="0" w:space="0" w:color="auto"/>
        <w:right w:val="none" w:sz="0" w:space="0" w:color="auto"/>
      </w:divBdr>
    </w:div>
    <w:div w:id="1761170626">
      <w:bodyDiv w:val="1"/>
      <w:marLeft w:val="0"/>
      <w:marRight w:val="0"/>
      <w:marTop w:val="0"/>
      <w:marBottom w:val="0"/>
      <w:divBdr>
        <w:top w:val="none" w:sz="0" w:space="0" w:color="auto"/>
        <w:left w:val="none" w:sz="0" w:space="0" w:color="auto"/>
        <w:bottom w:val="none" w:sz="0" w:space="0" w:color="auto"/>
        <w:right w:val="none" w:sz="0" w:space="0" w:color="auto"/>
      </w:divBdr>
    </w:div>
    <w:div w:id="1771050587">
      <w:bodyDiv w:val="1"/>
      <w:marLeft w:val="0"/>
      <w:marRight w:val="0"/>
      <w:marTop w:val="0"/>
      <w:marBottom w:val="0"/>
      <w:divBdr>
        <w:top w:val="none" w:sz="0" w:space="0" w:color="auto"/>
        <w:left w:val="none" w:sz="0" w:space="0" w:color="auto"/>
        <w:bottom w:val="none" w:sz="0" w:space="0" w:color="auto"/>
        <w:right w:val="none" w:sz="0" w:space="0" w:color="auto"/>
      </w:divBdr>
    </w:div>
    <w:div w:id="1875190970">
      <w:bodyDiv w:val="1"/>
      <w:marLeft w:val="0"/>
      <w:marRight w:val="0"/>
      <w:marTop w:val="0"/>
      <w:marBottom w:val="0"/>
      <w:divBdr>
        <w:top w:val="none" w:sz="0" w:space="0" w:color="auto"/>
        <w:left w:val="none" w:sz="0" w:space="0" w:color="auto"/>
        <w:bottom w:val="none" w:sz="0" w:space="0" w:color="auto"/>
        <w:right w:val="none" w:sz="0" w:space="0" w:color="auto"/>
      </w:divBdr>
    </w:div>
    <w:div w:id="20301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mhth@mhth.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all.industry.siemen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TaxCatchAll xmlns="aa778332-1de6-4ff5-89fd-f9367ff1e01d" xsi:nil="true"/>
    <IdentifikatorZmluvy xmlns="59312cdc-a8ce-4ed9-be46-4ac189ea2cf9" xsi:nil="true"/>
    <_Flow_SignoffStatus xmlns="59312cdc-a8ce-4ed9-be46-4ac189ea2cf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f21abc0cdae0c898bae18a2a256b081c">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11897250c06bbadaeec377a0bb78b116"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D361D-15F6-457D-B757-B3A9C0C30DAC}">
  <ds:schemaRefs>
    <ds:schemaRef ds:uri="http://schemas.microsoft.com/office/2006/metadata/longProperties"/>
  </ds:schemaRefs>
</ds:datastoreItem>
</file>

<file path=customXml/itemProps2.xml><?xml version="1.0" encoding="utf-8"?>
<ds:datastoreItem xmlns:ds="http://schemas.openxmlformats.org/officeDocument/2006/customXml" ds:itemID="{7291E172-6C9C-4D91-901F-2E6EAEDD919C}">
  <ds:schemaRefs>
    <ds:schemaRef ds:uri="http://schemas.microsoft.com/sharepoint/v3/contenttype/forms"/>
  </ds:schemaRefs>
</ds:datastoreItem>
</file>

<file path=customXml/itemProps3.xml><?xml version="1.0" encoding="utf-8"?>
<ds:datastoreItem xmlns:ds="http://schemas.openxmlformats.org/officeDocument/2006/customXml" ds:itemID="{77B09796-4964-4B62-BE38-2E3332350498}">
  <ds:schemaRefs>
    <ds:schemaRef ds:uri="http://schemas.openxmlformats.org/officeDocument/2006/bibliography"/>
  </ds:schemaRefs>
</ds:datastoreItem>
</file>

<file path=customXml/itemProps4.xml><?xml version="1.0" encoding="utf-8"?>
<ds:datastoreItem xmlns:ds="http://schemas.openxmlformats.org/officeDocument/2006/customXml" ds:itemID="{0B1AE548-41EE-4DD0-A767-5A932F1FDB3F}">
  <ds:schemaRefs>
    <ds:schemaRef ds:uri="http://schemas.microsoft.com/office/2006/metadata/properties"/>
    <ds:schemaRef ds:uri="59312cdc-a8ce-4ed9-be46-4ac189ea2cf9"/>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aa778332-1de6-4ff5-89fd-f9367ff1e01d"/>
    <ds:schemaRef ds:uri="http://purl.org/dc/elements/1.1/"/>
  </ds:schemaRefs>
</ds:datastoreItem>
</file>

<file path=customXml/itemProps5.xml><?xml version="1.0" encoding="utf-8"?>
<ds:datastoreItem xmlns:ds="http://schemas.openxmlformats.org/officeDocument/2006/customXml" ds:itemID="{4CBDD238-7B77-4C2A-820D-B0A613E94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7100</Words>
  <Characters>40470</Characters>
  <Application>Microsoft Office Word</Application>
  <DocSecurity>0</DocSecurity>
  <Lines>337</Lines>
  <Paragraphs>94</Paragraphs>
  <ScaleCrop>false</ScaleCrop>
  <Company>VSE</Company>
  <LinksUpToDate>false</LinksUpToDate>
  <CharactersWithSpaces>47476</CharactersWithSpaces>
  <SharedDoc>false</SharedDoc>
  <HLinks>
    <vt:vector size="12" baseType="variant">
      <vt:variant>
        <vt:i4>4784180</vt:i4>
      </vt:variant>
      <vt:variant>
        <vt:i4>3</vt:i4>
      </vt:variant>
      <vt:variant>
        <vt:i4>0</vt:i4>
      </vt:variant>
      <vt:variant>
        <vt:i4>5</vt:i4>
      </vt:variant>
      <vt:variant>
        <vt:lpwstr>mailto:faktury.mhth@mhth.sk</vt:lpwstr>
      </vt:variant>
      <vt:variant>
        <vt:lpwstr/>
      </vt:variant>
      <vt:variant>
        <vt:i4>3801207</vt:i4>
      </vt:variant>
      <vt:variant>
        <vt:i4>0</vt:i4>
      </vt:variant>
      <vt:variant>
        <vt:i4>0</vt:i4>
      </vt:variant>
      <vt:variant>
        <vt:i4>5</vt:i4>
      </vt:variant>
      <vt:variant>
        <vt:lpwstr>https://mall.industry.siemens.com/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0089-2500-2016 ZoP aplikacie  Code2B</dc:title>
  <dc:subject/>
  <dc:creator>Žigová;Mramúch Róbert BA</dc:creator>
  <cp:keywords/>
  <dc:description/>
  <cp:lastModifiedBy>Koubová Ivana</cp:lastModifiedBy>
  <cp:revision>2</cp:revision>
  <cp:lastPrinted>2016-05-26T10:00:00Z</cp:lastPrinted>
  <dcterms:created xsi:type="dcterms:W3CDTF">2026-01-22T10:03:00Z</dcterms:created>
  <dcterms:modified xsi:type="dcterms:W3CDTF">2026-01-22T10:03:00Z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FromSP">
    <vt:lpwstr>0</vt:lpwstr>
  </property>
  <property fmtid="{D5CDD505-2E9C-101B-9397-08002B2CF9AE}" pid="3" name="ContentType">
    <vt:lpwstr>Dokument</vt:lpwstr>
  </property>
  <property fmtid="{D5CDD505-2E9C-101B-9397-08002B2CF9AE}" pid="4" name="ContentTypeId">
    <vt:lpwstr>0x01010042D28E12566ABE49B5FC84D0A8BFBD69</vt:lpwstr>
  </property>
  <property fmtid="{D5CDD505-2E9C-101B-9397-08002B2CF9AE}" pid="5" name="MediaServiceImageTags">
    <vt:lpwstr/>
  </property>
  <property fmtid="{D5CDD505-2E9C-101B-9397-08002B2CF9AE}" pid="6" name="MSIP_Label_c2332907-a3a7-49f7-8c30-bde89ea6dd47_Enabled">
    <vt:lpwstr>true</vt:lpwstr>
  </property>
  <property fmtid="{D5CDD505-2E9C-101B-9397-08002B2CF9AE}" pid="7" name="MSIP_Label_c2332907-a3a7-49f7-8c30-bde89ea6dd47_SetDate">
    <vt:lpwstr>2025-02-13T12:54:17Z</vt:lpwstr>
  </property>
  <property fmtid="{D5CDD505-2E9C-101B-9397-08002B2CF9AE}" pid="8" name="MSIP_Label_c2332907-a3a7-49f7-8c30-bde89ea6dd47_Method">
    <vt:lpwstr>Standard</vt:lpwstr>
  </property>
  <property fmtid="{D5CDD505-2E9C-101B-9397-08002B2CF9AE}" pid="9" name="MSIP_Label_c2332907-a3a7-49f7-8c30-bde89ea6dd47_Name">
    <vt:lpwstr>Internal</vt:lpwstr>
  </property>
  <property fmtid="{D5CDD505-2E9C-101B-9397-08002B2CF9AE}" pid="10" name="MSIP_Label_c2332907-a3a7-49f7-8c30-bde89ea6dd47_SiteId">
    <vt:lpwstr>8bc7db32-66af-4cdd-bbb3-d46538596776</vt:lpwstr>
  </property>
  <property fmtid="{D5CDD505-2E9C-101B-9397-08002B2CF9AE}" pid="11" name="MSIP_Label_c2332907-a3a7-49f7-8c30-bde89ea6dd47_ActionId">
    <vt:lpwstr>ae551fc5-76d9-4554-a90a-023fc61b86e4</vt:lpwstr>
  </property>
  <property fmtid="{D5CDD505-2E9C-101B-9397-08002B2CF9AE}" pid="12" name="MSIP_Label_c2332907-a3a7-49f7-8c30-bde89ea6dd47_ContentBits">
    <vt:lpwstr>0</vt:lpwstr>
  </property>
</Properties>
</file>