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4D8B" w14:textId="5AC7BB23" w:rsidR="00A029E7" w:rsidRPr="003270F5" w:rsidRDefault="00DF328E" w:rsidP="003270F5">
      <w:pPr>
        <w:jc w:val="both"/>
        <w:rPr>
          <w:rFonts w:ascii="Calibri" w:hAnsi="Calibri" w:cs="Calibri"/>
          <w:b/>
          <w:bCs/>
        </w:rPr>
      </w:pPr>
      <w:r w:rsidRPr="003270F5">
        <w:rPr>
          <w:rFonts w:ascii="Calibri" w:hAnsi="Calibri" w:cs="Calibri"/>
          <w:b/>
          <w:bCs/>
        </w:rPr>
        <w:t>Otázka č.1:</w:t>
      </w:r>
    </w:p>
    <w:p w14:paraId="21083279" w14:textId="1E31FE3D" w:rsidR="00D47D1B" w:rsidRPr="003270F5" w:rsidRDefault="001C6E88" w:rsidP="003270F5">
      <w:pPr>
        <w:jc w:val="both"/>
        <w:rPr>
          <w:rFonts w:ascii="Calibri" w:hAnsi="Calibri" w:cs="Calibri"/>
        </w:rPr>
      </w:pPr>
      <w:r w:rsidRPr="003270F5">
        <w:rPr>
          <w:rFonts w:ascii="Calibri" w:hAnsi="Calibri" w:cs="Calibri"/>
        </w:rPr>
        <w:t xml:space="preserve">Prosíme o </w:t>
      </w:r>
      <w:proofErr w:type="spellStart"/>
      <w:r w:rsidRPr="003270F5">
        <w:rPr>
          <w:rFonts w:ascii="Calibri" w:hAnsi="Calibri" w:cs="Calibri"/>
        </w:rPr>
        <w:t>umožnění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další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prohlídky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místa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plnění</w:t>
      </w:r>
      <w:proofErr w:type="spellEnd"/>
      <w:r w:rsidR="00ED3558">
        <w:rPr>
          <w:rFonts w:ascii="Calibri" w:hAnsi="Calibri" w:cs="Calibri"/>
        </w:rPr>
        <w:t>.</w:t>
      </w:r>
    </w:p>
    <w:p w14:paraId="2D52514B" w14:textId="529E6151" w:rsidR="00DF328E" w:rsidRPr="003270F5" w:rsidRDefault="00DF328E" w:rsidP="003270F5">
      <w:pPr>
        <w:jc w:val="both"/>
        <w:rPr>
          <w:rFonts w:ascii="Calibri" w:hAnsi="Calibri" w:cs="Calibri"/>
          <w:b/>
          <w:bCs/>
        </w:rPr>
      </w:pPr>
      <w:r w:rsidRPr="003270F5">
        <w:rPr>
          <w:rFonts w:ascii="Calibri" w:hAnsi="Calibri" w:cs="Calibri"/>
          <w:b/>
          <w:bCs/>
        </w:rPr>
        <w:t>Odpoveď č.1:</w:t>
      </w:r>
    </w:p>
    <w:p w14:paraId="2A79688C" w14:textId="14B27B54" w:rsidR="005F0A2E" w:rsidRPr="003270F5" w:rsidRDefault="00D22736" w:rsidP="003270F5">
      <w:pPr>
        <w:jc w:val="both"/>
        <w:rPr>
          <w:rFonts w:ascii="Calibri" w:hAnsi="Calibri" w:cs="Calibri"/>
        </w:rPr>
      </w:pPr>
      <w:r w:rsidRPr="003270F5">
        <w:rPr>
          <w:rFonts w:ascii="Calibri" w:hAnsi="Calibri" w:cs="Calibri"/>
        </w:rPr>
        <w:t>Obhliadku je možné uskutočniť po predchádzajúcej dohode o</w:t>
      </w:r>
      <w:r w:rsidR="00D679A3">
        <w:rPr>
          <w:rFonts w:ascii="Calibri" w:hAnsi="Calibri" w:cs="Calibri"/>
        </w:rPr>
        <w:t> </w:t>
      </w:r>
      <w:r w:rsidRPr="003270F5">
        <w:rPr>
          <w:rFonts w:ascii="Calibri" w:hAnsi="Calibri" w:cs="Calibri"/>
        </w:rPr>
        <w:t>termíne</w:t>
      </w:r>
      <w:r w:rsidR="00D679A3">
        <w:rPr>
          <w:rFonts w:ascii="Calibri" w:hAnsi="Calibri" w:cs="Calibri"/>
        </w:rPr>
        <w:t xml:space="preserve">, </w:t>
      </w:r>
      <w:r w:rsidR="00ED3558">
        <w:rPr>
          <w:rFonts w:ascii="Calibri" w:hAnsi="Calibri" w:cs="Calibri"/>
        </w:rPr>
        <w:t>s kontaktnou osobou podľa SP.</w:t>
      </w:r>
    </w:p>
    <w:p w14:paraId="7D9BEE88" w14:textId="77777777" w:rsidR="00D22736" w:rsidRPr="003270F5" w:rsidRDefault="00D22736" w:rsidP="003270F5">
      <w:pPr>
        <w:jc w:val="both"/>
        <w:rPr>
          <w:rFonts w:ascii="Calibri" w:hAnsi="Calibri" w:cs="Calibri"/>
        </w:rPr>
      </w:pPr>
    </w:p>
    <w:p w14:paraId="108078DC" w14:textId="0A9203EA" w:rsidR="006E66DF" w:rsidRPr="003270F5" w:rsidRDefault="006E66DF" w:rsidP="003270F5">
      <w:pPr>
        <w:jc w:val="both"/>
        <w:rPr>
          <w:rFonts w:ascii="Calibri" w:hAnsi="Calibri" w:cs="Calibri"/>
          <w:b/>
          <w:bCs/>
        </w:rPr>
      </w:pPr>
      <w:r w:rsidRPr="003270F5">
        <w:rPr>
          <w:rFonts w:ascii="Calibri" w:hAnsi="Calibri" w:cs="Calibri"/>
          <w:b/>
          <w:bCs/>
        </w:rPr>
        <w:t>Otázka č.</w:t>
      </w:r>
      <w:r w:rsidR="005F0A2E" w:rsidRPr="003270F5">
        <w:rPr>
          <w:rFonts w:ascii="Calibri" w:hAnsi="Calibri" w:cs="Calibri"/>
          <w:b/>
          <w:bCs/>
        </w:rPr>
        <w:t>2</w:t>
      </w:r>
      <w:r w:rsidRPr="003270F5">
        <w:rPr>
          <w:rFonts w:ascii="Calibri" w:hAnsi="Calibri" w:cs="Calibri"/>
          <w:b/>
          <w:bCs/>
        </w:rPr>
        <w:t>:</w:t>
      </w:r>
    </w:p>
    <w:p w14:paraId="7D5DEB1A" w14:textId="77777777" w:rsidR="00DF5A4B" w:rsidRPr="003270F5" w:rsidRDefault="00DF5A4B" w:rsidP="003270F5">
      <w:pPr>
        <w:jc w:val="both"/>
        <w:rPr>
          <w:rFonts w:ascii="Calibri" w:hAnsi="Calibri" w:cs="Calibri"/>
        </w:rPr>
      </w:pPr>
      <w:proofErr w:type="spellStart"/>
      <w:r w:rsidRPr="003270F5">
        <w:rPr>
          <w:rFonts w:ascii="Calibri" w:hAnsi="Calibri" w:cs="Calibri"/>
        </w:rPr>
        <w:t>Přiložená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studie</w:t>
      </w:r>
      <w:proofErr w:type="spellEnd"/>
      <w:r w:rsidRPr="003270F5">
        <w:rPr>
          <w:rFonts w:ascii="Calibri" w:hAnsi="Calibri" w:cs="Calibri"/>
        </w:rPr>
        <w:t xml:space="preserve"> a </w:t>
      </w:r>
      <w:proofErr w:type="spellStart"/>
      <w:r w:rsidRPr="003270F5">
        <w:rPr>
          <w:rFonts w:ascii="Calibri" w:hAnsi="Calibri" w:cs="Calibri"/>
        </w:rPr>
        <w:t>zadání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se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neshodují</w:t>
      </w:r>
      <w:proofErr w:type="spellEnd"/>
      <w:r w:rsidRPr="003270F5">
        <w:rPr>
          <w:rFonts w:ascii="Calibri" w:hAnsi="Calibri" w:cs="Calibri"/>
        </w:rPr>
        <w:t xml:space="preserve"> v požadovaných </w:t>
      </w:r>
      <w:proofErr w:type="spellStart"/>
      <w:r w:rsidRPr="003270F5">
        <w:rPr>
          <w:rFonts w:ascii="Calibri" w:hAnsi="Calibri" w:cs="Calibri"/>
        </w:rPr>
        <w:t>parametrech</w:t>
      </w:r>
      <w:proofErr w:type="spellEnd"/>
      <w:r w:rsidRPr="003270F5">
        <w:rPr>
          <w:rFonts w:ascii="Calibri" w:hAnsi="Calibri" w:cs="Calibri"/>
        </w:rPr>
        <w:t xml:space="preserve"> výroby </w:t>
      </w:r>
      <w:proofErr w:type="spellStart"/>
      <w:r w:rsidRPr="003270F5">
        <w:rPr>
          <w:rFonts w:ascii="Calibri" w:hAnsi="Calibri" w:cs="Calibri"/>
        </w:rPr>
        <w:t>demi</w:t>
      </w:r>
      <w:proofErr w:type="spellEnd"/>
      <w:r w:rsidRPr="003270F5">
        <w:rPr>
          <w:rFonts w:ascii="Calibri" w:hAnsi="Calibri" w:cs="Calibri"/>
        </w:rPr>
        <w:t xml:space="preserve"> vody, </w:t>
      </w:r>
      <w:proofErr w:type="spellStart"/>
      <w:r w:rsidRPr="003270F5">
        <w:rPr>
          <w:rFonts w:ascii="Calibri" w:hAnsi="Calibri" w:cs="Calibri"/>
        </w:rPr>
        <w:t>změkčené</w:t>
      </w:r>
      <w:proofErr w:type="spellEnd"/>
      <w:r w:rsidRPr="003270F5">
        <w:rPr>
          <w:rFonts w:ascii="Calibri" w:hAnsi="Calibri" w:cs="Calibri"/>
        </w:rPr>
        <w:t xml:space="preserve"> vody a </w:t>
      </w:r>
      <w:proofErr w:type="spellStart"/>
      <w:r w:rsidRPr="003270F5">
        <w:rPr>
          <w:rFonts w:ascii="Calibri" w:hAnsi="Calibri" w:cs="Calibri"/>
        </w:rPr>
        <w:t>její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špičkování</w:t>
      </w:r>
      <w:proofErr w:type="spellEnd"/>
      <w:r w:rsidRPr="003270F5">
        <w:rPr>
          <w:rFonts w:ascii="Calibri" w:hAnsi="Calibri" w:cs="Calibri"/>
        </w:rPr>
        <w:t xml:space="preserve">. </w:t>
      </w:r>
      <w:proofErr w:type="spellStart"/>
      <w:r w:rsidRPr="003270F5">
        <w:rPr>
          <w:rFonts w:ascii="Calibri" w:hAnsi="Calibri" w:cs="Calibri"/>
        </w:rPr>
        <w:t>Vzhledem</w:t>
      </w:r>
      <w:proofErr w:type="spellEnd"/>
      <w:r w:rsidRPr="003270F5">
        <w:rPr>
          <w:rFonts w:ascii="Calibri" w:hAnsi="Calibri" w:cs="Calibri"/>
        </w:rPr>
        <w:t xml:space="preserve"> k uvedené </w:t>
      </w:r>
      <w:proofErr w:type="spellStart"/>
      <w:r w:rsidRPr="003270F5">
        <w:rPr>
          <w:rFonts w:ascii="Calibri" w:hAnsi="Calibri" w:cs="Calibri"/>
        </w:rPr>
        <w:t>změně</w:t>
      </w:r>
      <w:proofErr w:type="spellEnd"/>
      <w:r w:rsidRPr="003270F5">
        <w:rPr>
          <w:rFonts w:ascii="Calibri" w:hAnsi="Calibri" w:cs="Calibri"/>
        </w:rPr>
        <w:t xml:space="preserve"> a rozsahu </w:t>
      </w:r>
      <w:proofErr w:type="spellStart"/>
      <w:r w:rsidRPr="003270F5">
        <w:rPr>
          <w:rFonts w:ascii="Calibri" w:hAnsi="Calibri" w:cs="Calibri"/>
        </w:rPr>
        <w:t>zadání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může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dojít</w:t>
      </w:r>
      <w:proofErr w:type="spellEnd"/>
      <w:r w:rsidRPr="003270F5">
        <w:rPr>
          <w:rFonts w:ascii="Calibri" w:hAnsi="Calibri" w:cs="Calibri"/>
        </w:rPr>
        <w:t xml:space="preserve"> také </w:t>
      </w:r>
      <w:proofErr w:type="spellStart"/>
      <w:r w:rsidRPr="003270F5">
        <w:rPr>
          <w:rFonts w:ascii="Calibri" w:hAnsi="Calibri" w:cs="Calibri"/>
        </w:rPr>
        <w:t>ke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změně</w:t>
      </w:r>
      <w:proofErr w:type="spellEnd"/>
      <w:r w:rsidRPr="003270F5">
        <w:rPr>
          <w:rFonts w:ascii="Calibri" w:hAnsi="Calibri" w:cs="Calibri"/>
        </w:rPr>
        <w:t xml:space="preserve"> rozsahu </w:t>
      </w:r>
      <w:proofErr w:type="spellStart"/>
      <w:r w:rsidRPr="003270F5">
        <w:rPr>
          <w:rFonts w:ascii="Calibri" w:hAnsi="Calibri" w:cs="Calibri"/>
        </w:rPr>
        <w:t>technologie</w:t>
      </w:r>
      <w:proofErr w:type="spellEnd"/>
      <w:r w:rsidRPr="003270F5">
        <w:rPr>
          <w:rFonts w:ascii="Calibri" w:hAnsi="Calibri" w:cs="Calibri"/>
        </w:rPr>
        <w:t xml:space="preserve">? Resp. Uvedená </w:t>
      </w:r>
      <w:proofErr w:type="spellStart"/>
      <w:r w:rsidRPr="003270F5">
        <w:rPr>
          <w:rFonts w:ascii="Calibri" w:hAnsi="Calibri" w:cs="Calibri"/>
        </w:rPr>
        <w:t>studie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očekává</w:t>
      </w:r>
      <w:proofErr w:type="spellEnd"/>
      <w:r w:rsidRPr="003270F5">
        <w:rPr>
          <w:rFonts w:ascii="Calibri" w:hAnsi="Calibri" w:cs="Calibri"/>
        </w:rPr>
        <w:t xml:space="preserve"> využití značné </w:t>
      </w:r>
      <w:proofErr w:type="spellStart"/>
      <w:r w:rsidRPr="003270F5">
        <w:rPr>
          <w:rFonts w:ascii="Calibri" w:hAnsi="Calibri" w:cs="Calibri"/>
        </w:rPr>
        <w:t>části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stávajících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zařízení</w:t>
      </w:r>
      <w:proofErr w:type="spellEnd"/>
      <w:r w:rsidRPr="003270F5">
        <w:rPr>
          <w:rFonts w:ascii="Calibri" w:hAnsi="Calibri" w:cs="Calibri"/>
        </w:rPr>
        <w:t xml:space="preserve">, to by </w:t>
      </w:r>
      <w:proofErr w:type="spellStart"/>
      <w:r w:rsidRPr="003270F5">
        <w:rPr>
          <w:rFonts w:ascii="Calibri" w:hAnsi="Calibri" w:cs="Calibri"/>
        </w:rPr>
        <w:t>mělo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projít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inspekcí</w:t>
      </w:r>
      <w:proofErr w:type="spellEnd"/>
      <w:r w:rsidRPr="003270F5">
        <w:rPr>
          <w:rFonts w:ascii="Calibri" w:hAnsi="Calibri" w:cs="Calibri"/>
        </w:rPr>
        <w:t xml:space="preserve">. Požadujete </w:t>
      </w:r>
      <w:proofErr w:type="spellStart"/>
      <w:r w:rsidRPr="003270F5">
        <w:rPr>
          <w:rFonts w:ascii="Calibri" w:hAnsi="Calibri" w:cs="Calibri"/>
        </w:rPr>
        <w:t>tedy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zachovat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co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nejvíce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zařízení</w:t>
      </w:r>
      <w:proofErr w:type="spellEnd"/>
      <w:r w:rsidRPr="003270F5">
        <w:rPr>
          <w:rFonts w:ascii="Calibri" w:hAnsi="Calibri" w:cs="Calibri"/>
        </w:rPr>
        <w:t xml:space="preserve"> nebo kompletní nové </w:t>
      </w:r>
      <w:proofErr w:type="spellStart"/>
      <w:r w:rsidRPr="003270F5">
        <w:rPr>
          <w:rFonts w:ascii="Calibri" w:hAnsi="Calibri" w:cs="Calibri"/>
        </w:rPr>
        <w:t>zařízení</w:t>
      </w:r>
      <w:proofErr w:type="spellEnd"/>
      <w:r w:rsidRPr="003270F5">
        <w:rPr>
          <w:rFonts w:ascii="Calibri" w:hAnsi="Calibri" w:cs="Calibri"/>
        </w:rPr>
        <w:t xml:space="preserve">? </w:t>
      </w:r>
      <w:proofErr w:type="spellStart"/>
      <w:r w:rsidRPr="003270F5">
        <w:rPr>
          <w:rFonts w:ascii="Calibri" w:hAnsi="Calibri" w:cs="Calibri"/>
        </w:rPr>
        <w:t>Případě</w:t>
      </w:r>
      <w:proofErr w:type="spellEnd"/>
      <w:r w:rsidRPr="003270F5">
        <w:rPr>
          <w:rFonts w:ascii="Calibri" w:hAnsi="Calibri" w:cs="Calibri"/>
        </w:rPr>
        <w:t xml:space="preserve"> využití </w:t>
      </w:r>
      <w:proofErr w:type="spellStart"/>
      <w:r w:rsidRPr="003270F5">
        <w:rPr>
          <w:rFonts w:ascii="Calibri" w:hAnsi="Calibri" w:cs="Calibri"/>
        </w:rPr>
        <w:t>stávajícího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zařízení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provede</w:t>
      </w:r>
      <w:proofErr w:type="spellEnd"/>
      <w:r w:rsidRPr="003270F5">
        <w:rPr>
          <w:rFonts w:ascii="Calibri" w:hAnsi="Calibri" w:cs="Calibri"/>
        </w:rPr>
        <w:t xml:space="preserve"> </w:t>
      </w:r>
      <w:proofErr w:type="spellStart"/>
      <w:r w:rsidRPr="003270F5">
        <w:rPr>
          <w:rFonts w:ascii="Calibri" w:hAnsi="Calibri" w:cs="Calibri"/>
        </w:rPr>
        <w:t>inspekci</w:t>
      </w:r>
      <w:proofErr w:type="spellEnd"/>
      <w:r w:rsidRPr="003270F5">
        <w:rPr>
          <w:rFonts w:ascii="Calibri" w:hAnsi="Calibri" w:cs="Calibri"/>
        </w:rPr>
        <w:t xml:space="preserve"> investor?</w:t>
      </w:r>
    </w:p>
    <w:p w14:paraId="717B547D" w14:textId="2E9AA2A2" w:rsidR="006E66DF" w:rsidRPr="003270F5" w:rsidRDefault="006E66DF" w:rsidP="003270F5">
      <w:pPr>
        <w:jc w:val="both"/>
        <w:rPr>
          <w:rFonts w:ascii="Calibri" w:hAnsi="Calibri" w:cs="Calibri"/>
          <w:b/>
          <w:bCs/>
        </w:rPr>
      </w:pPr>
      <w:r w:rsidRPr="003270F5">
        <w:rPr>
          <w:rFonts w:ascii="Calibri" w:hAnsi="Calibri" w:cs="Calibri"/>
          <w:b/>
          <w:bCs/>
        </w:rPr>
        <w:t>Odpoveď č.</w:t>
      </w:r>
      <w:r w:rsidR="00A30102" w:rsidRPr="003270F5">
        <w:rPr>
          <w:rFonts w:ascii="Calibri" w:hAnsi="Calibri" w:cs="Calibri"/>
          <w:b/>
          <w:bCs/>
        </w:rPr>
        <w:t>2</w:t>
      </w:r>
      <w:r w:rsidRPr="003270F5">
        <w:rPr>
          <w:rFonts w:ascii="Calibri" w:hAnsi="Calibri" w:cs="Calibri"/>
          <w:b/>
          <w:bCs/>
        </w:rPr>
        <w:t>:</w:t>
      </w:r>
    </w:p>
    <w:p w14:paraId="6F7DF1AD" w14:textId="08EBE936" w:rsidR="006E66DF" w:rsidRPr="003270F5" w:rsidRDefault="0054497B" w:rsidP="003270F5">
      <w:pPr>
        <w:jc w:val="both"/>
        <w:rPr>
          <w:rFonts w:ascii="Calibri" w:hAnsi="Calibri" w:cs="Calibri"/>
        </w:rPr>
      </w:pPr>
      <w:r w:rsidRPr="003270F5">
        <w:rPr>
          <w:rFonts w:ascii="Calibri" w:hAnsi="Calibri" w:cs="Calibri"/>
        </w:rPr>
        <w:t xml:space="preserve">V prípade nezrovnalostí v parametroch, je potrebné sa riadiť </w:t>
      </w:r>
      <w:proofErr w:type="spellStart"/>
      <w:r w:rsidRPr="003270F5">
        <w:rPr>
          <w:rFonts w:ascii="Calibri" w:hAnsi="Calibri" w:cs="Calibri"/>
        </w:rPr>
        <w:t>ZoD</w:t>
      </w:r>
      <w:proofErr w:type="spellEnd"/>
      <w:r w:rsidRPr="003270F5">
        <w:rPr>
          <w:rFonts w:ascii="Calibri" w:hAnsi="Calibri" w:cs="Calibri"/>
        </w:rPr>
        <w:t xml:space="preserve">, ktorá je nadriadená existujúcej štúdii. V neposlednom rade dodržať čl. 1.5 </w:t>
      </w:r>
      <w:proofErr w:type="spellStart"/>
      <w:r w:rsidRPr="003270F5">
        <w:rPr>
          <w:rFonts w:ascii="Calibri" w:hAnsi="Calibri" w:cs="Calibri"/>
        </w:rPr>
        <w:t>ZoD</w:t>
      </w:r>
      <w:proofErr w:type="spellEnd"/>
      <w:r w:rsidRPr="003270F5">
        <w:rPr>
          <w:rFonts w:ascii="Calibri" w:hAnsi="Calibri" w:cs="Calibri"/>
        </w:rPr>
        <w:t xml:space="preserve">. Zámerom obstarávateľa je zachovať čo najviac existujúcej technológie.  V prípade využitia existujúceho zariadenia vykoná </w:t>
      </w:r>
      <w:r w:rsidR="005D402A">
        <w:rPr>
          <w:rFonts w:ascii="Calibri" w:hAnsi="Calibri" w:cs="Calibri"/>
        </w:rPr>
        <w:t>posúdenie</w:t>
      </w:r>
      <w:r w:rsidRPr="003270F5">
        <w:rPr>
          <w:rFonts w:ascii="Calibri" w:hAnsi="Calibri" w:cs="Calibri"/>
        </w:rPr>
        <w:t xml:space="preserve"> projektant.</w:t>
      </w:r>
    </w:p>
    <w:p w14:paraId="0B825E17" w14:textId="77777777" w:rsidR="00183B0A" w:rsidRPr="003270F5" w:rsidRDefault="00183B0A" w:rsidP="003270F5">
      <w:pPr>
        <w:jc w:val="both"/>
        <w:rPr>
          <w:rFonts w:ascii="Calibri" w:hAnsi="Calibri" w:cs="Calibri"/>
          <w:b/>
          <w:bCs/>
        </w:rPr>
      </w:pPr>
    </w:p>
    <w:p w14:paraId="6DAFBCC8" w14:textId="3E883C69" w:rsidR="008107AD" w:rsidRPr="003270F5" w:rsidRDefault="000D2CAC" w:rsidP="003270F5">
      <w:pPr>
        <w:jc w:val="both"/>
        <w:rPr>
          <w:rFonts w:ascii="Calibri" w:hAnsi="Calibri" w:cs="Calibri"/>
          <w:b/>
          <w:bCs/>
        </w:rPr>
      </w:pPr>
      <w:r w:rsidRPr="003270F5">
        <w:rPr>
          <w:rFonts w:ascii="Calibri" w:hAnsi="Calibri" w:cs="Calibri"/>
          <w:b/>
          <w:bCs/>
        </w:rPr>
        <w:t>Otázka č.</w:t>
      </w:r>
      <w:r w:rsidR="005B7201" w:rsidRPr="003270F5">
        <w:rPr>
          <w:rFonts w:ascii="Calibri" w:hAnsi="Calibri" w:cs="Calibri"/>
          <w:b/>
          <w:bCs/>
        </w:rPr>
        <w:t>3</w:t>
      </w:r>
      <w:r w:rsidRPr="003270F5">
        <w:rPr>
          <w:rFonts w:ascii="Calibri" w:hAnsi="Calibri" w:cs="Calibri"/>
          <w:b/>
          <w:bCs/>
        </w:rPr>
        <w:t>:</w:t>
      </w:r>
    </w:p>
    <w:p w14:paraId="7C1235BF" w14:textId="77777777" w:rsidR="00C63FD1" w:rsidRPr="003270F5" w:rsidRDefault="00C63FD1" w:rsidP="003270F5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</w:pPr>
      <w:r w:rsidRPr="003270F5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>Termín předání Díla tzn prováděcí dokumentace včetně nabytí právní moci stavebního povolení je určena do 6 měsíců. Vezme Investor případnou prodlevu stavebního úřadu v potaz?</w:t>
      </w:r>
    </w:p>
    <w:p w14:paraId="64F02252" w14:textId="77777777" w:rsidR="006A2C9D" w:rsidRPr="003270F5" w:rsidRDefault="006A2C9D" w:rsidP="003270F5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74F310" w14:textId="7F4B14E8" w:rsidR="00725FA3" w:rsidRPr="003270F5" w:rsidRDefault="00725FA3" w:rsidP="003270F5">
      <w:pPr>
        <w:jc w:val="both"/>
        <w:rPr>
          <w:rFonts w:ascii="Calibri" w:hAnsi="Calibri" w:cs="Calibri"/>
          <w:b/>
          <w:bCs/>
        </w:rPr>
      </w:pPr>
      <w:r w:rsidRPr="003270F5">
        <w:rPr>
          <w:rFonts w:ascii="Calibri" w:hAnsi="Calibri" w:cs="Calibri"/>
          <w:b/>
          <w:bCs/>
        </w:rPr>
        <w:t>Odpoveď č.</w:t>
      </w:r>
      <w:r w:rsidR="007E77E0" w:rsidRPr="003270F5">
        <w:rPr>
          <w:rFonts w:ascii="Calibri" w:hAnsi="Calibri" w:cs="Calibri"/>
          <w:b/>
          <w:bCs/>
        </w:rPr>
        <w:t>3</w:t>
      </w:r>
      <w:r w:rsidRPr="003270F5">
        <w:rPr>
          <w:rFonts w:ascii="Calibri" w:hAnsi="Calibri" w:cs="Calibri"/>
          <w:b/>
          <w:bCs/>
        </w:rPr>
        <w:t xml:space="preserve">: </w:t>
      </w:r>
    </w:p>
    <w:p w14:paraId="13FA5B54" w14:textId="63C26B0E" w:rsidR="00713BDD" w:rsidRPr="003270F5" w:rsidRDefault="00F6669E" w:rsidP="003270F5">
      <w:pPr>
        <w:jc w:val="both"/>
        <w:rPr>
          <w:rFonts w:ascii="Calibri" w:hAnsi="Calibri" w:cs="Calibri"/>
        </w:rPr>
      </w:pPr>
      <w:r w:rsidRPr="003270F5">
        <w:rPr>
          <w:rFonts w:ascii="Calibri" w:hAnsi="Calibri" w:cs="Calibri"/>
        </w:rPr>
        <w:t xml:space="preserve">Obstarávateľ nevie ovplyvniť prípadné oneskorenie stavebného úradu. Žiadame účastníka súťaže / zhotoviteľa dodržať požadované termíny uvedené v </w:t>
      </w:r>
      <w:proofErr w:type="spellStart"/>
      <w:r w:rsidRPr="003270F5">
        <w:rPr>
          <w:rFonts w:ascii="Calibri" w:hAnsi="Calibri" w:cs="Calibri"/>
        </w:rPr>
        <w:t>ZoD</w:t>
      </w:r>
      <w:proofErr w:type="spellEnd"/>
      <w:r w:rsidRPr="003270F5">
        <w:rPr>
          <w:rFonts w:ascii="Calibri" w:hAnsi="Calibri" w:cs="Calibri"/>
        </w:rPr>
        <w:t>.</w:t>
      </w:r>
      <w:r w:rsidR="00B75328" w:rsidRPr="003270F5">
        <w:rPr>
          <w:rFonts w:ascii="Calibri" w:hAnsi="Calibri" w:cs="Calibri"/>
        </w:rPr>
        <w:t xml:space="preserve"> </w:t>
      </w:r>
    </w:p>
    <w:p w14:paraId="7344B4CB" w14:textId="77777777" w:rsidR="006A2C9D" w:rsidRPr="003270F5" w:rsidRDefault="006A2C9D" w:rsidP="003270F5">
      <w:pPr>
        <w:jc w:val="both"/>
        <w:rPr>
          <w:rFonts w:ascii="Calibri" w:hAnsi="Calibri" w:cs="Calibri"/>
        </w:rPr>
      </w:pPr>
    </w:p>
    <w:p w14:paraId="3A19E557" w14:textId="464B3343" w:rsidR="00713BDD" w:rsidRPr="003270F5" w:rsidRDefault="00713BDD" w:rsidP="003270F5">
      <w:pPr>
        <w:jc w:val="both"/>
        <w:rPr>
          <w:rFonts w:ascii="Calibri" w:hAnsi="Calibri" w:cs="Calibri"/>
          <w:b/>
          <w:bCs/>
        </w:rPr>
      </w:pPr>
      <w:r w:rsidRPr="003270F5">
        <w:rPr>
          <w:rFonts w:ascii="Calibri" w:hAnsi="Calibri" w:cs="Calibri"/>
          <w:b/>
          <w:bCs/>
        </w:rPr>
        <w:t>Otázka č.4:</w:t>
      </w:r>
    </w:p>
    <w:p w14:paraId="4E4C49AC" w14:textId="3A36BE6A" w:rsidR="008B26A5" w:rsidRPr="003270F5" w:rsidRDefault="003270F5" w:rsidP="003270F5">
      <w:pPr>
        <w:jc w:val="both"/>
        <w:rPr>
          <w:rFonts w:ascii="Calibri" w:hAnsi="Calibri" w:cs="Calibri"/>
        </w:rPr>
      </w:pPr>
      <w:r w:rsidRPr="003270F5">
        <w:rPr>
          <w:rFonts w:ascii="Calibri" w:hAnsi="Calibri" w:cs="Calibri"/>
        </w:rPr>
        <w:t xml:space="preserve">Prosíme o </w:t>
      </w:r>
      <w:proofErr w:type="spellStart"/>
      <w:r w:rsidRPr="003270F5">
        <w:rPr>
          <w:rFonts w:ascii="Calibri" w:hAnsi="Calibri" w:cs="Calibri"/>
        </w:rPr>
        <w:t>prodloužení</w:t>
      </w:r>
      <w:proofErr w:type="spellEnd"/>
      <w:r w:rsidRPr="003270F5">
        <w:rPr>
          <w:rFonts w:ascii="Calibri" w:hAnsi="Calibri" w:cs="Calibri"/>
        </w:rPr>
        <w:t xml:space="preserve"> termínu </w:t>
      </w:r>
      <w:proofErr w:type="spellStart"/>
      <w:r w:rsidRPr="003270F5">
        <w:rPr>
          <w:rFonts w:ascii="Calibri" w:hAnsi="Calibri" w:cs="Calibri"/>
        </w:rPr>
        <w:t>nabídek</w:t>
      </w:r>
      <w:proofErr w:type="spellEnd"/>
      <w:r w:rsidRPr="003270F5">
        <w:rPr>
          <w:rFonts w:ascii="Calibri" w:hAnsi="Calibri" w:cs="Calibri"/>
        </w:rPr>
        <w:t xml:space="preserve"> do konce 11/25.</w:t>
      </w:r>
    </w:p>
    <w:p w14:paraId="6FBEAABC" w14:textId="4CE37D57" w:rsidR="0045743E" w:rsidRPr="003270F5" w:rsidRDefault="000734B5" w:rsidP="003270F5">
      <w:pPr>
        <w:jc w:val="both"/>
        <w:rPr>
          <w:rFonts w:ascii="Calibri" w:hAnsi="Calibri" w:cs="Calibri"/>
          <w:b/>
          <w:bCs/>
        </w:rPr>
      </w:pPr>
      <w:r w:rsidRPr="003270F5">
        <w:rPr>
          <w:rFonts w:ascii="Calibri" w:hAnsi="Calibri" w:cs="Calibri"/>
          <w:b/>
          <w:bCs/>
        </w:rPr>
        <w:t>Odpoveď č.</w:t>
      </w:r>
      <w:r w:rsidR="00CD6869" w:rsidRPr="003270F5">
        <w:rPr>
          <w:rFonts w:ascii="Calibri" w:hAnsi="Calibri" w:cs="Calibri"/>
          <w:b/>
          <w:bCs/>
        </w:rPr>
        <w:t>4:</w:t>
      </w:r>
    </w:p>
    <w:p w14:paraId="1CD68702" w14:textId="7C75BF87" w:rsidR="00713BDD" w:rsidRPr="003270F5" w:rsidRDefault="00C2325B" w:rsidP="003270F5">
      <w:pPr>
        <w:jc w:val="both"/>
        <w:rPr>
          <w:rFonts w:ascii="Calibri" w:hAnsi="Calibri" w:cs="Calibri"/>
        </w:rPr>
      </w:pPr>
      <w:r w:rsidRPr="00C2325B">
        <w:rPr>
          <w:rFonts w:ascii="Calibri" w:hAnsi="Calibri" w:cs="Calibri"/>
        </w:rPr>
        <w:t>Termín na predloženie ponúk je možné predĺžiť len do 31.10.2025.</w:t>
      </w:r>
    </w:p>
    <w:p w14:paraId="0E6BD119" w14:textId="77777777" w:rsidR="00C2325B" w:rsidRDefault="00C2325B" w:rsidP="003270F5">
      <w:pPr>
        <w:jc w:val="both"/>
        <w:rPr>
          <w:rFonts w:ascii="Calibri" w:hAnsi="Calibri" w:cs="Calibri"/>
          <w:b/>
          <w:bCs/>
        </w:rPr>
      </w:pPr>
      <w:bookmarkStart w:id="0" w:name="_Hlk211502138"/>
    </w:p>
    <w:p w14:paraId="4C84289E" w14:textId="4C41ABE2" w:rsidR="003E1CAA" w:rsidRPr="003270F5" w:rsidRDefault="003E1CAA" w:rsidP="003270F5">
      <w:pPr>
        <w:jc w:val="both"/>
        <w:rPr>
          <w:rFonts w:ascii="Calibri" w:hAnsi="Calibri" w:cs="Calibri"/>
          <w:b/>
          <w:bCs/>
        </w:rPr>
      </w:pPr>
      <w:r w:rsidRPr="003270F5">
        <w:rPr>
          <w:rFonts w:ascii="Calibri" w:hAnsi="Calibri" w:cs="Calibri"/>
          <w:b/>
          <w:bCs/>
        </w:rPr>
        <w:t>Otázka č.</w:t>
      </w:r>
      <w:r w:rsidR="00DA58A9" w:rsidRPr="003270F5">
        <w:rPr>
          <w:rFonts w:ascii="Calibri" w:hAnsi="Calibri" w:cs="Calibri"/>
          <w:b/>
          <w:bCs/>
        </w:rPr>
        <w:t>5</w:t>
      </w:r>
      <w:r w:rsidRPr="003270F5">
        <w:rPr>
          <w:rFonts w:ascii="Calibri" w:hAnsi="Calibri" w:cs="Calibri"/>
          <w:b/>
          <w:bCs/>
        </w:rPr>
        <w:t>:</w:t>
      </w:r>
    </w:p>
    <w:bookmarkEnd w:id="0"/>
    <w:p w14:paraId="0577D5E8" w14:textId="77777777" w:rsidR="00896BA5" w:rsidRDefault="00896BA5" w:rsidP="003270F5">
      <w:pPr>
        <w:spacing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896BA5">
        <w:rPr>
          <w:rFonts w:ascii="Calibri" w:hAnsi="Calibri" w:cs="Calibri"/>
        </w:rPr>
        <w:t>edeli by ste nám poskytnúť dokumentáciu jestvujúcich stavebných objektov, ktoré by sa mali podrobiť rekonštrukcii?</w:t>
      </w:r>
    </w:p>
    <w:p w14:paraId="5E8881A9" w14:textId="35A491BD" w:rsidR="003E1CAA" w:rsidRPr="003270F5" w:rsidRDefault="003E1CAA" w:rsidP="003270F5">
      <w:pPr>
        <w:spacing w:line="278" w:lineRule="auto"/>
        <w:jc w:val="both"/>
        <w:rPr>
          <w:rFonts w:ascii="Calibri" w:hAnsi="Calibri" w:cs="Calibri"/>
          <w:b/>
          <w:bCs/>
        </w:rPr>
      </w:pPr>
      <w:r w:rsidRPr="003270F5">
        <w:rPr>
          <w:rFonts w:ascii="Calibri" w:hAnsi="Calibri" w:cs="Calibri"/>
          <w:b/>
          <w:bCs/>
        </w:rPr>
        <w:t>Odpoveď č.</w:t>
      </w:r>
      <w:r w:rsidR="00DA58A9" w:rsidRPr="003270F5">
        <w:rPr>
          <w:rFonts w:ascii="Calibri" w:hAnsi="Calibri" w:cs="Calibri"/>
          <w:b/>
          <w:bCs/>
        </w:rPr>
        <w:t>5</w:t>
      </w:r>
      <w:r w:rsidRPr="003270F5">
        <w:rPr>
          <w:rFonts w:ascii="Calibri" w:hAnsi="Calibri" w:cs="Calibri"/>
          <w:b/>
          <w:bCs/>
        </w:rPr>
        <w:t xml:space="preserve">: </w:t>
      </w:r>
    </w:p>
    <w:p w14:paraId="74D8D5AB" w14:textId="3BDE365D" w:rsidR="006E66DF" w:rsidRDefault="005813B0" w:rsidP="005813B0">
      <w:pPr>
        <w:jc w:val="both"/>
      </w:pPr>
      <w:r w:rsidRPr="005813B0">
        <w:rPr>
          <w:rFonts w:ascii="Calibri" w:hAnsi="Calibri" w:cs="Calibri"/>
        </w:rPr>
        <w:t>Obstarávateľ poskytne existujúcu PD jestvujúcich stavebných objektov v miere</w:t>
      </w:r>
      <w:r w:rsidR="00215AF5">
        <w:rPr>
          <w:rFonts w:ascii="Calibri" w:hAnsi="Calibri" w:cs="Calibri"/>
        </w:rPr>
        <w:t>,</w:t>
      </w:r>
      <w:r w:rsidRPr="005813B0">
        <w:rPr>
          <w:rFonts w:ascii="Calibri" w:hAnsi="Calibri" w:cs="Calibri"/>
        </w:rPr>
        <w:t xml:space="preserve"> ktorou disponuje</w:t>
      </w:r>
      <w:r w:rsidR="00D679A3">
        <w:rPr>
          <w:rFonts w:ascii="Calibri" w:hAnsi="Calibri" w:cs="Calibri"/>
        </w:rPr>
        <w:t>,</w:t>
      </w:r>
      <w:r w:rsidRPr="005813B0">
        <w:rPr>
          <w:rFonts w:ascii="Calibri" w:hAnsi="Calibri" w:cs="Calibri"/>
        </w:rPr>
        <w:t xml:space="preserve"> úspešnému uchádzačovi. </w:t>
      </w:r>
    </w:p>
    <w:sectPr w:rsidR="006E6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64E"/>
    <w:multiLevelType w:val="multilevel"/>
    <w:tmpl w:val="FC4A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426A8"/>
    <w:multiLevelType w:val="multilevel"/>
    <w:tmpl w:val="5CFA5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41DD5"/>
    <w:multiLevelType w:val="multilevel"/>
    <w:tmpl w:val="10C0E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533C9"/>
    <w:multiLevelType w:val="multilevel"/>
    <w:tmpl w:val="D30C2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C67F7"/>
    <w:multiLevelType w:val="multilevel"/>
    <w:tmpl w:val="8DD6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2D295C"/>
    <w:multiLevelType w:val="multilevel"/>
    <w:tmpl w:val="4798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359182">
    <w:abstractNumId w:val="2"/>
  </w:num>
  <w:num w:numId="2" w16cid:durableId="961308013">
    <w:abstractNumId w:val="4"/>
  </w:num>
  <w:num w:numId="3" w16cid:durableId="1238786087">
    <w:abstractNumId w:val="1"/>
  </w:num>
  <w:num w:numId="4" w16cid:durableId="1804150431">
    <w:abstractNumId w:val="0"/>
  </w:num>
  <w:num w:numId="5" w16cid:durableId="864948852">
    <w:abstractNumId w:val="3"/>
  </w:num>
  <w:num w:numId="6" w16cid:durableId="2057926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3C"/>
    <w:rsid w:val="000350E0"/>
    <w:rsid w:val="00072F59"/>
    <w:rsid w:val="000734B5"/>
    <w:rsid w:val="000D193E"/>
    <w:rsid w:val="000D2CAC"/>
    <w:rsid w:val="000E6D3C"/>
    <w:rsid w:val="0010472C"/>
    <w:rsid w:val="0014188A"/>
    <w:rsid w:val="0014313F"/>
    <w:rsid w:val="0014534F"/>
    <w:rsid w:val="00183A4B"/>
    <w:rsid w:val="00183B0A"/>
    <w:rsid w:val="001C6E88"/>
    <w:rsid w:val="001D1DAF"/>
    <w:rsid w:val="001D6662"/>
    <w:rsid w:val="00215AF5"/>
    <w:rsid w:val="002457E7"/>
    <w:rsid w:val="002D705A"/>
    <w:rsid w:val="002F5A4B"/>
    <w:rsid w:val="003262F0"/>
    <w:rsid w:val="003270F5"/>
    <w:rsid w:val="00371C20"/>
    <w:rsid w:val="00371E55"/>
    <w:rsid w:val="0039498B"/>
    <w:rsid w:val="003B6D9A"/>
    <w:rsid w:val="003C352E"/>
    <w:rsid w:val="003D4F3C"/>
    <w:rsid w:val="003E1CAA"/>
    <w:rsid w:val="00400633"/>
    <w:rsid w:val="00425D06"/>
    <w:rsid w:val="004322AA"/>
    <w:rsid w:val="0045743E"/>
    <w:rsid w:val="004D0B62"/>
    <w:rsid w:val="004D721E"/>
    <w:rsid w:val="004F67E2"/>
    <w:rsid w:val="005145BD"/>
    <w:rsid w:val="0054497B"/>
    <w:rsid w:val="0057438E"/>
    <w:rsid w:val="0057775F"/>
    <w:rsid w:val="005813B0"/>
    <w:rsid w:val="005B7201"/>
    <w:rsid w:val="005C2156"/>
    <w:rsid w:val="005D280D"/>
    <w:rsid w:val="005D402A"/>
    <w:rsid w:val="005D48F2"/>
    <w:rsid w:val="005F0A2E"/>
    <w:rsid w:val="006557D7"/>
    <w:rsid w:val="00662239"/>
    <w:rsid w:val="0068641D"/>
    <w:rsid w:val="006A2C9D"/>
    <w:rsid w:val="006E66DF"/>
    <w:rsid w:val="006E73F3"/>
    <w:rsid w:val="00713BDD"/>
    <w:rsid w:val="00725C74"/>
    <w:rsid w:val="00725FA3"/>
    <w:rsid w:val="00752944"/>
    <w:rsid w:val="00753A25"/>
    <w:rsid w:val="007C1F0F"/>
    <w:rsid w:val="007E77E0"/>
    <w:rsid w:val="007F0A96"/>
    <w:rsid w:val="008107AD"/>
    <w:rsid w:val="0083172D"/>
    <w:rsid w:val="008446CB"/>
    <w:rsid w:val="00857929"/>
    <w:rsid w:val="00896BA5"/>
    <w:rsid w:val="008B26A5"/>
    <w:rsid w:val="00972F71"/>
    <w:rsid w:val="009A38D7"/>
    <w:rsid w:val="009C23D0"/>
    <w:rsid w:val="009C5127"/>
    <w:rsid w:val="009E1D77"/>
    <w:rsid w:val="009E606D"/>
    <w:rsid w:val="009F5E37"/>
    <w:rsid w:val="00A029E7"/>
    <w:rsid w:val="00A30102"/>
    <w:rsid w:val="00A66767"/>
    <w:rsid w:val="00A731F3"/>
    <w:rsid w:val="00A73AC3"/>
    <w:rsid w:val="00A74DA4"/>
    <w:rsid w:val="00A94A67"/>
    <w:rsid w:val="00AA0B06"/>
    <w:rsid w:val="00AB2698"/>
    <w:rsid w:val="00AC529F"/>
    <w:rsid w:val="00AD000E"/>
    <w:rsid w:val="00B75328"/>
    <w:rsid w:val="00B90FA8"/>
    <w:rsid w:val="00BD1DF7"/>
    <w:rsid w:val="00C077F1"/>
    <w:rsid w:val="00C2325B"/>
    <w:rsid w:val="00C32960"/>
    <w:rsid w:val="00C63FD1"/>
    <w:rsid w:val="00C74F8D"/>
    <w:rsid w:val="00CD6869"/>
    <w:rsid w:val="00CF5CF3"/>
    <w:rsid w:val="00D20594"/>
    <w:rsid w:val="00D22736"/>
    <w:rsid w:val="00D22FDB"/>
    <w:rsid w:val="00D31EB0"/>
    <w:rsid w:val="00D32049"/>
    <w:rsid w:val="00D47D1B"/>
    <w:rsid w:val="00D549F2"/>
    <w:rsid w:val="00D6095B"/>
    <w:rsid w:val="00D679A3"/>
    <w:rsid w:val="00DA58A9"/>
    <w:rsid w:val="00DC6351"/>
    <w:rsid w:val="00DF328E"/>
    <w:rsid w:val="00DF5A4B"/>
    <w:rsid w:val="00E0418E"/>
    <w:rsid w:val="00E16BB6"/>
    <w:rsid w:val="00E21957"/>
    <w:rsid w:val="00E43B66"/>
    <w:rsid w:val="00EB3BD3"/>
    <w:rsid w:val="00ED3558"/>
    <w:rsid w:val="00EE5016"/>
    <w:rsid w:val="00F13737"/>
    <w:rsid w:val="00F153E2"/>
    <w:rsid w:val="00F6669E"/>
    <w:rsid w:val="00F9222D"/>
    <w:rsid w:val="00FA117F"/>
    <w:rsid w:val="00FC76AD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D58D"/>
  <w15:chartTrackingRefBased/>
  <w15:docId w15:val="{F86BCB2B-56D1-4325-BDE9-3A3E016E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3BDD"/>
  </w:style>
  <w:style w:type="paragraph" w:styleId="Nadpis1">
    <w:name w:val="heading 1"/>
    <w:basedOn w:val="Normlny"/>
    <w:next w:val="Normlny"/>
    <w:link w:val="Nadpis1Char"/>
    <w:uiPriority w:val="9"/>
    <w:qFormat/>
    <w:rsid w:val="000E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6D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6D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6D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6D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6D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6D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6D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6D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6D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6D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6D3C"/>
    <w:rPr>
      <w:b/>
      <w:bCs/>
      <w:smallCaps/>
      <w:color w:val="0F4761" w:themeColor="accent1" w:themeShade="BF"/>
      <w:spacing w:val="5"/>
    </w:rPr>
  </w:style>
  <w:style w:type="character" w:customStyle="1" w:styleId="spelle">
    <w:name w:val="spelle"/>
    <w:basedOn w:val="Predvolenpsmoodseku"/>
    <w:rsid w:val="00EE5016"/>
  </w:style>
  <w:style w:type="character" w:customStyle="1" w:styleId="grame">
    <w:name w:val="grame"/>
    <w:basedOn w:val="Predvolenpsmoodseku"/>
    <w:rsid w:val="00EE5016"/>
  </w:style>
  <w:style w:type="paragraph" w:styleId="Obyajntext">
    <w:name w:val="Plain Text"/>
    <w:basedOn w:val="Normlny"/>
    <w:link w:val="ObyajntextChar"/>
    <w:uiPriority w:val="99"/>
    <w:semiHidden/>
    <w:unhideWhenUsed/>
    <w:rsid w:val="0045743E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5743E"/>
    <w:rPr>
      <w:rFonts w:ascii="Calibri" w:eastAsia="Times New Roman" w:hAnsi="Calibri"/>
      <w:szCs w:val="21"/>
    </w:rPr>
  </w:style>
  <w:style w:type="paragraph" w:customStyle="1" w:styleId="xmsolistparagraph">
    <w:name w:val="x_msolistparagraph"/>
    <w:basedOn w:val="Normlny"/>
    <w:rsid w:val="00C6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255e2997a776058432bb14060b0fb9b2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4980782b0c48da73835a31db5ae9b012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9E536-F8DE-457E-881E-C5E413FB7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774D6-A2BF-492B-9639-E58AF5B8D311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3.xml><?xml version="1.0" encoding="utf-8"?>
<ds:datastoreItem xmlns:ds="http://schemas.openxmlformats.org/officeDocument/2006/customXml" ds:itemID="{94D774AA-DDB3-4C43-BD56-B1323F5C5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23</cp:revision>
  <dcterms:created xsi:type="dcterms:W3CDTF">2025-10-21T13:11:00Z</dcterms:created>
  <dcterms:modified xsi:type="dcterms:W3CDTF">2025-10-21T13:51:00Z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