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2CE7" w14:textId="70992330" w:rsidR="00096F16" w:rsidRPr="0017593D" w:rsidRDefault="00096F16" w:rsidP="3B0D1EBE">
      <w:pPr>
        <w:autoSpaceDE w:val="0"/>
        <w:autoSpaceDN w:val="0"/>
        <w:adjustRightInd w:val="0"/>
        <w:rPr>
          <w:rFonts w:asciiTheme="minorHAnsi" w:hAnsiTheme="minorHAnsi" w:cstheme="minorBidi"/>
          <w:b/>
          <w:bCs/>
          <w:color w:val="000000"/>
          <w:sz w:val="22"/>
          <w:szCs w:val="22"/>
        </w:rPr>
      </w:pPr>
    </w:p>
    <w:p w14:paraId="7F8481D7" w14:textId="77777777" w:rsidR="00C10BAA" w:rsidRDefault="00C10BAA" w:rsidP="00C10BAA">
      <w:pPr>
        <w:autoSpaceDE w:val="0"/>
        <w:autoSpaceDN w:val="0"/>
        <w:adjustRightInd w:val="0"/>
        <w:jc w:val="center"/>
        <w:rPr>
          <w:rFonts w:asciiTheme="minorHAnsi" w:hAnsiTheme="minorHAnsi" w:cstheme="minorHAnsi"/>
          <w:b/>
        </w:rPr>
      </w:pPr>
      <w:r w:rsidRPr="008E46AA">
        <w:rPr>
          <w:rFonts w:asciiTheme="minorHAnsi" w:hAnsiTheme="minorHAnsi" w:cstheme="minorHAnsi"/>
          <w:b/>
          <w:bCs/>
          <w:color w:val="000000"/>
        </w:rPr>
        <w:t xml:space="preserve">Z </w:t>
      </w:r>
      <w:r w:rsidRPr="008E46AA">
        <w:rPr>
          <w:rFonts w:asciiTheme="minorHAnsi" w:hAnsiTheme="minorHAnsi" w:cstheme="minorHAnsi"/>
          <w:b/>
          <w:bCs/>
        </w:rPr>
        <w:t xml:space="preserve">M L U V A   </w:t>
      </w:r>
      <w:r w:rsidRPr="008E46AA">
        <w:rPr>
          <w:rFonts w:asciiTheme="minorHAnsi" w:hAnsiTheme="minorHAnsi" w:cstheme="minorHAnsi"/>
          <w:b/>
        </w:rPr>
        <w:t>O   D I E L O</w:t>
      </w:r>
    </w:p>
    <w:p w14:paraId="0B6B72E2" w14:textId="3CF217E7" w:rsidR="00855073" w:rsidRPr="00A06D4E" w:rsidRDefault="00855073" w:rsidP="00855073">
      <w:pPr>
        <w:jc w:val="center"/>
        <w:rPr>
          <w:rFonts w:asciiTheme="minorHAnsi" w:hAnsiTheme="minorHAnsi" w:cstheme="minorHAnsi"/>
          <w:b/>
          <w:bCs/>
          <w:sz w:val="22"/>
          <w:szCs w:val="22"/>
        </w:rPr>
      </w:pPr>
      <w:r w:rsidRPr="00A06D4E">
        <w:rPr>
          <w:rFonts w:asciiTheme="minorHAnsi" w:hAnsiTheme="minorHAnsi" w:cstheme="minorHAnsi"/>
          <w:b/>
          <w:bCs/>
          <w:sz w:val="22"/>
          <w:szCs w:val="22"/>
        </w:rPr>
        <w:t>„</w:t>
      </w:r>
      <w:r w:rsidR="006B4952" w:rsidRPr="006B4952">
        <w:rPr>
          <w:rFonts w:asciiTheme="minorHAnsi" w:hAnsiTheme="minorHAnsi" w:cstheme="minorHAnsi"/>
          <w:b/>
          <w:bCs/>
          <w:sz w:val="22"/>
          <w:szCs w:val="22"/>
        </w:rPr>
        <w:t>Rekonštrukcia výťahu výrobný blok II. etapa</w:t>
      </w:r>
      <w:r w:rsidRPr="00A06D4E">
        <w:rPr>
          <w:rFonts w:asciiTheme="minorHAnsi" w:hAnsiTheme="minorHAnsi" w:cstheme="minorHAnsi"/>
          <w:b/>
          <w:bCs/>
          <w:sz w:val="22"/>
          <w:szCs w:val="22"/>
        </w:rPr>
        <w:t xml:space="preserve">“                                                             </w:t>
      </w:r>
    </w:p>
    <w:p w14:paraId="197612D6" w14:textId="3FE1D9AD"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 xml:space="preserve">uzatvorená podľa </w:t>
      </w:r>
      <w:proofErr w:type="spellStart"/>
      <w:r w:rsidRPr="006E288A">
        <w:rPr>
          <w:rFonts w:asciiTheme="minorHAnsi" w:hAnsiTheme="minorHAnsi" w:cstheme="minorHAnsi"/>
          <w:sz w:val="22"/>
          <w:szCs w:val="22"/>
        </w:rPr>
        <w:t>ust</w:t>
      </w:r>
      <w:proofErr w:type="spellEnd"/>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 536</w:t>
      </w:r>
      <w:r w:rsidR="006F76D7" w:rsidRPr="006E288A">
        <w:rPr>
          <w:rFonts w:asciiTheme="minorHAnsi" w:hAnsiTheme="minorHAnsi" w:cstheme="minorHAnsi"/>
          <w:sz w:val="22"/>
          <w:szCs w:val="22"/>
        </w:rPr>
        <w:t xml:space="preserve"> a </w:t>
      </w:r>
      <w:proofErr w:type="spellStart"/>
      <w:r w:rsidR="006F76D7" w:rsidRPr="006E288A">
        <w:rPr>
          <w:rFonts w:asciiTheme="minorHAnsi" w:hAnsiTheme="minorHAnsi" w:cstheme="minorHAnsi"/>
          <w:sz w:val="22"/>
          <w:szCs w:val="22"/>
        </w:rPr>
        <w:t>nasl</w:t>
      </w:r>
      <w:proofErr w:type="spellEnd"/>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w:t>
      </w:r>
      <w:r w:rsidR="007E2933" w:rsidRPr="006E288A">
        <w:rPr>
          <w:rFonts w:asciiTheme="minorHAnsi" w:hAnsiTheme="minorHAnsi" w:cstheme="minorHAnsi"/>
          <w:sz w:val="22"/>
          <w:szCs w:val="22"/>
        </w:rPr>
        <w:t xml:space="preserve">zákona </w:t>
      </w:r>
      <w:r w:rsidRPr="006E288A">
        <w:rPr>
          <w:rFonts w:asciiTheme="minorHAnsi" w:hAnsiTheme="minorHAnsi" w:cstheme="minorHAnsi"/>
          <w:sz w:val="22"/>
          <w:szCs w:val="22"/>
        </w:rPr>
        <w:t>č. 513/1991 Zb.</w:t>
      </w:r>
      <w:r w:rsidR="007E2933" w:rsidRPr="006E288A">
        <w:rPr>
          <w:rFonts w:asciiTheme="minorHAnsi" w:hAnsiTheme="minorHAnsi" w:cstheme="minorHAnsi"/>
          <w:sz w:val="22"/>
          <w:szCs w:val="22"/>
        </w:rPr>
        <w:t xml:space="preserve"> Obchodný zákonník</w:t>
      </w:r>
      <w:r w:rsidRPr="006E288A">
        <w:rPr>
          <w:rFonts w:asciiTheme="minorHAnsi" w:hAnsiTheme="minorHAnsi" w:cstheme="minorHAnsi"/>
          <w:sz w:val="22"/>
          <w:szCs w:val="22"/>
        </w:rPr>
        <w:t xml:space="preserve"> </w:t>
      </w:r>
    </w:p>
    <w:p w14:paraId="33D60AF5" w14:textId="213E8F06" w:rsidR="006E288A" w:rsidRPr="0097322A" w:rsidRDefault="00C10BAA" w:rsidP="0097322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 xml:space="preserve">v znení neskorších predpisov </w:t>
      </w:r>
      <w:r w:rsidR="001B04E3">
        <w:rPr>
          <w:rFonts w:asciiTheme="minorHAnsi" w:hAnsiTheme="minorHAnsi" w:cstheme="minorHAnsi"/>
          <w:sz w:val="22"/>
          <w:szCs w:val="22"/>
        </w:rPr>
        <w:t>(ďalej len „Obchodný zákonník)</w:t>
      </w:r>
    </w:p>
    <w:p w14:paraId="4C580D39" w14:textId="77777777" w:rsidR="006E288A" w:rsidRDefault="00B57EFE" w:rsidP="00C10BAA">
      <w:pPr>
        <w:autoSpaceDE w:val="0"/>
        <w:autoSpaceDN w:val="0"/>
        <w:adjustRightInd w:val="0"/>
        <w:jc w:val="center"/>
        <w:rPr>
          <w:rFonts w:asciiTheme="minorHAnsi" w:hAnsiTheme="minorHAnsi" w:cstheme="minorHAnsi"/>
          <w:sz w:val="22"/>
          <w:szCs w:val="22"/>
        </w:rPr>
      </w:pPr>
      <w:r w:rsidRPr="005B0329">
        <w:rPr>
          <w:rFonts w:asciiTheme="minorHAnsi" w:hAnsiTheme="minorHAnsi" w:cstheme="minorHAnsi"/>
          <w:sz w:val="22"/>
          <w:szCs w:val="22"/>
        </w:rPr>
        <w:t xml:space="preserve">(ďalej len </w:t>
      </w:r>
      <w:r w:rsidRPr="00B57EFE">
        <w:rPr>
          <w:rFonts w:asciiTheme="minorHAnsi" w:hAnsiTheme="minorHAnsi" w:cstheme="minorHAnsi"/>
          <w:b/>
          <w:bCs/>
          <w:sz w:val="22"/>
          <w:szCs w:val="22"/>
        </w:rPr>
        <w:t>„zmluva“</w:t>
      </w:r>
      <w:r w:rsidRPr="005B0329">
        <w:rPr>
          <w:rFonts w:asciiTheme="minorHAnsi" w:hAnsiTheme="minorHAnsi" w:cstheme="minorHAnsi"/>
          <w:sz w:val="22"/>
          <w:szCs w:val="22"/>
        </w:rPr>
        <w:t>)</w:t>
      </w:r>
    </w:p>
    <w:p w14:paraId="442D7E7D" w14:textId="4C2897E5" w:rsidR="00B57EFE" w:rsidRDefault="00B57EFE" w:rsidP="00C10BAA">
      <w:pPr>
        <w:autoSpaceDE w:val="0"/>
        <w:autoSpaceDN w:val="0"/>
        <w:adjustRightInd w:val="0"/>
        <w:jc w:val="center"/>
        <w:rPr>
          <w:rFonts w:asciiTheme="minorHAnsi" w:hAnsiTheme="minorHAnsi" w:cstheme="minorHAnsi"/>
          <w:b/>
          <w:bCs/>
          <w:sz w:val="22"/>
          <w:szCs w:val="22"/>
        </w:rPr>
      </w:pPr>
      <w:r w:rsidRPr="0017593D">
        <w:rPr>
          <w:rFonts w:asciiTheme="minorHAnsi" w:hAnsiTheme="minorHAnsi" w:cstheme="minorHAnsi"/>
          <w:b/>
          <w:bCs/>
          <w:sz w:val="22"/>
          <w:szCs w:val="22"/>
        </w:rPr>
        <w:t xml:space="preserve"> </w:t>
      </w:r>
    </w:p>
    <w:p w14:paraId="61BD6DC9" w14:textId="2A0CB2A0"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medzi</w:t>
      </w:r>
      <w:r w:rsidR="00B57EFE" w:rsidRPr="006E288A">
        <w:rPr>
          <w:rFonts w:asciiTheme="minorHAnsi" w:hAnsiTheme="minorHAnsi" w:cstheme="minorHAnsi"/>
          <w:sz w:val="22"/>
          <w:szCs w:val="22"/>
        </w:rPr>
        <w:t xml:space="preserve"> zmluvnými stranami</w:t>
      </w:r>
    </w:p>
    <w:p w14:paraId="3B29B440" w14:textId="2C66D97D" w:rsidR="00C10BAA" w:rsidRPr="006E288A" w:rsidRDefault="00C10BAA" w:rsidP="00C10BAA">
      <w:pPr>
        <w:autoSpaceDE w:val="0"/>
        <w:autoSpaceDN w:val="0"/>
        <w:adjustRightInd w:val="0"/>
        <w:jc w:val="center"/>
        <w:rPr>
          <w:rFonts w:asciiTheme="minorHAnsi" w:hAnsiTheme="minorHAnsi" w:cstheme="minorHAnsi"/>
          <w:sz w:val="22"/>
          <w:szCs w:val="22"/>
        </w:rPr>
      </w:pPr>
    </w:p>
    <w:p w14:paraId="10E42818" w14:textId="54C573AF" w:rsidR="00CC4A7F" w:rsidRDefault="00632312" w:rsidP="005A168F">
      <w:pPr>
        <w:jc w:val="both"/>
      </w:pPr>
      <w:r w:rsidRPr="00CA316A">
        <w:rPr>
          <w:rFonts w:asciiTheme="minorHAnsi" w:hAnsiTheme="minorHAnsi" w:cstheme="minorHAnsi"/>
          <w:b/>
          <w:bCs/>
          <w:sz w:val="22"/>
          <w:szCs w:val="22"/>
        </w:rPr>
        <w:t xml:space="preserve">1.  </w:t>
      </w:r>
      <w:r>
        <w:rPr>
          <w:rFonts w:asciiTheme="minorHAnsi" w:hAnsiTheme="minorHAnsi" w:cstheme="minorHAnsi"/>
          <w:b/>
          <w:bCs/>
          <w:sz w:val="22"/>
          <w:szCs w:val="22"/>
        </w:rPr>
        <w:t>Objednávateľom</w:t>
      </w:r>
      <w:r w:rsidR="00FF1D3F">
        <w:rPr>
          <w:rFonts w:asciiTheme="minorHAnsi" w:hAnsiTheme="minorHAnsi" w:cstheme="minorHAnsi"/>
          <w:b/>
          <w:bCs/>
          <w:sz w:val="22"/>
          <w:szCs w:val="22"/>
        </w:rPr>
        <w:t>:</w:t>
      </w:r>
    </w:p>
    <w:p w14:paraId="03BDFE37" w14:textId="78DEA81C" w:rsidR="00CC4A7F" w:rsidRPr="0002522E" w:rsidRDefault="00CC4A7F" w:rsidP="00CC4A7F">
      <w:pPr>
        <w:pStyle w:val="Zkladntext"/>
        <w:ind w:left="3261" w:hanging="3255"/>
        <w:rPr>
          <w:rFonts w:asciiTheme="minorHAnsi" w:hAnsiTheme="minorHAnsi" w:cstheme="minorHAnsi"/>
          <w:b/>
          <w:bCs/>
          <w:szCs w:val="22"/>
        </w:rPr>
      </w:pPr>
      <w:r w:rsidRPr="0002522E">
        <w:rPr>
          <w:rFonts w:asciiTheme="minorHAnsi" w:hAnsiTheme="minorHAnsi" w:cstheme="minorHAnsi"/>
          <w:b/>
          <w:bCs/>
          <w:szCs w:val="22"/>
        </w:rPr>
        <w:t>MH Teplárenský holding, a.s.</w:t>
      </w:r>
    </w:p>
    <w:p w14:paraId="2ACE2C85" w14:textId="43EA8E55"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lang w:eastAsia="ar-SA"/>
        </w:rPr>
        <w:t>so sídlom</w:t>
      </w:r>
      <w:r w:rsidR="00A46588">
        <w:rPr>
          <w:rFonts w:asciiTheme="minorHAnsi" w:hAnsiTheme="minorHAnsi" w:cstheme="minorHAnsi"/>
          <w:sz w:val="22"/>
          <w:szCs w:val="22"/>
          <w:lang w:eastAsia="ar-SA"/>
        </w:rPr>
        <w:t>:</w:t>
      </w:r>
      <w:r w:rsidRPr="0002522E">
        <w:rPr>
          <w:rFonts w:asciiTheme="minorHAnsi" w:hAnsiTheme="minorHAnsi" w:cstheme="minorHAnsi"/>
          <w:sz w:val="22"/>
          <w:szCs w:val="22"/>
          <w:lang w:eastAsia="ar-SA"/>
        </w:rPr>
        <w:t xml:space="preserve"> </w:t>
      </w:r>
      <w:r w:rsidRPr="0002522E">
        <w:rPr>
          <w:rStyle w:val="ra"/>
          <w:rFonts w:asciiTheme="minorHAnsi" w:hAnsiTheme="minorHAnsi" w:cstheme="minorHAnsi"/>
          <w:sz w:val="22"/>
          <w:szCs w:val="22"/>
        </w:rPr>
        <w:t>Turbínová 3, 831 04 Bratislava – mestská časť Nové Mesto</w:t>
      </w:r>
      <w:r w:rsidRPr="0002522E">
        <w:rPr>
          <w:rFonts w:asciiTheme="minorHAnsi" w:hAnsiTheme="minorHAnsi" w:cstheme="minorHAnsi"/>
          <w:sz w:val="22"/>
          <w:szCs w:val="22"/>
        </w:rPr>
        <w:t xml:space="preserve"> </w:t>
      </w:r>
    </w:p>
    <w:p w14:paraId="428EA80F" w14:textId="3A8B1BEC"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IČO</w:t>
      </w:r>
      <w:r w:rsidR="00A46588">
        <w:rPr>
          <w:rFonts w:asciiTheme="minorHAnsi" w:hAnsiTheme="minorHAnsi" w:cstheme="minorHAnsi"/>
          <w:sz w:val="22"/>
          <w:szCs w:val="22"/>
        </w:rPr>
        <w:t>:</w:t>
      </w:r>
      <w:r w:rsidRPr="0002522E">
        <w:rPr>
          <w:rFonts w:asciiTheme="minorHAnsi" w:hAnsiTheme="minorHAnsi" w:cstheme="minorHAnsi"/>
          <w:sz w:val="22"/>
          <w:szCs w:val="22"/>
        </w:rPr>
        <w:t xml:space="preserve">  </w:t>
      </w:r>
      <w:r w:rsidRPr="0002522E">
        <w:rPr>
          <w:rStyle w:val="ra"/>
          <w:rFonts w:asciiTheme="minorHAnsi" w:hAnsiTheme="minorHAnsi" w:cstheme="minorHAnsi"/>
          <w:sz w:val="22"/>
          <w:szCs w:val="22"/>
        </w:rPr>
        <w:t>36 211 541</w:t>
      </w:r>
      <w:r w:rsidRPr="0002522E">
        <w:rPr>
          <w:rFonts w:asciiTheme="minorHAnsi" w:hAnsiTheme="minorHAnsi" w:cstheme="minorHAnsi"/>
          <w:sz w:val="22"/>
          <w:szCs w:val="22"/>
        </w:rPr>
        <w:t xml:space="preserve"> | DIČ</w:t>
      </w:r>
      <w:r w:rsidR="00A46588">
        <w:rPr>
          <w:rFonts w:asciiTheme="minorHAnsi" w:hAnsiTheme="minorHAnsi" w:cstheme="minorHAnsi"/>
          <w:sz w:val="22"/>
          <w:szCs w:val="22"/>
        </w:rPr>
        <w:t>:</w:t>
      </w:r>
      <w:r w:rsidRPr="0002522E">
        <w:rPr>
          <w:rFonts w:asciiTheme="minorHAnsi" w:hAnsiTheme="minorHAnsi" w:cstheme="minorHAnsi"/>
          <w:sz w:val="22"/>
          <w:szCs w:val="22"/>
        </w:rPr>
        <w:t xml:space="preserve"> 2020048580 | IČ DPH</w:t>
      </w:r>
      <w:r w:rsidR="00A46588">
        <w:rPr>
          <w:rFonts w:asciiTheme="minorHAnsi" w:hAnsiTheme="minorHAnsi" w:cstheme="minorHAnsi"/>
          <w:sz w:val="22"/>
          <w:szCs w:val="22"/>
        </w:rPr>
        <w:t>:</w:t>
      </w:r>
      <w:r w:rsidRPr="0002522E">
        <w:rPr>
          <w:rFonts w:asciiTheme="minorHAnsi" w:hAnsiTheme="minorHAnsi" w:cstheme="minorHAnsi"/>
          <w:sz w:val="22"/>
          <w:szCs w:val="22"/>
        </w:rPr>
        <w:t xml:space="preserve"> SK2020048580 | IBAN</w:t>
      </w:r>
      <w:r w:rsidR="00A46588">
        <w:rPr>
          <w:rFonts w:asciiTheme="minorHAnsi" w:hAnsiTheme="minorHAnsi" w:cstheme="minorHAnsi"/>
          <w:sz w:val="22"/>
          <w:szCs w:val="22"/>
        </w:rPr>
        <w:t>:</w:t>
      </w:r>
      <w:r w:rsidRPr="0002522E">
        <w:rPr>
          <w:rFonts w:asciiTheme="minorHAnsi" w:hAnsiTheme="minorHAnsi" w:cstheme="minorHAnsi"/>
          <w:sz w:val="22"/>
          <w:szCs w:val="22"/>
        </w:rPr>
        <w:t xml:space="preserve"> SK 17 1100 0000 0026 2706 4293</w:t>
      </w:r>
    </w:p>
    <w:p w14:paraId="75D214B3" w14:textId="6AF99A88"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zapísaná v</w:t>
      </w:r>
      <w:r w:rsidR="00A46588">
        <w:rPr>
          <w:rFonts w:asciiTheme="minorHAnsi" w:hAnsiTheme="minorHAnsi" w:cstheme="minorHAnsi"/>
          <w:sz w:val="22"/>
          <w:szCs w:val="22"/>
        </w:rPr>
        <w:t>:</w:t>
      </w:r>
      <w:r w:rsidRPr="0002522E">
        <w:rPr>
          <w:rFonts w:asciiTheme="minorHAnsi" w:hAnsiTheme="minorHAnsi" w:cstheme="minorHAnsi"/>
          <w:sz w:val="22"/>
          <w:szCs w:val="22"/>
        </w:rPr>
        <w:t xml:space="preserve"> Obchodnom registri </w:t>
      </w:r>
      <w:r w:rsidR="008154FB" w:rsidRPr="00D00B63">
        <w:rPr>
          <w:rFonts w:asciiTheme="minorHAnsi" w:hAnsiTheme="minorHAnsi" w:cstheme="minorHAnsi"/>
          <w:sz w:val="22"/>
          <w:szCs w:val="22"/>
        </w:rPr>
        <w:t>Mestského súdu Bratislava III</w:t>
      </w:r>
      <w:r w:rsidR="00FF1D3F">
        <w:rPr>
          <w:rFonts w:asciiTheme="minorHAnsi" w:hAnsiTheme="minorHAnsi" w:cstheme="minorHAnsi"/>
          <w:sz w:val="22"/>
          <w:szCs w:val="22"/>
        </w:rPr>
        <w:t>,</w:t>
      </w:r>
      <w:r w:rsidRPr="0002522E">
        <w:rPr>
          <w:rFonts w:asciiTheme="minorHAnsi" w:hAnsiTheme="minorHAnsi" w:cstheme="minorHAnsi"/>
          <w:sz w:val="22"/>
          <w:szCs w:val="22"/>
        </w:rPr>
        <w:t xml:space="preserve"> v oddiele Sa</w:t>
      </w:r>
      <w:r w:rsidR="00FF1D3F">
        <w:rPr>
          <w:rFonts w:asciiTheme="minorHAnsi" w:hAnsiTheme="minorHAnsi" w:cstheme="minorHAnsi"/>
          <w:sz w:val="22"/>
          <w:szCs w:val="22"/>
        </w:rPr>
        <w:t>,</w:t>
      </w:r>
      <w:r w:rsidRPr="0002522E">
        <w:rPr>
          <w:rFonts w:asciiTheme="minorHAnsi" w:hAnsiTheme="minorHAnsi" w:cstheme="minorHAnsi"/>
          <w:sz w:val="22"/>
          <w:szCs w:val="22"/>
        </w:rPr>
        <w:t xml:space="preserve"> vo vložke č. 7386/B</w:t>
      </w:r>
    </w:p>
    <w:p w14:paraId="3E4D2510" w14:textId="14296E1F" w:rsidR="00C10BAA" w:rsidRDefault="00CC4A7F" w:rsidP="00CC4A7F">
      <w:pPr>
        <w:jc w:val="both"/>
        <w:rPr>
          <w:rFonts w:asciiTheme="minorHAnsi" w:hAnsiTheme="minorHAnsi" w:cstheme="minorHAnsi"/>
          <w:sz w:val="22"/>
          <w:szCs w:val="22"/>
        </w:rPr>
      </w:pPr>
      <w:r w:rsidRPr="0002522E">
        <w:rPr>
          <w:rFonts w:asciiTheme="minorHAnsi" w:hAnsiTheme="minorHAnsi" w:cstheme="minorHAnsi"/>
          <w:sz w:val="22"/>
          <w:szCs w:val="22"/>
        </w:rPr>
        <w:t>v mene spoločnosti koná</w:t>
      </w:r>
      <w:r w:rsidR="00A46588">
        <w:rPr>
          <w:rFonts w:asciiTheme="minorHAnsi" w:hAnsiTheme="minorHAnsi" w:cstheme="minorHAnsi"/>
          <w:sz w:val="22"/>
          <w:szCs w:val="22"/>
        </w:rPr>
        <w:t>:</w:t>
      </w:r>
      <w:r>
        <w:rPr>
          <w:rFonts w:asciiTheme="minorHAnsi" w:hAnsiTheme="minorHAnsi" w:cstheme="minorHAnsi"/>
          <w:sz w:val="22"/>
          <w:szCs w:val="22"/>
        </w:rPr>
        <w:tab/>
      </w:r>
      <w:r w:rsidR="00CE10BC">
        <w:rPr>
          <w:rFonts w:asciiTheme="minorHAnsi" w:hAnsiTheme="minorHAnsi" w:cstheme="minorHAnsi"/>
          <w:sz w:val="22"/>
          <w:szCs w:val="22"/>
        </w:rPr>
        <w:t>Ing</w:t>
      </w:r>
      <w:r w:rsidR="00B05295">
        <w:rPr>
          <w:rFonts w:asciiTheme="minorHAnsi" w:hAnsiTheme="minorHAnsi" w:cstheme="minorHAnsi"/>
          <w:sz w:val="22"/>
          <w:szCs w:val="22"/>
        </w:rPr>
        <w:t xml:space="preserve">. </w:t>
      </w:r>
      <w:r w:rsidR="00FE395C">
        <w:rPr>
          <w:rFonts w:asciiTheme="minorHAnsi" w:hAnsiTheme="minorHAnsi" w:cstheme="minorHAnsi"/>
          <w:sz w:val="22"/>
          <w:szCs w:val="22"/>
        </w:rPr>
        <w:t>J</w:t>
      </w:r>
      <w:r w:rsidR="00355EA1">
        <w:rPr>
          <w:rFonts w:asciiTheme="minorHAnsi" w:hAnsiTheme="minorHAnsi" w:cstheme="minorHAnsi"/>
          <w:sz w:val="22"/>
          <w:szCs w:val="22"/>
        </w:rPr>
        <w:t>uraj Mydliar</w:t>
      </w:r>
      <w:r w:rsidR="00FE395C">
        <w:rPr>
          <w:rFonts w:asciiTheme="minorHAnsi" w:hAnsiTheme="minorHAnsi" w:cstheme="minorHAnsi"/>
          <w:sz w:val="22"/>
          <w:szCs w:val="22"/>
        </w:rPr>
        <w:t xml:space="preserve">, </w:t>
      </w:r>
      <w:r w:rsidR="00E854FA">
        <w:rPr>
          <w:rFonts w:asciiTheme="minorHAnsi" w:hAnsiTheme="minorHAnsi" w:cstheme="minorHAnsi"/>
          <w:sz w:val="22"/>
          <w:szCs w:val="22"/>
        </w:rPr>
        <w:t>výrobný riaditeľ</w:t>
      </w:r>
    </w:p>
    <w:p w14:paraId="51AA047D" w14:textId="4717A93D" w:rsidR="00CC4A7F" w:rsidRPr="0017593D" w:rsidRDefault="00CC4A7F" w:rsidP="00CC4A7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C3A3B">
        <w:rPr>
          <w:rFonts w:asciiTheme="minorHAnsi" w:hAnsiTheme="minorHAnsi" w:cstheme="minorHAnsi"/>
          <w:sz w:val="22"/>
          <w:szCs w:val="22"/>
        </w:rPr>
        <w:t>Ing. Peter Oravec, manažér nákupu</w:t>
      </w:r>
    </w:p>
    <w:p w14:paraId="3093AB2F" w14:textId="77777777" w:rsidR="0022555A" w:rsidRPr="0017593D" w:rsidRDefault="0022555A" w:rsidP="0022555A">
      <w:pPr>
        <w:jc w:val="both"/>
        <w:rPr>
          <w:rFonts w:asciiTheme="minorHAnsi" w:hAnsiTheme="minorHAnsi" w:cstheme="minorHAnsi"/>
          <w:sz w:val="22"/>
          <w:szCs w:val="22"/>
        </w:rPr>
      </w:pPr>
    </w:p>
    <w:p w14:paraId="2C1AF1C8"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objednávateľ</w:t>
      </w:r>
      <w:r w:rsidRPr="0017593D">
        <w:rPr>
          <w:rFonts w:asciiTheme="minorHAnsi" w:hAnsiTheme="minorHAnsi" w:cstheme="minorHAnsi"/>
          <w:sz w:val="22"/>
          <w:szCs w:val="22"/>
        </w:rPr>
        <w:t>“)</w:t>
      </w:r>
    </w:p>
    <w:p w14:paraId="20BA58FB"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27F448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a</w:t>
      </w:r>
    </w:p>
    <w:p w14:paraId="63853DDE" w14:textId="77777777" w:rsidR="009900CC" w:rsidRDefault="009900CC" w:rsidP="009900CC">
      <w:pPr>
        <w:jc w:val="both"/>
        <w:rPr>
          <w:rFonts w:asciiTheme="minorHAnsi" w:hAnsiTheme="minorHAnsi" w:cstheme="minorHAnsi"/>
          <w:b/>
          <w:bCs/>
          <w:sz w:val="22"/>
          <w:szCs w:val="22"/>
        </w:rPr>
      </w:pPr>
    </w:p>
    <w:p w14:paraId="617D4E19" w14:textId="454FF71F" w:rsidR="00C10BAA" w:rsidRPr="0017593D" w:rsidRDefault="009900CC" w:rsidP="005A168F">
      <w:pPr>
        <w:tabs>
          <w:tab w:val="left" w:pos="3765"/>
        </w:tabs>
        <w:jc w:val="both"/>
        <w:rPr>
          <w:rFonts w:asciiTheme="minorHAnsi" w:hAnsiTheme="minorHAnsi" w:cstheme="minorHAnsi"/>
          <w:sz w:val="22"/>
          <w:szCs w:val="22"/>
        </w:rPr>
      </w:pPr>
      <w:r w:rsidRPr="00E57023">
        <w:rPr>
          <w:rFonts w:asciiTheme="minorHAnsi" w:hAnsiTheme="minorHAnsi" w:cstheme="minorHAnsi"/>
          <w:b/>
          <w:bCs/>
          <w:sz w:val="22"/>
          <w:szCs w:val="22"/>
        </w:rPr>
        <w:t>2. Zhotoviteľom</w:t>
      </w:r>
      <w:r w:rsidR="00FF1D3F">
        <w:rPr>
          <w:rFonts w:asciiTheme="minorHAnsi" w:hAnsiTheme="minorHAnsi" w:cstheme="minorHAnsi"/>
          <w:b/>
          <w:bCs/>
          <w:sz w:val="22"/>
          <w:szCs w:val="22"/>
        </w:rPr>
        <w:t>:</w:t>
      </w:r>
      <w:r w:rsidR="00E34A79">
        <w:rPr>
          <w:rFonts w:asciiTheme="minorHAnsi" w:hAnsiTheme="minorHAnsi" w:cstheme="minorHAnsi"/>
          <w:b/>
          <w:bCs/>
          <w:sz w:val="22"/>
          <w:szCs w:val="22"/>
        </w:rPr>
        <w:tab/>
      </w:r>
    </w:p>
    <w:p w14:paraId="151E3520" w14:textId="77777777" w:rsidR="00A0790D" w:rsidRPr="00CA316A" w:rsidRDefault="00A0790D" w:rsidP="00A0790D">
      <w:pPr>
        <w:jc w:val="both"/>
        <w:rPr>
          <w:rFonts w:asciiTheme="minorHAnsi" w:hAnsiTheme="minorHAnsi" w:cstheme="minorHAnsi"/>
          <w:b/>
          <w:bCs/>
          <w:sz w:val="22"/>
          <w:szCs w:val="22"/>
        </w:rPr>
      </w:pPr>
      <w:r w:rsidRPr="00CA316A">
        <w:rPr>
          <w:rFonts w:asciiTheme="minorHAnsi" w:hAnsiTheme="minorHAnsi" w:cstheme="minorHAnsi"/>
          <w:b/>
          <w:bCs/>
          <w:sz w:val="22"/>
          <w:szCs w:val="22"/>
        </w:rPr>
        <w:t>........................</w:t>
      </w:r>
      <w:r>
        <w:rPr>
          <w:rFonts w:asciiTheme="minorHAnsi" w:hAnsiTheme="minorHAnsi" w:cstheme="minorHAnsi"/>
          <w:b/>
          <w:bCs/>
          <w:sz w:val="22"/>
          <w:szCs w:val="22"/>
        </w:rPr>
        <w:t>....</w:t>
      </w:r>
    </w:p>
    <w:p w14:paraId="42E8D588" w14:textId="2660EDA5"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so sídlom</w:t>
      </w:r>
      <w:r w:rsidR="00FF1D3F">
        <w:rPr>
          <w:rFonts w:asciiTheme="minorHAnsi" w:hAnsiTheme="minorHAnsi" w:cstheme="minorHAnsi"/>
          <w:sz w:val="22"/>
          <w:szCs w:val="22"/>
        </w:rPr>
        <w:t>:</w:t>
      </w:r>
      <w:r w:rsidRPr="00CA316A">
        <w:rPr>
          <w:rFonts w:asciiTheme="minorHAnsi" w:hAnsiTheme="minorHAnsi" w:cstheme="minorHAnsi"/>
          <w:sz w:val="22"/>
          <w:szCs w:val="22"/>
        </w:rPr>
        <w:t xml:space="preserve"> ....................., ......................</w:t>
      </w:r>
    </w:p>
    <w:p w14:paraId="79549220" w14:textId="25BD87B0"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IČO</w:t>
      </w:r>
      <w:r w:rsidR="00FF1D3F">
        <w:rPr>
          <w:rFonts w:asciiTheme="minorHAnsi" w:hAnsiTheme="minorHAnsi" w:cstheme="minorHAnsi"/>
          <w:sz w:val="22"/>
          <w:szCs w:val="22"/>
        </w:rPr>
        <w:t>:</w:t>
      </w:r>
      <w:r w:rsidRPr="00CA316A">
        <w:rPr>
          <w:rFonts w:asciiTheme="minorHAnsi" w:hAnsiTheme="minorHAnsi" w:cstheme="minorHAnsi"/>
          <w:sz w:val="22"/>
          <w:szCs w:val="22"/>
        </w:rPr>
        <w:t xml:space="preserve">  .................. | DIČ</w:t>
      </w:r>
      <w:r w:rsidR="00FF1D3F">
        <w:rPr>
          <w:rFonts w:asciiTheme="minorHAnsi" w:hAnsiTheme="minorHAnsi" w:cstheme="minorHAnsi"/>
          <w:sz w:val="22"/>
          <w:szCs w:val="22"/>
        </w:rPr>
        <w:t>:</w:t>
      </w:r>
      <w:r w:rsidRPr="00CA316A">
        <w:rPr>
          <w:rFonts w:asciiTheme="minorHAnsi" w:hAnsiTheme="minorHAnsi" w:cstheme="minorHAnsi"/>
          <w:sz w:val="22"/>
          <w:szCs w:val="22"/>
        </w:rPr>
        <w:t xml:space="preserve"> .............................. | IČ DPH</w:t>
      </w:r>
      <w:r w:rsidR="00FF1D3F">
        <w:rPr>
          <w:rFonts w:asciiTheme="minorHAnsi" w:hAnsiTheme="minorHAnsi" w:cstheme="minorHAnsi"/>
          <w:sz w:val="22"/>
          <w:szCs w:val="22"/>
        </w:rPr>
        <w:t>:</w:t>
      </w:r>
      <w:r w:rsidRPr="00CA316A">
        <w:rPr>
          <w:rFonts w:asciiTheme="minorHAnsi" w:hAnsiTheme="minorHAnsi" w:cstheme="minorHAnsi"/>
          <w:sz w:val="22"/>
          <w:szCs w:val="22"/>
        </w:rPr>
        <w:t xml:space="preserve"> ................................ | IBAN</w:t>
      </w:r>
      <w:r w:rsidR="00FF1D3F">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C76E005" w14:textId="68547FA0"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zapísaná v</w:t>
      </w:r>
      <w:r w:rsidR="00FF1D3F">
        <w:rPr>
          <w:rFonts w:asciiTheme="minorHAnsi" w:hAnsiTheme="minorHAnsi" w:cstheme="minorHAnsi"/>
          <w:sz w:val="22"/>
          <w:szCs w:val="22"/>
        </w:rPr>
        <w:t>:</w:t>
      </w:r>
      <w:r w:rsidRPr="00CA316A">
        <w:rPr>
          <w:rFonts w:asciiTheme="minorHAnsi" w:hAnsiTheme="minorHAnsi" w:cstheme="minorHAnsi"/>
          <w:sz w:val="22"/>
          <w:szCs w:val="22"/>
        </w:rPr>
        <w:t xml:space="preserve"> Obchodnom registri </w:t>
      </w:r>
      <w:r w:rsidR="008154FB" w:rsidRPr="00CA316A">
        <w:rPr>
          <w:rFonts w:asciiTheme="minorHAnsi" w:hAnsiTheme="minorHAnsi" w:cstheme="minorHAnsi"/>
          <w:sz w:val="22"/>
          <w:szCs w:val="22"/>
        </w:rPr>
        <w:t>...........................</w:t>
      </w:r>
      <w:r w:rsidR="008154FB">
        <w:rPr>
          <w:rFonts w:asciiTheme="minorHAnsi" w:hAnsiTheme="minorHAnsi" w:cstheme="minorHAnsi"/>
          <w:sz w:val="22"/>
          <w:szCs w:val="22"/>
        </w:rPr>
        <w:t xml:space="preserve"> </w:t>
      </w:r>
      <w:r w:rsidRPr="00CA316A">
        <w:rPr>
          <w:rFonts w:asciiTheme="minorHAnsi" w:hAnsiTheme="minorHAnsi" w:cstheme="minorHAnsi"/>
          <w:sz w:val="22"/>
          <w:szCs w:val="22"/>
        </w:rPr>
        <w:t>súdu ............................</w:t>
      </w:r>
      <w:r w:rsidR="00FF1D3F">
        <w:rPr>
          <w:rFonts w:asciiTheme="minorHAnsi" w:hAnsiTheme="minorHAnsi" w:cstheme="minorHAnsi"/>
          <w:sz w:val="22"/>
          <w:szCs w:val="22"/>
        </w:rPr>
        <w:t>,</w:t>
      </w:r>
      <w:r w:rsidRPr="00CA316A">
        <w:rPr>
          <w:rFonts w:asciiTheme="minorHAnsi" w:hAnsiTheme="minorHAnsi" w:cstheme="minorHAnsi"/>
          <w:sz w:val="22"/>
          <w:szCs w:val="22"/>
        </w:rPr>
        <w:t xml:space="preserve"> v oddiele </w:t>
      </w:r>
      <w:r w:rsidR="00A4765B">
        <w:rPr>
          <w:rFonts w:asciiTheme="minorHAnsi" w:hAnsiTheme="minorHAnsi" w:cstheme="minorHAnsi"/>
          <w:sz w:val="22"/>
          <w:szCs w:val="22"/>
        </w:rPr>
        <w:t>....</w:t>
      </w:r>
      <w:r w:rsidR="00FF1D3F">
        <w:rPr>
          <w:rFonts w:asciiTheme="minorHAnsi" w:hAnsiTheme="minorHAnsi" w:cstheme="minorHAnsi"/>
          <w:sz w:val="22"/>
          <w:szCs w:val="22"/>
        </w:rPr>
        <w:t>,</w:t>
      </w:r>
      <w:r w:rsidRPr="00CA316A">
        <w:rPr>
          <w:rFonts w:asciiTheme="minorHAnsi" w:hAnsiTheme="minorHAnsi" w:cstheme="minorHAnsi"/>
          <w:sz w:val="22"/>
          <w:szCs w:val="22"/>
        </w:rPr>
        <w:t xml:space="preserve"> vo vložke č. ........................</w:t>
      </w:r>
    </w:p>
    <w:p w14:paraId="377CE62D" w14:textId="338CC9D2"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v mene spoločnosti koná</w:t>
      </w:r>
      <w:r w:rsidR="00FF1D3F">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261F474" w14:textId="77777777" w:rsidR="00A0790D" w:rsidRDefault="00A0790D" w:rsidP="00C10BAA">
      <w:pPr>
        <w:autoSpaceDE w:val="0"/>
        <w:autoSpaceDN w:val="0"/>
        <w:adjustRightInd w:val="0"/>
        <w:jc w:val="both"/>
        <w:rPr>
          <w:rFonts w:asciiTheme="minorHAnsi" w:hAnsiTheme="minorHAnsi" w:cstheme="minorHAnsi"/>
          <w:sz w:val="22"/>
          <w:szCs w:val="22"/>
        </w:rPr>
      </w:pPr>
    </w:p>
    <w:p w14:paraId="00075AD7" w14:textId="77777777" w:rsidR="008C37D6"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zhotoviteľ</w:t>
      </w:r>
      <w:r w:rsidRPr="0017593D">
        <w:rPr>
          <w:rFonts w:asciiTheme="minorHAnsi" w:hAnsiTheme="minorHAnsi" w:cstheme="minorHAnsi"/>
          <w:sz w:val="22"/>
          <w:szCs w:val="22"/>
        </w:rPr>
        <w:t xml:space="preserve">“) </w:t>
      </w:r>
    </w:p>
    <w:p w14:paraId="3C9CE52D" w14:textId="77777777" w:rsidR="008C37D6" w:rsidRDefault="008C37D6" w:rsidP="00C10BAA">
      <w:pPr>
        <w:autoSpaceDE w:val="0"/>
        <w:autoSpaceDN w:val="0"/>
        <w:adjustRightInd w:val="0"/>
        <w:jc w:val="both"/>
        <w:rPr>
          <w:rFonts w:asciiTheme="minorHAnsi" w:hAnsiTheme="minorHAnsi" w:cstheme="minorHAnsi"/>
          <w:sz w:val="22"/>
          <w:szCs w:val="22"/>
        </w:rPr>
      </w:pPr>
    </w:p>
    <w:p w14:paraId="22D4E054" w14:textId="27C83B74" w:rsidR="00C10BAA" w:rsidRPr="0017593D" w:rsidRDefault="00C10BAA" w:rsidP="00C10BAA">
      <w:pPr>
        <w:autoSpaceDE w:val="0"/>
        <w:autoSpaceDN w:val="0"/>
        <w:adjustRightInd w:val="0"/>
        <w:jc w:val="both"/>
        <w:rPr>
          <w:rFonts w:asciiTheme="minorHAnsi" w:hAnsiTheme="minorHAnsi" w:cstheme="minorHAnsi"/>
          <w:bCs/>
          <w:iCs/>
          <w:sz w:val="22"/>
          <w:szCs w:val="22"/>
        </w:rPr>
      </w:pPr>
      <w:r w:rsidRPr="0017593D">
        <w:rPr>
          <w:rFonts w:asciiTheme="minorHAnsi" w:hAnsiTheme="minorHAnsi" w:cstheme="minorHAnsi"/>
          <w:sz w:val="22"/>
          <w:szCs w:val="22"/>
        </w:rPr>
        <w:t>(</w:t>
      </w:r>
      <w:r w:rsidR="002435F5">
        <w:rPr>
          <w:rFonts w:asciiTheme="minorHAnsi" w:hAnsiTheme="minorHAnsi" w:cstheme="minorHAnsi"/>
          <w:sz w:val="22"/>
          <w:szCs w:val="22"/>
        </w:rPr>
        <w:t xml:space="preserve">objednávateľ a zhotoviteľ </w:t>
      </w:r>
      <w:r w:rsidRPr="0017593D">
        <w:rPr>
          <w:rFonts w:asciiTheme="minorHAnsi" w:hAnsiTheme="minorHAnsi" w:cstheme="minorHAnsi"/>
          <w:sz w:val="22"/>
          <w:szCs w:val="22"/>
        </w:rPr>
        <w:t>ďalej spolu len „</w:t>
      </w:r>
      <w:r w:rsidRPr="0017593D">
        <w:rPr>
          <w:rFonts w:asciiTheme="minorHAnsi" w:hAnsiTheme="minorHAnsi" w:cstheme="minorHAnsi"/>
          <w:b/>
          <w:sz w:val="22"/>
          <w:szCs w:val="22"/>
        </w:rPr>
        <w:t>zmluvné strany</w:t>
      </w:r>
      <w:r w:rsidRPr="0017593D">
        <w:rPr>
          <w:rFonts w:asciiTheme="minorHAnsi" w:hAnsiTheme="minorHAnsi" w:cstheme="minorHAnsi"/>
          <w:sz w:val="22"/>
          <w:szCs w:val="22"/>
        </w:rPr>
        <w:t>“</w:t>
      </w:r>
      <w:r w:rsidR="00C115BC">
        <w:rPr>
          <w:rFonts w:asciiTheme="minorHAnsi" w:hAnsiTheme="minorHAnsi" w:cstheme="minorHAnsi"/>
          <w:sz w:val="22"/>
          <w:szCs w:val="22"/>
        </w:rPr>
        <w:t xml:space="preserve">, jednotlivo </w:t>
      </w:r>
      <w:r w:rsidR="0028263B">
        <w:rPr>
          <w:rFonts w:asciiTheme="minorHAnsi" w:hAnsiTheme="minorHAnsi" w:cstheme="minorHAnsi"/>
          <w:sz w:val="22"/>
          <w:szCs w:val="22"/>
        </w:rPr>
        <w:t xml:space="preserve">tiež </w:t>
      </w:r>
      <w:r w:rsidR="00C115BC">
        <w:rPr>
          <w:rFonts w:asciiTheme="minorHAnsi" w:hAnsiTheme="minorHAnsi" w:cstheme="minorHAnsi"/>
          <w:sz w:val="22"/>
          <w:szCs w:val="22"/>
        </w:rPr>
        <w:t>ako „</w:t>
      </w:r>
      <w:r w:rsidR="00C115BC" w:rsidRPr="00C115BC">
        <w:rPr>
          <w:rFonts w:asciiTheme="minorHAnsi" w:hAnsiTheme="minorHAnsi" w:cstheme="minorHAnsi"/>
          <w:b/>
          <w:bCs/>
          <w:sz w:val="22"/>
          <w:szCs w:val="22"/>
        </w:rPr>
        <w:t>zmluvná strana</w:t>
      </w:r>
      <w:r w:rsidR="00C115BC">
        <w:rPr>
          <w:rFonts w:asciiTheme="minorHAnsi" w:hAnsiTheme="minorHAnsi" w:cstheme="minorHAnsi"/>
          <w:sz w:val="22"/>
          <w:szCs w:val="22"/>
        </w:rPr>
        <w:t>“</w:t>
      </w:r>
      <w:r w:rsidRPr="0017593D">
        <w:rPr>
          <w:rFonts w:asciiTheme="minorHAnsi" w:hAnsiTheme="minorHAnsi" w:cstheme="minorHAnsi"/>
          <w:sz w:val="22"/>
          <w:szCs w:val="22"/>
        </w:rPr>
        <w:t>)</w:t>
      </w:r>
    </w:p>
    <w:p w14:paraId="5BAEC364" w14:textId="77777777" w:rsidR="00C10BAA" w:rsidRPr="0017593D" w:rsidRDefault="00C10BAA" w:rsidP="00C10BAA">
      <w:pPr>
        <w:jc w:val="both"/>
        <w:rPr>
          <w:rFonts w:asciiTheme="minorHAnsi" w:hAnsiTheme="minorHAnsi" w:cstheme="minorHAnsi"/>
          <w:b/>
          <w:sz w:val="22"/>
          <w:szCs w:val="22"/>
        </w:rPr>
      </w:pPr>
    </w:p>
    <w:p w14:paraId="5A8ABB1A"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takto:</w:t>
      </w:r>
    </w:p>
    <w:p w14:paraId="1738C43E"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160F7B28"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6AF47696" w14:textId="77777777" w:rsidR="00C10BAA" w:rsidRPr="0017593D" w:rsidRDefault="00C10BAA" w:rsidP="009F4872">
      <w:pPr>
        <w:numPr>
          <w:ilvl w:val="0"/>
          <w:numId w:val="1"/>
        </w:numPr>
        <w:tabs>
          <w:tab w:val="clear" w:pos="705"/>
          <w:tab w:val="num" w:pos="567"/>
        </w:tabs>
        <w:ind w:left="567" w:hanging="567"/>
        <w:jc w:val="both"/>
        <w:rPr>
          <w:rFonts w:asciiTheme="minorHAnsi" w:hAnsiTheme="minorHAnsi" w:cstheme="minorHAnsi"/>
          <w:b/>
          <w:sz w:val="22"/>
          <w:szCs w:val="22"/>
        </w:rPr>
      </w:pPr>
      <w:bookmarkStart w:id="0" w:name="_Ref156885972"/>
      <w:r w:rsidRPr="0017593D">
        <w:rPr>
          <w:rFonts w:asciiTheme="minorHAnsi" w:hAnsiTheme="minorHAnsi" w:cstheme="minorHAnsi"/>
          <w:b/>
          <w:sz w:val="22"/>
          <w:szCs w:val="22"/>
        </w:rPr>
        <w:t>PREDMET ZMLUVY</w:t>
      </w:r>
      <w:bookmarkEnd w:id="0"/>
    </w:p>
    <w:p w14:paraId="3F763627" w14:textId="77777777" w:rsidR="00C10BAA" w:rsidRPr="0017593D" w:rsidRDefault="00C10BAA" w:rsidP="00C10BAA">
      <w:pPr>
        <w:jc w:val="both"/>
        <w:rPr>
          <w:rFonts w:asciiTheme="minorHAnsi" w:hAnsiTheme="minorHAnsi" w:cstheme="minorHAnsi"/>
          <w:sz w:val="22"/>
          <w:szCs w:val="22"/>
        </w:rPr>
      </w:pPr>
    </w:p>
    <w:p w14:paraId="3508521B" w14:textId="60001F8F" w:rsidR="00C10BAA" w:rsidRPr="0017593D" w:rsidRDefault="006B5170" w:rsidP="005575C1">
      <w:pPr>
        <w:ind w:left="567" w:hanging="567"/>
        <w:jc w:val="both"/>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D412AC" w:rsidRPr="0017593D">
        <w:rPr>
          <w:rFonts w:asciiTheme="minorHAnsi" w:hAnsiTheme="minorHAnsi" w:cstheme="minorHAnsi"/>
          <w:sz w:val="22"/>
          <w:szCs w:val="22"/>
        </w:rPr>
        <w:t xml:space="preserve">Predmetom tejto zmluvy je záväzok zhotoviteľa </w:t>
      </w:r>
      <w:r w:rsidR="005575C1">
        <w:rPr>
          <w:rFonts w:asciiTheme="minorHAnsi" w:hAnsiTheme="minorHAnsi" w:cstheme="minorHAnsi"/>
          <w:sz w:val="22"/>
          <w:szCs w:val="22"/>
        </w:rPr>
        <w:t>vykonať</w:t>
      </w:r>
      <w:r w:rsidR="005575C1" w:rsidRPr="0017593D">
        <w:rPr>
          <w:rFonts w:asciiTheme="minorHAnsi" w:hAnsiTheme="minorHAnsi" w:cstheme="minorHAnsi"/>
          <w:sz w:val="22"/>
          <w:szCs w:val="22"/>
        </w:rPr>
        <w:t xml:space="preserve"> </w:t>
      </w:r>
      <w:r w:rsidR="00D412AC" w:rsidRPr="0017593D">
        <w:rPr>
          <w:rFonts w:asciiTheme="minorHAnsi" w:hAnsiTheme="minorHAnsi" w:cstheme="minorHAnsi"/>
          <w:sz w:val="22"/>
          <w:szCs w:val="22"/>
        </w:rPr>
        <w:t>riadne a včas pre objednávateľa dielo:</w:t>
      </w:r>
    </w:p>
    <w:p w14:paraId="1B42AAC8" w14:textId="77777777" w:rsidR="00D412AC" w:rsidRPr="0017593D" w:rsidRDefault="00D412AC" w:rsidP="00C10BAA">
      <w:pPr>
        <w:rPr>
          <w:rFonts w:asciiTheme="minorHAnsi" w:hAnsiTheme="minorHAnsi" w:cstheme="minorHAnsi"/>
          <w:sz w:val="22"/>
          <w:szCs w:val="22"/>
        </w:rPr>
      </w:pPr>
    </w:p>
    <w:p w14:paraId="687F7D59" w14:textId="71745B8D" w:rsidR="00E945F9" w:rsidRPr="00A06D4E" w:rsidRDefault="00E945F9" w:rsidP="00E945F9">
      <w:pPr>
        <w:jc w:val="center"/>
        <w:rPr>
          <w:rFonts w:asciiTheme="minorHAnsi" w:hAnsiTheme="minorHAnsi" w:cstheme="minorHAnsi"/>
          <w:b/>
          <w:bCs/>
          <w:sz w:val="22"/>
          <w:szCs w:val="22"/>
        </w:rPr>
      </w:pPr>
      <w:r w:rsidRPr="00A06D4E">
        <w:rPr>
          <w:rFonts w:asciiTheme="minorHAnsi" w:hAnsiTheme="minorHAnsi" w:cstheme="minorHAnsi"/>
          <w:b/>
          <w:bCs/>
          <w:sz w:val="22"/>
          <w:szCs w:val="22"/>
        </w:rPr>
        <w:t>„</w:t>
      </w:r>
      <w:r w:rsidR="008B4363" w:rsidRPr="008B4363">
        <w:rPr>
          <w:rFonts w:asciiTheme="minorHAnsi" w:hAnsiTheme="minorHAnsi" w:cstheme="minorHAnsi"/>
          <w:b/>
          <w:bCs/>
          <w:sz w:val="22"/>
          <w:szCs w:val="22"/>
        </w:rPr>
        <w:t>Rekonštrukcia výťahu výrobný blok II. etapa</w:t>
      </w:r>
      <w:r w:rsidRPr="00A06D4E">
        <w:rPr>
          <w:rFonts w:asciiTheme="minorHAnsi" w:hAnsiTheme="minorHAnsi" w:cstheme="minorHAnsi"/>
          <w:b/>
          <w:bCs/>
          <w:sz w:val="22"/>
          <w:szCs w:val="22"/>
        </w:rPr>
        <w:t xml:space="preserve">“                                                             </w:t>
      </w:r>
    </w:p>
    <w:p w14:paraId="43D72151" w14:textId="3AB30005" w:rsidR="00260B3C" w:rsidRPr="0017593D" w:rsidRDefault="00F02944" w:rsidP="00F02944">
      <w:pPr>
        <w:jc w:val="center"/>
        <w:rPr>
          <w:rFonts w:asciiTheme="minorHAnsi" w:hAnsiTheme="minorHAnsi" w:cstheme="minorHAnsi"/>
          <w:sz w:val="22"/>
          <w:szCs w:val="22"/>
        </w:rPr>
      </w:pPr>
      <w:r>
        <w:rPr>
          <w:rFonts w:asciiTheme="minorHAnsi" w:hAnsiTheme="minorHAnsi" w:cstheme="minorHAnsi"/>
          <w:sz w:val="22"/>
          <w:szCs w:val="22"/>
        </w:rPr>
        <w:t>(ďalej len „</w:t>
      </w:r>
      <w:r w:rsidRPr="00825739">
        <w:rPr>
          <w:rFonts w:asciiTheme="minorHAnsi" w:hAnsiTheme="minorHAnsi" w:cstheme="minorHAnsi"/>
          <w:b/>
          <w:bCs/>
          <w:sz w:val="22"/>
          <w:szCs w:val="22"/>
        </w:rPr>
        <w:t>dielo</w:t>
      </w:r>
      <w:r>
        <w:rPr>
          <w:rFonts w:asciiTheme="minorHAnsi" w:hAnsiTheme="minorHAnsi" w:cstheme="minorHAnsi"/>
          <w:sz w:val="22"/>
          <w:szCs w:val="22"/>
        </w:rPr>
        <w:t>“ alebo „</w:t>
      </w:r>
      <w:r w:rsidRPr="00825739">
        <w:rPr>
          <w:rFonts w:asciiTheme="minorHAnsi" w:hAnsiTheme="minorHAnsi" w:cstheme="minorHAnsi"/>
          <w:b/>
          <w:bCs/>
          <w:sz w:val="22"/>
          <w:szCs w:val="22"/>
        </w:rPr>
        <w:t>predmet zmluvy</w:t>
      </w:r>
      <w:r>
        <w:rPr>
          <w:rFonts w:asciiTheme="minorHAnsi" w:hAnsiTheme="minorHAnsi" w:cstheme="minorHAnsi"/>
          <w:sz w:val="22"/>
          <w:szCs w:val="22"/>
        </w:rPr>
        <w:t>“)</w:t>
      </w:r>
    </w:p>
    <w:p w14:paraId="7BDE6D87" w14:textId="77777777" w:rsidR="00F02944" w:rsidRDefault="00F02944" w:rsidP="00C10BAA">
      <w:pPr>
        <w:rPr>
          <w:rFonts w:asciiTheme="minorHAnsi" w:hAnsiTheme="minorHAnsi" w:cstheme="minorHAnsi"/>
          <w:sz w:val="22"/>
          <w:szCs w:val="22"/>
        </w:rPr>
      </w:pPr>
    </w:p>
    <w:p w14:paraId="108D23B8" w14:textId="007390D5" w:rsidR="00657CC0" w:rsidRDefault="00657CC0" w:rsidP="00EC534E">
      <w:pPr>
        <w:ind w:left="567"/>
        <w:rPr>
          <w:rFonts w:asciiTheme="minorHAnsi" w:hAnsiTheme="minorHAnsi" w:cstheme="minorHAnsi"/>
          <w:sz w:val="22"/>
          <w:szCs w:val="22"/>
        </w:rPr>
      </w:pPr>
      <w:r w:rsidRPr="00657CC0">
        <w:rPr>
          <w:rFonts w:asciiTheme="minorHAnsi" w:hAnsiTheme="minorHAnsi" w:cstheme="minorHAnsi"/>
          <w:sz w:val="22"/>
          <w:szCs w:val="22"/>
        </w:rPr>
        <w:t>Dielo bude vykonané  v rozsahu podľa prílohy č. 1, vrátane vykonania nasledovných činností:</w:t>
      </w:r>
    </w:p>
    <w:p w14:paraId="5F5AD03C" w14:textId="77777777" w:rsidR="00260B3C" w:rsidRPr="0017593D" w:rsidRDefault="00260B3C" w:rsidP="00C10BAA">
      <w:pPr>
        <w:rPr>
          <w:rFonts w:asciiTheme="minorHAnsi" w:hAnsiTheme="minorHAnsi" w:cstheme="minorHAnsi"/>
          <w:sz w:val="22"/>
          <w:szCs w:val="22"/>
          <w:lang w:val="cs-CZ"/>
        </w:rPr>
      </w:pPr>
    </w:p>
    <w:p w14:paraId="5230635F" w14:textId="7F409AF7" w:rsidR="008011A7" w:rsidRPr="005A28BB" w:rsidRDefault="000316B6" w:rsidP="00C325CE">
      <w:pPr>
        <w:ind w:left="709" w:hanging="709"/>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1.1.1 </w:t>
      </w:r>
      <w:r w:rsidR="008837F2">
        <w:rPr>
          <w:rFonts w:asciiTheme="minorHAnsi" w:hAnsiTheme="minorHAnsi" w:cstheme="minorBidi"/>
          <w:color w:val="000000" w:themeColor="text1"/>
          <w:sz w:val="22"/>
          <w:szCs w:val="22"/>
        </w:rPr>
        <w:tab/>
      </w:r>
      <w:r w:rsidR="00764774" w:rsidRPr="006E1E6D">
        <w:rPr>
          <w:rFonts w:asciiTheme="minorHAnsi" w:hAnsiTheme="minorHAnsi" w:cstheme="minorBidi"/>
          <w:color w:val="000000" w:themeColor="text1"/>
          <w:sz w:val="22"/>
          <w:szCs w:val="22"/>
        </w:rPr>
        <w:t xml:space="preserve">Zariadenie staveniska </w:t>
      </w:r>
      <w:r w:rsidR="00976638" w:rsidRPr="006E1E6D">
        <w:rPr>
          <w:rFonts w:asciiTheme="minorHAnsi" w:hAnsiTheme="minorHAnsi" w:cstheme="minorBidi"/>
          <w:color w:val="000000" w:themeColor="text1"/>
          <w:sz w:val="22"/>
          <w:szCs w:val="22"/>
        </w:rPr>
        <w:t xml:space="preserve">(ďalej </w:t>
      </w:r>
      <w:r w:rsidR="007B01A0" w:rsidRPr="00C325CE">
        <w:rPr>
          <w:rFonts w:asciiTheme="minorHAnsi" w:hAnsiTheme="minorHAnsi" w:cstheme="minorBidi"/>
          <w:color w:val="000000" w:themeColor="text1"/>
          <w:sz w:val="22"/>
          <w:szCs w:val="22"/>
        </w:rPr>
        <w:t>tiež</w:t>
      </w:r>
      <w:r w:rsidR="00976638" w:rsidRPr="00C325CE">
        <w:rPr>
          <w:rFonts w:asciiTheme="minorHAnsi" w:hAnsiTheme="minorHAnsi" w:cstheme="minorBidi"/>
          <w:color w:val="000000" w:themeColor="text1"/>
          <w:sz w:val="22"/>
          <w:szCs w:val="22"/>
        </w:rPr>
        <w:t xml:space="preserve"> </w:t>
      </w:r>
      <w:r w:rsidR="00DB343F" w:rsidRPr="00C325CE">
        <w:rPr>
          <w:rFonts w:asciiTheme="minorHAnsi" w:hAnsiTheme="minorHAnsi" w:cstheme="minorBidi"/>
          <w:color w:val="000000" w:themeColor="text1"/>
          <w:sz w:val="22"/>
          <w:szCs w:val="22"/>
        </w:rPr>
        <w:t>„</w:t>
      </w:r>
      <w:r w:rsidR="00F70FB4" w:rsidRPr="00C325CE">
        <w:rPr>
          <w:rFonts w:asciiTheme="minorHAnsi" w:hAnsiTheme="minorHAnsi" w:cstheme="minorBidi"/>
          <w:b/>
          <w:color w:val="000000" w:themeColor="text1"/>
          <w:sz w:val="22"/>
          <w:szCs w:val="22"/>
        </w:rPr>
        <w:t>ZRS</w:t>
      </w:r>
      <w:r w:rsidR="00DB343F" w:rsidRPr="00C325CE">
        <w:rPr>
          <w:rFonts w:asciiTheme="minorHAnsi" w:hAnsiTheme="minorHAnsi" w:cstheme="minorBidi"/>
          <w:color w:val="000000" w:themeColor="text1"/>
          <w:sz w:val="22"/>
          <w:szCs w:val="22"/>
        </w:rPr>
        <w:t>“</w:t>
      </w:r>
      <w:r w:rsidR="00F70FB4" w:rsidRPr="006E1E6D">
        <w:rPr>
          <w:rFonts w:asciiTheme="minorHAnsi" w:hAnsiTheme="minorHAnsi" w:cstheme="minorBidi"/>
          <w:color w:val="000000" w:themeColor="text1"/>
          <w:sz w:val="22"/>
          <w:szCs w:val="22"/>
        </w:rPr>
        <w:t xml:space="preserve"> </w:t>
      </w:r>
      <w:r w:rsidR="00976638" w:rsidRPr="00211309">
        <w:rPr>
          <w:rFonts w:asciiTheme="minorHAnsi" w:hAnsiTheme="minorHAnsi" w:cstheme="minorBidi"/>
          <w:color w:val="000000" w:themeColor="text1"/>
          <w:sz w:val="22"/>
          <w:szCs w:val="22"/>
        </w:rPr>
        <w:t>)</w:t>
      </w:r>
      <w:r w:rsidR="00ED55C2" w:rsidRPr="00211309">
        <w:rPr>
          <w:rFonts w:asciiTheme="minorHAnsi" w:hAnsiTheme="minorHAnsi" w:cstheme="minorBidi"/>
          <w:color w:val="000000" w:themeColor="text1"/>
          <w:sz w:val="22"/>
          <w:szCs w:val="22"/>
        </w:rPr>
        <w:t xml:space="preserve">, </w:t>
      </w:r>
      <w:r w:rsidR="00F70FB4" w:rsidRPr="006E1E6D">
        <w:rPr>
          <w:rFonts w:asciiTheme="minorHAnsi" w:hAnsiTheme="minorHAnsi" w:cstheme="minorBidi"/>
          <w:color w:val="000000" w:themeColor="text1"/>
          <w:sz w:val="22"/>
          <w:szCs w:val="22"/>
        </w:rPr>
        <w:t>prípravné a ukončujúce práce</w:t>
      </w:r>
      <w:r w:rsidR="001675A5">
        <w:rPr>
          <w:rFonts w:asciiTheme="minorHAnsi" w:hAnsiTheme="minorHAnsi" w:cstheme="minorBidi"/>
          <w:color w:val="000000" w:themeColor="text1"/>
          <w:sz w:val="22"/>
          <w:szCs w:val="22"/>
        </w:rPr>
        <w:t xml:space="preserve">, ktoré pozostávajú z nasledovných </w:t>
      </w:r>
      <w:r w:rsidR="00E5368B">
        <w:rPr>
          <w:rFonts w:asciiTheme="minorHAnsi" w:hAnsiTheme="minorHAnsi" w:cstheme="minorBidi"/>
          <w:color w:val="000000" w:themeColor="text1"/>
          <w:sz w:val="22"/>
          <w:szCs w:val="22"/>
        </w:rPr>
        <w:t>dielčích činností</w:t>
      </w:r>
      <w:r w:rsidR="000B1A8F" w:rsidRPr="006E1E6D">
        <w:rPr>
          <w:rFonts w:asciiTheme="minorHAnsi" w:hAnsiTheme="minorHAnsi" w:cstheme="minorBidi"/>
          <w:color w:val="000000" w:themeColor="text1"/>
          <w:sz w:val="22"/>
          <w:szCs w:val="22"/>
        </w:rPr>
        <w:t xml:space="preserve"> </w:t>
      </w:r>
      <w:r w:rsidR="00E75666" w:rsidRPr="006E1E6D">
        <w:rPr>
          <w:rFonts w:asciiTheme="minorHAnsi" w:hAnsiTheme="minorHAnsi" w:cstheme="minorBidi"/>
          <w:color w:val="000000" w:themeColor="text1"/>
          <w:sz w:val="22"/>
          <w:szCs w:val="22"/>
        </w:rPr>
        <w:t>-</w:t>
      </w:r>
      <w:r w:rsidR="000B1A8F" w:rsidRPr="006E1E6D">
        <w:rPr>
          <w:rFonts w:asciiTheme="minorHAnsi" w:hAnsiTheme="minorHAnsi" w:cstheme="minorBidi"/>
          <w:color w:val="000000" w:themeColor="text1"/>
          <w:sz w:val="22"/>
          <w:szCs w:val="22"/>
        </w:rPr>
        <w:t xml:space="preserve"> </w:t>
      </w:r>
      <w:r w:rsidR="00A446CF" w:rsidRPr="006E1E6D">
        <w:rPr>
          <w:rFonts w:asciiTheme="minorHAnsi" w:hAnsiTheme="minorHAnsi" w:cstheme="minorBidi"/>
          <w:color w:val="000000" w:themeColor="text1"/>
          <w:sz w:val="22"/>
          <w:szCs w:val="22"/>
        </w:rPr>
        <w:t>z</w:t>
      </w:r>
      <w:r w:rsidR="000B1A8F" w:rsidRPr="006E1E6D">
        <w:rPr>
          <w:rFonts w:asciiTheme="minorHAnsi" w:hAnsiTheme="minorHAnsi" w:cstheme="minorBidi"/>
          <w:color w:val="000000" w:themeColor="text1"/>
          <w:sz w:val="22"/>
          <w:szCs w:val="22"/>
        </w:rPr>
        <w:t>ariadenie staveniska, prípravné práce, vytýčenie a označenie ochranného pásma, označenie pracoviska, zriadenie dočasných rozvodov vody a el</w:t>
      </w:r>
      <w:r w:rsidR="00015B43">
        <w:rPr>
          <w:rFonts w:asciiTheme="minorHAnsi" w:hAnsiTheme="minorHAnsi" w:cstheme="minorBidi"/>
          <w:color w:val="000000" w:themeColor="text1"/>
          <w:sz w:val="22"/>
          <w:szCs w:val="22"/>
        </w:rPr>
        <w:t>ektrickej</w:t>
      </w:r>
      <w:r w:rsidR="000B1A8F" w:rsidRPr="006E1E6D">
        <w:rPr>
          <w:rFonts w:asciiTheme="minorHAnsi" w:hAnsiTheme="minorHAnsi" w:cstheme="minorBidi"/>
          <w:color w:val="000000" w:themeColor="text1"/>
          <w:sz w:val="22"/>
          <w:szCs w:val="22"/>
        </w:rPr>
        <w:t xml:space="preserve"> energie v rámci staveniska z miesta napojenia, </w:t>
      </w:r>
      <w:r w:rsidR="000B1A8F" w:rsidRPr="005A28BB">
        <w:rPr>
          <w:rFonts w:asciiTheme="minorHAnsi" w:hAnsiTheme="minorHAnsi" w:cstheme="minorBidi"/>
          <w:color w:val="000000" w:themeColor="text1"/>
          <w:sz w:val="22"/>
          <w:szCs w:val="22"/>
        </w:rPr>
        <w:t xml:space="preserve">doprava, zabezpečenie </w:t>
      </w:r>
      <w:r w:rsidR="001E55A6">
        <w:rPr>
          <w:rFonts w:asciiTheme="minorHAnsi" w:hAnsiTheme="minorHAnsi" w:cstheme="minorBidi"/>
          <w:color w:val="000000" w:themeColor="text1"/>
          <w:sz w:val="22"/>
          <w:szCs w:val="22"/>
        </w:rPr>
        <w:t>bezpečnosti</w:t>
      </w:r>
      <w:r w:rsidR="00FB3529">
        <w:rPr>
          <w:rFonts w:asciiTheme="minorHAnsi" w:hAnsiTheme="minorHAnsi" w:cstheme="minorBidi"/>
          <w:color w:val="000000" w:themeColor="text1"/>
          <w:sz w:val="22"/>
          <w:szCs w:val="22"/>
        </w:rPr>
        <w:t xml:space="preserve"> a ochrany zdravia pri práci (ďalej len „</w:t>
      </w:r>
      <w:r w:rsidR="000B1A8F" w:rsidRPr="005A28BB">
        <w:rPr>
          <w:rFonts w:asciiTheme="minorHAnsi" w:hAnsiTheme="minorHAnsi" w:cstheme="minorBidi"/>
          <w:color w:val="000000" w:themeColor="text1"/>
          <w:sz w:val="22"/>
          <w:szCs w:val="22"/>
        </w:rPr>
        <w:t>BOZP</w:t>
      </w:r>
      <w:r w:rsidR="00FB3529">
        <w:rPr>
          <w:rFonts w:asciiTheme="minorHAnsi" w:hAnsiTheme="minorHAnsi" w:cstheme="minorBidi"/>
          <w:color w:val="000000" w:themeColor="text1"/>
          <w:sz w:val="22"/>
          <w:szCs w:val="22"/>
        </w:rPr>
        <w:t xml:space="preserve">“ </w:t>
      </w:r>
      <w:r w:rsidR="00862C3F">
        <w:rPr>
          <w:rFonts w:asciiTheme="minorHAnsi" w:hAnsiTheme="minorHAnsi" w:cstheme="minorBidi"/>
          <w:color w:val="000000" w:themeColor="text1"/>
          <w:sz w:val="22"/>
          <w:szCs w:val="22"/>
        </w:rPr>
        <w:t xml:space="preserve"> a</w:t>
      </w:r>
      <w:r w:rsidR="00FB3529">
        <w:rPr>
          <w:rFonts w:asciiTheme="minorHAnsi" w:hAnsiTheme="minorHAnsi" w:cstheme="minorBidi"/>
          <w:color w:val="000000" w:themeColor="text1"/>
          <w:sz w:val="22"/>
          <w:szCs w:val="22"/>
        </w:rPr>
        <w:t> ochrany pred požiarm</w:t>
      </w:r>
      <w:r w:rsidR="000020E2">
        <w:rPr>
          <w:rFonts w:asciiTheme="minorHAnsi" w:hAnsiTheme="minorHAnsi" w:cstheme="minorBidi"/>
          <w:color w:val="000000" w:themeColor="text1"/>
          <w:sz w:val="22"/>
          <w:szCs w:val="22"/>
        </w:rPr>
        <w:t xml:space="preserve">i na účely predchádzania </w:t>
      </w:r>
      <w:r w:rsidR="000020E2">
        <w:rPr>
          <w:rFonts w:asciiTheme="minorHAnsi" w:hAnsiTheme="minorHAnsi" w:cstheme="minorBidi"/>
          <w:color w:val="000000" w:themeColor="text1"/>
          <w:sz w:val="22"/>
          <w:szCs w:val="22"/>
        </w:rPr>
        <w:lastRenderedPageBreak/>
        <w:t xml:space="preserve">vzniku požiarov a zabezpečenia </w:t>
      </w:r>
      <w:r w:rsidR="009811AA">
        <w:rPr>
          <w:rFonts w:asciiTheme="minorHAnsi" w:hAnsiTheme="minorHAnsi" w:cstheme="minorBidi"/>
          <w:color w:val="000000" w:themeColor="text1"/>
          <w:sz w:val="22"/>
          <w:szCs w:val="22"/>
        </w:rPr>
        <w:t>podmienok</w:t>
      </w:r>
      <w:r w:rsidR="000020E2">
        <w:rPr>
          <w:rFonts w:asciiTheme="minorHAnsi" w:hAnsiTheme="minorHAnsi" w:cstheme="minorBidi"/>
          <w:color w:val="000000" w:themeColor="text1"/>
          <w:sz w:val="22"/>
          <w:szCs w:val="22"/>
        </w:rPr>
        <w:t xml:space="preserve"> </w:t>
      </w:r>
      <w:r w:rsidR="009811AA">
        <w:rPr>
          <w:rFonts w:asciiTheme="minorHAnsi" w:hAnsiTheme="minorHAnsi" w:cstheme="minorBidi"/>
          <w:color w:val="000000" w:themeColor="text1"/>
          <w:sz w:val="22"/>
          <w:szCs w:val="22"/>
        </w:rPr>
        <w:t>na účinné zdolávanie požiarov (ďalej len „</w:t>
      </w:r>
      <w:r w:rsidR="00FC4AFB" w:rsidRPr="005A28BB">
        <w:rPr>
          <w:rFonts w:asciiTheme="minorHAnsi" w:hAnsiTheme="minorHAnsi" w:cstheme="minorBidi"/>
          <w:color w:val="000000" w:themeColor="text1"/>
          <w:sz w:val="22"/>
          <w:szCs w:val="22"/>
        </w:rPr>
        <w:t>PO</w:t>
      </w:r>
      <w:r w:rsidR="009811AA">
        <w:rPr>
          <w:rFonts w:asciiTheme="minorHAnsi" w:hAnsiTheme="minorHAnsi" w:cstheme="minorBidi"/>
          <w:color w:val="000000" w:themeColor="text1"/>
          <w:sz w:val="22"/>
          <w:szCs w:val="22"/>
        </w:rPr>
        <w:t>“</w:t>
      </w:r>
      <w:r w:rsidR="00405997">
        <w:rPr>
          <w:rFonts w:asciiTheme="minorHAnsi" w:hAnsiTheme="minorHAnsi" w:cstheme="minorBidi"/>
          <w:color w:val="000000" w:themeColor="text1"/>
          <w:sz w:val="22"/>
          <w:szCs w:val="22"/>
        </w:rPr>
        <w:t xml:space="preserve"> alebo „OPP“</w:t>
      </w:r>
      <w:r w:rsidR="009811AA">
        <w:rPr>
          <w:rFonts w:asciiTheme="minorHAnsi" w:hAnsiTheme="minorHAnsi" w:cstheme="minorBidi"/>
          <w:color w:val="000000" w:themeColor="text1"/>
          <w:sz w:val="22"/>
          <w:szCs w:val="22"/>
        </w:rPr>
        <w:t xml:space="preserve">) </w:t>
      </w:r>
      <w:r w:rsidR="00862C3F">
        <w:rPr>
          <w:rFonts w:asciiTheme="minorHAnsi" w:hAnsiTheme="minorHAnsi" w:cstheme="minorBidi"/>
          <w:color w:val="000000" w:themeColor="text1"/>
          <w:sz w:val="22"/>
          <w:szCs w:val="22"/>
        </w:rPr>
        <w:t xml:space="preserve">. </w:t>
      </w:r>
    </w:p>
    <w:p w14:paraId="512529EB" w14:textId="0E3E2E0D" w:rsidR="004576B9" w:rsidRPr="0011630B" w:rsidRDefault="002E6A13" w:rsidP="009F4872">
      <w:pPr>
        <w:pStyle w:val="Odsekzoznamu"/>
        <w:numPr>
          <w:ilvl w:val="2"/>
          <w:numId w:val="24"/>
        </w:numPr>
        <w:tabs>
          <w:tab w:val="num" w:pos="851"/>
        </w:tabs>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Zabezpečenie </w:t>
      </w:r>
      <w:r w:rsidR="00214705">
        <w:rPr>
          <w:rFonts w:asciiTheme="minorHAnsi" w:hAnsiTheme="minorHAnsi" w:cstheme="minorBidi"/>
          <w:color w:val="000000" w:themeColor="text1"/>
          <w:sz w:val="22"/>
          <w:szCs w:val="22"/>
        </w:rPr>
        <w:t xml:space="preserve">odvozu </w:t>
      </w:r>
      <w:r w:rsidR="00AB22D9" w:rsidRPr="00AB22D9">
        <w:rPr>
          <w:rFonts w:asciiTheme="minorHAnsi" w:hAnsiTheme="minorHAnsi" w:cstheme="minorBidi"/>
          <w:color w:val="000000" w:themeColor="text1"/>
          <w:sz w:val="22"/>
          <w:szCs w:val="22"/>
        </w:rPr>
        <w:t>a likvidáci</w:t>
      </w:r>
      <w:r w:rsidR="00214705">
        <w:rPr>
          <w:rFonts w:asciiTheme="minorHAnsi" w:hAnsiTheme="minorHAnsi" w:cstheme="minorBidi"/>
          <w:color w:val="000000" w:themeColor="text1"/>
          <w:sz w:val="22"/>
          <w:szCs w:val="22"/>
        </w:rPr>
        <w:t>e</w:t>
      </w:r>
      <w:r w:rsidR="00AB22D9" w:rsidRPr="00AB22D9">
        <w:rPr>
          <w:rFonts w:asciiTheme="minorHAnsi" w:hAnsiTheme="minorHAnsi" w:cstheme="minorBidi"/>
          <w:color w:val="000000" w:themeColor="text1"/>
          <w:sz w:val="22"/>
          <w:szCs w:val="22"/>
        </w:rPr>
        <w:t xml:space="preserve"> vzniknutého odpadu</w:t>
      </w:r>
      <w:r w:rsidR="007A4CD9">
        <w:rPr>
          <w:rFonts w:asciiTheme="minorHAnsi" w:hAnsiTheme="minorHAnsi" w:cstheme="minorBidi"/>
          <w:color w:val="000000" w:themeColor="text1"/>
          <w:sz w:val="22"/>
          <w:szCs w:val="22"/>
        </w:rPr>
        <w:t xml:space="preserve">, nakladania </w:t>
      </w:r>
      <w:r w:rsidR="00484692">
        <w:rPr>
          <w:rFonts w:asciiTheme="minorHAnsi" w:hAnsiTheme="minorHAnsi" w:cstheme="minorBidi"/>
          <w:color w:val="000000" w:themeColor="text1"/>
          <w:sz w:val="22"/>
          <w:szCs w:val="22"/>
        </w:rPr>
        <w:t>s</w:t>
      </w:r>
      <w:r w:rsidR="007A4CD9">
        <w:rPr>
          <w:rFonts w:asciiTheme="minorHAnsi" w:hAnsiTheme="minorHAnsi" w:cstheme="minorBidi"/>
          <w:color w:val="000000" w:themeColor="text1"/>
          <w:sz w:val="22"/>
          <w:szCs w:val="22"/>
        </w:rPr>
        <w:t> odpadmi v</w:t>
      </w:r>
      <w:r w:rsidR="00484692">
        <w:rPr>
          <w:rFonts w:asciiTheme="minorHAnsi" w:hAnsiTheme="minorHAnsi" w:cstheme="minorBidi"/>
          <w:color w:val="000000" w:themeColor="text1"/>
          <w:sz w:val="22"/>
          <w:szCs w:val="22"/>
        </w:rPr>
        <w:t> súlade s touto zmluvou</w:t>
      </w:r>
      <w:r w:rsidR="004576B9">
        <w:rPr>
          <w:rFonts w:asciiTheme="minorHAnsi" w:hAnsiTheme="minorHAnsi" w:cstheme="minorBidi"/>
          <w:color w:val="000000" w:themeColor="text1"/>
          <w:sz w:val="22"/>
          <w:szCs w:val="22"/>
        </w:rPr>
        <w:t>.</w:t>
      </w:r>
    </w:p>
    <w:p w14:paraId="6E472486" w14:textId="3C47F406" w:rsidR="004576B9" w:rsidRPr="00EE3C8B" w:rsidRDefault="00A65BB0" w:rsidP="009F4872">
      <w:pPr>
        <w:pStyle w:val="Odsekzoznamu"/>
        <w:numPr>
          <w:ilvl w:val="2"/>
          <w:numId w:val="24"/>
        </w:numPr>
        <w:tabs>
          <w:tab w:val="num" w:pos="851"/>
        </w:tabs>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Vypracovanie </w:t>
      </w:r>
      <w:r w:rsidR="00AB22D9" w:rsidRPr="00AB22D9">
        <w:rPr>
          <w:rFonts w:asciiTheme="minorHAnsi" w:hAnsiTheme="minorHAnsi" w:cstheme="minorBidi"/>
          <w:color w:val="000000" w:themeColor="text1"/>
          <w:sz w:val="22"/>
          <w:szCs w:val="22"/>
        </w:rPr>
        <w:t>časov</w:t>
      </w:r>
      <w:r>
        <w:rPr>
          <w:rFonts w:asciiTheme="minorHAnsi" w:hAnsiTheme="minorHAnsi" w:cstheme="minorBidi"/>
          <w:color w:val="000000" w:themeColor="text1"/>
          <w:sz w:val="22"/>
          <w:szCs w:val="22"/>
        </w:rPr>
        <w:t xml:space="preserve">ého </w:t>
      </w:r>
      <w:r w:rsidR="00AB22D9" w:rsidRPr="00AB22D9">
        <w:rPr>
          <w:rFonts w:asciiTheme="minorHAnsi" w:hAnsiTheme="minorHAnsi" w:cstheme="minorBidi"/>
          <w:color w:val="000000" w:themeColor="text1"/>
          <w:sz w:val="22"/>
          <w:szCs w:val="22"/>
        </w:rPr>
        <w:t>harmonogram</w:t>
      </w:r>
      <w:r>
        <w:rPr>
          <w:rFonts w:asciiTheme="minorHAnsi" w:hAnsiTheme="minorHAnsi" w:cstheme="minorBidi"/>
          <w:color w:val="000000" w:themeColor="text1"/>
          <w:sz w:val="22"/>
          <w:szCs w:val="22"/>
        </w:rPr>
        <w:t>u</w:t>
      </w:r>
      <w:r w:rsidR="00752B0C">
        <w:rPr>
          <w:rFonts w:asciiTheme="minorHAnsi" w:hAnsiTheme="minorHAnsi" w:cstheme="minorBidi"/>
          <w:color w:val="000000" w:themeColor="text1"/>
          <w:sz w:val="22"/>
          <w:szCs w:val="22"/>
        </w:rPr>
        <w:t xml:space="preserve"> vykonávania diela</w:t>
      </w:r>
      <w:r w:rsidR="00112CD6">
        <w:rPr>
          <w:rFonts w:asciiTheme="minorHAnsi" w:hAnsiTheme="minorHAnsi" w:cstheme="minorBidi"/>
          <w:color w:val="000000" w:themeColor="text1"/>
          <w:sz w:val="22"/>
          <w:szCs w:val="22"/>
        </w:rPr>
        <w:t>.</w:t>
      </w:r>
      <w:r w:rsidR="00400CAC">
        <w:rPr>
          <w:rFonts w:asciiTheme="minorHAnsi" w:hAnsiTheme="minorHAnsi" w:cstheme="minorBidi"/>
          <w:color w:val="000000" w:themeColor="text1"/>
          <w:sz w:val="22"/>
          <w:szCs w:val="22"/>
        </w:rPr>
        <w:t xml:space="preserve"> </w:t>
      </w:r>
    </w:p>
    <w:p w14:paraId="35196C53" w14:textId="54A3BA6E" w:rsidR="00AB22D9" w:rsidRPr="00AB22D9" w:rsidRDefault="0026167A" w:rsidP="009F4872">
      <w:pPr>
        <w:pStyle w:val="Odsekzoznamu"/>
        <w:numPr>
          <w:ilvl w:val="2"/>
          <w:numId w:val="24"/>
        </w:numPr>
        <w:tabs>
          <w:tab w:val="num" w:pos="851"/>
        </w:tabs>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O</w:t>
      </w:r>
      <w:r w:rsidR="00AB22D9" w:rsidRPr="00AB22D9">
        <w:rPr>
          <w:rFonts w:asciiTheme="minorHAnsi" w:hAnsiTheme="minorHAnsi" w:cstheme="minorBidi"/>
          <w:color w:val="000000" w:themeColor="text1"/>
          <w:sz w:val="22"/>
          <w:szCs w:val="22"/>
        </w:rPr>
        <w:t>dovzda</w:t>
      </w:r>
      <w:r w:rsidR="00CF364A">
        <w:rPr>
          <w:rFonts w:asciiTheme="minorHAnsi" w:hAnsiTheme="minorHAnsi" w:cstheme="minorBidi"/>
          <w:color w:val="000000" w:themeColor="text1"/>
          <w:sz w:val="22"/>
          <w:szCs w:val="22"/>
        </w:rPr>
        <w:t xml:space="preserve">nie </w:t>
      </w:r>
      <w:r w:rsidR="00AB22D9" w:rsidRPr="00AB22D9">
        <w:rPr>
          <w:rFonts w:asciiTheme="minorHAnsi" w:hAnsiTheme="minorHAnsi" w:cstheme="minorBidi"/>
          <w:color w:val="000000" w:themeColor="text1"/>
          <w:sz w:val="22"/>
          <w:szCs w:val="22"/>
        </w:rPr>
        <w:t>sprievodn</w:t>
      </w:r>
      <w:r w:rsidR="00CF364A">
        <w:rPr>
          <w:rFonts w:asciiTheme="minorHAnsi" w:hAnsiTheme="minorHAnsi" w:cstheme="minorBidi"/>
          <w:color w:val="000000" w:themeColor="text1"/>
          <w:sz w:val="22"/>
          <w:szCs w:val="22"/>
        </w:rPr>
        <w:t>ej</w:t>
      </w:r>
      <w:r w:rsidR="00AB22D9" w:rsidRPr="00AB22D9">
        <w:rPr>
          <w:rFonts w:asciiTheme="minorHAnsi" w:hAnsiTheme="minorHAnsi" w:cstheme="minorBidi"/>
          <w:color w:val="000000" w:themeColor="text1"/>
          <w:sz w:val="22"/>
          <w:szCs w:val="22"/>
        </w:rPr>
        <w:t xml:space="preserve"> technick</w:t>
      </w:r>
      <w:r w:rsidR="00CF364A">
        <w:rPr>
          <w:rFonts w:asciiTheme="minorHAnsi" w:hAnsiTheme="minorHAnsi" w:cstheme="minorBidi"/>
          <w:color w:val="000000" w:themeColor="text1"/>
          <w:sz w:val="22"/>
          <w:szCs w:val="22"/>
        </w:rPr>
        <w:t>ej</w:t>
      </w:r>
      <w:r w:rsidR="00AB22D9" w:rsidRPr="00AB22D9">
        <w:rPr>
          <w:rFonts w:asciiTheme="minorHAnsi" w:hAnsiTheme="minorHAnsi" w:cstheme="minorBidi"/>
          <w:color w:val="000000" w:themeColor="text1"/>
          <w:sz w:val="22"/>
          <w:szCs w:val="22"/>
        </w:rPr>
        <w:t xml:space="preserve"> dokumentác</w:t>
      </w:r>
      <w:r w:rsidR="00CF364A">
        <w:rPr>
          <w:rFonts w:asciiTheme="minorHAnsi" w:hAnsiTheme="minorHAnsi" w:cstheme="minorBidi"/>
          <w:color w:val="000000" w:themeColor="text1"/>
          <w:sz w:val="22"/>
          <w:szCs w:val="22"/>
        </w:rPr>
        <w:t>ie</w:t>
      </w:r>
      <w:r w:rsidR="00AB22D9" w:rsidRPr="00AB22D9">
        <w:rPr>
          <w:rFonts w:asciiTheme="minorHAnsi" w:hAnsiTheme="minorHAnsi" w:cstheme="minorBidi"/>
          <w:color w:val="000000" w:themeColor="text1"/>
          <w:sz w:val="22"/>
          <w:szCs w:val="22"/>
        </w:rPr>
        <w:t>, dokumentácie skutočného vyhotovenia</w:t>
      </w:r>
      <w:r>
        <w:rPr>
          <w:rFonts w:asciiTheme="minorHAnsi" w:hAnsiTheme="minorHAnsi" w:cstheme="minorBidi"/>
          <w:color w:val="000000" w:themeColor="text1"/>
          <w:sz w:val="22"/>
          <w:szCs w:val="22"/>
        </w:rPr>
        <w:t>.</w:t>
      </w:r>
    </w:p>
    <w:p w14:paraId="2B5D84F2" w14:textId="257916FC" w:rsidR="00AB22D9" w:rsidRPr="00AB22D9" w:rsidRDefault="00AA0EB9" w:rsidP="009F4872">
      <w:pPr>
        <w:pStyle w:val="Odsekzoznamu"/>
        <w:numPr>
          <w:ilvl w:val="2"/>
          <w:numId w:val="24"/>
        </w:numPr>
        <w:tabs>
          <w:tab w:val="num" w:pos="851"/>
        </w:tabs>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Odovzdanie</w:t>
      </w:r>
      <w:r w:rsidR="00856829">
        <w:rPr>
          <w:rFonts w:asciiTheme="minorHAnsi" w:hAnsiTheme="minorHAnsi" w:cstheme="minorBidi"/>
          <w:color w:val="000000" w:themeColor="text1"/>
          <w:sz w:val="22"/>
          <w:szCs w:val="22"/>
        </w:rPr>
        <w:t xml:space="preserve"> </w:t>
      </w:r>
      <w:r w:rsidR="00AB22D9" w:rsidRPr="00AB22D9">
        <w:rPr>
          <w:rFonts w:asciiTheme="minorHAnsi" w:hAnsiTheme="minorHAnsi" w:cstheme="minorBidi"/>
          <w:color w:val="000000" w:themeColor="text1"/>
          <w:sz w:val="22"/>
          <w:szCs w:val="22"/>
        </w:rPr>
        <w:t>materiálov</w:t>
      </w:r>
      <w:r w:rsidR="00856829">
        <w:rPr>
          <w:rFonts w:asciiTheme="minorHAnsi" w:hAnsiTheme="minorHAnsi" w:cstheme="minorBidi"/>
          <w:color w:val="000000" w:themeColor="text1"/>
          <w:sz w:val="22"/>
          <w:szCs w:val="22"/>
        </w:rPr>
        <w:t>ých</w:t>
      </w:r>
      <w:r w:rsidR="00AB22D9" w:rsidRPr="00AB22D9">
        <w:rPr>
          <w:rFonts w:asciiTheme="minorHAnsi" w:hAnsiTheme="minorHAnsi" w:cstheme="minorBidi"/>
          <w:color w:val="000000" w:themeColor="text1"/>
          <w:sz w:val="22"/>
          <w:szCs w:val="22"/>
        </w:rPr>
        <w:t xml:space="preserve"> list</w:t>
      </w:r>
      <w:r w:rsidR="00856829">
        <w:rPr>
          <w:rFonts w:asciiTheme="minorHAnsi" w:hAnsiTheme="minorHAnsi" w:cstheme="minorBidi"/>
          <w:color w:val="000000" w:themeColor="text1"/>
          <w:sz w:val="22"/>
          <w:szCs w:val="22"/>
        </w:rPr>
        <w:t xml:space="preserve">ov </w:t>
      </w:r>
      <w:r w:rsidR="00AB22D9" w:rsidRPr="00AB22D9">
        <w:rPr>
          <w:rFonts w:asciiTheme="minorHAnsi" w:hAnsiTheme="minorHAnsi" w:cstheme="minorBidi"/>
          <w:color w:val="000000" w:themeColor="text1"/>
          <w:sz w:val="22"/>
          <w:szCs w:val="22"/>
        </w:rPr>
        <w:t>použitých materiálov, atest mat</w:t>
      </w:r>
      <w:r w:rsidR="0026167A">
        <w:rPr>
          <w:rFonts w:asciiTheme="minorHAnsi" w:hAnsiTheme="minorHAnsi" w:cstheme="minorBidi"/>
          <w:color w:val="000000" w:themeColor="text1"/>
          <w:sz w:val="22"/>
          <w:szCs w:val="22"/>
        </w:rPr>
        <w:t>eriálov</w:t>
      </w:r>
      <w:r w:rsidR="00AB22D9" w:rsidRPr="00AB22D9">
        <w:rPr>
          <w:rFonts w:asciiTheme="minorHAnsi" w:hAnsiTheme="minorHAnsi" w:cstheme="minorBidi"/>
          <w:color w:val="000000" w:themeColor="text1"/>
          <w:sz w:val="22"/>
          <w:szCs w:val="22"/>
        </w:rPr>
        <w:t xml:space="preserve">.  </w:t>
      </w:r>
    </w:p>
    <w:p w14:paraId="59D857CD" w14:textId="0E60A22F" w:rsidR="00011C04" w:rsidRPr="004155CE" w:rsidRDefault="00AB22D9" w:rsidP="009F4872">
      <w:pPr>
        <w:pStyle w:val="Odsekzoznamu"/>
        <w:numPr>
          <w:ilvl w:val="2"/>
          <w:numId w:val="24"/>
        </w:numPr>
        <w:tabs>
          <w:tab w:val="num" w:pos="851"/>
        </w:tabs>
        <w:jc w:val="both"/>
        <w:rPr>
          <w:rFonts w:asciiTheme="minorHAnsi" w:hAnsiTheme="minorHAnsi" w:cstheme="minorBidi"/>
          <w:color w:val="000000" w:themeColor="text1"/>
          <w:sz w:val="22"/>
          <w:szCs w:val="22"/>
        </w:rPr>
      </w:pPr>
      <w:r w:rsidRPr="00AB22D9">
        <w:rPr>
          <w:rFonts w:asciiTheme="minorHAnsi" w:hAnsiTheme="minorHAnsi" w:cstheme="minorBidi"/>
          <w:color w:val="000000" w:themeColor="text1"/>
          <w:sz w:val="22"/>
          <w:szCs w:val="22"/>
        </w:rPr>
        <w:t>Vypracov</w:t>
      </w:r>
      <w:r w:rsidR="00FC4654">
        <w:rPr>
          <w:rFonts w:asciiTheme="minorHAnsi" w:hAnsiTheme="minorHAnsi" w:cstheme="minorBidi"/>
          <w:color w:val="000000" w:themeColor="text1"/>
          <w:sz w:val="22"/>
          <w:szCs w:val="22"/>
        </w:rPr>
        <w:t xml:space="preserve">anie </w:t>
      </w:r>
      <w:r w:rsidRPr="00AB22D9">
        <w:rPr>
          <w:rFonts w:asciiTheme="minorHAnsi" w:hAnsiTheme="minorHAnsi" w:cstheme="minorBidi"/>
          <w:color w:val="000000" w:themeColor="text1"/>
          <w:sz w:val="22"/>
          <w:szCs w:val="22"/>
        </w:rPr>
        <w:t>plán</w:t>
      </w:r>
      <w:r w:rsidR="00FC4654">
        <w:rPr>
          <w:rFonts w:asciiTheme="minorHAnsi" w:hAnsiTheme="minorHAnsi" w:cstheme="minorBidi"/>
          <w:color w:val="000000" w:themeColor="text1"/>
          <w:sz w:val="22"/>
          <w:szCs w:val="22"/>
        </w:rPr>
        <w:t>u</w:t>
      </w:r>
      <w:r w:rsidRPr="00AB22D9">
        <w:rPr>
          <w:rFonts w:asciiTheme="minorHAnsi" w:hAnsiTheme="minorHAnsi" w:cstheme="minorBidi"/>
          <w:color w:val="000000" w:themeColor="text1"/>
          <w:sz w:val="22"/>
          <w:szCs w:val="22"/>
        </w:rPr>
        <w:t xml:space="preserve"> BOZP v zmysle nariadenia vlády</w:t>
      </w:r>
      <w:r w:rsidR="00FC4654">
        <w:rPr>
          <w:rFonts w:asciiTheme="minorHAnsi" w:hAnsiTheme="minorHAnsi" w:cstheme="minorBidi"/>
          <w:color w:val="000000" w:themeColor="text1"/>
          <w:sz w:val="22"/>
          <w:szCs w:val="22"/>
        </w:rPr>
        <w:t xml:space="preserve"> Slovenskej republiky</w:t>
      </w:r>
      <w:r w:rsidRPr="00AB22D9">
        <w:rPr>
          <w:rFonts w:asciiTheme="minorHAnsi" w:hAnsiTheme="minorHAnsi" w:cstheme="minorBidi"/>
          <w:color w:val="000000" w:themeColor="text1"/>
          <w:sz w:val="22"/>
          <w:szCs w:val="22"/>
        </w:rPr>
        <w:t xml:space="preserve"> č. 396/2006</w:t>
      </w:r>
      <w:r w:rsidR="00FC4654">
        <w:rPr>
          <w:rFonts w:asciiTheme="minorHAnsi" w:hAnsiTheme="minorHAnsi" w:cstheme="minorBidi"/>
          <w:color w:val="000000" w:themeColor="text1"/>
          <w:sz w:val="22"/>
          <w:szCs w:val="22"/>
        </w:rPr>
        <w:t xml:space="preserve"> Z. z.</w:t>
      </w:r>
      <w:r w:rsidR="004155CE" w:rsidRPr="00DE737D">
        <w:rPr>
          <w:rFonts w:asciiTheme="minorHAnsi" w:hAnsiTheme="minorHAnsi" w:cstheme="minorBidi"/>
          <w:color w:val="000000" w:themeColor="text1"/>
          <w:sz w:val="22"/>
          <w:szCs w:val="22"/>
        </w:rPr>
        <w:t xml:space="preserve"> </w:t>
      </w:r>
      <w:r w:rsidR="004155CE" w:rsidRPr="002174FD">
        <w:rPr>
          <w:rFonts w:asciiTheme="minorHAnsi" w:hAnsiTheme="minorHAnsi" w:cstheme="minorBidi"/>
          <w:color w:val="000000" w:themeColor="text1"/>
          <w:sz w:val="22"/>
          <w:szCs w:val="22"/>
        </w:rPr>
        <w:t>o minimálnych bezpečnostných a zdravotných požiadavkách na stavenisko</w:t>
      </w:r>
      <w:r w:rsidRPr="00AB22D9">
        <w:rPr>
          <w:rFonts w:asciiTheme="minorHAnsi" w:hAnsiTheme="minorHAnsi" w:cstheme="minorBidi"/>
          <w:color w:val="000000" w:themeColor="text1"/>
          <w:sz w:val="22"/>
          <w:szCs w:val="22"/>
        </w:rPr>
        <w:t xml:space="preserve"> </w:t>
      </w:r>
      <w:r w:rsidR="004155CE">
        <w:rPr>
          <w:rFonts w:asciiTheme="minorHAnsi" w:hAnsiTheme="minorHAnsi" w:cstheme="minorBidi"/>
          <w:color w:val="000000" w:themeColor="text1"/>
          <w:sz w:val="22"/>
          <w:szCs w:val="22"/>
        </w:rPr>
        <w:t xml:space="preserve">v znení neskorších predpisov. </w:t>
      </w:r>
      <w:r w:rsidRPr="00AB22D9">
        <w:rPr>
          <w:rFonts w:asciiTheme="minorHAnsi" w:hAnsiTheme="minorHAnsi" w:cstheme="minorBidi"/>
          <w:color w:val="000000" w:themeColor="text1"/>
          <w:sz w:val="22"/>
          <w:szCs w:val="22"/>
        </w:rPr>
        <w:t>Súčasťou plánu BOZP bude vypracovanie analýzy rizík</w:t>
      </w:r>
      <w:r w:rsidR="004532E4">
        <w:rPr>
          <w:rFonts w:asciiTheme="minorHAnsi" w:hAnsiTheme="minorHAnsi" w:cstheme="minorBidi"/>
          <w:color w:val="000000" w:themeColor="text1"/>
          <w:sz w:val="22"/>
          <w:szCs w:val="22"/>
        </w:rPr>
        <w:t xml:space="preserve"> – pred zahájením prác</w:t>
      </w:r>
      <w:r w:rsidR="004155CE">
        <w:rPr>
          <w:rFonts w:asciiTheme="minorHAnsi" w:hAnsiTheme="minorHAnsi" w:cstheme="minorBidi"/>
          <w:color w:val="000000" w:themeColor="text1"/>
          <w:sz w:val="22"/>
          <w:szCs w:val="22"/>
        </w:rPr>
        <w:t>.</w:t>
      </w:r>
    </w:p>
    <w:p w14:paraId="54D77CD5" w14:textId="2C3AA956" w:rsidR="00AB22D9" w:rsidRDefault="00AB22D9" w:rsidP="00112CD6">
      <w:pPr>
        <w:pStyle w:val="Odsekzoznamu"/>
        <w:numPr>
          <w:ilvl w:val="2"/>
          <w:numId w:val="24"/>
        </w:numPr>
        <w:tabs>
          <w:tab w:val="num" w:pos="851"/>
        </w:tabs>
        <w:rPr>
          <w:rFonts w:asciiTheme="minorHAnsi" w:hAnsiTheme="minorHAnsi" w:cstheme="minorBidi"/>
          <w:color w:val="000000" w:themeColor="text1"/>
          <w:sz w:val="22"/>
          <w:szCs w:val="22"/>
        </w:rPr>
      </w:pPr>
      <w:r w:rsidRPr="00AB22D9">
        <w:rPr>
          <w:rFonts w:asciiTheme="minorHAnsi" w:hAnsiTheme="minorHAnsi" w:cstheme="minorBidi"/>
          <w:color w:val="000000" w:themeColor="text1"/>
          <w:sz w:val="22"/>
          <w:szCs w:val="22"/>
        </w:rPr>
        <w:t>Zabezpečenie koordinátora bezpečnosti</w:t>
      </w:r>
      <w:r w:rsidR="00DF38F1">
        <w:rPr>
          <w:rFonts w:asciiTheme="minorHAnsi" w:hAnsiTheme="minorHAnsi" w:cstheme="minorBidi"/>
          <w:color w:val="000000" w:themeColor="text1"/>
          <w:sz w:val="22"/>
          <w:szCs w:val="22"/>
        </w:rPr>
        <w:t xml:space="preserve"> a koordinátora dokumentácie</w:t>
      </w:r>
      <w:r w:rsidR="004155CE">
        <w:rPr>
          <w:rFonts w:asciiTheme="minorHAnsi" w:hAnsiTheme="minorHAnsi" w:cstheme="minorBidi"/>
          <w:color w:val="000000" w:themeColor="text1"/>
          <w:sz w:val="22"/>
          <w:szCs w:val="22"/>
        </w:rPr>
        <w:t>.</w:t>
      </w:r>
    </w:p>
    <w:p w14:paraId="35F07CD7" w14:textId="77777777" w:rsidR="005341FE" w:rsidRPr="0017593D" w:rsidRDefault="005341FE" w:rsidP="00FE12EE">
      <w:pPr>
        <w:pStyle w:val="Odsekzoznamu"/>
        <w:ind w:right="-567"/>
        <w:jc w:val="both"/>
        <w:rPr>
          <w:rFonts w:asciiTheme="minorHAnsi" w:hAnsiTheme="minorHAnsi" w:cstheme="minorHAnsi"/>
          <w:color w:val="000000"/>
          <w:sz w:val="22"/>
          <w:szCs w:val="22"/>
          <w:highlight w:val="yellow"/>
        </w:rPr>
      </w:pPr>
    </w:p>
    <w:p w14:paraId="583E4E86" w14:textId="2240792E" w:rsidR="00C10BAA" w:rsidRPr="0057455A" w:rsidRDefault="00C10BAA" w:rsidP="009F4872">
      <w:pPr>
        <w:pStyle w:val="Odsekzoznamu"/>
        <w:numPr>
          <w:ilvl w:val="1"/>
          <w:numId w:val="16"/>
        </w:numPr>
        <w:ind w:left="567" w:hanging="567"/>
        <w:jc w:val="both"/>
        <w:rPr>
          <w:rFonts w:asciiTheme="minorHAnsi" w:hAnsiTheme="minorHAnsi" w:cstheme="minorHAnsi"/>
          <w:bCs/>
          <w:sz w:val="22"/>
          <w:szCs w:val="22"/>
        </w:rPr>
      </w:pPr>
      <w:r w:rsidRPr="0057455A">
        <w:rPr>
          <w:rFonts w:asciiTheme="minorHAnsi" w:hAnsiTheme="minorHAnsi" w:cstheme="minorBidi"/>
          <w:sz w:val="22"/>
          <w:szCs w:val="22"/>
        </w:rPr>
        <w:t>Zhotoviteľ sa touto zmluvou zaväzuje vykonať dielo</w:t>
      </w:r>
      <w:r w:rsidR="0022555A" w:rsidRPr="0057455A">
        <w:rPr>
          <w:rFonts w:asciiTheme="minorHAnsi" w:hAnsiTheme="minorHAnsi" w:cstheme="minorBidi"/>
          <w:sz w:val="22"/>
          <w:szCs w:val="22"/>
        </w:rPr>
        <w:t xml:space="preserve"> v súlade a za podmienok stanovených touto zmluvou</w:t>
      </w:r>
      <w:r w:rsidRPr="0057455A">
        <w:rPr>
          <w:rFonts w:asciiTheme="minorHAnsi" w:hAnsiTheme="minorHAnsi" w:cstheme="minorBidi"/>
          <w:sz w:val="22"/>
          <w:szCs w:val="22"/>
        </w:rPr>
        <w:t xml:space="preserve"> a objednávateľ sa zaväzuje zaplatiť cenu za </w:t>
      </w:r>
      <w:r w:rsidR="004130F7">
        <w:rPr>
          <w:rFonts w:asciiTheme="minorHAnsi" w:hAnsiTheme="minorHAnsi" w:cstheme="minorBidi"/>
          <w:sz w:val="22"/>
          <w:szCs w:val="22"/>
        </w:rPr>
        <w:t xml:space="preserve">riadne </w:t>
      </w:r>
      <w:r w:rsidRPr="0057455A">
        <w:rPr>
          <w:rFonts w:asciiTheme="minorHAnsi" w:hAnsiTheme="minorHAnsi" w:cstheme="minorBidi"/>
          <w:sz w:val="22"/>
          <w:szCs w:val="22"/>
        </w:rPr>
        <w:t xml:space="preserve">vykonanie diela. </w:t>
      </w:r>
    </w:p>
    <w:p w14:paraId="6930916C" w14:textId="77777777" w:rsidR="00C10BAA" w:rsidRPr="0017593D" w:rsidRDefault="00C10BAA" w:rsidP="00C10BAA">
      <w:pPr>
        <w:jc w:val="both"/>
        <w:rPr>
          <w:rFonts w:asciiTheme="minorHAnsi" w:hAnsiTheme="minorHAnsi" w:cstheme="minorHAnsi"/>
          <w:sz w:val="22"/>
          <w:szCs w:val="22"/>
        </w:rPr>
      </w:pPr>
    </w:p>
    <w:p w14:paraId="710B4301" w14:textId="25ADC6D2" w:rsidR="00EA4FB7" w:rsidRDefault="00D412AC" w:rsidP="009F4872">
      <w:pPr>
        <w:pStyle w:val="Odsekzoznamu"/>
        <w:numPr>
          <w:ilvl w:val="1"/>
          <w:numId w:val="20"/>
        </w:numPr>
        <w:ind w:left="567" w:hanging="567"/>
        <w:jc w:val="both"/>
        <w:rPr>
          <w:rFonts w:asciiTheme="minorHAnsi" w:hAnsiTheme="minorHAnsi" w:cstheme="minorHAnsi"/>
          <w:bCs/>
          <w:sz w:val="22"/>
          <w:szCs w:val="22"/>
        </w:rPr>
      </w:pPr>
      <w:r w:rsidRPr="0057455A">
        <w:rPr>
          <w:rFonts w:asciiTheme="minorHAnsi" w:hAnsiTheme="minorHAnsi" w:cstheme="minorBidi"/>
          <w:sz w:val="22"/>
          <w:szCs w:val="22"/>
        </w:rPr>
        <w:t>Za riadne vykonané dielo sa považuje dielo</w:t>
      </w:r>
      <w:r w:rsidR="00253EC3" w:rsidRPr="0057455A">
        <w:rPr>
          <w:rFonts w:asciiTheme="minorHAnsi" w:hAnsiTheme="minorHAnsi" w:cstheme="minorBidi"/>
          <w:sz w:val="22"/>
          <w:szCs w:val="22"/>
        </w:rPr>
        <w:t>, ktoré je vykonané v súlade s touto zmluvou</w:t>
      </w:r>
      <w:r w:rsidR="00533B05" w:rsidRPr="0057455A">
        <w:rPr>
          <w:rFonts w:asciiTheme="minorHAnsi" w:hAnsiTheme="minorHAnsi" w:cstheme="minorBidi"/>
          <w:sz w:val="22"/>
          <w:szCs w:val="22"/>
        </w:rPr>
        <w:t xml:space="preserve"> a</w:t>
      </w:r>
      <w:r w:rsidRPr="0057455A">
        <w:rPr>
          <w:rFonts w:asciiTheme="minorHAnsi" w:hAnsiTheme="minorHAnsi" w:cstheme="minorBidi"/>
          <w:sz w:val="22"/>
          <w:szCs w:val="22"/>
        </w:rPr>
        <w:t xml:space="preserve"> na ktorom boli úspešne </w:t>
      </w:r>
      <w:r w:rsidRPr="00D5277A">
        <w:rPr>
          <w:rFonts w:asciiTheme="minorHAnsi" w:hAnsiTheme="minorHAnsi" w:cstheme="minorBidi"/>
          <w:sz w:val="22"/>
          <w:szCs w:val="22"/>
        </w:rPr>
        <w:t xml:space="preserve">vykonané všetky skúšky predpísané osobitnými predpismi, </w:t>
      </w:r>
      <w:r w:rsidR="00F15DD1" w:rsidRPr="00D5277A">
        <w:rPr>
          <w:rFonts w:asciiTheme="minorHAnsi" w:hAnsiTheme="minorHAnsi" w:cstheme="minorBidi"/>
          <w:sz w:val="22"/>
          <w:szCs w:val="22"/>
        </w:rPr>
        <w:t xml:space="preserve">technickými </w:t>
      </w:r>
      <w:r w:rsidRPr="00D5277A">
        <w:rPr>
          <w:rFonts w:asciiTheme="minorHAnsi" w:hAnsiTheme="minorHAnsi" w:cstheme="minorBidi"/>
          <w:sz w:val="22"/>
          <w:szCs w:val="22"/>
        </w:rPr>
        <w:t xml:space="preserve"> normami a touto zmluvou.</w:t>
      </w:r>
      <w:r w:rsidR="00FF2FBA" w:rsidRPr="00D5277A">
        <w:rPr>
          <w:rFonts w:asciiTheme="minorHAnsi" w:hAnsiTheme="minorHAnsi" w:cstheme="minorBidi"/>
          <w:sz w:val="22"/>
          <w:szCs w:val="22"/>
        </w:rPr>
        <w:t xml:space="preserve"> </w:t>
      </w:r>
      <w:r w:rsidR="00EA4FB7" w:rsidRPr="00D5277A">
        <w:rPr>
          <w:rFonts w:asciiTheme="minorHAnsi" w:hAnsiTheme="minorHAnsi" w:cstheme="minorHAnsi"/>
          <w:bCs/>
          <w:sz w:val="22"/>
          <w:szCs w:val="22"/>
        </w:rPr>
        <w:t>Zhotoviteľ zároveň vykoná všetku potrebnú inžiniersku činnosť stanovenú touto zmluvou a jej prílohami</w:t>
      </w:r>
      <w:r w:rsidR="00445FB2" w:rsidRPr="00D5277A">
        <w:rPr>
          <w:rFonts w:asciiTheme="minorHAnsi" w:hAnsiTheme="minorHAnsi" w:cstheme="minorHAnsi"/>
          <w:bCs/>
          <w:sz w:val="22"/>
          <w:szCs w:val="22"/>
        </w:rPr>
        <w:t xml:space="preserve">, </w:t>
      </w:r>
      <w:r w:rsidR="00B727AF" w:rsidRPr="00D5277A">
        <w:rPr>
          <w:rFonts w:asciiTheme="minorHAnsi" w:hAnsiTheme="minorHAnsi" w:cstheme="minorHAnsi"/>
          <w:bCs/>
          <w:sz w:val="22"/>
          <w:szCs w:val="22"/>
        </w:rPr>
        <w:t xml:space="preserve">resp. aj v prípade ak </w:t>
      </w:r>
      <w:r w:rsidR="00B228A1" w:rsidRPr="00D5277A">
        <w:rPr>
          <w:rFonts w:asciiTheme="minorHAnsi" w:hAnsiTheme="minorHAnsi" w:cstheme="minorHAnsi"/>
          <w:bCs/>
          <w:sz w:val="22"/>
          <w:szCs w:val="22"/>
        </w:rPr>
        <w:t>ide o potrebnú inžiniersku činnosť explicitne</w:t>
      </w:r>
      <w:r w:rsidR="00715492" w:rsidRPr="00D5277A">
        <w:rPr>
          <w:rFonts w:asciiTheme="minorHAnsi" w:hAnsiTheme="minorHAnsi" w:cstheme="minorHAnsi"/>
          <w:bCs/>
          <w:sz w:val="22"/>
          <w:szCs w:val="22"/>
        </w:rPr>
        <w:t xml:space="preserve"> v zmluve a prílohách</w:t>
      </w:r>
      <w:r w:rsidR="00B228A1" w:rsidRPr="00D5277A">
        <w:rPr>
          <w:rFonts w:asciiTheme="minorHAnsi" w:hAnsiTheme="minorHAnsi" w:cstheme="minorHAnsi"/>
          <w:bCs/>
          <w:sz w:val="22"/>
          <w:szCs w:val="22"/>
        </w:rPr>
        <w:t xml:space="preserve"> nepomenovanú avšak je potrebná na </w:t>
      </w:r>
      <w:r w:rsidR="00F04FA6" w:rsidRPr="00D5277A">
        <w:rPr>
          <w:rFonts w:asciiTheme="minorHAnsi" w:hAnsiTheme="minorHAnsi" w:cstheme="minorHAnsi"/>
          <w:bCs/>
          <w:sz w:val="22"/>
          <w:szCs w:val="22"/>
        </w:rPr>
        <w:t>riadne a včasné vykonanie diela</w:t>
      </w:r>
      <w:r w:rsidR="00EA4FB7" w:rsidRPr="00D5277A">
        <w:rPr>
          <w:rFonts w:asciiTheme="minorHAnsi" w:hAnsiTheme="minorHAnsi" w:cstheme="minorHAnsi"/>
          <w:bCs/>
          <w:sz w:val="22"/>
          <w:szCs w:val="22"/>
        </w:rPr>
        <w:t>. V rámci inžinierskej činnosti sa zhotoviteľ zaväzuje v mene objednávateľa vyhotovovať a podávať návrhy, žiadosti alebo akékoľvek iné podania orgánom verejnej správy a dotknutým orgánom za účelom riadneho zabezpečenia priebehu realizácie diela a jeho uvedenia do prevádzky v zmysle všeobecne záväzných právnych predpisov, ako aj zapracovať všetky pripomienky orgánov verejnej správy a dotknutých orgánov.</w:t>
      </w:r>
    </w:p>
    <w:p w14:paraId="682EA565" w14:textId="77777777" w:rsidR="00FF2FBA" w:rsidRPr="0017593D" w:rsidRDefault="00FF2FBA" w:rsidP="00FF2FBA">
      <w:pPr>
        <w:jc w:val="both"/>
        <w:rPr>
          <w:rFonts w:asciiTheme="minorHAnsi" w:hAnsiTheme="minorHAnsi" w:cstheme="minorHAnsi"/>
          <w:bCs/>
          <w:sz w:val="22"/>
          <w:szCs w:val="22"/>
        </w:rPr>
      </w:pPr>
    </w:p>
    <w:p w14:paraId="0AE66D94" w14:textId="4F48926D" w:rsidR="00D412AC" w:rsidRPr="00F02944" w:rsidRDefault="00C10BAA" w:rsidP="009F4872">
      <w:pPr>
        <w:numPr>
          <w:ilvl w:val="1"/>
          <w:numId w:val="21"/>
        </w:numPr>
        <w:ind w:left="567" w:hanging="567"/>
        <w:jc w:val="both"/>
        <w:rPr>
          <w:rFonts w:asciiTheme="minorHAnsi" w:hAnsiTheme="minorHAnsi" w:cstheme="minorBidi"/>
          <w:sz w:val="22"/>
          <w:szCs w:val="22"/>
        </w:rPr>
      </w:pPr>
      <w:r w:rsidRPr="6D2DD679">
        <w:rPr>
          <w:rFonts w:asciiTheme="minorHAnsi" w:hAnsiTheme="minorHAnsi" w:cstheme="minorBidi"/>
          <w:sz w:val="22"/>
          <w:szCs w:val="22"/>
        </w:rPr>
        <w:t>Zhotoviteľ vyhlasuje, že disponuje takými odbornými znalosťami a kapacitami, ktoré sú                k </w:t>
      </w:r>
      <w:r w:rsidR="00BA67E6">
        <w:rPr>
          <w:rFonts w:asciiTheme="minorHAnsi" w:hAnsiTheme="minorHAnsi" w:cstheme="minorBidi"/>
          <w:sz w:val="22"/>
          <w:szCs w:val="22"/>
        </w:rPr>
        <w:t>vykonaniu</w:t>
      </w:r>
      <w:r w:rsidR="00BA67E6" w:rsidRPr="6D2DD679">
        <w:rPr>
          <w:rFonts w:asciiTheme="minorHAnsi" w:hAnsiTheme="minorHAnsi" w:cstheme="minorBidi"/>
          <w:sz w:val="22"/>
          <w:szCs w:val="22"/>
        </w:rPr>
        <w:t xml:space="preserve"> </w:t>
      </w:r>
      <w:r w:rsidRPr="6D2DD679">
        <w:rPr>
          <w:rFonts w:asciiTheme="minorHAnsi" w:hAnsiTheme="minorHAnsi" w:cstheme="minorBidi"/>
          <w:sz w:val="22"/>
          <w:szCs w:val="22"/>
        </w:rPr>
        <w:t>predmetného diela potrebné a že dielo vykoná s odbornou starostlivosťou na svoje náklady a na svoje nebezpečenstvo.</w:t>
      </w:r>
      <w:r w:rsidR="00EB1FBC" w:rsidRPr="6D2DD679">
        <w:rPr>
          <w:rFonts w:asciiTheme="minorHAnsi" w:hAnsiTheme="minorHAnsi" w:cstheme="minorBidi"/>
          <w:sz w:val="22"/>
          <w:szCs w:val="22"/>
        </w:rPr>
        <w:t xml:space="preserve"> Zhotoviteľ zároveň vyhlasuje, že sa v plnom rozsahu oboznámil s charakterom a</w:t>
      </w:r>
      <w:r w:rsidR="006976FF">
        <w:rPr>
          <w:rFonts w:asciiTheme="minorHAnsi" w:hAnsiTheme="minorHAnsi" w:cstheme="minorBidi"/>
          <w:sz w:val="22"/>
          <w:szCs w:val="22"/>
        </w:rPr>
        <w:t> </w:t>
      </w:r>
      <w:r w:rsidR="007A02B6">
        <w:rPr>
          <w:rFonts w:asciiTheme="minorHAnsi" w:hAnsiTheme="minorHAnsi" w:cstheme="minorBidi"/>
          <w:sz w:val="22"/>
          <w:szCs w:val="22"/>
        </w:rPr>
        <w:t>r</w:t>
      </w:r>
      <w:r w:rsidR="006976FF">
        <w:rPr>
          <w:rFonts w:asciiTheme="minorHAnsi" w:hAnsiTheme="minorHAnsi" w:cstheme="minorBidi"/>
          <w:sz w:val="22"/>
          <w:szCs w:val="22"/>
        </w:rPr>
        <w:t xml:space="preserve">ozsahom diela podľa tejto zmluvy, a to aj </w:t>
      </w:r>
      <w:r w:rsidR="0027317C" w:rsidRPr="009A7269">
        <w:rPr>
          <w:rFonts w:asciiTheme="minorHAnsi" w:hAnsiTheme="minorHAnsi" w:cstheme="minorBidi"/>
          <w:sz w:val="22"/>
          <w:szCs w:val="22"/>
        </w:rPr>
        <w:t xml:space="preserve">osobnou prehliadkou </w:t>
      </w:r>
      <w:r w:rsidR="006976FF">
        <w:rPr>
          <w:rFonts w:asciiTheme="minorHAnsi" w:hAnsiTheme="minorHAnsi" w:cstheme="minorBidi"/>
          <w:sz w:val="22"/>
          <w:szCs w:val="22"/>
        </w:rPr>
        <w:t xml:space="preserve">na mieste </w:t>
      </w:r>
      <w:r w:rsidR="0027317C" w:rsidRPr="009A7269">
        <w:rPr>
          <w:rFonts w:asciiTheme="minorHAnsi" w:hAnsiTheme="minorHAnsi" w:cstheme="minorBidi"/>
          <w:sz w:val="22"/>
          <w:szCs w:val="22"/>
        </w:rPr>
        <w:t>vykonania diela</w:t>
      </w:r>
      <w:r w:rsidR="0027317C" w:rsidRPr="6D2DD679">
        <w:rPr>
          <w:rFonts w:asciiTheme="minorHAnsi" w:hAnsiTheme="minorHAnsi" w:cstheme="minorBidi"/>
          <w:sz w:val="22"/>
          <w:szCs w:val="22"/>
        </w:rPr>
        <w:t xml:space="preserve"> </w:t>
      </w:r>
      <w:r w:rsidR="00EB1FBC" w:rsidRPr="6D2DD679">
        <w:rPr>
          <w:rFonts w:asciiTheme="minorHAnsi" w:hAnsiTheme="minorHAnsi" w:cstheme="minorBidi"/>
          <w:sz w:val="22"/>
          <w:szCs w:val="22"/>
        </w:rPr>
        <w:t xml:space="preserve">a že sú mu známe technické, kvalitatívne a iné podmienky vykonania diela a je schopný ich dodržať v súlade s touto zmluvou. </w:t>
      </w:r>
    </w:p>
    <w:p w14:paraId="0D9B91FA" w14:textId="313D5D81" w:rsidR="00D75063" w:rsidRPr="00755ADC" w:rsidRDefault="00D75063" w:rsidP="6D2DD679">
      <w:pPr>
        <w:jc w:val="both"/>
        <w:rPr>
          <w:rFonts w:asciiTheme="minorHAnsi" w:hAnsiTheme="minorHAnsi" w:cstheme="minorBidi"/>
          <w:sz w:val="22"/>
          <w:szCs w:val="22"/>
        </w:rPr>
      </w:pPr>
      <w:r w:rsidRPr="6D2DD679">
        <w:rPr>
          <w:rFonts w:asciiTheme="minorHAnsi" w:hAnsiTheme="minorHAnsi" w:cstheme="minorBidi"/>
          <w:sz w:val="22"/>
          <w:szCs w:val="22"/>
        </w:rPr>
        <w:t xml:space="preserve"> </w:t>
      </w:r>
    </w:p>
    <w:p w14:paraId="5D7225A1" w14:textId="147F293B" w:rsidR="00757B74" w:rsidRPr="00755ADC" w:rsidRDefault="00D75063" w:rsidP="00757B74">
      <w:pPr>
        <w:numPr>
          <w:ilvl w:val="1"/>
          <w:numId w:val="21"/>
        </w:numPr>
        <w:ind w:left="567" w:hanging="567"/>
        <w:jc w:val="both"/>
        <w:rPr>
          <w:rFonts w:asciiTheme="minorHAnsi" w:hAnsiTheme="minorHAnsi" w:cstheme="minorBidi"/>
          <w:sz w:val="22"/>
          <w:szCs w:val="22"/>
        </w:rPr>
      </w:pPr>
      <w:r w:rsidRPr="00755ADC">
        <w:rPr>
          <w:rFonts w:asciiTheme="minorHAnsi" w:hAnsiTheme="minorHAnsi" w:cstheme="minorBidi"/>
          <w:sz w:val="22"/>
          <w:szCs w:val="22"/>
        </w:rPr>
        <w:t>Zhotoviteľ vyhlasuje a súhlasí s tým, že aj v prípade nepresnosti alebo neúplnosti dokumentácie vyplývajúcej zo súťažných podkladov alebo tejto zmluvy zhotoviteľ vykoná dielo riadne v súlade s podmienkami tejto zmluvy, všeobecne záväzný</w:t>
      </w:r>
      <w:r w:rsidR="00E27EB3">
        <w:rPr>
          <w:rFonts w:asciiTheme="minorHAnsi" w:hAnsiTheme="minorHAnsi" w:cstheme="minorBidi"/>
          <w:sz w:val="22"/>
          <w:szCs w:val="22"/>
        </w:rPr>
        <w:t xml:space="preserve">mi </w:t>
      </w:r>
      <w:r w:rsidRPr="00755ADC">
        <w:rPr>
          <w:rFonts w:asciiTheme="minorHAnsi" w:hAnsiTheme="minorHAnsi" w:cstheme="minorBidi"/>
          <w:sz w:val="22"/>
          <w:szCs w:val="22"/>
        </w:rPr>
        <w:t>právny</w:t>
      </w:r>
      <w:r w:rsidR="00E27EB3">
        <w:rPr>
          <w:rFonts w:asciiTheme="minorHAnsi" w:hAnsiTheme="minorHAnsi" w:cstheme="minorBidi"/>
          <w:sz w:val="22"/>
          <w:szCs w:val="22"/>
        </w:rPr>
        <w:t>mi</w:t>
      </w:r>
      <w:r w:rsidRPr="00755ADC">
        <w:rPr>
          <w:rFonts w:asciiTheme="minorHAnsi" w:hAnsiTheme="minorHAnsi" w:cstheme="minorBidi"/>
          <w:sz w:val="22"/>
          <w:szCs w:val="22"/>
        </w:rPr>
        <w:t xml:space="preserve"> predpis</w:t>
      </w:r>
      <w:r w:rsidR="00E27EB3">
        <w:rPr>
          <w:rFonts w:asciiTheme="minorHAnsi" w:hAnsiTheme="minorHAnsi" w:cstheme="minorBidi"/>
          <w:sz w:val="22"/>
          <w:szCs w:val="22"/>
        </w:rPr>
        <w:t>mi</w:t>
      </w:r>
      <w:r w:rsidRPr="00755ADC">
        <w:rPr>
          <w:rFonts w:asciiTheme="minorHAnsi" w:hAnsiTheme="minorHAnsi" w:cstheme="minorBidi"/>
          <w:sz w:val="22"/>
          <w:szCs w:val="22"/>
        </w:rPr>
        <w:t xml:space="preserve"> a technický</w:t>
      </w:r>
      <w:r w:rsidR="00E27EB3">
        <w:rPr>
          <w:rFonts w:asciiTheme="minorHAnsi" w:hAnsiTheme="minorHAnsi" w:cstheme="minorBidi"/>
          <w:sz w:val="22"/>
          <w:szCs w:val="22"/>
        </w:rPr>
        <w:t>mi</w:t>
      </w:r>
      <w:r w:rsidRPr="00755ADC">
        <w:rPr>
          <w:rFonts w:asciiTheme="minorHAnsi" w:hAnsiTheme="minorHAnsi" w:cstheme="minorBidi"/>
          <w:sz w:val="22"/>
          <w:szCs w:val="22"/>
        </w:rPr>
        <w:t xml:space="preserve"> nor</w:t>
      </w:r>
      <w:r w:rsidR="00E27EB3">
        <w:rPr>
          <w:rFonts w:asciiTheme="minorHAnsi" w:hAnsiTheme="minorHAnsi" w:cstheme="minorBidi"/>
          <w:sz w:val="22"/>
          <w:szCs w:val="22"/>
        </w:rPr>
        <w:t>ami</w:t>
      </w:r>
      <w:r w:rsidRPr="00755ADC">
        <w:rPr>
          <w:rFonts w:asciiTheme="minorHAnsi" w:hAnsiTheme="minorHAnsi" w:cstheme="minorBidi"/>
          <w:sz w:val="22"/>
          <w:szCs w:val="22"/>
        </w:rPr>
        <w:t xml:space="preserve"> tak, aby </w:t>
      </w:r>
      <w:r w:rsidR="002A22DE">
        <w:rPr>
          <w:rFonts w:asciiTheme="minorHAnsi" w:hAnsiTheme="minorHAnsi" w:cstheme="minorBidi"/>
          <w:sz w:val="22"/>
          <w:szCs w:val="22"/>
        </w:rPr>
        <w:t xml:space="preserve"> dielo </w:t>
      </w:r>
      <w:r w:rsidRPr="00755ADC">
        <w:rPr>
          <w:rFonts w:asciiTheme="minorHAnsi" w:hAnsiTheme="minorHAnsi" w:cstheme="minorBidi"/>
          <w:sz w:val="22"/>
          <w:szCs w:val="22"/>
        </w:rPr>
        <w:t xml:space="preserve">bolo po </w:t>
      </w:r>
      <w:r w:rsidR="002A22DE">
        <w:rPr>
          <w:rFonts w:asciiTheme="minorHAnsi" w:hAnsiTheme="minorHAnsi" w:cstheme="minorBidi"/>
          <w:sz w:val="22"/>
          <w:szCs w:val="22"/>
        </w:rPr>
        <w:t xml:space="preserve">jeho </w:t>
      </w:r>
      <w:r w:rsidRPr="00755ADC">
        <w:rPr>
          <w:rFonts w:asciiTheme="minorHAnsi" w:hAnsiTheme="minorHAnsi" w:cstheme="minorBidi"/>
          <w:sz w:val="22"/>
          <w:szCs w:val="22"/>
        </w:rPr>
        <w:t>vykonaní spôsobilé plniť požiadavky vyplývajúce zo všeobecne záväzných právnych predpisov v prevádzkových a výrobných podmienkach objednávateľa</w:t>
      </w:r>
      <w:r w:rsidR="002A22DE">
        <w:rPr>
          <w:rFonts w:asciiTheme="minorHAnsi" w:hAnsiTheme="minorHAnsi" w:cstheme="minorBidi"/>
          <w:sz w:val="22"/>
          <w:szCs w:val="22"/>
        </w:rPr>
        <w:t xml:space="preserve"> a tejto zmluvy</w:t>
      </w:r>
      <w:r w:rsidR="003719FD">
        <w:rPr>
          <w:rFonts w:asciiTheme="minorHAnsi" w:hAnsiTheme="minorHAnsi" w:cstheme="minorBidi"/>
          <w:sz w:val="22"/>
          <w:szCs w:val="22"/>
        </w:rPr>
        <w:t>.</w:t>
      </w:r>
      <w:r w:rsidR="00757B74">
        <w:rPr>
          <w:rFonts w:asciiTheme="minorHAnsi" w:hAnsiTheme="minorHAnsi" w:cstheme="minorBidi"/>
          <w:sz w:val="22"/>
          <w:szCs w:val="22"/>
        </w:rPr>
        <w:t xml:space="preserve"> </w:t>
      </w:r>
      <w:r w:rsidR="00757B74" w:rsidRPr="50FA4B27">
        <w:rPr>
          <w:rFonts w:asciiTheme="minorHAnsi" w:hAnsiTheme="minorHAnsi" w:cstheme="minorBidi"/>
          <w:sz w:val="22"/>
          <w:szCs w:val="22"/>
        </w:rPr>
        <w:t>Ak dôjde počas vykonávania diela v zmysle tejto zmluvy k legislatívnej zmene ktoréhokoľvek z</w:t>
      </w:r>
      <w:r w:rsidR="00757B74">
        <w:rPr>
          <w:rFonts w:asciiTheme="minorHAnsi" w:hAnsiTheme="minorHAnsi" w:cstheme="minorBidi"/>
          <w:sz w:val="22"/>
          <w:szCs w:val="22"/>
        </w:rPr>
        <w:t> právnych predpisov alebo noriem</w:t>
      </w:r>
      <w:r w:rsidR="00757B74" w:rsidRPr="50FA4B27">
        <w:rPr>
          <w:rFonts w:asciiTheme="minorHAnsi" w:hAnsiTheme="minorHAnsi" w:cstheme="minorBidi"/>
          <w:sz w:val="22"/>
          <w:szCs w:val="22"/>
        </w:rPr>
        <w:t xml:space="preserve">, ktoré majú na plnenie povinností zhotoviteľa podľa tejto zmluvy bezprostredný vplyv, a to ako novelizáciou, tak aj </w:t>
      </w:r>
      <w:r w:rsidR="00757B74">
        <w:rPr>
          <w:rFonts w:asciiTheme="minorHAnsi" w:hAnsiTheme="minorHAnsi" w:cstheme="minorBidi"/>
          <w:sz w:val="22"/>
          <w:szCs w:val="22"/>
        </w:rPr>
        <w:t>ich</w:t>
      </w:r>
      <w:r w:rsidR="00757B74" w:rsidRPr="50FA4B27">
        <w:rPr>
          <w:rFonts w:asciiTheme="minorHAnsi" w:hAnsiTheme="minorHAnsi" w:cstheme="minorBidi"/>
          <w:sz w:val="22"/>
          <w:szCs w:val="22"/>
        </w:rPr>
        <w:t xml:space="preserve"> nahradením novým právnym predpisom</w:t>
      </w:r>
      <w:r w:rsidR="00757B74">
        <w:rPr>
          <w:rFonts w:asciiTheme="minorHAnsi" w:hAnsiTheme="minorHAnsi" w:cstheme="minorBidi"/>
          <w:sz w:val="22"/>
          <w:szCs w:val="22"/>
        </w:rPr>
        <w:t xml:space="preserve"> alebo normou</w:t>
      </w:r>
      <w:r w:rsidR="00757B74" w:rsidRPr="74D880E4">
        <w:rPr>
          <w:rFonts w:asciiTheme="minorHAnsi" w:hAnsiTheme="minorHAnsi" w:cstheme="minorBidi"/>
          <w:sz w:val="22"/>
          <w:szCs w:val="22"/>
        </w:rPr>
        <w:t>,</w:t>
      </w:r>
      <w:r w:rsidR="00757B74" w:rsidRPr="50FA4B27">
        <w:rPr>
          <w:rFonts w:asciiTheme="minorHAnsi" w:hAnsiTheme="minorHAnsi" w:cstheme="minorBidi"/>
          <w:sz w:val="22"/>
          <w:szCs w:val="22"/>
        </w:rPr>
        <w:t xml:space="preserve"> zhotoviteľ sa zaväzuje vykonávať dielo s odbornou starostlivosťou tak, aby práce zhotoviteľa na diele, dielo, a aj plnenie ďalších povinností zhotoviteľa v zmysle </w:t>
      </w:r>
      <w:r w:rsidR="00093B4B">
        <w:rPr>
          <w:rFonts w:asciiTheme="minorHAnsi" w:hAnsiTheme="minorHAnsi" w:cstheme="minorBidi"/>
          <w:sz w:val="22"/>
          <w:szCs w:val="22"/>
        </w:rPr>
        <w:t xml:space="preserve">tejto </w:t>
      </w:r>
      <w:r w:rsidR="00757B74" w:rsidRPr="50FA4B27">
        <w:rPr>
          <w:rFonts w:asciiTheme="minorHAnsi" w:hAnsiTheme="minorHAnsi" w:cstheme="minorBidi"/>
          <w:sz w:val="22"/>
          <w:szCs w:val="22"/>
        </w:rPr>
        <w:t>zmluvy, vyhovovalo požiadavkám právnych predpisov</w:t>
      </w:r>
      <w:r w:rsidR="00757B74">
        <w:rPr>
          <w:rFonts w:asciiTheme="minorHAnsi" w:hAnsiTheme="minorHAnsi" w:cstheme="minorBidi"/>
          <w:sz w:val="22"/>
          <w:szCs w:val="22"/>
        </w:rPr>
        <w:t xml:space="preserve"> a technických noriem</w:t>
      </w:r>
      <w:r w:rsidR="00757B74" w:rsidRPr="50FA4B27">
        <w:rPr>
          <w:rFonts w:asciiTheme="minorHAnsi" w:hAnsiTheme="minorHAnsi" w:cstheme="minorBidi"/>
          <w:sz w:val="22"/>
          <w:szCs w:val="22"/>
        </w:rPr>
        <w:t xml:space="preserve"> aplikovateľných aj v čase vykonávania jednotlivých prác, dodania diela, resp. plnenia príslušných povinností.</w:t>
      </w:r>
      <w:r w:rsidR="00757B74">
        <w:rPr>
          <w:rFonts w:asciiTheme="minorHAnsi" w:hAnsiTheme="minorHAnsi" w:cstheme="minorBidi"/>
          <w:sz w:val="22"/>
          <w:szCs w:val="22"/>
        </w:rPr>
        <w:t xml:space="preserve"> </w:t>
      </w:r>
    </w:p>
    <w:p w14:paraId="0AE06608" w14:textId="77777777" w:rsidR="003719FD" w:rsidRPr="00AC48BC" w:rsidRDefault="003719FD" w:rsidP="00172088">
      <w:pPr>
        <w:rPr>
          <w:rFonts w:asciiTheme="minorHAnsi" w:hAnsiTheme="minorHAnsi" w:cstheme="minorBidi"/>
          <w:sz w:val="22"/>
          <w:szCs w:val="22"/>
        </w:rPr>
      </w:pPr>
    </w:p>
    <w:p w14:paraId="192C85B1" w14:textId="44483BE6" w:rsidR="00B52D16" w:rsidRDefault="00B52D16" w:rsidP="00B52D16">
      <w:pPr>
        <w:numPr>
          <w:ilvl w:val="1"/>
          <w:numId w:val="21"/>
        </w:numPr>
        <w:ind w:left="567" w:hanging="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 xml:space="preserve">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Za nevhodné pokyny sa na účely tejto zmluvy považujú aj prípadné nevhodné technické špecifikácie diela uvedené v podkladovej dokumentácii, a to v rozsahu, v ktorom nevhodnosť </w:t>
      </w:r>
      <w:r w:rsidRPr="00631795">
        <w:rPr>
          <w:rFonts w:asciiTheme="minorHAnsi" w:eastAsia="Calibri" w:hAnsiTheme="minorHAnsi" w:cstheme="minorHAnsi"/>
          <w:sz w:val="22"/>
          <w:szCs w:val="22"/>
        </w:rPr>
        <w:lastRenderedPageBreak/>
        <w:t>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nápravu).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p>
    <w:p w14:paraId="5C119CE8" w14:textId="77777777" w:rsidR="00B52D16" w:rsidRDefault="00B52D16" w:rsidP="00B52D16">
      <w:pPr>
        <w:ind w:lef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p>
    <w:p w14:paraId="53CCEC56" w14:textId="30A56405" w:rsidR="00B52D16" w:rsidRPr="0013135B" w:rsidRDefault="00B52D16" w:rsidP="003A2F4B">
      <w:pPr>
        <w:numPr>
          <w:ilvl w:val="1"/>
          <w:numId w:val="21"/>
        </w:numPr>
        <w:ind w:left="540" w:hanging="540"/>
        <w:jc w:val="both"/>
        <w:rPr>
          <w:rFonts w:asciiTheme="minorHAnsi" w:hAnsiTheme="minorHAnsi" w:cstheme="minorBidi"/>
          <w:sz w:val="22"/>
          <w:szCs w:val="22"/>
        </w:rPr>
      </w:pPr>
      <w:r w:rsidRPr="0013135B">
        <w:rPr>
          <w:rFonts w:asciiTheme="minorHAnsi" w:eastAsia="Calibri" w:hAnsiTheme="minorHAnsi" w:cstheme="minorBidi"/>
          <w:sz w:val="22"/>
          <w:szCs w:val="22"/>
        </w:rPr>
        <w:t>Zhotoviteľ vyhlasuje, že sa v plnom rozsahu oboznámil s charakterom a rozsahom diela v zmysle podmienok stanovených objednávateľom a že sú mu známe technické, kvalitatívne a iné podmienky vykonania diela</w:t>
      </w:r>
      <w:r w:rsidR="0013135B" w:rsidRPr="0013135B">
        <w:rPr>
          <w:rFonts w:asciiTheme="minorHAnsi" w:eastAsia="Calibri" w:hAnsiTheme="minorHAnsi" w:cstheme="minorBidi"/>
          <w:sz w:val="22"/>
          <w:szCs w:val="22"/>
        </w:rPr>
        <w:t>.</w:t>
      </w:r>
    </w:p>
    <w:p w14:paraId="5D4B0E64" w14:textId="77777777" w:rsidR="0013135B" w:rsidRDefault="0013135B" w:rsidP="0013135B">
      <w:pPr>
        <w:ind w:left="540"/>
        <w:jc w:val="both"/>
        <w:rPr>
          <w:rFonts w:asciiTheme="minorHAnsi" w:hAnsiTheme="minorHAnsi" w:cstheme="minorBidi"/>
          <w:sz w:val="22"/>
          <w:szCs w:val="22"/>
        </w:rPr>
      </w:pPr>
    </w:p>
    <w:p w14:paraId="27B149FC" w14:textId="16DDC3D1" w:rsidR="00C10BAA" w:rsidRPr="0017593D" w:rsidRDefault="00C10BAA" w:rsidP="00C10BAA">
      <w:pPr>
        <w:jc w:val="both"/>
        <w:rPr>
          <w:rFonts w:asciiTheme="minorHAnsi" w:hAnsiTheme="minorHAnsi" w:cstheme="minorHAnsi"/>
          <w:bCs/>
          <w:sz w:val="22"/>
          <w:szCs w:val="22"/>
        </w:rPr>
      </w:pPr>
    </w:p>
    <w:p w14:paraId="57701EF0" w14:textId="0BAE2A7E" w:rsidR="00C10BAA" w:rsidRPr="00D363A2" w:rsidRDefault="004A3309" w:rsidP="009F4872">
      <w:pPr>
        <w:pStyle w:val="Odsekzoznamu"/>
        <w:numPr>
          <w:ilvl w:val="0"/>
          <w:numId w:val="7"/>
        </w:numPr>
        <w:tabs>
          <w:tab w:val="clear" w:pos="705"/>
          <w:tab w:val="num" w:pos="567"/>
        </w:tabs>
        <w:jc w:val="both"/>
        <w:rPr>
          <w:rFonts w:asciiTheme="minorHAnsi" w:hAnsiTheme="minorHAnsi" w:cstheme="minorHAnsi"/>
          <w:b/>
          <w:sz w:val="22"/>
          <w:szCs w:val="22"/>
        </w:rPr>
      </w:pPr>
      <w:r w:rsidRPr="00D363A2">
        <w:rPr>
          <w:rFonts w:asciiTheme="minorHAnsi" w:hAnsiTheme="minorHAnsi" w:cstheme="minorHAnsi"/>
          <w:b/>
          <w:sz w:val="22"/>
          <w:szCs w:val="22"/>
        </w:rPr>
        <w:t xml:space="preserve">MIESTO, ČAS A </w:t>
      </w:r>
      <w:r w:rsidR="00C10BAA" w:rsidRPr="00D363A2">
        <w:rPr>
          <w:rFonts w:asciiTheme="minorHAnsi" w:hAnsiTheme="minorHAnsi" w:cstheme="minorHAnsi"/>
          <w:b/>
          <w:sz w:val="22"/>
          <w:szCs w:val="22"/>
        </w:rPr>
        <w:t>PODMIENKY VYKONANIA DIELA</w:t>
      </w:r>
    </w:p>
    <w:p w14:paraId="035FC797"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0C789CA3" w14:textId="342AB68A" w:rsidR="00C10BAA" w:rsidRPr="006D1145" w:rsidRDefault="00C10BAA" w:rsidP="009F4872">
      <w:pPr>
        <w:numPr>
          <w:ilvl w:val="1"/>
          <w:numId w:val="7"/>
        </w:numPr>
        <w:tabs>
          <w:tab w:val="clear" w:pos="1534"/>
          <w:tab w:val="num" w:pos="709"/>
        </w:tabs>
        <w:ind w:left="567" w:hanging="567"/>
        <w:jc w:val="both"/>
        <w:rPr>
          <w:rFonts w:asciiTheme="minorHAnsi" w:hAnsiTheme="minorHAnsi" w:cstheme="minorHAnsi"/>
          <w:bCs/>
          <w:sz w:val="22"/>
          <w:szCs w:val="22"/>
        </w:rPr>
      </w:pPr>
      <w:r w:rsidRPr="0017593D">
        <w:rPr>
          <w:rFonts w:asciiTheme="minorHAnsi" w:hAnsiTheme="minorHAnsi" w:cstheme="minorHAnsi"/>
          <w:sz w:val="22"/>
          <w:szCs w:val="22"/>
        </w:rPr>
        <w:t>Zhotoviteľ je povinný vykonávať dielo s odbornou starostlivosťou, riadne a</w:t>
      </w:r>
      <w:r w:rsidR="001F734E">
        <w:rPr>
          <w:rFonts w:asciiTheme="minorHAnsi" w:hAnsiTheme="minorHAnsi" w:cstheme="minorHAnsi"/>
          <w:sz w:val="22"/>
          <w:szCs w:val="22"/>
        </w:rPr>
        <w:t> </w:t>
      </w:r>
      <w:r w:rsidRPr="0017593D">
        <w:rPr>
          <w:rFonts w:asciiTheme="minorHAnsi" w:hAnsiTheme="minorHAnsi" w:cstheme="minorHAnsi"/>
          <w:sz w:val="22"/>
          <w:szCs w:val="22"/>
        </w:rPr>
        <w:t>včas</w:t>
      </w:r>
      <w:r w:rsidR="001F734E">
        <w:rPr>
          <w:rFonts w:asciiTheme="minorHAnsi" w:hAnsiTheme="minorHAnsi" w:cstheme="minorHAnsi"/>
          <w:sz w:val="22"/>
          <w:szCs w:val="22"/>
        </w:rPr>
        <w:t>, bez vád a nedorobkov</w:t>
      </w:r>
      <w:r w:rsidRPr="0017593D">
        <w:rPr>
          <w:rFonts w:asciiTheme="minorHAnsi" w:hAnsiTheme="minorHAnsi" w:cstheme="minorHAnsi"/>
          <w:sz w:val="22"/>
          <w:szCs w:val="22"/>
        </w:rPr>
        <w:t xml:space="preserve"> a tak, aby bolo vykonané v súlade s touto zmluvou, pokynmi objednávateľa, všeobecne záväznými právnymi predpismi a technickými normami, aj keď nie sú právne záväzné.</w:t>
      </w:r>
      <w:r w:rsidR="006D1145" w:rsidRPr="006D1145">
        <w:rPr>
          <w:rFonts w:asciiTheme="minorHAnsi" w:hAnsiTheme="minorHAnsi" w:cstheme="minorHAnsi"/>
          <w:sz w:val="22"/>
          <w:szCs w:val="22"/>
        </w:rPr>
        <w:t xml:space="preserve"> </w:t>
      </w:r>
      <w:r w:rsidR="006D1145" w:rsidRPr="00F34A68">
        <w:rPr>
          <w:rFonts w:asciiTheme="minorHAnsi" w:hAnsiTheme="minorHAnsi" w:cstheme="minorHAnsi"/>
          <w:sz w:val="22"/>
          <w:szCs w:val="22"/>
        </w:rPr>
        <w:t xml:space="preserve">Zhotoviteľ je povinný po celú dobu platnosti tejto zmluvy a vykonávania diela disponovať platnými oprávneniami a povoleniami potrebnými na vykonávanie diela v súlade s príslušnými všeobecne záväznými právnymi predpismi, </w:t>
      </w:r>
      <w:r w:rsidR="006D1145" w:rsidRPr="00275455">
        <w:rPr>
          <w:rFonts w:asciiTheme="minorHAnsi" w:hAnsiTheme="minorHAnsi" w:cstheme="minorHAnsi"/>
          <w:sz w:val="22"/>
          <w:szCs w:val="22"/>
        </w:rPr>
        <w:t>internými predpismi objednávateľa a touto</w:t>
      </w:r>
      <w:r w:rsidR="006D1145" w:rsidRPr="00F34A68">
        <w:rPr>
          <w:rFonts w:asciiTheme="minorHAnsi" w:hAnsiTheme="minorHAnsi" w:cstheme="minorHAnsi"/>
          <w:sz w:val="22"/>
          <w:szCs w:val="22"/>
        </w:rPr>
        <w:t xml:space="preserve"> zmluvou. Uvedené sa vzťahuje aj na prípadných subdodávateľov zhotoviteľa. </w:t>
      </w:r>
    </w:p>
    <w:p w14:paraId="0A1DD636" w14:textId="77777777" w:rsidR="00C10BAA" w:rsidRPr="0017593D" w:rsidRDefault="00C10BAA" w:rsidP="00C10BAA">
      <w:pPr>
        <w:tabs>
          <w:tab w:val="num" w:pos="709"/>
        </w:tabs>
        <w:jc w:val="both"/>
        <w:rPr>
          <w:rFonts w:asciiTheme="minorHAnsi" w:hAnsiTheme="minorHAnsi" w:cstheme="minorHAnsi"/>
          <w:bCs/>
          <w:sz w:val="22"/>
          <w:szCs w:val="22"/>
        </w:rPr>
      </w:pPr>
    </w:p>
    <w:p w14:paraId="2359709E" w14:textId="7AAB6E11" w:rsidR="00E25A71" w:rsidRPr="00631795" w:rsidRDefault="00C10BAA" w:rsidP="00E25A71">
      <w:pPr>
        <w:numPr>
          <w:ilvl w:val="1"/>
          <w:numId w:val="19"/>
        </w:numPr>
        <w:ind w:left="567" w:hanging="567"/>
        <w:jc w:val="both"/>
        <w:rPr>
          <w:rFonts w:asciiTheme="minorHAnsi" w:hAnsiTheme="minorHAnsi" w:cstheme="minorBidi"/>
          <w:sz w:val="22"/>
          <w:szCs w:val="22"/>
        </w:rPr>
      </w:pPr>
      <w:r w:rsidRPr="1F84320D">
        <w:rPr>
          <w:rFonts w:asciiTheme="minorHAnsi" w:hAnsiTheme="minorHAnsi" w:cstheme="minorBidi"/>
          <w:sz w:val="22"/>
          <w:szCs w:val="22"/>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w:t>
      </w:r>
      <w:r w:rsidR="00D01DFD" w:rsidRPr="1F84320D">
        <w:rPr>
          <w:rFonts w:asciiTheme="minorHAnsi" w:hAnsiTheme="minorHAnsi" w:cstheme="minorBidi"/>
          <w:sz w:val="22"/>
          <w:szCs w:val="22"/>
        </w:rPr>
        <w:t> prácach súvisiacich s vykonávaním diela, o</w:t>
      </w:r>
      <w:r w:rsidRPr="1F84320D">
        <w:rPr>
          <w:rFonts w:asciiTheme="minorHAnsi" w:hAnsiTheme="minorHAnsi" w:cstheme="minorBidi"/>
          <w:sz w:val="22"/>
          <w:szCs w:val="22"/>
        </w:rPr>
        <w:t xml:space="preserve"> ich postupe, o popisoch ich vykonávania, o výkazoch výmer, o nákladoch na vykonanie diela, o výkresoch a výpočtoch. Všetky zmluvné podklady, ktoré tvoria skutočnosti technickej povahy sú </w:t>
      </w:r>
      <w:r w:rsidR="00F5414C">
        <w:rPr>
          <w:rFonts w:asciiTheme="minorHAnsi" w:hAnsiTheme="minorHAnsi" w:cstheme="minorBidi"/>
          <w:sz w:val="22"/>
          <w:szCs w:val="22"/>
        </w:rPr>
        <w:t xml:space="preserve">vo </w:t>
      </w:r>
      <w:r w:rsidRPr="1F84320D">
        <w:rPr>
          <w:rFonts w:asciiTheme="minorHAnsi" w:hAnsiTheme="minorHAnsi" w:cstheme="minorBidi"/>
          <w:sz w:val="22"/>
          <w:szCs w:val="22"/>
        </w:rPr>
        <w:t>vlastníctve objednávateľa. Zhotoviteľ je oprávnený podklady pre vykonanie diela použiť výhradne pre účely plnenia podľa tejto zmluvy.</w:t>
      </w:r>
      <w:r w:rsidR="005A53B1" w:rsidRPr="1F84320D">
        <w:rPr>
          <w:rFonts w:asciiTheme="minorHAnsi" w:hAnsiTheme="minorHAnsi" w:cstheme="minorBidi"/>
          <w:sz w:val="22"/>
          <w:szCs w:val="22"/>
        </w:rPr>
        <w:t xml:space="preserve"> </w:t>
      </w:r>
      <w:r w:rsidR="00E25A71" w:rsidRPr="0E5416DB">
        <w:rPr>
          <w:rFonts w:asciiTheme="minorHAnsi" w:hAnsiTheme="minorHAnsi" w:cstheme="minorBidi"/>
          <w:sz w:val="22"/>
          <w:szCs w:val="22"/>
        </w:rPr>
        <w:t>Dokumentácia predkladaná zhotoviteľom musí byť v slovenskom alebo českom jazyku, prípadne zhotoviteľ je na vlastné náklady povinný zabezpečiť jej úradný preklad, ak objednávateľ nerozhodne inak.</w:t>
      </w:r>
    </w:p>
    <w:p w14:paraId="166574CF" w14:textId="10FD25CF" w:rsidR="001A794E" w:rsidRPr="000B1834" w:rsidRDefault="001A794E" w:rsidP="00172088">
      <w:pPr>
        <w:jc w:val="both"/>
        <w:rPr>
          <w:rFonts w:asciiTheme="minorHAnsi" w:hAnsiTheme="minorHAnsi" w:cstheme="minorHAnsi"/>
          <w:bCs/>
          <w:sz w:val="22"/>
          <w:szCs w:val="22"/>
        </w:rPr>
      </w:pPr>
    </w:p>
    <w:p w14:paraId="35AF838D" w14:textId="38C9CDB3" w:rsidR="00C10BAA" w:rsidRDefault="008E2D94" w:rsidP="009F4872">
      <w:pPr>
        <w:pStyle w:val="Odsekzoznamu"/>
        <w:numPr>
          <w:ilvl w:val="1"/>
          <w:numId w:val="19"/>
        </w:numPr>
        <w:ind w:left="567" w:hanging="567"/>
        <w:jc w:val="both"/>
        <w:rPr>
          <w:rFonts w:asciiTheme="minorHAnsi" w:hAnsiTheme="minorHAnsi" w:cstheme="minorBidi"/>
          <w:sz w:val="22"/>
          <w:szCs w:val="22"/>
        </w:rPr>
      </w:pPr>
      <w:r w:rsidRPr="00610C86">
        <w:rPr>
          <w:rFonts w:asciiTheme="minorHAnsi" w:hAnsiTheme="minorHAnsi" w:cstheme="minorBidi"/>
          <w:sz w:val="22"/>
          <w:szCs w:val="22"/>
        </w:rPr>
        <w:t>Objednávateľ si vyhradzuje právo dať pripomienky k  dokumentácii predkladanej zhotoviteľom podľa tejto zmluvy</w:t>
      </w:r>
      <w:r>
        <w:rPr>
          <w:rFonts w:asciiTheme="minorHAnsi" w:hAnsiTheme="minorHAnsi" w:cstheme="minorHAnsi"/>
        </w:rPr>
        <w:t xml:space="preserve">. </w:t>
      </w:r>
      <w:r w:rsidR="00A4765B" w:rsidRPr="61237992">
        <w:rPr>
          <w:rFonts w:asciiTheme="minorHAnsi" w:hAnsiTheme="minorHAnsi" w:cstheme="minorBidi"/>
          <w:sz w:val="22"/>
          <w:szCs w:val="22"/>
        </w:rPr>
        <w:t xml:space="preserve">V prípade akejkoľvek dokumentácie, ktorú predkladá zhotoviteľ v súlade s touto zmluvou je objednávateľ povinný oznámiť zhotoviteľovi svoje prípadné námietky k dokumentácii alebo ju schváliť v lehote pätnástich (15) dní od jej predloženia zhotoviteľom, pričom márnym uplynutím tejto lehoty sa má za to, že objednávateľ predloženú dokumentáciu schválil. Prípadné námietky k 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 pričom platí, že o čas potrebný na </w:t>
      </w:r>
      <w:r w:rsidR="00A4765B" w:rsidRPr="61237992">
        <w:rPr>
          <w:rFonts w:asciiTheme="minorHAnsi" w:hAnsiTheme="minorHAnsi" w:cstheme="minorBidi"/>
          <w:sz w:val="22"/>
          <w:szCs w:val="22"/>
        </w:rPr>
        <w:lastRenderedPageBreak/>
        <w:t>schválenie dokumentácie sa lehoty na vykonanie 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akékoľvek dodatočné náklady na plnenie predmetu diela, bude znášať tieto náklady výlučne zhotoviteľ.</w:t>
      </w:r>
      <w:r w:rsidR="001A794E" w:rsidRPr="61237992">
        <w:rPr>
          <w:rFonts w:asciiTheme="minorHAnsi" w:hAnsiTheme="minorHAnsi" w:cstheme="minorBidi"/>
          <w:sz w:val="22"/>
          <w:szCs w:val="22"/>
        </w:rPr>
        <w:t xml:space="preserve">  </w:t>
      </w:r>
      <w:r w:rsidR="796CDE19" w:rsidRPr="61237992">
        <w:rPr>
          <w:rFonts w:asciiTheme="minorHAnsi" w:hAnsiTheme="minorHAnsi" w:cstheme="minorBidi"/>
          <w:sz w:val="22"/>
          <w:szCs w:val="22"/>
        </w:rPr>
        <w:t xml:space="preserve">Zhotoviteľ je zároveň povinný zapracovať </w:t>
      </w:r>
      <w:r w:rsidR="000066ED">
        <w:rPr>
          <w:rFonts w:asciiTheme="minorHAnsi" w:hAnsiTheme="minorHAnsi" w:cstheme="minorBidi"/>
          <w:sz w:val="22"/>
          <w:szCs w:val="22"/>
        </w:rPr>
        <w:t xml:space="preserve"> do </w:t>
      </w:r>
      <w:r w:rsidR="796CDE19" w:rsidRPr="61237992">
        <w:rPr>
          <w:rFonts w:asciiTheme="minorHAnsi" w:hAnsiTheme="minorHAnsi" w:cstheme="minorBidi"/>
          <w:sz w:val="22"/>
          <w:szCs w:val="22"/>
        </w:rPr>
        <w:t>projektovej dokumentáci</w:t>
      </w:r>
      <w:r w:rsidR="000066ED">
        <w:rPr>
          <w:rFonts w:asciiTheme="minorHAnsi" w:hAnsiTheme="minorHAnsi" w:cstheme="minorBidi"/>
          <w:sz w:val="22"/>
          <w:szCs w:val="22"/>
        </w:rPr>
        <w:t xml:space="preserve">e </w:t>
      </w:r>
      <w:r w:rsidR="00BF5B11">
        <w:rPr>
          <w:rFonts w:asciiTheme="minorHAnsi" w:hAnsiTheme="minorHAnsi" w:cstheme="minorBidi"/>
          <w:sz w:val="22"/>
          <w:szCs w:val="22"/>
        </w:rPr>
        <w:t>alebo inej dokumentácie</w:t>
      </w:r>
      <w:r w:rsidR="796CDE19" w:rsidRPr="61237992">
        <w:rPr>
          <w:rFonts w:asciiTheme="minorHAnsi" w:hAnsiTheme="minorHAnsi" w:cstheme="minorBidi"/>
          <w:sz w:val="22"/>
          <w:szCs w:val="22"/>
        </w:rPr>
        <w:t xml:space="preserve">  pripomienky štátnych orgánov a iných subjektov (napr. Technická inšpekcia, a.s.)</w:t>
      </w:r>
      <w:r w:rsidR="004E2FD0">
        <w:rPr>
          <w:rFonts w:asciiTheme="minorHAnsi" w:hAnsiTheme="minorHAnsi" w:cstheme="minorBidi"/>
          <w:sz w:val="22"/>
          <w:szCs w:val="22"/>
        </w:rPr>
        <w:t>.</w:t>
      </w:r>
      <w:r w:rsidR="796CDE19" w:rsidRPr="61237992">
        <w:rPr>
          <w:rFonts w:asciiTheme="minorHAnsi" w:hAnsiTheme="minorHAnsi" w:cstheme="minorBidi"/>
          <w:sz w:val="22"/>
          <w:szCs w:val="22"/>
        </w:rPr>
        <w:t xml:space="preserve"> </w:t>
      </w:r>
    </w:p>
    <w:p w14:paraId="2FA60112" w14:textId="77777777" w:rsidR="000F6762" w:rsidRDefault="000F6762" w:rsidP="000F6762">
      <w:pPr>
        <w:pStyle w:val="Odsekzoznamu"/>
        <w:ind w:left="567"/>
        <w:jc w:val="both"/>
        <w:rPr>
          <w:rFonts w:asciiTheme="minorHAnsi" w:hAnsiTheme="minorHAnsi" w:cstheme="minorBidi"/>
          <w:sz w:val="22"/>
          <w:szCs w:val="22"/>
        </w:rPr>
      </w:pPr>
    </w:p>
    <w:p w14:paraId="33BA6F95" w14:textId="016C30A4" w:rsidR="00537619" w:rsidRPr="00537619" w:rsidRDefault="00537619" w:rsidP="009F4872">
      <w:pPr>
        <w:numPr>
          <w:ilvl w:val="1"/>
          <w:numId w:val="19"/>
        </w:numPr>
        <w:ind w:left="567" w:hanging="567"/>
        <w:jc w:val="both"/>
        <w:rPr>
          <w:rFonts w:asciiTheme="minorHAnsi" w:hAnsiTheme="minorHAnsi" w:cstheme="minorBidi"/>
          <w:sz w:val="22"/>
          <w:szCs w:val="22"/>
        </w:rPr>
      </w:pPr>
      <w:r w:rsidRPr="00537619">
        <w:rPr>
          <w:rFonts w:asciiTheme="minorHAnsi" w:hAnsiTheme="minorHAnsi" w:cstheme="minorBidi"/>
          <w:sz w:val="22"/>
          <w:szCs w:val="22"/>
        </w:rPr>
        <w:t xml:space="preserve">Zmluvné strany sa dohodli, že </w:t>
      </w:r>
      <w:r w:rsidRPr="7305C082">
        <w:rPr>
          <w:rFonts w:asciiTheme="minorHAnsi" w:hAnsiTheme="minorHAnsi" w:cstheme="minorBidi"/>
          <w:sz w:val="22"/>
          <w:szCs w:val="22"/>
        </w:rPr>
        <w:t>v prípade</w:t>
      </w:r>
      <w:r w:rsidRPr="00537619">
        <w:rPr>
          <w:rFonts w:asciiTheme="minorHAnsi" w:hAnsiTheme="minorHAnsi" w:cstheme="minorBidi"/>
          <w:sz w:val="22"/>
          <w:szCs w:val="22"/>
        </w:rPr>
        <w:t>, ak akákoľvek plnenie poskytované v zmysle tejto zmluvy spĺňa náležitosti autorského diela podľa zákona č. 185/2015 Z. z. Autorský zákon v znení neskorších predpisov (ďalej len „</w:t>
      </w:r>
      <w:r w:rsidRPr="00520AB7">
        <w:rPr>
          <w:rFonts w:asciiTheme="minorHAnsi" w:hAnsiTheme="minorHAnsi" w:cstheme="minorBidi"/>
          <w:b/>
          <w:sz w:val="22"/>
          <w:szCs w:val="22"/>
        </w:rPr>
        <w:t>autorský zákon</w:t>
      </w:r>
      <w:r w:rsidRPr="00537619">
        <w:rPr>
          <w:rFonts w:asciiTheme="minorHAnsi" w:hAnsiTheme="minorHAnsi" w:cstheme="minorBidi"/>
          <w:sz w:val="22"/>
          <w:szCs w:val="22"/>
        </w:rPr>
        <w:t xml:space="preserve">“), zhotoviteľ udeľuje bezodplatne objednávateľovi dňom prevzatia diela licenciu/sublicenciu podľa  § 65 autorského zákona, </w:t>
      </w:r>
      <w:r w:rsidRPr="7305C082">
        <w:rPr>
          <w:rFonts w:asciiTheme="minorHAnsi" w:hAnsiTheme="minorHAnsi" w:cstheme="minorBidi"/>
          <w:sz w:val="22"/>
          <w:szCs w:val="22"/>
        </w:rPr>
        <w:t>a to</w:t>
      </w:r>
      <w:r w:rsidRPr="00537619">
        <w:rPr>
          <w:rFonts w:asciiTheme="minorHAnsi" w:hAnsiTheme="minorHAnsi" w:cstheme="minorBidi"/>
          <w:sz w:val="22"/>
          <w:szCs w:val="22"/>
        </w:rPr>
        <w:t xml:space="preserve"> výhradnú, neobmedzenú (bez časového </w:t>
      </w:r>
      <w:r w:rsidRPr="7305C082">
        <w:rPr>
          <w:rFonts w:asciiTheme="minorHAnsi" w:hAnsiTheme="minorHAnsi" w:cstheme="minorBidi"/>
          <w:sz w:val="22"/>
          <w:szCs w:val="22"/>
        </w:rPr>
        <w:t>a teritoriálneho</w:t>
      </w:r>
      <w:r w:rsidRPr="00537619">
        <w:rPr>
          <w:rFonts w:asciiTheme="minorHAnsi" w:hAnsiTheme="minorHAnsi" w:cstheme="minorBidi"/>
          <w:sz w:val="22"/>
          <w:szCs w:val="22"/>
        </w:rPr>
        <w:t xml:space="preserve"> obmedzenia), </w:t>
      </w:r>
      <w:r w:rsidRPr="7305C082">
        <w:rPr>
          <w:rFonts w:asciiTheme="minorHAnsi" w:hAnsiTheme="minorHAnsi" w:cstheme="minorBidi"/>
          <w:sz w:val="22"/>
          <w:szCs w:val="22"/>
        </w:rPr>
        <w:t>v rozsahu</w:t>
      </w:r>
      <w:r w:rsidRPr="00537619">
        <w:rPr>
          <w:rFonts w:asciiTheme="minorHAnsi" w:hAnsiTheme="minorHAnsi" w:cstheme="minorBidi"/>
          <w:sz w:val="22"/>
          <w:szCs w:val="22"/>
        </w:rPr>
        <w:t xml:space="preserve"> uvedenom v § 19 ods. 4 autorského zákona (vrátane použitia diela alebo jeho časti na vytvorenie nového diela, spojenia diela alebo jeho časti </w:t>
      </w:r>
      <w:r w:rsidRPr="7305C082">
        <w:rPr>
          <w:rFonts w:asciiTheme="minorHAnsi" w:hAnsiTheme="minorHAnsi" w:cstheme="minorBidi"/>
          <w:sz w:val="22"/>
          <w:szCs w:val="22"/>
        </w:rPr>
        <w:t>s iným</w:t>
      </w:r>
      <w:r w:rsidRPr="00537619">
        <w:rPr>
          <w:rFonts w:asciiTheme="minorHAnsi" w:hAnsiTheme="minorHAnsi" w:cstheme="minorBidi"/>
          <w:sz w:val="22"/>
          <w:szCs w:val="22"/>
        </w:rPr>
        <w:t xml:space="preserve"> dielom) tak, aby objednávateľ mohol autorské dielo používať na vlastnú potrebu </w:t>
      </w:r>
      <w:r w:rsidRPr="7305C082">
        <w:rPr>
          <w:rFonts w:asciiTheme="minorHAnsi" w:hAnsiTheme="minorHAnsi" w:cstheme="minorBidi"/>
          <w:sz w:val="22"/>
          <w:szCs w:val="22"/>
        </w:rPr>
        <w:t>a za</w:t>
      </w:r>
      <w:r w:rsidRPr="00537619">
        <w:rPr>
          <w:rFonts w:asciiTheme="minorHAnsi" w:hAnsiTheme="minorHAnsi" w:cstheme="minorBidi"/>
          <w:sz w:val="22"/>
          <w:szCs w:val="22"/>
        </w:rPr>
        <w:t xml:space="preserve"> týmto účelom ho poskytovať aj tretím osobám. Objednávateľ je tiež oprávnený tieto predmety duševného vlastníctva poskytnúť orgánom </w:t>
      </w:r>
      <w:r w:rsidRPr="7305C082">
        <w:rPr>
          <w:rFonts w:asciiTheme="minorHAnsi" w:hAnsiTheme="minorHAnsi" w:cstheme="minorBidi"/>
          <w:sz w:val="22"/>
          <w:szCs w:val="22"/>
        </w:rPr>
        <w:t>a organizáciám</w:t>
      </w:r>
      <w:r w:rsidRPr="00537619">
        <w:rPr>
          <w:rFonts w:asciiTheme="minorHAnsi" w:hAnsiTheme="minorHAnsi" w:cstheme="minorBidi"/>
          <w:sz w:val="22"/>
          <w:szCs w:val="22"/>
        </w:rPr>
        <w:t xml:space="preserve"> štátnej správy </w:t>
      </w:r>
      <w:r w:rsidRPr="7305C082">
        <w:rPr>
          <w:rFonts w:asciiTheme="minorHAnsi" w:hAnsiTheme="minorHAnsi" w:cstheme="minorBidi"/>
          <w:sz w:val="22"/>
          <w:szCs w:val="22"/>
        </w:rPr>
        <w:t>a územnej</w:t>
      </w:r>
      <w:r w:rsidRPr="00537619">
        <w:rPr>
          <w:rFonts w:asciiTheme="minorHAnsi" w:hAnsiTheme="minorHAnsi" w:cstheme="minorBidi"/>
          <w:sz w:val="22"/>
          <w:szCs w:val="22"/>
        </w:rPr>
        <w:t xml:space="preserve"> samosprávy, prípadne iným subjektom pre plnenie ich úloh vo všeobecnom verejnom záujme.</w:t>
      </w:r>
      <w:r w:rsidR="00DB4581">
        <w:rPr>
          <w:rFonts w:asciiTheme="minorHAnsi" w:hAnsiTheme="minorHAnsi" w:cstheme="minorBidi"/>
          <w:sz w:val="22"/>
          <w:szCs w:val="22"/>
        </w:rPr>
        <w:t xml:space="preserve"> Objednávateľ nie je povinný výhradnú licenciu využiť. </w:t>
      </w:r>
      <w:r w:rsidRPr="00537619">
        <w:rPr>
          <w:rFonts w:asciiTheme="minorHAnsi" w:hAnsiTheme="minorHAnsi" w:cstheme="minorBidi"/>
          <w:sz w:val="22"/>
          <w:szCs w:val="22"/>
        </w:rPr>
        <w:t xml:space="preserve"> Zhotoviteľ zároveň udeľuje dňom prevzatia autorského diela objednávateľovi súhlas na postúpenie sublicencie/licencie a súhlasu, aby objednávateľ udelil tretej osobe súhlas na použitie diela (sublicencia) v rozsahu udelenej sublicencie/licencie. </w:t>
      </w:r>
    </w:p>
    <w:p w14:paraId="7FD1BB6D" w14:textId="2D35F846" w:rsidR="00537619" w:rsidRPr="00537619" w:rsidRDefault="00537619" w:rsidP="00537619">
      <w:pPr>
        <w:ind w:left="360"/>
        <w:jc w:val="both"/>
        <w:rPr>
          <w:rFonts w:asciiTheme="minorHAnsi" w:hAnsiTheme="minorHAnsi" w:cstheme="minorBidi"/>
          <w:sz w:val="22"/>
          <w:szCs w:val="22"/>
        </w:rPr>
      </w:pPr>
    </w:p>
    <w:p w14:paraId="3CE15293" w14:textId="280FEFF7" w:rsidR="00537619" w:rsidRPr="00537619" w:rsidRDefault="00537619" w:rsidP="00D133E1">
      <w:pPr>
        <w:ind w:left="567"/>
        <w:jc w:val="both"/>
        <w:rPr>
          <w:rFonts w:asciiTheme="minorHAnsi" w:hAnsiTheme="minorHAnsi" w:cstheme="minorBidi"/>
          <w:sz w:val="22"/>
          <w:szCs w:val="22"/>
        </w:rPr>
      </w:pPr>
      <w:r w:rsidRPr="00537619">
        <w:rPr>
          <w:rFonts w:asciiTheme="minorHAnsi" w:hAnsiTheme="minorHAnsi" w:cstheme="minorBidi"/>
          <w:sz w:val="22"/>
          <w:szCs w:val="22"/>
        </w:rPr>
        <w:t xml:space="preserve">Ak je pre riadne vykonanie diela nutné, prípadne to vyplýva z osobitných ustanovení </w:t>
      </w:r>
      <w:r w:rsidR="00752D23">
        <w:rPr>
          <w:rFonts w:asciiTheme="minorHAnsi" w:hAnsiTheme="minorHAnsi" w:cstheme="minorBidi"/>
          <w:sz w:val="22"/>
          <w:szCs w:val="22"/>
        </w:rPr>
        <w:t xml:space="preserve">tejto </w:t>
      </w:r>
      <w:r w:rsidRPr="00537619">
        <w:rPr>
          <w:rFonts w:asciiTheme="minorHAnsi" w:hAnsiTheme="minorHAnsi" w:cstheme="minorBidi"/>
          <w:sz w:val="22"/>
          <w:szCs w:val="22"/>
        </w:rPr>
        <w:t xml:space="preserve">zmluvy a jej príloh alebo pokynu objednávateľa, aby príslušná licencia bola udelená objednávateľovi osobitným spôsobom alebo postupom, je povinný zhotoviteľ udeliť licenciu spôsobom a postupom takto stanoveným.  </w:t>
      </w:r>
    </w:p>
    <w:p w14:paraId="2B29A8EC" w14:textId="77777777" w:rsidR="00537619" w:rsidRPr="00537619" w:rsidRDefault="00537619" w:rsidP="00537619">
      <w:pPr>
        <w:jc w:val="both"/>
        <w:rPr>
          <w:rFonts w:asciiTheme="minorHAnsi" w:hAnsiTheme="minorHAnsi" w:cstheme="minorBidi"/>
          <w:sz w:val="22"/>
          <w:szCs w:val="22"/>
        </w:rPr>
      </w:pPr>
      <w:r w:rsidRPr="00537619">
        <w:rPr>
          <w:rFonts w:asciiTheme="minorHAnsi" w:hAnsiTheme="minorHAnsi" w:cstheme="minorBidi"/>
          <w:sz w:val="22"/>
          <w:szCs w:val="22"/>
        </w:rPr>
        <w:t xml:space="preserve"> </w:t>
      </w:r>
    </w:p>
    <w:p w14:paraId="4D4E8E9B" w14:textId="23E09055" w:rsidR="4F309188" w:rsidRPr="004E2FD0" w:rsidRDefault="00537619" w:rsidP="004E2FD0">
      <w:pPr>
        <w:ind w:left="567"/>
        <w:jc w:val="both"/>
        <w:rPr>
          <w:rFonts w:asciiTheme="minorHAnsi" w:hAnsiTheme="minorHAnsi" w:cstheme="minorBidi"/>
          <w:sz w:val="22"/>
          <w:szCs w:val="22"/>
        </w:rPr>
      </w:pPr>
      <w:r w:rsidRPr="00537619">
        <w:rPr>
          <w:rFonts w:asciiTheme="minorHAnsi" w:hAnsiTheme="minorHAnsi" w:cstheme="minorBidi"/>
          <w:sz w:val="22"/>
          <w:szCs w:val="22"/>
        </w:rPr>
        <w:t xml:space="preserve">Zhotoviteľ je povinný zabezpečiť, aby bol nositeľom všetkých práv k autorským dielam v rozsahu, v akom udelí objednávateľovi licencie, resp. sublicencie k autorským dielam podľa tohto </w:t>
      </w:r>
      <w:r w:rsidR="00982E16">
        <w:rPr>
          <w:rFonts w:asciiTheme="minorHAnsi" w:hAnsiTheme="minorHAnsi" w:cstheme="minorBidi"/>
          <w:sz w:val="22"/>
          <w:szCs w:val="22"/>
        </w:rPr>
        <w:t>odseku</w:t>
      </w:r>
      <w:r w:rsidRPr="00537619">
        <w:rPr>
          <w:rFonts w:asciiTheme="minorHAnsi" w:hAnsiTheme="minorHAnsi" w:cstheme="minorBidi"/>
          <w:sz w:val="22"/>
          <w:szCs w:val="22"/>
        </w:rPr>
        <w:t xml:space="preserve"> a aby všetci autori, resp. spoluautori autorských diel a originálni nositelia majetkových práv k autorským dielam súhlasili s udelením licencií, resp. sublicencií, s postúpením licencií, resp. sublicencií a udelením sublicencií v zmysle </w:t>
      </w:r>
      <w:r w:rsidR="007C00A7">
        <w:rPr>
          <w:rFonts w:asciiTheme="minorHAnsi" w:hAnsiTheme="minorHAnsi" w:cstheme="minorBidi"/>
          <w:sz w:val="22"/>
          <w:szCs w:val="22"/>
        </w:rPr>
        <w:t>tohto odseku</w:t>
      </w:r>
      <w:r w:rsidRPr="00537619">
        <w:rPr>
          <w:rFonts w:asciiTheme="minorHAnsi" w:hAnsiTheme="minorHAnsi" w:cstheme="minorBidi"/>
          <w:sz w:val="22"/>
          <w:szCs w:val="22"/>
        </w:rPr>
        <w:t xml:space="preserve">. Zároveň je povinný v plnom rozsahu vysporiadať ich nároky k autorským dielam tak, aby objednávateľ mohol nerušene používať autorské diela v súlade s touto zmluvou. Objednávateľ je oprávnený domáhať sa uspokojenia svojich nárokov vyplývajúcich z porušenia tohto </w:t>
      </w:r>
      <w:r w:rsidR="00456131">
        <w:rPr>
          <w:rFonts w:asciiTheme="minorHAnsi" w:hAnsiTheme="minorHAnsi" w:cstheme="minorBidi"/>
          <w:sz w:val="22"/>
          <w:szCs w:val="22"/>
        </w:rPr>
        <w:t>odseku</w:t>
      </w:r>
      <w:r w:rsidR="00456131" w:rsidRPr="00537619">
        <w:rPr>
          <w:rFonts w:asciiTheme="minorHAnsi" w:hAnsiTheme="minorHAnsi" w:cstheme="minorBidi"/>
          <w:sz w:val="22"/>
          <w:szCs w:val="22"/>
        </w:rPr>
        <w:t xml:space="preserve"> </w:t>
      </w:r>
      <w:r w:rsidRPr="00537619">
        <w:rPr>
          <w:rFonts w:asciiTheme="minorHAnsi" w:hAnsiTheme="minorHAnsi" w:cstheme="minorBidi"/>
          <w:sz w:val="22"/>
          <w:szCs w:val="22"/>
        </w:rPr>
        <w:t xml:space="preserve">voči zhotoviteľovi bez časového obmedzenia, a to aj po uplynutí záručnej doby. </w:t>
      </w:r>
    </w:p>
    <w:p w14:paraId="306E7A11"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194DA223" w14:textId="07078986" w:rsidR="00C10BAA" w:rsidRPr="0017593D" w:rsidRDefault="00C10BAA" w:rsidP="009F4872">
      <w:pPr>
        <w:numPr>
          <w:ilvl w:val="1"/>
          <w:numId w:val="19"/>
        </w:numPr>
        <w:ind w:left="567" w:hanging="567"/>
        <w:jc w:val="both"/>
        <w:rPr>
          <w:rFonts w:asciiTheme="minorHAnsi" w:hAnsiTheme="minorHAnsi" w:cstheme="minorHAnsi"/>
          <w:bCs/>
          <w:sz w:val="22"/>
          <w:szCs w:val="22"/>
        </w:rPr>
      </w:pPr>
      <w:r w:rsidRPr="61237992">
        <w:rPr>
          <w:rFonts w:asciiTheme="minorHAnsi" w:hAnsiTheme="minorHAnsi" w:cstheme="minorBidi"/>
          <w:sz w:val="22"/>
          <w:szCs w:val="22"/>
        </w:rPr>
        <w:t xml:space="preserve">V prípade touto zmluvou a/alebo právnymi predpismi stanovenej povinnosti vydať o vykonaní diela alebo jeho časti osobitný protokol a/alebo správu a/alebo potvrdenie; zhotoviteľ sa zaväzuje nestranne a s odbornou starostlivosťou vypracovať a odovzdať takýto osobitný protokol a/alebo správu a/alebo potvrdenie objednávateľovi najmenej v dvoch (2) písomných vyhotoveniach tak, aby takýto protokol/správa/potvrdenie spĺňali všetky požiadavky stanovené touto zmluvou, všeobecne záväznými právnymi predpismi a technickými normami, aj keď nie sú právne záväzne. </w:t>
      </w:r>
    </w:p>
    <w:p w14:paraId="5251E8E3"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4E331379" w14:textId="77777777" w:rsidR="00852320" w:rsidRPr="00E474EB" w:rsidRDefault="00C10BAA" w:rsidP="1F84320D">
      <w:pPr>
        <w:numPr>
          <w:ilvl w:val="1"/>
          <w:numId w:val="19"/>
        </w:numPr>
        <w:ind w:left="567" w:hanging="567"/>
        <w:jc w:val="both"/>
        <w:rPr>
          <w:rFonts w:asciiTheme="minorHAnsi" w:hAnsiTheme="minorHAnsi" w:cstheme="minorBidi"/>
          <w:color w:val="212121"/>
          <w:sz w:val="22"/>
          <w:szCs w:val="22"/>
          <w:shd w:val="clear" w:color="auto" w:fill="FFFFFF"/>
        </w:rPr>
      </w:pPr>
      <w:r w:rsidRPr="1F84320D">
        <w:rPr>
          <w:rFonts w:asciiTheme="minorHAnsi" w:hAnsiTheme="minorHAnsi" w:cstheme="minorBidi"/>
          <w:sz w:val="22"/>
          <w:szCs w:val="22"/>
        </w:rPr>
        <w:t xml:space="preserve">Zhotoviteľ sa zaväzuje dielo </w:t>
      </w:r>
      <w:r w:rsidR="004A3309" w:rsidRPr="1F84320D">
        <w:rPr>
          <w:rFonts w:asciiTheme="minorHAnsi" w:hAnsiTheme="minorHAnsi" w:cstheme="minorBidi"/>
          <w:sz w:val="22"/>
          <w:szCs w:val="22"/>
        </w:rPr>
        <w:t>vykonať v </w:t>
      </w:r>
      <w:r w:rsidR="005023E9">
        <w:rPr>
          <w:rFonts w:asciiTheme="minorHAnsi" w:hAnsiTheme="minorHAnsi" w:cstheme="minorBidi"/>
          <w:sz w:val="22"/>
          <w:szCs w:val="22"/>
        </w:rPr>
        <w:t>nasledovných</w:t>
      </w:r>
      <w:r w:rsidR="004A3309" w:rsidRPr="1F84320D">
        <w:rPr>
          <w:rFonts w:asciiTheme="minorHAnsi" w:hAnsiTheme="minorHAnsi" w:cstheme="minorBidi"/>
          <w:sz w:val="22"/>
          <w:szCs w:val="22"/>
        </w:rPr>
        <w:t> lehot</w:t>
      </w:r>
      <w:r w:rsidR="00852320">
        <w:rPr>
          <w:rFonts w:asciiTheme="minorHAnsi" w:hAnsiTheme="minorHAnsi" w:cstheme="minorBidi"/>
          <w:sz w:val="22"/>
          <w:szCs w:val="22"/>
        </w:rPr>
        <w:t>ách:</w:t>
      </w:r>
    </w:p>
    <w:p w14:paraId="187EF322" w14:textId="77777777" w:rsidR="00852320" w:rsidRDefault="00852320" w:rsidP="00E474EB">
      <w:pPr>
        <w:pStyle w:val="Odsekzoznamu"/>
        <w:rPr>
          <w:rFonts w:asciiTheme="minorHAnsi" w:hAnsiTheme="minorHAnsi" w:cstheme="minorBidi"/>
          <w:sz w:val="22"/>
          <w:szCs w:val="22"/>
        </w:rPr>
      </w:pPr>
    </w:p>
    <w:p w14:paraId="6234A01F" w14:textId="77777777" w:rsidR="00852320" w:rsidRPr="00E474EB" w:rsidRDefault="00852320" w:rsidP="00E474EB">
      <w:pPr>
        <w:ind w:left="567"/>
        <w:jc w:val="both"/>
        <w:rPr>
          <w:rFonts w:asciiTheme="minorHAnsi" w:hAnsiTheme="minorHAnsi" w:cstheme="minorBidi"/>
          <w:color w:val="212121"/>
          <w:sz w:val="22"/>
          <w:szCs w:val="22"/>
          <w:shd w:val="clear" w:color="auto" w:fill="FFFFFF"/>
        </w:rPr>
      </w:pPr>
    </w:p>
    <w:p w14:paraId="17EFC1CC" w14:textId="77777777" w:rsidR="00852320" w:rsidRDefault="00852320" w:rsidP="00E474EB">
      <w:pPr>
        <w:pStyle w:val="Odsekzoznamu"/>
        <w:rPr>
          <w:rFonts w:asciiTheme="minorHAnsi" w:hAnsiTheme="minorHAnsi" w:cstheme="minorBidi"/>
          <w:sz w:val="22"/>
          <w:szCs w:val="22"/>
        </w:rPr>
      </w:pPr>
    </w:p>
    <w:p w14:paraId="783750E9" w14:textId="73EFB451" w:rsidR="00153D18" w:rsidRDefault="00153D18" w:rsidP="00E474EB">
      <w:pPr>
        <w:ind w:left="1418" w:hanging="851"/>
        <w:jc w:val="both"/>
        <w:rPr>
          <w:rFonts w:asciiTheme="minorHAnsi" w:hAnsiTheme="minorHAnsi" w:cstheme="minorBidi"/>
          <w:sz w:val="22"/>
          <w:szCs w:val="22"/>
        </w:rPr>
      </w:pPr>
      <w:r>
        <w:rPr>
          <w:rFonts w:asciiTheme="minorHAnsi" w:hAnsiTheme="minorHAnsi" w:cstheme="minorBidi"/>
          <w:sz w:val="22"/>
          <w:szCs w:val="22"/>
        </w:rPr>
        <w:t xml:space="preserve">a)v </w:t>
      </w:r>
      <w:r w:rsidR="004A3309" w:rsidRPr="1F84320D">
        <w:rPr>
          <w:rFonts w:asciiTheme="minorHAnsi" w:hAnsiTheme="minorHAnsi" w:cstheme="minorBidi"/>
          <w:sz w:val="22"/>
          <w:szCs w:val="22"/>
        </w:rPr>
        <w:t xml:space="preserve">lehote  </w:t>
      </w:r>
      <w:r w:rsidR="008E1EE2">
        <w:rPr>
          <w:rFonts w:asciiTheme="minorHAnsi" w:hAnsiTheme="minorHAnsi" w:cstheme="minorBidi"/>
          <w:b/>
          <w:bCs/>
          <w:sz w:val="22"/>
          <w:szCs w:val="22"/>
        </w:rPr>
        <w:t>90</w:t>
      </w:r>
      <w:r w:rsidR="005A77E4">
        <w:rPr>
          <w:rFonts w:asciiTheme="minorHAnsi" w:hAnsiTheme="minorHAnsi" w:cstheme="minorBidi"/>
          <w:b/>
          <w:bCs/>
          <w:sz w:val="22"/>
          <w:szCs w:val="22"/>
        </w:rPr>
        <w:t xml:space="preserve"> </w:t>
      </w:r>
      <w:r w:rsidR="00C71563" w:rsidRPr="001F5981">
        <w:rPr>
          <w:rFonts w:asciiTheme="minorHAnsi" w:hAnsiTheme="minorHAnsi" w:cstheme="minorBidi"/>
          <w:b/>
          <w:sz w:val="22"/>
          <w:szCs w:val="22"/>
        </w:rPr>
        <w:t>dní</w:t>
      </w:r>
      <w:r w:rsidR="00941C79" w:rsidRPr="001F5981">
        <w:rPr>
          <w:rFonts w:asciiTheme="minorHAnsi" w:hAnsiTheme="minorHAnsi" w:cstheme="minorBidi"/>
          <w:b/>
          <w:sz w:val="22"/>
          <w:szCs w:val="22"/>
        </w:rPr>
        <w:t xml:space="preserve"> </w:t>
      </w:r>
      <w:r w:rsidR="005A77E4" w:rsidRPr="009313B4">
        <w:rPr>
          <w:rFonts w:asciiTheme="minorHAnsi" w:hAnsiTheme="minorHAnsi" w:cstheme="minorBidi"/>
          <w:sz w:val="22"/>
          <w:szCs w:val="22"/>
        </w:rPr>
        <w:t>od účinnosti te</w:t>
      </w:r>
      <w:r w:rsidR="00F2027D" w:rsidRPr="009313B4">
        <w:rPr>
          <w:rFonts w:asciiTheme="minorHAnsi" w:hAnsiTheme="minorHAnsi" w:cstheme="minorBidi"/>
          <w:sz w:val="22"/>
          <w:szCs w:val="22"/>
        </w:rPr>
        <w:t>jto zmluvy</w:t>
      </w:r>
      <w:r w:rsidR="008E1EE2">
        <w:rPr>
          <w:rFonts w:asciiTheme="minorHAnsi" w:hAnsiTheme="minorHAnsi" w:cstheme="minorBidi"/>
          <w:sz w:val="22"/>
          <w:szCs w:val="22"/>
        </w:rPr>
        <w:t xml:space="preserve">, </w:t>
      </w:r>
      <w:r>
        <w:rPr>
          <w:rFonts w:asciiTheme="minorHAnsi" w:hAnsiTheme="minorHAnsi" w:cstheme="minorBidi"/>
          <w:sz w:val="22"/>
          <w:szCs w:val="22"/>
        </w:rPr>
        <w:t>alebo</w:t>
      </w:r>
    </w:p>
    <w:p w14:paraId="36CDCD68" w14:textId="77777777" w:rsidR="000C1148" w:rsidRDefault="00153D18" w:rsidP="00852320">
      <w:pPr>
        <w:ind w:left="567"/>
        <w:jc w:val="both"/>
        <w:rPr>
          <w:rFonts w:asciiTheme="minorHAnsi" w:hAnsiTheme="minorHAnsi" w:cstheme="minorBidi"/>
          <w:b/>
          <w:bCs/>
          <w:sz w:val="22"/>
          <w:szCs w:val="22"/>
        </w:rPr>
      </w:pPr>
      <w:r>
        <w:rPr>
          <w:rFonts w:asciiTheme="minorHAnsi" w:hAnsiTheme="minorHAnsi" w:cstheme="minorBidi"/>
          <w:sz w:val="22"/>
          <w:szCs w:val="22"/>
        </w:rPr>
        <w:t xml:space="preserve">b) </w:t>
      </w:r>
      <w:r w:rsidR="008E1EE2">
        <w:rPr>
          <w:rFonts w:asciiTheme="minorHAnsi" w:hAnsiTheme="minorHAnsi" w:cstheme="minorBidi"/>
          <w:sz w:val="22"/>
          <w:szCs w:val="22"/>
        </w:rPr>
        <w:t xml:space="preserve">najneskôr však </w:t>
      </w:r>
      <w:r w:rsidR="008E1EE2" w:rsidRPr="1F84320D">
        <w:rPr>
          <w:rFonts w:asciiTheme="minorHAnsi" w:hAnsiTheme="minorHAnsi" w:cstheme="minorBidi"/>
          <w:b/>
          <w:bCs/>
          <w:sz w:val="22"/>
          <w:szCs w:val="22"/>
        </w:rPr>
        <w:t xml:space="preserve">do </w:t>
      </w:r>
      <w:r w:rsidR="008E1EE2">
        <w:rPr>
          <w:rFonts w:asciiTheme="minorHAnsi" w:hAnsiTheme="minorHAnsi" w:cstheme="minorBidi"/>
          <w:b/>
          <w:bCs/>
          <w:sz w:val="22"/>
          <w:szCs w:val="22"/>
        </w:rPr>
        <w:t>31.12.2025</w:t>
      </w:r>
      <w:r w:rsidR="000C1148">
        <w:rPr>
          <w:rFonts w:asciiTheme="minorHAnsi" w:hAnsiTheme="minorHAnsi" w:cstheme="minorBidi"/>
          <w:b/>
          <w:bCs/>
          <w:sz w:val="22"/>
          <w:szCs w:val="22"/>
        </w:rPr>
        <w:t>,</w:t>
      </w:r>
    </w:p>
    <w:p w14:paraId="440E75C6" w14:textId="53A29A74" w:rsidR="003B1E3C" w:rsidRPr="001D2494" w:rsidRDefault="000C1148" w:rsidP="00E474EB">
      <w:pPr>
        <w:ind w:left="567"/>
        <w:jc w:val="both"/>
        <w:rPr>
          <w:rFonts w:asciiTheme="minorHAnsi" w:hAnsiTheme="minorHAnsi" w:cstheme="minorBidi"/>
          <w:color w:val="212121"/>
          <w:sz w:val="22"/>
          <w:szCs w:val="22"/>
          <w:shd w:val="clear" w:color="auto" w:fill="FFFFFF"/>
        </w:rPr>
      </w:pPr>
      <w:r w:rsidRPr="00E474EB">
        <w:rPr>
          <w:rFonts w:asciiTheme="minorHAnsi" w:hAnsiTheme="minorHAnsi" w:cstheme="minorBidi"/>
          <w:sz w:val="22"/>
          <w:szCs w:val="22"/>
        </w:rPr>
        <w:t>podľa toho, ktorý okamih nastane skôr</w:t>
      </w:r>
      <w:r w:rsidR="00F2027D" w:rsidRPr="009313B4">
        <w:rPr>
          <w:rFonts w:asciiTheme="minorHAnsi" w:hAnsiTheme="minorHAnsi" w:cstheme="minorBidi"/>
          <w:sz w:val="22"/>
          <w:szCs w:val="22"/>
        </w:rPr>
        <w:t>.</w:t>
      </w:r>
      <w:r w:rsidR="004A3309" w:rsidRPr="1F84320D">
        <w:rPr>
          <w:rFonts w:asciiTheme="minorHAnsi" w:hAnsiTheme="minorHAnsi" w:cstheme="minorBidi"/>
          <w:sz w:val="22"/>
          <w:szCs w:val="22"/>
        </w:rPr>
        <w:t xml:space="preserve"> </w:t>
      </w:r>
    </w:p>
    <w:p w14:paraId="6119A62F" w14:textId="77777777" w:rsidR="000559D0" w:rsidRDefault="000559D0" w:rsidP="000559D0">
      <w:pPr>
        <w:pStyle w:val="paragraph"/>
        <w:spacing w:before="0" w:beforeAutospacing="0" w:after="0" w:afterAutospacing="0"/>
        <w:ind w:left="567"/>
        <w:jc w:val="both"/>
        <w:textAlignment w:val="baseline"/>
        <w:rPr>
          <w:rStyle w:val="normaltextrun"/>
          <w:rFonts w:ascii="Calibri" w:hAnsi="Calibri" w:cs="Calibri"/>
          <w:b/>
          <w:bCs/>
          <w:color w:val="212121"/>
          <w:sz w:val="22"/>
          <w:szCs w:val="22"/>
          <w:shd w:val="clear" w:color="auto" w:fill="FFFFFF"/>
        </w:rPr>
      </w:pPr>
    </w:p>
    <w:p w14:paraId="387583E3" w14:textId="682C3D9D" w:rsidR="000559D0" w:rsidRPr="00BD2185" w:rsidRDefault="000559D0" w:rsidP="00BE647E">
      <w:pPr>
        <w:pStyle w:val="paragraph"/>
        <w:spacing w:before="0" w:beforeAutospacing="0" w:after="0" w:afterAutospacing="0"/>
        <w:ind w:left="567"/>
        <w:jc w:val="both"/>
        <w:textAlignment w:val="baseline"/>
        <w:rPr>
          <w:rFonts w:ascii="Segoe UI" w:hAnsi="Segoe UI" w:cs="Segoe UI"/>
          <w:sz w:val="18"/>
          <w:szCs w:val="18"/>
        </w:rPr>
      </w:pPr>
      <w:r w:rsidRPr="00BD2185">
        <w:rPr>
          <w:rStyle w:val="normaltextrun"/>
          <w:rFonts w:ascii="Calibri" w:hAnsi="Calibri" w:cs="Calibri"/>
          <w:b/>
          <w:bCs/>
          <w:color w:val="212121"/>
          <w:sz w:val="22"/>
          <w:szCs w:val="22"/>
          <w:shd w:val="clear" w:color="auto" w:fill="FFFFFF"/>
        </w:rPr>
        <w:t>Harmonogram vykonávania diela</w:t>
      </w:r>
      <w:r w:rsidRPr="00BD2185">
        <w:rPr>
          <w:rStyle w:val="normaltextrun"/>
          <w:rFonts w:ascii="Calibri" w:hAnsi="Calibri" w:cs="Calibri"/>
          <w:color w:val="212121"/>
          <w:sz w:val="22"/>
          <w:szCs w:val="22"/>
          <w:shd w:val="clear" w:color="auto" w:fill="FFFFFF"/>
        </w:rPr>
        <w:t xml:space="preserve"> vypracuje zhotoviteľ v listinnej a elektronickej forme (MS Project), pričom je povinný dodržať lehoty vykonávania diela vyplývajúce z ustanovení tejto zmluvy. Zhotoviteľom vypracovaný harmonogram vykonávania diela musí byť v súlade s podmienkami stanovenými touto zmluvou a s prevádzkovými podmienkami objednávateľa. Zhotoviteľ sa zaväzuje predložiť harmonogram </w:t>
      </w:r>
      <w:r w:rsidR="00D07812">
        <w:rPr>
          <w:rStyle w:val="normaltextrun"/>
          <w:rFonts w:ascii="Calibri" w:hAnsi="Calibri" w:cs="Calibri"/>
          <w:color w:val="212121"/>
          <w:sz w:val="22"/>
          <w:szCs w:val="22"/>
          <w:shd w:val="clear" w:color="auto" w:fill="FFFFFF"/>
        </w:rPr>
        <w:t>vykonávania</w:t>
      </w:r>
      <w:r w:rsidR="00D07812" w:rsidRPr="00BD2185">
        <w:rPr>
          <w:rStyle w:val="normaltextrun"/>
          <w:rFonts w:ascii="Calibri" w:hAnsi="Calibri" w:cs="Calibri"/>
          <w:color w:val="212121"/>
          <w:sz w:val="22"/>
          <w:szCs w:val="22"/>
          <w:shd w:val="clear" w:color="auto" w:fill="FFFFFF"/>
        </w:rPr>
        <w:t xml:space="preserve"> </w:t>
      </w:r>
      <w:r w:rsidRPr="00BD2185">
        <w:rPr>
          <w:rStyle w:val="normaltextrun"/>
          <w:rFonts w:ascii="Calibri" w:hAnsi="Calibri" w:cs="Calibri"/>
          <w:color w:val="212121"/>
          <w:sz w:val="22"/>
          <w:szCs w:val="22"/>
          <w:shd w:val="clear" w:color="auto" w:fill="FFFFFF"/>
        </w:rPr>
        <w:t>diela</w:t>
      </w:r>
      <w:r w:rsidR="00BE647E" w:rsidRPr="00BD2185">
        <w:rPr>
          <w:rStyle w:val="normaltextrun"/>
          <w:rFonts w:ascii="Calibri" w:hAnsi="Calibri" w:cs="Calibri"/>
          <w:color w:val="212121"/>
          <w:sz w:val="22"/>
          <w:szCs w:val="22"/>
          <w:shd w:val="clear" w:color="auto" w:fill="FFFFFF"/>
        </w:rPr>
        <w:t xml:space="preserve"> objednávateľovi</w:t>
      </w:r>
      <w:r w:rsidRPr="00BD2185">
        <w:rPr>
          <w:rStyle w:val="normaltextrun"/>
          <w:rFonts w:ascii="Calibri" w:hAnsi="Calibri" w:cs="Calibri"/>
          <w:color w:val="212121"/>
          <w:sz w:val="22"/>
          <w:szCs w:val="22"/>
          <w:shd w:val="clear" w:color="auto" w:fill="FFFFFF"/>
        </w:rPr>
        <w:t xml:space="preserve"> v lehote do</w:t>
      </w:r>
      <w:r w:rsidR="00BE647E" w:rsidRPr="00BD2185">
        <w:rPr>
          <w:rStyle w:val="normaltextrun"/>
          <w:rFonts w:ascii="Calibri" w:hAnsi="Calibri" w:cs="Calibri"/>
          <w:color w:val="212121"/>
          <w:sz w:val="22"/>
          <w:szCs w:val="22"/>
          <w:shd w:val="clear" w:color="auto" w:fill="FFFFFF"/>
        </w:rPr>
        <w:t xml:space="preserve"> </w:t>
      </w:r>
      <w:r w:rsidR="00BE647E" w:rsidRPr="002F0CBF">
        <w:rPr>
          <w:rStyle w:val="normaltextrun"/>
          <w:rFonts w:ascii="Calibri" w:hAnsi="Calibri" w:cs="Calibri"/>
          <w:color w:val="212121"/>
          <w:sz w:val="22"/>
          <w:szCs w:val="22"/>
          <w:shd w:val="clear" w:color="auto" w:fill="FFFFFF"/>
        </w:rPr>
        <w:t>pätnásť (</w:t>
      </w:r>
      <w:r w:rsidRPr="002F0CBF">
        <w:rPr>
          <w:rStyle w:val="normaltextrun"/>
          <w:rFonts w:ascii="Calibri" w:hAnsi="Calibri" w:cs="Calibri"/>
          <w:color w:val="212121"/>
          <w:sz w:val="22"/>
          <w:szCs w:val="22"/>
          <w:shd w:val="clear" w:color="auto" w:fill="FFFFFF"/>
        </w:rPr>
        <w:t>15</w:t>
      </w:r>
      <w:r w:rsidR="00BE647E" w:rsidRPr="002F0CBF">
        <w:rPr>
          <w:rStyle w:val="normaltextrun"/>
          <w:rFonts w:ascii="Calibri" w:hAnsi="Calibri" w:cs="Calibri"/>
          <w:color w:val="212121"/>
          <w:sz w:val="22"/>
          <w:szCs w:val="22"/>
          <w:shd w:val="clear" w:color="auto" w:fill="FFFFFF"/>
        </w:rPr>
        <w:t>)</w:t>
      </w:r>
      <w:r w:rsidRPr="002F0CBF">
        <w:rPr>
          <w:rStyle w:val="normaltextrun"/>
          <w:rFonts w:ascii="Calibri" w:hAnsi="Calibri" w:cs="Calibri"/>
          <w:color w:val="212121"/>
          <w:sz w:val="22"/>
          <w:szCs w:val="22"/>
          <w:shd w:val="clear" w:color="auto" w:fill="FFFFFF"/>
        </w:rPr>
        <w:t xml:space="preserve"> dní od</w:t>
      </w:r>
      <w:r w:rsidRPr="00BD2185">
        <w:rPr>
          <w:rStyle w:val="normaltextrun"/>
          <w:rFonts w:ascii="Calibri" w:hAnsi="Calibri" w:cs="Calibri"/>
          <w:color w:val="212121"/>
          <w:sz w:val="22"/>
          <w:szCs w:val="22"/>
          <w:shd w:val="clear" w:color="auto" w:fill="FFFFFF"/>
        </w:rPr>
        <w:t xml:space="preserve"> účinnosti tejto zmluvy. Objednávateľ je povinný oznámiť zhotoviteľovi svoje prípadne námietky k harmonogramu </w:t>
      </w:r>
      <w:r w:rsidR="00341D6A">
        <w:rPr>
          <w:rStyle w:val="normaltextrun"/>
          <w:rFonts w:ascii="Calibri" w:hAnsi="Calibri" w:cs="Calibri"/>
          <w:color w:val="212121"/>
          <w:sz w:val="22"/>
          <w:szCs w:val="22"/>
          <w:shd w:val="clear" w:color="auto" w:fill="FFFFFF"/>
        </w:rPr>
        <w:t xml:space="preserve">vykonávania diela </w:t>
      </w:r>
      <w:r w:rsidRPr="00BD2185">
        <w:rPr>
          <w:rStyle w:val="normaltextrun"/>
          <w:rFonts w:ascii="Calibri" w:hAnsi="Calibri" w:cs="Calibri"/>
          <w:color w:val="212121"/>
          <w:sz w:val="22"/>
          <w:szCs w:val="22"/>
          <w:shd w:val="clear" w:color="auto" w:fill="FFFFFF"/>
        </w:rPr>
        <w:t xml:space="preserve">alebo tento harmonogram </w:t>
      </w:r>
      <w:r w:rsidR="007B6774">
        <w:rPr>
          <w:rStyle w:val="normaltextrun"/>
          <w:rFonts w:ascii="Calibri" w:hAnsi="Calibri" w:cs="Calibri"/>
          <w:color w:val="212121"/>
          <w:sz w:val="22"/>
          <w:szCs w:val="22"/>
          <w:shd w:val="clear" w:color="auto" w:fill="FFFFFF"/>
        </w:rPr>
        <w:t xml:space="preserve">vykonávania diela </w:t>
      </w:r>
      <w:r w:rsidRPr="00BD2185">
        <w:rPr>
          <w:rStyle w:val="normaltextrun"/>
          <w:rFonts w:ascii="Calibri" w:hAnsi="Calibri" w:cs="Calibri"/>
          <w:color w:val="212121"/>
          <w:sz w:val="22"/>
          <w:szCs w:val="22"/>
          <w:shd w:val="clear" w:color="auto" w:fill="FFFFFF"/>
        </w:rPr>
        <w:t xml:space="preserve">schváliť v </w:t>
      </w:r>
      <w:r w:rsidRPr="002F0CBF">
        <w:rPr>
          <w:rStyle w:val="normaltextrun"/>
          <w:rFonts w:ascii="Calibri" w:hAnsi="Calibri" w:cs="Calibri"/>
          <w:color w:val="212121"/>
          <w:sz w:val="22"/>
          <w:szCs w:val="22"/>
          <w:shd w:val="clear" w:color="auto" w:fill="FFFFFF"/>
        </w:rPr>
        <w:t>lehote pätnástich (15) dní</w:t>
      </w:r>
      <w:r w:rsidRPr="00BD2185">
        <w:rPr>
          <w:rStyle w:val="normaltextrun"/>
          <w:rFonts w:ascii="Calibri" w:hAnsi="Calibri" w:cs="Calibri"/>
          <w:color w:val="212121"/>
          <w:sz w:val="22"/>
          <w:szCs w:val="22"/>
          <w:shd w:val="clear" w:color="auto" w:fill="FFFFFF"/>
        </w:rPr>
        <w:t xml:space="preserve"> od jeho predloženia. Prípadné námietky k harmonogramu vykonávania diela (pokyny objednávateľa) je zhotoviteľ povinný do harmonogramu </w:t>
      </w:r>
      <w:r w:rsidR="003F3090">
        <w:rPr>
          <w:rStyle w:val="normaltextrun"/>
          <w:rFonts w:ascii="Calibri" w:hAnsi="Calibri" w:cs="Calibri"/>
          <w:color w:val="212121"/>
          <w:sz w:val="22"/>
          <w:szCs w:val="22"/>
          <w:shd w:val="clear" w:color="auto" w:fill="FFFFFF"/>
        </w:rPr>
        <w:t xml:space="preserve">vykonávania diela </w:t>
      </w:r>
      <w:r w:rsidRPr="00BD2185">
        <w:rPr>
          <w:rStyle w:val="normaltextrun"/>
          <w:rFonts w:ascii="Calibri" w:hAnsi="Calibri" w:cs="Calibri"/>
          <w:color w:val="212121"/>
          <w:sz w:val="22"/>
          <w:szCs w:val="22"/>
          <w:shd w:val="clear" w:color="auto" w:fill="FFFFFF"/>
        </w:rPr>
        <w:t xml:space="preserve">zapracovať a takto upravený harmonogram </w:t>
      </w:r>
      <w:r w:rsidR="009F633B">
        <w:rPr>
          <w:rStyle w:val="normaltextrun"/>
          <w:rFonts w:ascii="Calibri" w:hAnsi="Calibri" w:cs="Calibri"/>
          <w:color w:val="212121"/>
          <w:sz w:val="22"/>
          <w:szCs w:val="22"/>
          <w:shd w:val="clear" w:color="auto" w:fill="FFFFFF"/>
        </w:rPr>
        <w:t xml:space="preserve">vykonávania diela </w:t>
      </w:r>
      <w:r w:rsidRPr="00BD2185">
        <w:rPr>
          <w:rStyle w:val="normaltextrun"/>
          <w:rFonts w:ascii="Calibri" w:hAnsi="Calibri" w:cs="Calibri"/>
          <w:color w:val="212121"/>
          <w:sz w:val="22"/>
          <w:szCs w:val="22"/>
          <w:shd w:val="clear" w:color="auto" w:fill="FFFFFF"/>
        </w:rPr>
        <w:t xml:space="preserve">predložiť objednávateľovi na schválenie do </w:t>
      </w:r>
      <w:r w:rsidRPr="002F0CBF">
        <w:rPr>
          <w:rStyle w:val="normaltextrun"/>
          <w:rFonts w:ascii="Calibri" w:hAnsi="Calibri" w:cs="Calibri"/>
          <w:color w:val="212121"/>
          <w:sz w:val="22"/>
          <w:szCs w:val="22"/>
          <w:shd w:val="clear" w:color="auto" w:fill="FFFFFF"/>
        </w:rPr>
        <w:t>desiatich (10) dní od</w:t>
      </w:r>
      <w:r w:rsidRPr="00BD2185">
        <w:rPr>
          <w:rStyle w:val="normaltextrun"/>
          <w:rFonts w:ascii="Calibri" w:hAnsi="Calibri" w:cs="Calibri"/>
          <w:color w:val="212121"/>
          <w:sz w:val="22"/>
          <w:szCs w:val="22"/>
          <w:shd w:val="clear" w:color="auto" w:fill="FFFFFF"/>
        </w:rPr>
        <w:t xml:space="preserve"> predloženia námietok objednávateľa zhotoviteľovi. Objednávateľom schválený harmonogram vykonávania diela je pre zmluvné strany záväzný a môže byť zmenený len písomnou dohodou zmluvných strán, pokiaľ táto zmluva nestanovuje inak. Neplnenie harmonogramu vykonávania diela sa považuje za podstatné porušenie tejto zmluvy.</w:t>
      </w:r>
      <w:r w:rsidRPr="00BD2185">
        <w:rPr>
          <w:rStyle w:val="eop"/>
          <w:rFonts w:ascii="Calibri" w:hAnsi="Calibri" w:cs="Calibri"/>
          <w:color w:val="212121"/>
          <w:sz w:val="22"/>
          <w:szCs w:val="22"/>
        </w:rPr>
        <w:t> </w:t>
      </w:r>
    </w:p>
    <w:p w14:paraId="0F517947" w14:textId="487CFCA5" w:rsidR="000559D0" w:rsidRPr="00BD2185" w:rsidRDefault="000559D0" w:rsidP="000559D0">
      <w:pPr>
        <w:pStyle w:val="paragraph"/>
        <w:spacing w:before="0" w:beforeAutospacing="0" w:after="0" w:afterAutospacing="0"/>
        <w:jc w:val="both"/>
        <w:textAlignment w:val="baseline"/>
        <w:rPr>
          <w:rFonts w:ascii="Segoe UI" w:hAnsi="Segoe UI" w:cs="Segoe UI"/>
          <w:sz w:val="18"/>
          <w:szCs w:val="18"/>
        </w:rPr>
      </w:pPr>
    </w:p>
    <w:p w14:paraId="43A65C27" w14:textId="77777777" w:rsidR="000559D0" w:rsidRPr="00BD2185" w:rsidRDefault="000559D0" w:rsidP="000559D0">
      <w:pPr>
        <w:pStyle w:val="paragraph"/>
        <w:spacing w:before="0" w:beforeAutospacing="0" w:after="0" w:afterAutospacing="0"/>
        <w:ind w:left="567"/>
        <w:jc w:val="both"/>
        <w:textAlignment w:val="baseline"/>
        <w:rPr>
          <w:rFonts w:ascii="Segoe UI" w:hAnsi="Segoe UI" w:cs="Segoe UI"/>
          <w:sz w:val="18"/>
          <w:szCs w:val="18"/>
        </w:rPr>
      </w:pPr>
      <w:r w:rsidRPr="00BD2185">
        <w:rPr>
          <w:rStyle w:val="normaltextrun"/>
          <w:rFonts w:ascii="Calibri" w:hAnsi="Calibri" w:cs="Calibri"/>
          <w:b/>
          <w:bCs/>
          <w:color w:val="212121"/>
          <w:sz w:val="22"/>
          <w:szCs w:val="22"/>
          <w:shd w:val="clear" w:color="auto" w:fill="FFFFFF"/>
        </w:rPr>
        <w:t>Aktualizácie harmonogramu vykonávania diela</w:t>
      </w:r>
      <w:r w:rsidRPr="00BD2185">
        <w:rPr>
          <w:rStyle w:val="eop"/>
          <w:rFonts w:ascii="Calibri" w:hAnsi="Calibri" w:cs="Calibri"/>
          <w:color w:val="212121"/>
          <w:sz w:val="22"/>
          <w:szCs w:val="22"/>
        </w:rPr>
        <w:t> </w:t>
      </w:r>
    </w:p>
    <w:p w14:paraId="602A2952" w14:textId="78F7A918" w:rsidR="000559D0" w:rsidRPr="00011F3B" w:rsidRDefault="000559D0" w:rsidP="009313B4">
      <w:pPr>
        <w:ind w:left="567"/>
        <w:jc w:val="both"/>
        <w:rPr>
          <w:rFonts w:asciiTheme="minorHAnsi" w:eastAsia="Calibri" w:hAnsiTheme="minorHAnsi" w:cstheme="minorBidi"/>
          <w:sz w:val="22"/>
          <w:szCs w:val="22"/>
        </w:rPr>
      </w:pPr>
      <w:r w:rsidRPr="00BD2185">
        <w:rPr>
          <w:rStyle w:val="normaltextrun"/>
          <w:rFonts w:ascii="Calibri" w:hAnsi="Calibri" w:cs="Calibri"/>
          <w:color w:val="212121"/>
          <w:sz w:val="22"/>
          <w:szCs w:val="22"/>
          <w:shd w:val="clear" w:color="auto" w:fill="FFFFFF"/>
        </w:rPr>
        <w:t>Zhotoviteľ je plne zodpovedný za ním predložené časovanie a vykonávanie jednotlivých časti diela podľa schváleného harmonogramu vykonávania diela. Ak bude zrejmé, že sa dielo podľa ostatného harmonogramu vykonávania diela nebude dať v zmluvných termínoch vykonať, je zhotoviteľ povinný harmonogram vykonávania diela upraviť tak, aby bol plne v súlade s</w:t>
      </w:r>
      <w:r w:rsidR="00C06153">
        <w:rPr>
          <w:rStyle w:val="normaltextrun"/>
          <w:rFonts w:ascii="Calibri" w:hAnsi="Calibri" w:cs="Calibri"/>
          <w:color w:val="212121"/>
          <w:sz w:val="22"/>
          <w:szCs w:val="22"/>
          <w:shd w:val="clear" w:color="auto" w:fill="FFFFFF"/>
        </w:rPr>
        <w:t xml:space="preserve"> touto </w:t>
      </w:r>
      <w:r w:rsidRPr="00BD2185">
        <w:rPr>
          <w:rStyle w:val="normaltextrun"/>
          <w:rFonts w:ascii="Calibri" w:hAnsi="Calibri" w:cs="Calibri"/>
          <w:color w:val="212121"/>
          <w:sz w:val="22"/>
          <w:szCs w:val="22"/>
          <w:shd w:val="clear" w:color="auto" w:fill="FFFFFF"/>
        </w:rPr>
        <w:t xml:space="preserve"> zmluvou a všeobecne záväznými právnymi predpismi a predložiť takto aktualizovaný harmonogram vykonávania diela s písomným odôvodnením na schválenie objednávateľovi vždy </w:t>
      </w:r>
      <w:r w:rsidRPr="002F0CBF">
        <w:rPr>
          <w:rStyle w:val="normaltextrun"/>
          <w:rFonts w:ascii="Calibri" w:hAnsi="Calibri" w:cs="Calibri"/>
          <w:color w:val="212121"/>
          <w:sz w:val="22"/>
          <w:szCs w:val="22"/>
          <w:shd w:val="clear" w:color="auto" w:fill="FFFFFF"/>
        </w:rPr>
        <w:t>do troch (3) dní,</w:t>
      </w:r>
      <w:r w:rsidRPr="00BD2185">
        <w:rPr>
          <w:rStyle w:val="normaltextrun"/>
          <w:rFonts w:ascii="Calibri" w:hAnsi="Calibri" w:cs="Calibri"/>
          <w:color w:val="212121"/>
          <w:sz w:val="22"/>
          <w:szCs w:val="22"/>
          <w:shd w:val="clear" w:color="auto" w:fill="FFFFFF"/>
        </w:rPr>
        <w:t xml:space="preserve"> odkedy zhotoviteľ takúto skutočnosť zistil, vždy však, ak sa dostane do omeškania s vykonávaním jednotlivých časti diela. Objednávateľ je povinný oznámiť zhotoviteľovi svoje prípadne námietky k aktualizovanému harmonogramu </w:t>
      </w:r>
      <w:r w:rsidR="00D62D18">
        <w:rPr>
          <w:rStyle w:val="normaltextrun"/>
          <w:rFonts w:ascii="Calibri" w:hAnsi="Calibri" w:cs="Calibri"/>
          <w:color w:val="212121"/>
          <w:sz w:val="22"/>
          <w:szCs w:val="22"/>
          <w:shd w:val="clear" w:color="auto" w:fill="FFFFFF"/>
        </w:rPr>
        <w:t xml:space="preserve">vykonávania diela </w:t>
      </w:r>
      <w:r w:rsidRPr="00BD2185">
        <w:rPr>
          <w:rStyle w:val="normaltextrun"/>
          <w:rFonts w:ascii="Calibri" w:hAnsi="Calibri" w:cs="Calibri"/>
          <w:color w:val="212121"/>
          <w:sz w:val="22"/>
          <w:szCs w:val="22"/>
          <w:shd w:val="clear" w:color="auto" w:fill="FFFFFF"/>
        </w:rPr>
        <w:t>alebo harmonogram</w:t>
      </w:r>
      <w:r w:rsidR="00D62D18">
        <w:rPr>
          <w:rStyle w:val="normaltextrun"/>
          <w:rFonts w:ascii="Calibri" w:hAnsi="Calibri" w:cs="Calibri"/>
          <w:color w:val="212121"/>
          <w:sz w:val="22"/>
          <w:szCs w:val="22"/>
          <w:shd w:val="clear" w:color="auto" w:fill="FFFFFF"/>
        </w:rPr>
        <w:t xml:space="preserve"> vykonávania diela </w:t>
      </w:r>
      <w:r w:rsidRPr="00BD2185">
        <w:rPr>
          <w:rStyle w:val="normaltextrun"/>
          <w:rFonts w:ascii="Calibri" w:hAnsi="Calibri" w:cs="Calibri"/>
          <w:color w:val="212121"/>
          <w:sz w:val="22"/>
          <w:szCs w:val="22"/>
          <w:shd w:val="clear" w:color="auto" w:fill="FFFFFF"/>
        </w:rPr>
        <w:t xml:space="preserve">schváliť v lehote do </w:t>
      </w:r>
      <w:r w:rsidRPr="002F0CBF">
        <w:rPr>
          <w:rStyle w:val="normaltextrun"/>
          <w:rFonts w:ascii="Calibri" w:hAnsi="Calibri" w:cs="Calibri"/>
          <w:color w:val="212121"/>
          <w:sz w:val="22"/>
          <w:szCs w:val="22"/>
          <w:shd w:val="clear" w:color="auto" w:fill="FFFFFF"/>
        </w:rPr>
        <w:t>siedmich (7) dní</w:t>
      </w:r>
      <w:r w:rsidRPr="00BD2185">
        <w:rPr>
          <w:rStyle w:val="normaltextrun"/>
          <w:rFonts w:ascii="Calibri" w:hAnsi="Calibri" w:cs="Calibri"/>
          <w:color w:val="212121"/>
          <w:sz w:val="22"/>
          <w:szCs w:val="22"/>
          <w:shd w:val="clear" w:color="auto" w:fill="FFFFFF"/>
        </w:rPr>
        <w:t xml:space="preserve"> od jeho predloženia</w:t>
      </w:r>
      <w:r w:rsidR="00CF0629">
        <w:rPr>
          <w:rStyle w:val="normaltextrun"/>
          <w:rFonts w:ascii="Calibri" w:hAnsi="Calibri" w:cs="Calibri"/>
          <w:color w:val="212121"/>
          <w:sz w:val="22"/>
          <w:szCs w:val="22"/>
          <w:shd w:val="clear" w:color="auto" w:fill="FFFFFF"/>
        </w:rPr>
        <w:t>.</w:t>
      </w:r>
      <w:r w:rsidRPr="00BD2185">
        <w:rPr>
          <w:rStyle w:val="normaltextrun"/>
          <w:rFonts w:ascii="Calibri" w:hAnsi="Calibri" w:cs="Calibri"/>
          <w:color w:val="212121"/>
          <w:sz w:val="22"/>
          <w:szCs w:val="22"/>
          <w:shd w:val="clear" w:color="auto" w:fill="FFFFFF"/>
        </w:rPr>
        <w:t xml:space="preserve"> Pre vylúčenie pochybností sa zmluvné strany dohodli, že ani prípadné schválenie aktualizácie harmonogramu vykonávania diela objednávateľom v žiadnom prípade nezbavuje zhotoviteľa zodpovednosti za omeškanie vykonávania diela, ak predmetné omeškanie je možné pričítať </w:t>
      </w:r>
      <w:r w:rsidRPr="00011F3B">
        <w:rPr>
          <w:rStyle w:val="normaltextrun"/>
          <w:rFonts w:ascii="Calibri" w:hAnsi="Calibri" w:cs="Calibri"/>
          <w:color w:val="212121"/>
          <w:sz w:val="22"/>
          <w:szCs w:val="22"/>
          <w:shd w:val="clear" w:color="auto" w:fill="FFFFFF"/>
        </w:rPr>
        <w:t>zhotoviteľovi v súlade s touto zmluvou. </w:t>
      </w:r>
      <w:r w:rsidRPr="00011F3B">
        <w:rPr>
          <w:rStyle w:val="eop"/>
          <w:rFonts w:ascii="Calibri" w:hAnsi="Calibri" w:cs="Calibri"/>
          <w:color w:val="212121"/>
          <w:sz w:val="22"/>
          <w:szCs w:val="22"/>
        </w:rPr>
        <w:t> </w:t>
      </w:r>
      <w:r w:rsidR="001D6CB0" w:rsidRPr="00011F3B">
        <w:rPr>
          <w:rFonts w:asciiTheme="minorHAnsi" w:eastAsia="Calibri" w:hAnsiTheme="minorHAnsi" w:cstheme="minorBidi"/>
          <w:color w:val="212121"/>
          <w:sz w:val="22"/>
          <w:szCs w:val="22"/>
        </w:rPr>
        <w:t>Zmluvné strany sú uzrozumené s tým, že zmeniť termín vykonávania diela je možné len na základe písomne očíslovaného dodatku k tejto zmluve.</w:t>
      </w:r>
    </w:p>
    <w:p w14:paraId="30EB4F24" w14:textId="77777777" w:rsidR="00F02944" w:rsidRPr="00011F3B" w:rsidRDefault="00F02944" w:rsidP="004E2FD0">
      <w:pPr>
        <w:jc w:val="both"/>
        <w:rPr>
          <w:rFonts w:asciiTheme="minorHAnsi" w:hAnsiTheme="minorHAnsi" w:cstheme="minorHAnsi"/>
          <w:color w:val="FF0000"/>
          <w:sz w:val="22"/>
          <w:szCs w:val="22"/>
          <w:shd w:val="clear" w:color="auto" w:fill="FFFFFF"/>
        </w:rPr>
      </w:pPr>
    </w:p>
    <w:p w14:paraId="30561389" w14:textId="16A564B0" w:rsidR="00C10BAA" w:rsidRPr="0017593D" w:rsidRDefault="269736E0" w:rsidP="009F4872">
      <w:pPr>
        <w:numPr>
          <w:ilvl w:val="1"/>
          <w:numId w:val="19"/>
        </w:numPr>
        <w:ind w:left="567" w:hanging="567"/>
        <w:jc w:val="both"/>
        <w:rPr>
          <w:rFonts w:asciiTheme="minorHAnsi" w:hAnsiTheme="minorHAnsi" w:cstheme="minorBidi"/>
          <w:color w:val="212121"/>
          <w:sz w:val="22"/>
          <w:szCs w:val="22"/>
        </w:rPr>
      </w:pPr>
      <w:r w:rsidRPr="00011F3B">
        <w:rPr>
          <w:rFonts w:asciiTheme="minorHAnsi" w:hAnsiTheme="minorHAnsi" w:cstheme="minorBidi"/>
          <w:color w:val="212121"/>
          <w:sz w:val="22"/>
          <w:szCs w:val="22"/>
          <w:shd w:val="clear" w:color="auto" w:fill="FFFFFF"/>
        </w:rPr>
        <w:t xml:space="preserve">Podklady potrebné k vykonaniu diela objednávateľ odovzdá zhotoviteľovi najneskôr do </w:t>
      </w:r>
      <w:r w:rsidR="00710BEF" w:rsidRPr="00011F3B">
        <w:rPr>
          <w:rFonts w:asciiTheme="minorHAnsi" w:hAnsiTheme="minorHAnsi" w:cstheme="minorBidi"/>
          <w:color w:val="212121"/>
          <w:sz w:val="22"/>
          <w:szCs w:val="22"/>
          <w:shd w:val="clear" w:color="auto" w:fill="FFFFFF"/>
        </w:rPr>
        <w:t>pä</w:t>
      </w:r>
      <w:r w:rsidR="00011F3B" w:rsidRPr="00011F3B">
        <w:rPr>
          <w:rFonts w:asciiTheme="minorHAnsi" w:hAnsiTheme="minorHAnsi" w:cstheme="minorBidi"/>
          <w:color w:val="212121"/>
          <w:sz w:val="22"/>
          <w:szCs w:val="22"/>
          <w:shd w:val="clear" w:color="auto" w:fill="FFFFFF"/>
        </w:rPr>
        <w:t>ť</w:t>
      </w:r>
      <w:r w:rsidR="00D87DD2" w:rsidRPr="00011F3B">
        <w:rPr>
          <w:rFonts w:asciiTheme="minorHAnsi" w:hAnsiTheme="minorHAnsi" w:cstheme="minorBidi"/>
          <w:color w:val="212121"/>
          <w:sz w:val="22"/>
          <w:szCs w:val="22"/>
          <w:shd w:val="clear" w:color="auto" w:fill="FFFFFF"/>
        </w:rPr>
        <w:t xml:space="preserve"> (</w:t>
      </w:r>
      <w:r w:rsidRPr="00011F3B">
        <w:rPr>
          <w:rFonts w:asciiTheme="minorHAnsi" w:hAnsiTheme="minorHAnsi" w:cstheme="minorBidi"/>
          <w:color w:val="212121"/>
          <w:sz w:val="22"/>
          <w:szCs w:val="22"/>
          <w:shd w:val="clear" w:color="auto" w:fill="FFFFFF"/>
        </w:rPr>
        <w:t>5</w:t>
      </w:r>
      <w:r w:rsidR="00D87DD2" w:rsidRPr="00011F3B">
        <w:rPr>
          <w:rFonts w:asciiTheme="minorHAnsi" w:hAnsiTheme="minorHAnsi" w:cstheme="minorBidi"/>
          <w:color w:val="212121"/>
          <w:sz w:val="22"/>
          <w:szCs w:val="22"/>
          <w:shd w:val="clear" w:color="auto" w:fill="FFFFFF"/>
        </w:rPr>
        <w:t>)</w:t>
      </w:r>
      <w:r w:rsidRPr="00011F3B">
        <w:rPr>
          <w:rFonts w:asciiTheme="minorHAnsi" w:hAnsiTheme="minorHAnsi" w:cstheme="minorBidi"/>
          <w:color w:val="212121"/>
          <w:sz w:val="22"/>
          <w:szCs w:val="22"/>
          <w:shd w:val="clear" w:color="auto" w:fill="FFFFFF"/>
        </w:rPr>
        <w:t xml:space="preserve"> dní od účinnosti </w:t>
      </w:r>
      <w:r w:rsidRPr="00011F3B">
        <w:rPr>
          <w:rFonts w:asciiTheme="minorHAnsi" w:hAnsiTheme="minorHAnsi" w:cstheme="minorBidi"/>
          <w:sz w:val="22"/>
          <w:szCs w:val="22"/>
        </w:rPr>
        <w:t>tejto zmluvy</w:t>
      </w:r>
      <w:r w:rsidRPr="00011F3B">
        <w:rPr>
          <w:rFonts w:asciiTheme="minorHAnsi" w:hAnsiTheme="minorHAnsi" w:cstheme="minorBidi"/>
          <w:color w:val="212121"/>
          <w:sz w:val="22"/>
          <w:szCs w:val="22"/>
          <w:shd w:val="clear" w:color="auto" w:fill="FFFFFF"/>
        </w:rPr>
        <w:t>. O</w:t>
      </w:r>
      <w:r w:rsidRPr="2A0DE8F3">
        <w:rPr>
          <w:rFonts w:asciiTheme="minorHAnsi" w:hAnsiTheme="minorHAnsi" w:cstheme="minorBidi"/>
          <w:color w:val="212121"/>
          <w:sz w:val="22"/>
          <w:szCs w:val="22"/>
          <w:shd w:val="clear" w:color="auto" w:fill="FFFFFF"/>
        </w:rPr>
        <w:t xml:space="preserve"> odovzdaní a prevzatí podkladov spíšu zmluvné strany záznam.</w:t>
      </w:r>
      <w:r w:rsidR="4403653D" w:rsidRPr="2A0DE8F3">
        <w:rPr>
          <w:rFonts w:asciiTheme="minorHAnsi" w:hAnsiTheme="minorHAnsi" w:cstheme="minorBidi"/>
          <w:color w:val="212121"/>
          <w:sz w:val="22"/>
          <w:szCs w:val="22"/>
          <w:shd w:val="clear" w:color="auto" w:fill="FFFFFF"/>
        </w:rPr>
        <w:t xml:space="preserve"> Povinnosť podľa predchádzajúcej vety sa ne</w:t>
      </w:r>
      <w:r w:rsidR="04C6F214" w:rsidRPr="2A0DE8F3">
        <w:rPr>
          <w:rFonts w:asciiTheme="minorHAnsi" w:hAnsiTheme="minorHAnsi" w:cstheme="minorBidi"/>
          <w:color w:val="212121"/>
          <w:sz w:val="22"/>
          <w:szCs w:val="22"/>
          <w:shd w:val="clear" w:color="auto" w:fill="FFFFFF"/>
        </w:rPr>
        <w:t xml:space="preserve">vzťahuje na tie podklady, ktoré boli súčasťou súťažných podkladov, prípadne boli obsiahnuté vo vysvetleniach </w:t>
      </w:r>
      <w:r w:rsidR="585C6F72" w:rsidRPr="2A0DE8F3">
        <w:rPr>
          <w:rFonts w:asciiTheme="minorHAnsi" w:hAnsiTheme="minorHAnsi" w:cstheme="minorBidi"/>
          <w:color w:val="212121"/>
          <w:sz w:val="22"/>
          <w:szCs w:val="22"/>
          <w:shd w:val="clear" w:color="auto" w:fill="FFFFFF"/>
        </w:rPr>
        <w:t xml:space="preserve">poskytnutých </w:t>
      </w:r>
      <w:r w:rsidR="61942C47" w:rsidRPr="2A0DE8F3">
        <w:rPr>
          <w:rFonts w:asciiTheme="minorHAnsi" w:hAnsiTheme="minorHAnsi" w:cstheme="minorBidi"/>
          <w:color w:val="212121"/>
          <w:sz w:val="22"/>
          <w:szCs w:val="22"/>
          <w:shd w:val="clear" w:color="auto" w:fill="FFFFFF"/>
        </w:rPr>
        <w:t>v rámci obstarávania tejto zákazky</w:t>
      </w:r>
      <w:r w:rsidR="00BA643D">
        <w:rPr>
          <w:rFonts w:asciiTheme="minorHAnsi" w:hAnsiTheme="minorHAnsi" w:cstheme="minorBidi"/>
          <w:color w:val="212121"/>
          <w:sz w:val="22"/>
          <w:szCs w:val="22"/>
          <w:shd w:val="clear" w:color="auto" w:fill="FFFFFF"/>
        </w:rPr>
        <w:t xml:space="preserve"> (diela)</w:t>
      </w:r>
      <w:r w:rsidR="61942C47" w:rsidRPr="2A0DE8F3">
        <w:rPr>
          <w:rFonts w:asciiTheme="minorHAnsi" w:hAnsiTheme="minorHAnsi" w:cstheme="minorBidi"/>
          <w:color w:val="212121"/>
          <w:sz w:val="22"/>
          <w:szCs w:val="22"/>
          <w:shd w:val="clear" w:color="auto" w:fill="FFFFFF"/>
        </w:rPr>
        <w:t xml:space="preserve">. </w:t>
      </w:r>
    </w:p>
    <w:p w14:paraId="7138442F" w14:textId="77777777" w:rsidR="00C10BAA" w:rsidRPr="0017593D" w:rsidRDefault="00C10BAA" w:rsidP="00C10BAA">
      <w:pPr>
        <w:tabs>
          <w:tab w:val="num" w:pos="709"/>
        </w:tabs>
        <w:jc w:val="both"/>
        <w:rPr>
          <w:rFonts w:asciiTheme="minorHAnsi" w:hAnsiTheme="minorHAnsi" w:cstheme="minorHAnsi"/>
          <w:b/>
          <w:sz w:val="22"/>
          <w:szCs w:val="22"/>
        </w:rPr>
      </w:pPr>
    </w:p>
    <w:p w14:paraId="169CC1FA" w14:textId="7F72E96D" w:rsidR="00C10BAA" w:rsidRPr="0017593D" w:rsidRDefault="00C10BAA" w:rsidP="009F4872">
      <w:pPr>
        <w:numPr>
          <w:ilvl w:val="1"/>
          <w:numId w:val="19"/>
        </w:numPr>
        <w:ind w:left="567" w:hanging="567"/>
        <w:jc w:val="both"/>
        <w:rPr>
          <w:rFonts w:asciiTheme="minorHAnsi" w:hAnsiTheme="minorHAnsi" w:cstheme="minorHAnsi"/>
          <w:bCs/>
          <w:sz w:val="22"/>
          <w:szCs w:val="22"/>
        </w:rPr>
      </w:pPr>
      <w:r w:rsidRPr="61237992">
        <w:rPr>
          <w:rFonts w:asciiTheme="minorHAnsi" w:hAnsiTheme="minorHAnsi" w:cstheme="minorBidi"/>
          <w:sz w:val="22"/>
          <w:szCs w:val="22"/>
        </w:rPr>
        <w:t xml:space="preserve">Ak zhotoviteľ splní svoj záväzok vykonať celé dielo pred dohodnutou lehotou, objednávateľ sa zaväzuje dielo prevziať aj v skoršom termíne ponúkanom zhotoviteľom. </w:t>
      </w:r>
      <w:r w:rsidR="00DB7E28" w:rsidRPr="61237992">
        <w:rPr>
          <w:rFonts w:asciiTheme="minorHAnsi" w:hAnsiTheme="minorHAnsi" w:cstheme="minorBidi"/>
          <w:sz w:val="22"/>
          <w:szCs w:val="22"/>
        </w:rPr>
        <w:t>Pokiaľ z tejto zmluvy vyplýva, že dielo bude odovzdávané po častiach, platí, že p</w:t>
      </w:r>
      <w:r w:rsidRPr="61237992">
        <w:rPr>
          <w:rFonts w:asciiTheme="minorHAnsi" w:hAnsiTheme="minorHAnsi" w:cstheme="minorBidi"/>
          <w:sz w:val="22"/>
          <w:szCs w:val="22"/>
        </w:rPr>
        <w:t xml:space="preserve">reberanie jednotlivých častí diela za účelom platenia ceny za dielo nemá vplyv na prípadnú zodpovednosť zhotoviteľa za vady diela a na plynutie reklamačných a záručných </w:t>
      </w:r>
      <w:r w:rsidR="00822C97">
        <w:rPr>
          <w:rFonts w:asciiTheme="minorHAnsi" w:hAnsiTheme="minorHAnsi" w:cstheme="minorBidi"/>
          <w:sz w:val="22"/>
          <w:szCs w:val="22"/>
        </w:rPr>
        <w:t>dôb</w:t>
      </w:r>
      <w:r w:rsidRPr="61237992">
        <w:rPr>
          <w:rFonts w:asciiTheme="minorHAnsi" w:hAnsiTheme="minorHAnsi" w:cstheme="minorBidi"/>
          <w:sz w:val="22"/>
          <w:szCs w:val="22"/>
        </w:rPr>
        <w:t xml:space="preserve">; reklamačné a záručné </w:t>
      </w:r>
      <w:r w:rsidR="00822C97">
        <w:rPr>
          <w:rFonts w:asciiTheme="minorHAnsi" w:hAnsiTheme="minorHAnsi" w:cstheme="minorBidi"/>
          <w:sz w:val="22"/>
          <w:szCs w:val="22"/>
        </w:rPr>
        <w:t xml:space="preserve">doby </w:t>
      </w:r>
      <w:r w:rsidRPr="61237992">
        <w:rPr>
          <w:rFonts w:asciiTheme="minorHAnsi" w:hAnsiTheme="minorHAnsi" w:cstheme="minorBidi"/>
          <w:sz w:val="22"/>
          <w:szCs w:val="22"/>
        </w:rPr>
        <w:t>začínajú plynúť až odovzdaním a prevzatím celého diela.</w:t>
      </w:r>
      <w:r w:rsidR="004A3309" w:rsidRPr="61237992">
        <w:rPr>
          <w:rFonts w:asciiTheme="minorHAnsi" w:hAnsiTheme="minorHAnsi" w:cstheme="minorBidi"/>
          <w:sz w:val="22"/>
          <w:szCs w:val="22"/>
        </w:rPr>
        <w:t xml:space="preserve"> </w:t>
      </w:r>
    </w:p>
    <w:p w14:paraId="16CA53E3" w14:textId="77777777" w:rsidR="00C10BAA" w:rsidRPr="0017593D" w:rsidRDefault="00C10BAA" w:rsidP="00C10BAA">
      <w:pPr>
        <w:tabs>
          <w:tab w:val="num" w:pos="709"/>
        </w:tabs>
        <w:rPr>
          <w:rFonts w:asciiTheme="minorHAnsi" w:hAnsiTheme="minorHAnsi" w:cstheme="minorHAnsi"/>
          <w:bCs/>
          <w:sz w:val="22"/>
          <w:szCs w:val="22"/>
        </w:rPr>
      </w:pPr>
    </w:p>
    <w:p w14:paraId="6B00EA8D" w14:textId="63349B7B" w:rsidR="00C10BAA" w:rsidRPr="0017593D" w:rsidRDefault="00C10BAA" w:rsidP="009F4872">
      <w:pPr>
        <w:numPr>
          <w:ilvl w:val="1"/>
          <w:numId w:val="19"/>
        </w:numPr>
        <w:ind w:left="567" w:hanging="567"/>
        <w:jc w:val="both"/>
        <w:rPr>
          <w:rFonts w:asciiTheme="minorHAnsi" w:hAnsiTheme="minorHAnsi" w:cstheme="minorHAnsi"/>
          <w:b/>
          <w:sz w:val="22"/>
          <w:szCs w:val="22"/>
        </w:rPr>
      </w:pPr>
      <w:r w:rsidRPr="61237992">
        <w:rPr>
          <w:rFonts w:asciiTheme="minorHAnsi" w:hAnsiTheme="minorHAnsi" w:cstheme="minorBidi"/>
          <w:sz w:val="22"/>
          <w:szCs w:val="22"/>
        </w:rPr>
        <w:lastRenderedPageBreak/>
        <w:t xml:space="preserve">Zhotoviteľ je povinný ihneď písomne oboznámiť objednávateľa o vzniku akejkoľvek udalosti, ktorá bráni alebo sťažuje vykonanie diela s dôsledkom možného </w:t>
      </w:r>
      <w:r w:rsidR="00DB7E28" w:rsidRPr="61237992">
        <w:rPr>
          <w:rFonts w:asciiTheme="minorHAnsi" w:hAnsiTheme="minorHAnsi" w:cstheme="minorBidi"/>
          <w:sz w:val="22"/>
          <w:szCs w:val="22"/>
        </w:rPr>
        <w:t>nedodržania lehôt</w:t>
      </w:r>
      <w:r w:rsidRPr="61237992">
        <w:rPr>
          <w:rFonts w:asciiTheme="minorHAnsi" w:hAnsiTheme="minorHAnsi" w:cstheme="minorBidi"/>
          <w:sz w:val="22"/>
          <w:szCs w:val="22"/>
        </w:rPr>
        <w:t xml:space="preserve"> </w:t>
      </w:r>
      <w:r w:rsidR="003F0CD0" w:rsidRPr="61237992">
        <w:rPr>
          <w:rFonts w:asciiTheme="minorHAnsi" w:hAnsiTheme="minorHAnsi" w:cstheme="minorBidi"/>
          <w:sz w:val="22"/>
          <w:szCs w:val="22"/>
        </w:rPr>
        <w:t>odseku</w:t>
      </w:r>
      <w:r w:rsidR="00260B2D" w:rsidRPr="61237992">
        <w:rPr>
          <w:rFonts w:asciiTheme="minorHAnsi" w:hAnsiTheme="minorHAnsi" w:cstheme="minorBidi"/>
          <w:sz w:val="22"/>
          <w:szCs w:val="22"/>
        </w:rPr>
        <w:t xml:space="preserve"> </w:t>
      </w:r>
      <w:r w:rsidR="00DB7E28" w:rsidRPr="61237992">
        <w:rPr>
          <w:rFonts w:asciiTheme="minorHAnsi" w:hAnsiTheme="minorHAnsi" w:cstheme="minorBidi"/>
          <w:sz w:val="22"/>
          <w:szCs w:val="22"/>
        </w:rPr>
        <w:t>pre vykonanie diela.</w:t>
      </w:r>
      <w:r w:rsidRPr="61237992">
        <w:rPr>
          <w:rFonts w:asciiTheme="minorHAnsi" w:hAnsiTheme="minorHAnsi" w:cstheme="minorBidi"/>
          <w:sz w:val="22"/>
          <w:szCs w:val="22"/>
        </w:rPr>
        <w:t xml:space="preserve"> Súčasťou oznámenia podľa prvej vety tohto odseku bude správa o predpokladanej dĺžke trvania prekážky vykonávania diela, príčinách</w:t>
      </w:r>
      <w:r w:rsidR="00DB7E28" w:rsidRPr="61237992">
        <w:rPr>
          <w:rFonts w:asciiTheme="minorHAnsi" w:hAnsiTheme="minorHAnsi" w:cstheme="minorBidi"/>
          <w:sz w:val="22"/>
          <w:szCs w:val="22"/>
        </w:rPr>
        <w:t xml:space="preserve"> a</w:t>
      </w:r>
      <w:r w:rsidRPr="61237992">
        <w:rPr>
          <w:rFonts w:asciiTheme="minorHAnsi" w:hAnsiTheme="minorHAnsi" w:cstheme="minorBidi"/>
          <w:sz w:val="22"/>
          <w:szCs w:val="22"/>
        </w:rPr>
        <w:t> navrhovaných opatreniach na jej odstránenie.</w:t>
      </w:r>
      <w:r w:rsidR="005B75A0">
        <w:rPr>
          <w:rFonts w:asciiTheme="minorHAnsi" w:hAnsiTheme="minorHAnsi" w:cstheme="minorBidi"/>
          <w:sz w:val="22"/>
          <w:szCs w:val="22"/>
        </w:rPr>
        <w:t xml:space="preserve"> Predmetné však samo o sebe nezbavuje </w:t>
      </w:r>
      <w:r w:rsidR="00BB6C76">
        <w:rPr>
          <w:rFonts w:asciiTheme="minorHAnsi" w:hAnsiTheme="minorHAnsi" w:cstheme="minorBidi"/>
          <w:sz w:val="22"/>
          <w:szCs w:val="22"/>
        </w:rPr>
        <w:t>Zhotoviteľa povinnosti vykonať dielo v dohodnutých termínoch</w:t>
      </w:r>
      <w:r w:rsidR="00010195">
        <w:rPr>
          <w:rFonts w:asciiTheme="minorHAnsi" w:hAnsiTheme="minorHAnsi" w:cstheme="minorBidi"/>
          <w:sz w:val="22"/>
          <w:szCs w:val="22"/>
        </w:rPr>
        <w:t>.</w:t>
      </w:r>
    </w:p>
    <w:p w14:paraId="1D33212E" w14:textId="77777777" w:rsidR="00C10BAA" w:rsidRPr="0017593D" w:rsidRDefault="00C10BAA" w:rsidP="00C10BAA">
      <w:pPr>
        <w:tabs>
          <w:tab w:val="num" w:pos="709"/>
        </w:tabs>
        <w:jc w:val="both"/>
        <w:rPr>
          <w:rFonts w:asciiTheme="minorHAnsi" w:hAnsiTheme="minorHAnsi" w:cstheme="minorHAnsi"/>
          <w:bCs/>
          <w:sz w:val="22"/>
          <w:szCs w:val="22"/>
        </w:rPr>
      </w:pPr>
    </w:p>
    <w:p w14:paraId="4D8CA239" w14:textId="019254EC" w:rsidR="00C10BAA" w:rsidRPr="0017593D" w:rsidRDefault="00C10BAA" w:rsidP="009F4872">
      <w:pPr>
        <w:numPr>
          <w:ilvl w:val="1"/>
          <w:numId w:val="19"/>
        </w:numPr>
        <w:ind w:left="567" w:hanging="567"/>
        <w:jc w:val="both"/>
        <w:rPr>
          <w:rFonts w:asciiTheme="minorHAnsi" w:hAnsiTheme="minorHAnsi" w:cstheme="minorHAnsi"/>
          <w:sz w:val="22"/>
          <w:szCs w:val="22"/>
        </w:rPr>
      </w:pPr>
      <w:r w:rsidRPr="61237992">
        <w:rPr>
          <w:rFonts w:asciiTheme="minorHAnsi" w:hAnsiTheme="minorHAnsi" w:cstheme="minorBidi"/>
          <w:sz w:val="22"/>
          <w:szCs w:val="22"/>
        </w:rPr>
        <w:t xml:space="preserve">Miestom </w:t>
      </w:r>
      <w:r w:rsidR="00E44B76">
        <w:rPr>
          <w:rFonts w:asciiTheme="minorHAnsi" w:hAnsiTheme="minorHAnsi" w:cstheme="minorBidi"/>
          <w:sz w:val="22"/>
          <w:szCs w:val="22"/>
        </w:rPr>
        <w:t>vykonania</w:t>
      </w:r>
      <w:r w:rsidRPr="61237992">
        <w:rPr>
          <w:rFonts w:asciiTheme="minorHAnsi" w:hAnsiTheme="minorHAnsi" w:cstheme="minorBidi"/>
          <w:sz w:val="22"/>
          <w:szCs w:val="22"/>
        </w:rPr>
        <w:t xml:space="preserve"> diela podľa tejto zmluvy je</w:t>
      </w:r>
      <w:r w:rsidR="0022555A" w:rsidRPr="61237992">
        <w:rPr>
          <w:rFonts w:asciiTheme="minorHAnsi" w:hAnsiTheme="minorHAnsi" w:cstheme="minorBidi"/>
          <w:sz w:val="22"/>
          <w:szCs w:val="22"/>
        </w:rPr>
        <w:t>:</w:t>
      </w:r>
      <w:r w:rsidR="001D2494">
        <w:rPr>
          <w:rFonts w:asciiTheme="minorHAnsi" w:hAnsiTheme="minorHAnsi" w:cstheme="minorBidi"/>
          <w:sz w:val="22"/>
          <w:szCs w:val="22"/>
        </w:rPr>
        <w:t xml:space="preserve"> </w:t>
      </w:r>
      <w:r w:rsidR="004F4E9D" w:rsidRPr="004F4E9D">
        <w:rPr>
          <w:rFonts w:asciiTheme="minorHAnsi" w:hAnsiTheme="minorHAnsi" w:cstheme="minorBidi"/>
          <w:b/>
          <w:bCs/>
          <w:sz w:val="22"/>
          <w:szCs w:val="22"/>
        </w:rPr>
        <w:t>MH Teplárenský holding, a.s.</w:t>
      </w:r>
      <w:r w:rsidR="008F041A">
        <w:rPr>
          <w:rFonts w:asciiTheme="minorHAnsi" w:hAnsiTheme="minorHAnsi" w:cstheme="minorBidi"/>
          <w:b/>
          <w:bCs/>
          <w:sz w:val="22"/>
          <w:szCs w:val="22"/>
        </w:rPr>
        <w:t>,</w:t>
      </w:r>
      <w:r w:rsidR="004F4E9D" w:rsidRPr="004F4E9D">
        <w:rPr>
          <w:rFonts w:asciiTheme="minorHAnsi" w:hAnsiTheme="minorHAnsi" w:cstheme="minorBidi"/>
          <w:b/>
          <w:bCs/>
          <w:sz w:val="22"/>
          <w:szCs w:val="22"/>
        </w:rPr>
        <w:t xml:space="preserve"> závod Martin, Robotnícka 17, 036 80 Martin</w:t>
      </w:r>
      <w:r w:rsidR="00E44B76" w:rsidRPr="00E44B76">
        <w:rPr>
          <w:rFonts w:asciiTheme="minorHAnsi" w:hAnsiTheme="minorHAnsi" w:cstheme="minorBidi"/>
          <w:sz w:val="22"/>
          <w:szCs w:val="22"/>
        </w:rPr>
        <w:t>.</w:t>
      </w:r>
    </w:p>
    <w:p w14:paraId="27384D9C"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6FD75F0A" w14:textId="58BD7113" w:rsidR="00AF25B9" w:rsidRPr="00631795" w:rsidRDefault="00C10BAA" w:rsidP="00AF25B9">
      <w:pPr>
        <w:numPr>
          <w:ilvl w:val="1"/>
          <w:numId w:val="19"/>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 je povinný zhotoviteľovi poskytnúť pri plnení tejto zmluvy všetku rozumne požadovanú a</w:t>
      </w:r>
      <w:r w:rsidR="00233481">
        <w:rPr>
          <w:rFonts w:asciiTheme="minorHAnsi" w:hAnsiTheme="minorHAnsi" w:cstheme="minorBidi"/>
          <w:sz w:val="22"/>
          <w:szCs w:val="22"/>
        </w:rPr>
        <w:t xml:space="preserve"> objektívne </w:t>
      </w:r>
      <w:r w:rsidR="00DB7E28" w:rsidRPr="61237992">
        <w:rPr>
          <w:rFonts w:asciiTheme="minorHAnsi" w:hAnsiTheme="minorHAnsi" w:cstheme="minorBidi"/>
          <w:sz w:val="22"/>
          <w:szCs w:val="22"/>
        </w:rPr>
        <w:t>nevyhnutn</w:t>
      </w:r>
      <w:r w:rsidR="00233481">
        <w:rPr>
          <w:rFonts w:asciiTheme="minorHAnsi" w:hAnsiTheme="minorHAnsi" w:cstheme="minorBidi"/>
          <w:sz w:val="22"/>
          <w:szCs w:val="22"/>
        </w:rPr>
        <w:t>ú</w:t>
      </w:r>
      <w:r w:rsidR="008A798E" w:rsidRPr="61237992">
        <w:rPr>
          <w:rFonts w:asciiTheme="minorHAnsi" w:hAnsiTheme="minorHAnsi" w:cstheme="minorBidi"/>
          <w:sz w:val="22"/>
          <w:szCs w:val="22"/>
        </w:rPr>
        <w:t xml:space="preserve"> </w:t>
      </w:r>
      <w:r w:rsidRPr="61237992">
        <w:rPr>
          <w:rFonts w:asciiTheme="minorHAnsi" w:hAnsiTheme="minorHAnsi" w:cstheme="minorBidi"/>
          <w:sz w:val="22"/>
          <w:szCs w:val="22"/>
        </w:rPr>
        <w:t xml:space="preserve"> súčinnosť. Objednávateľ je</w:t>
      </w:r>
      <w:r w:rsidR="00C1526B" w:rsidRPr="61237992">
        <w:rPr>
          <w:rFonts w:asciiTheme="minorHAnsi" w:hAnsiTheme="minorHAnsi" w:cstheme="minorBidi"/>
          <w:sz w:val="22"/>
          <w:szCs w:val="22"/>
        </w:rPr>
        <w:t xml:space="preserve"> zároveň</w:t>
      </w:r>
      <w:r w:rsidRPr="61237992">
        <w:rPr>
          <w:rFonts w:asciiTheme="minorHAnsi" w:hAnsiTheme="minorHAnsi" w:cstheme="minorBidi"/>
          <w:sz w:val="22"/>
          <w:szCs w:val="22"/>
        </w:rPr>
        <w:t xml:space="preserve"> oprávnený v ktoromkoľvek štádiu vykonávania diela kontrolovať jeho vykonávanie.</w:t>
      </w:r>
      <w:r w:rsidR="00C1526B" w:rsidRPr="61237992">
        <w:rPr>
          <w:rFonts w:asciiTheme="minorHAnsi" w:hAnsiTheme="minorHAnsi" w:cstheme="minorBidi"/>
          <w:sz w:val="22"/>
          <w:szCs w:val="22"/>
        </w:rPr>
        <w:t xml:space="preserve"> Objednávateľ na tento účel môže menovať aj technický dozor. </w:t>
      </w:r>
      <w:r w:rsidR="004F1290" w:rsidRPr="61237992">
        <w:rPr>
          <w:rFonts w:asciiTheme="minorHAnsi" w:hAnsiTheme="minorHAnsi" w:cstheme="minorBidi"/>
          <w:sz w:val="22"/>
          <w:szCs w:val="22"/>
        </w:rPr>
        <w:t>Objednávateľ alebo technický dozor objednávateľa budú oprávnen</w:t>
      </w:r>
      <w:r w:rsidR="00533B05" w:rsidRPr="61237992">
        <w:rPr>
          <w:rFonts w:asciiTheme="minorHAnsi" w:hAnsiTheme="minorHAnsi" w:cstheme="minorBidi"/>
          <w:sz w:val="22"/>
          <w:szCs w:val="22"/>
        </w:rPr>
        <w:t>í</w:t>
      </w:r>
      <w:r w:rsidR="004F1290" w:rsidRPr="61237992">
        <w:rPr>
          <w:rFonts w:asciiTheme="minorHAnsi" w:hAnsiTheme="minorHAnsi" w:cstheme="minorBidi"/>
          <w:sz w:val="22"/>
          <w:szCs w:val="22"/>
        </w:rPr>
        <w:t xml:space="preserve"> vstupovať na </w:t>
      </w:r>
      <w:r w:rsidR="00FC5953">
        <w:rPr>
          <w:rFonts w:asciiTheme="minorHAnsi" w:hAnsiTheme="minorHAnsi" w:cstheme="minorBidi"/>
          <w:sz w:val="22"/>
          <w:szCs w:val="22"/>
        </w:rPr>
        <w:t>pracovisko/stavenisko</w:t>
      </w:r>
      <w:r w:rsidR="004F1290" w:rsidRPr="61237992">
        <w:rPr>
          <w:rFonts w:asciiTheme="minorHAnsi" w:hAnsiTheme="minorHAnsi" w:cstheme="minorBidi"/>
          <w:sz w:val="22"/>
          <w:szCs w:val="22"/>
        </w:rPr>
        <w:t xml:space="preserve"> kedykoľvek podľa vlastného uváženia. </w:t>
      </w:r>
      <w:r w:rsidR="00140E9A" w:rsidRPr="005456BA">
        <w:rPr>
          <w:rFonts w:asciiTheme="minorHAnsi" w:hAnsiTheme="minorHAnsi" w:cstheme="minorBidi"/>
          <w:sz w:val="22"/>
          <w:szCs w:val="22"/>
        </w:rPr>
        <w:t xml:space="preserve">Ak objednávateľ zistí, že zhotoviteľ vykonáva dielo v rozpore so svojimi povinnosťami v zmysle tejto zmluvy, je objednávateľ oprávnený dožadovať sa toho, aby zhotoviteľ odstránil vady vzniknuté </w:t>
      </w:r>
      <w:proofErr w:type="spellStart"/>
      <w:r w:rsidR="00140E9A" w:rsidRPr="005456BA">
        <w:rPr>
          <w:rFonts w:asciiTheme="minorHAnsi" w:hAnsiTheme="minorHAnsi" w:cstheme="minorBidi"/>
          <w:sz w:val="22"/>
          <w:szCs w:val="22"/>
        </w:rPr>
        <w:t>vadným</w:t>
      </w:r>
      <w:proofErr w:type="spellEnd"/>
      <w:r w:rsidR="00140E9A" w:rsidRPr="005456BA">
        <w:rPr>
          <w:rFonts w:asciiTheme="minorHAnsi" w:hAnsiTheme="minorHAnsi" w:cstheme="minorBidi"/>
          <w:sz w:val="22"/>
          <w:szCs w:val="22"/>
        </w:rPr>
        <w:t xml:space="preserve"> vykonávaním diela a dielo vykonával riadnym spôsobom. </w:t>
      </w:r>
      <w:r w:rsidR="00AF25B9" w:rsidRPr="07B70DD6">
        <w:rPr>
          <w:rFonts w:asciiTheme="minorHAnsi" w:eastAsia="Calibri" w:hAnsiTheme="minorHAnsi" w:cstheme="minorBidi"/>
          <w:color w:val="000000" w:themeColor="text1"/>
          <w:sz w:val="22"/>
          <w:szCs w:val="22"/>
        </w:rPr>
        <w:t>Ak tak zhotoviteľ neurobí v lehote stanovenej objednávateľom, je objednávateľ oprávnený od tejto zmluvy odstúpiť alebo dať odstrániť vady  na náklady a riziko zhotoviteľa tretou osobou.</w:t>
      </w:r>
      <w:r w:rsidR="00AF25B9" w:rsidRPr="002E448A">
        <w:rPr>
          <w:rFonts w:eastAsia="Calibri"/>
        </w:rPr>
        <w:t xml:space="preserve"> </w:t>
      </w:r>
      <w:r w:rsidR="002E448A" w:rsidRPr="002E448A">
        <w:rPr>
          <w:rFonts w:asciiTheme="minorHAnsi" w:eastAsia="Calibri" w:hAnsiTheme="minorHAnsi" w:cstheme="minorBidi"/>
          <w:color w:val="000000" w:themeColor="text1"/>
          <w:sz w:val="22"/>
          <w:szCs w:val="22"/>
        </w:rPr>
        <w:t xml:space="preserve">Ak objednávateľ pri vykonávaní priebežnej kontroly diela nevytkne vadu, hoc ju mohol a mal zistiť, nezbavuje sa tým práva vytknúť vadu diela v zmysle </w:t>
      </w:r>
      <w:proofErr w:type="spellStart"/>
      <w:r w:rsidR="002E448A" w:rsidRPr="002E448A">
        <w:rPr>
          <w:rFonts w:asciiTheme="minorHAnsi" w:eastAsia="Calibri" w:hAnsiTheme="minorHAnsi" w:cstheme="minorBidi"/>
          <w:color w:val="000000" w:themeColor="text1"/>
          <w:sz w:val="22"/>
          <w:szCs w:val="22"/>
        </w:rPr>
        <w:t>ust</w:t>
      </w:r>
      <w:proofErr w:type="spellEnd"/>
      <w:r w:rsidR="002E448A" w:rsidRPr="002E448A">
        <w:rPr>
          <w:rFonts w:asciiTheme="minorHAnsi" w:eastAsia="Calibri" w:hAnsiTheme="minorHAnsi" w:cstheme="minorBidi"/>
          <w:color w:val="000000" w:themeColor="text1"/>
          <w:sz w:val="22"/>
          <w:szCs w:val="22"/>
        </w:rPr>
        <w:t>. § 560 Obchodného zákonníka</w:t>
      </w:r>
      <w:r w:rsidR="00AF25B9" w:rsidRPr="07B70DD6">
        <w:rPr>
          <w:rFonts w:asciiTheme="minorHAnsi" w:eastAsia="Calibri" w:hAnsiTheme="minorHAnsi" w:cstheme="minorBidi"/>
          <w:color w:val="000000" w:themeColor="text1"/>
          <w:sz w:val="22"/>
          <w:szCs w:val="22"/>
        </w:rPr>
        <w:t xml:space="preserve">. </w:t>
      </w:r>
    </w:p>
    <w:p w14:paraId="3606188A" w14:textId="3466042F" w:rsidR="00C10BAA" w:rsidRPr="00BD6F10" w:rsidRDefault="00C10BAA" w:rsidP="00011F3B">
      <w:pPr>
        <w:ind w:left="567"/>
        <w:jc w:val="both"/>
        <w:rPr>
          <w:rFonts w:asciiTheme="minorHAnsi" w:hAnsiTheme="minorHAnsi" w:cstheme="minorHAnsi"/>
          <w:sz w:val="22"/>
          <w:szCs w:val="22"/>
        </w:rPr>
      </w:pPr>
    </w:p>
    <w:p w14:paraId="53E0343E" w14:textId="15591B25" w:rsidR="00707783" w:rsidRPr="00631795" w:rsidRDefault="00707783" w:rsidP="00707783">
      <w:pPr>
        <w:ind w:left="567" w:hanging="567"/>
        <w:jc w:val="both"/>
        <w:rPr>
          <w:rFonts w:asciiTheme="minorHAnsi" w:eastAsia="Calibri" w:hAnsiTheme="minorHAnsi" w:cstheme="minorBidi"/>
          <w:sz w:val="22"/>
          <w:szCs w:val="22"/>
        </w:rPr>
      </w:pPr>
      <w:r w:rsidRPr="3AD12460">
        <w:rPr>
          <w:rFonts w:asciiTheme="minorHAnsi" w:eastAsia="Calibri" w:hAnsiTheme="minorHAnsi" w:cstheme="minorBidi"/>
          <w:sz w:val="22"/>
          <w:szCs w:val="22"/>
        </w:rPr>
        <w:t xml:space="preserve">      </w:t>
      </w:r>
      <w:r>
        <w:rPr>
          <w:rFonts w:asciiTheme="minorHAnsi" w:eastAsia="Calibri" w:hAnsiTheme="minorHAnsi" w:cstheme="minorBidi"/>
          <w:sz w:val="22"/>
          <w:szCs w:val="22"/>
        </w:rPr>
        <w:tab/>
      </w:r>
      <w:r w:rsidRPr="3AD12460">
        <w:rPr>
          <w:rFonts w:asciiTheme="minorHAnsi" w:eastAsia="Calibri" w:hAnsiTheme="minorHAnsi" w:cstheme="minorBidi"/>
          <w:sz w:val="22"/>
          <w:szCs w:val="22"/>
        </w:rPr>
        <w:t>Objednávateľ je v prípade nutnosti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w:t>
      </w:r>
      <w:r w:rsidR="009228D1">
        <w:rPr>
          <w:rFonts w:asciiTheme="minorHAnsi" w:eastAsia="Calibri" w:hAnsiTheme="minorHAnsi" w:cstheme="minorBidi"/>
          <w:sz w:val="22"/>
          <w:szCs w:val="22"/>
        </w:rPr>
        <w:t xml:space="preserve">/mieste </w:t>
      </w:r>
      <w:r w:rsidR="006B7339">
        <w:rPr>
          <w:rFonts w:asciiTheme="minorHAnsi" w:eastAsia="Calibri" w:hAnsiTheme="minorHAnsi" w:cstheme="minorBidi"/>
          <w:sz w:val="22"/>
          <w:szCs w:val="22"/>
        </w:rPr>
        <w:t xml:space="preserve">vykonania </w:t>
      </w:r>
      <w:r w:rsidR="009228D1">
        <w:rPr>
          <w:rFonts w:asciiTheme="minorHAnsi" w:eastAsia="Calibri" w:hAnsiTheme="minorHAnsi" w:cstheme="minorBidi"/>
          <w:sz w:val="22"/>
          <w:szCs w:val="22"/>
        </w:rPr>
        <w:t>diela</w:t>
      </w:r>
      <w:r w:rsidRPr="3AD12460">
        <w:rPr>
          <w:rFonts w:asciiTheme="minorHAnsi" w:eastAsia="Calibri" w:hAnsiTheme="minorHAnsi" w:cstheme="minorBidi"/>
          <w:sz w:val="22"/>
          <w:szCs w:val="22"/>
        </w:rPr>
        <w:t xml:space="preserve"> alebo iných osôb na </w:t>
      </w:r>
      <w:r w:rsidR="006B7339">
        <w:rPr>
          <w:rFonts w:asciiTheme="minorHAnsi" w:eastAsia="Calibri" w:hAnsiTheme="minorHAnsi" w:cstheme="minorBidi"/>
          <w:sz w:val="22"/>
          <w:szCs w:val="22"/>
        </w:rPr>
        <w:t>pracovisku/</w:t>
      </w:r>
      <w:r w:rsidRPr="3AD12460">
        <w:rPr>
          <w:rFonts w:asciiTheme="minorHAnsi" w:eastAsia="Calibri" w:hAnsiTheme="minorHAnsi" w:cstheme="minorBidi"/>
          <w:sz w:val="22"/>
          <w:szCs w:val="22"/>
        </w:rPr>
        <w:t>stavenisku alebo jeho bezprostrednom okolí a</w:t>
      </w:r>
      <w:r w:rsidR="00ED372E">
        <w:rPr>
          <w:rFonts w:asciiTheme="minorHAnsi" w:eastAsia="Calibri" w:hAnsiTheme="minorHAnsi" w:cstheme="minorBidi"/>
          <w:sz w:val="22"/>
          <w:szCs w:val="22"/>
        </w:rPr>
        <w:t xml:space="preserve"> </w:t>
      </w:r>
      <w:r w:rsidRPr="3AD12460">
        <w:rPr>
          <w:rFonts w:asciiTheme="minorHAnsi" w:eastAsia="Calibri" w:hAnsiTheme="minorHAnsi" w:cstheme="minorBidi"/>
          <w:sz w:val="22"/>
          <w:szCs w:val="22"/>
        </w:rPr>
        <w:t xml:space="preserve">pod.) nariadiť prerušenie alebo zastavenie vykonávania diela zhotoviteľom. </w:t>
      </w:r>
    </w:p>
    <w:p w14:paraId="36FB563F" w14:textId="77777777" w:rsidR="00643BAA" w:rsidRDefault="00643BAA" w:rsidP="00643BAA">
      <w:pPr>
        <w:pStyle w:val="Odsekzoznamu"/>
        <w:rPr>
          <w:rFonts w:asciiTheme="minorHAnsi" w:hAnsiTheme="minorHAnsi" w:cstheme="minorHAnsi"/>
          <w:bCs/>
          <w:sz w:val="22"/>
          <w:szCs w:val="22"/>
        </w:rPr>
      </w:pPr>
    </w:p>
    <w:p w14:paraId="63288AAC" w14:textId="48492A18" w:rsidR="00643BAA" w:rsidRPr="00BC0051" w:rsidRDefault="00643BAA" w:rsidP="12B38958">
      <w:pPr>
        <w:pStyle w:val="Odsekzoznamu"/>
        <w:ind w:left="567"/>
        <w:jc w:val="both"/>
        <w:rPr>
          <w:rFonts w:asciiTheme="minorHAnsi" w:hAnsiTheme="minorHAnsi" w:cstheme="minorBidi"/>
          <w:sz w:val="22"/>
          <w:szCs w:val="22"/>
          <w:shd w:val="clear" w:color="auto" w:fill="FFFFFF"/>
        </w:rPr>
      </w:pPr>
      <w:r w:rsidRPr="002F0CBF">
        <w:rPr>
          <w:rFonts w:asciiTheme="minorHAnsi" w:hAnsiTheme="minorHAnsi" w:cstheme="minorBidi"/>
          <w:b/>
          <w:sz w:val="22"/>
          <w:szCs w:val="22"/>
          <w:shd w:val="clear" w:color="auto" w:fill="FFFFFF"/>
        </w:rPr>
        <w:t>Kontrolné dni.</w:t>
      </w:r>
      <w:r w:rsidRPr="12B38958">
        <w:rPr>
          <w:rFonts w:asciiTheme="minorHAnsi" w:hAnsiTheme="minorHAnsi" w:cstheme="minorBidi"/>
          <w:sz w:val="22"/>
          <w:szCs w:val="22"/>
          <w:shd w:val="clear" w:color="auto" w:fill="FFFFFF"/>
        </w:rPr>
        <w:t xml:space="preserve"> Na základe dohody zmluvných strán za účelom informovania sa o postupe vykonávania diela podľa tejto zmluvy sa budú medzi zmluvnými stranami uskutočňovať pravidelné operatívne porady, tzv. kontrolné dni</w:t>
      </w:r>
      <w:r w:rsidR="00180CFA">
        <w:rPr>
          <w:rFonts w:asciiTheme="minorHAnsi" w:hAnsiTheme="minorHAnsi" w:cstheme="minorBidi"/>
          <w:sz w:val="22"/>
          <w:szCs w:val="22"/>
          <w:shd w:val="clear" w:color="auto" w:fill="FFFFFF"/>
        </w:rPr>
        <w:t>,</w:t>
      </w:r>
      <w:r w:rsidRPr="12B38958">
        <w:rPr>
          <w:rFonts w:asciiTheme="minorHAnsi" w:hAnsiTheme="minorHAnsi" w:cstheme="minorBidi"/>
          <w:sz w:val="22"/>
          <w:szCs w:val="22"/>
          <w:shd w:val="clear" w:color="auto" w:fill="FFFFFF"/>
        </w:rPr>
        <w:t xml:space="preserve"> na ktorých zmluvné strany predovšetkým prekonzultujú a písomne odsúhlasia rozsah už vykonaného diela podľa tejto zmluvy a rozsah a hodnotu diela, ktoré bude zhotoviteľ do najbližšieho kontrolného dňa povinný vykonať, aby zhotoviteľ splnil svoj záväzok vykonať dielo najneskôr v </w:t>
      </w:r>
      <w:r w:rsidR="00C24D00">
        <w:rPr>
          <w:rFonts w:asciiTheme="minorHAnsi" w:hAnsiTheme="minorHAnsi" w:cstheme="minorBidi"/>
          <w:sz w:val="22"/>
          <w:szCs w:val="22"/>
          <w:shd w:val="clear" w:color="auto" w:fill="FFFFFF"/>
        </w:rPr>
        <w:t>dohodnutých</w:t>
      </w:r>
      <w:r w:rsidRPr="12B38958">
        <w:rPr>
          <w:rFonts w:asciiTheme="minorHAnsi" w:hAnsiTheme="minorHAnsi" w:cstheme="minorBidi"/>
          <w:sz w:val="22"/>
          <w:szCs w:val="22"/>
          <w:shd w:val="clear" w:color="auto" w:fill="FFFFFF"/>
        </w:rPr>
        <w:t xml:space="preserve"> lehotách. Z každého kontrolného dňa vyhotoví do </w:t>
      </w:r>
      <w:r w:rsidR="00E869A5">
        <w:rPr>
          <w:rFonts w:asciiTheme="minorHAnsi" w:hAnsiTheme="minorHAnsi" w:cstheme="minorBidi"/>
          <w:sz w:val="22"/>
          <w:szCs w:val="22"/>
          <w:shd w:val="clear" w:color="auto" w:fill="FFFFFF"/>
        </w:rPr>
        <w:t>päť (</w:t>
      </w:r>
      <w:r w:rsidRPr="12B38958">
        <w:rPr>
          <w:rFonts w:asciiTheme="minorHAnsi" w:hAnsiTheme="minorHAnsi" w:cstheme="minorBidi"/>
          <w:sz w:val="22"/>
          <w:szCs w:val="22"/>
          <w:shd w:val="clear" w:color="auto" w:fill="FFFFFF"/>
        </w:rPr>
        <w:t>5</w:t>
      </w:r>
      <w:r w:rsidR="00E869A5">
        <w:rPr>
          <w:rFonts w:asciiTheme="minorHAnsi" w:hAnsiTheme="minorHAnsi" w:cstheme="minorBidi"/>
          <w:sz w:val="22"/>
          <w:szCs w:val="22"/>
          <w:shd w:val="clear" w:color="auto" w:fill="FFFFFF"/>
        </w:rPr>
        <w:t>)</w:t>
      </w:r>
      <w:r w:rsidRPr="12B38958" w:rsidDel="00350C47">
        <w:rPr>
          <w:rFonts w:asciiTheme="minorHAnsi" w:hAnsiTheme="minorHAnsi" w:cstheme="minorBidi"/>
          <w:sz w:val="22"/>
          <w:szCs w:val="22"/>
          <w:shd w:val="clear" w:color="auto" w:fill="FFFFFF"/>
        </w:rPr>
        <w:t xml:space="preserve"> </w:t>
      </w:r>
      <w:r w:rsidRPr="12B38958">
        <w:rPr>
          <w:rFonts w:asciiTheme="minorHAnsi" w:hAnsiTheme="minorHAnsi" w:cstheme="minorBidi"/>
          <w:sz w:val="22"/>
          <w:szCs w:val="22"/>
          <w:shd w:val="clear" w:color="auto" w:fill="FFFFFF"/>
        </w:rPr>
        <w:t xml:space="preserve">dní zhotoviteľ písomný záznam v dvoch (2) vyhotoveniach po jednom (1) pre každú zmluvnú stranu. Objednávateľ je oprávnený v prípade nesúhlasu vrátiť zhotoviteľovi záznam na prepracovanie/doplnenie. Kontrolné dni sa budú konať vždy raz týždenne na mieste </w:t>
      </w:r>
      <w:r w:rsidR="00300B33">
        <w:rPr>
          <w:rFonts w:asciiTheme="minorHAnsi" w:hAnsiTheme="minorHAnsi" w:cstheme="minorBidi"/>
          <w:sz w:val="22"/>
          <w:szCs w:val="22"/>
          <w:shd w:val="clear" w:color="auto" w:fill="FFFFFF"/>
        </w:rPr>
        <w:t>vykonania</w:t>
      </w:r>
      <w:r w:rsidRPr="12B38958">
        <w:rPr>
          <w:rFonts w:asciiTheme="minorHAnsi" w:hAnsiTheme="minorHAnsi" w:cstheme="minorBidi"/>
          <w:sz w:val="22"/>
          <w:szCs w:val="22"/>
          <w:shd w:val="clear" w:color="auto" w:fill="FFFFFF"/>
        </w:rPr>
        <w:t xml:space="preserve"> diela, ak sa zmluvné strany nedohodnú inak.</w:t>
      </w:r>
    </w:p>
    <w:p w14:paraId="22E828D2" w14:textId="77777777" w:rsidR="00C10BAA" w:rsidRPr="0017593D" w:rsidRDefault="00C10BAA" w:rsidP="005B3196">
      <w:pPr>
        <w:tabs>
          <w:tab w:val="num" w:pos="709"/>
        </w:tabs>
        <w:jc w:val="both"/>
        <w:rPr>
          <w:rFonts w:asciiTheme="minorHAnsi" w:hAnsiTheme="minorHAnsi" w:cstheme="minorHAnsi"/>
          <w:bCs/>
          <w:sz w:val="22"/>
          <w:szCs w:val="22"/>
        </w:rPr>
      </w:pPr>
    </w:p>
    <w:p w14:paraId="3F72CD17" w14:textId="713F6DBC" w:rsidR="00C10BAA" w:rsidRPr="0017593D" w:rsidRDefault="00C10BAA" w:rsidP="009F4872">
      <w:pPr>
        <w:numPr>
          <w:ilvl w:val="1"/>
          <w:numId w:val="19"/>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 xml:space="preserve">Zhotoviteľ znáša nebezpečenstvo vzniku škody </w:t>
      </w:r>
      <w:r w:rsidR="4804358F" w:rsidRPr="0954B31B">
        <w:rPr>
          <w:rFonts w:asciiTheme="minorHAnsi" w:hAnsiTheme="minorHAnsi" w:cstheme="minorBidi"/>
          <w:sz w:val="22"/>
          <w:szCs w:val="22"/>
        </w:rPr>
        <w:t xml:space="preserve">na diele a </w:t>
      </w:r>
      <w:r w:rsidRPr="0954B31B">
        <w:rPr>
          <w:rFonts w:asciiTheme="minorHAnsi" w:hAnsiTheme="minorHAnsi" w:cstheme="minorBidi"/>
          <w:sz w:val="22"/>
          <w:szCs w:val="22"/>
        </w:rPr>
        <w:t xml:space="preserve">na </w:t>
      </w:r>
      <w:r w:rsidR="000F120A" w:rsidRPr="0954B31B">
        <w:rPr>
          <w:rFonts w:asciiTheme="minorHAnsi" w:hAnsiTheme="minorHAnsi" w:cstheme="minorBidi"/>
          <w:sz w:val="22"/>
          <w:szCs w:val="22"/>
        </w:rPr>
        <w:t>veciach</w:t>
      </w:r>
      <w:r w:rsidRPr="0954B31B">
        <w:rPr>
          <w:rFonts w:asciiTheme="minorHAnsi" w:hAnsiTheme="minorHAnsi" w:cstheme="minorBidi"/>
          <w:sz w:val="22"/>
          <w:szCs w:val="22"/>
        </w:rPr>
        <w:t xml:space="preserve">, na </w:t>
      </w:r>
      <w:r w:rsidR="000F120A" w:rsidRPr="0954B31B">
        <w:rPr>
          <w:rFonts w:asciiTheme="minorHAnsi" w:hAnsiTheme="minorHAnsi" w:cstheme="minorBidi"/>
          <w:sz w:val="22"/>
          <w:szCs w:val="22"/>
        </w:rPr>
        <w:t xml:space="preserve">ktorých </w:t>
      </w:r>
      <w:r w:rsidRPr="0954B31B">
        <w:rPr>
          <w:rFonts w:asciiTheme="minorHAnsi" w:hAnsiTheme="minorHAnsi" w:cstheme="minorBidi"/>
          <w:sz w:val="22"/>
          <w:szCs w:val="22"/>
        </w:rPr>
        <w:t xml:space="preserve">sa dielo vykonáva, ako aj na ostatných </w:t>
      </w:r>
      <w:r w:rsidR="000F120A" w:rsidRPr="0954B31B">
        <w:rPr>
          <w:rFonts w:asciiTheme="minorHAnsi" w:hAnsiTheme="minorHAnsi" w:cstheme="minorBidi"/>
          <w:sz w:val="22"/>
          <w:szCs w:val="22"/>
        </w:rPr>
        <w:t xml:space="preserve">veciach vo vlastníctve </w:t>
      </w:r>
      <w:r w:rsidRPr="0954B31B">
        <w:rPr>
          <w:rFonts w:asciiTheme="minorHAnsi" w:hAnsiTheme="minorHAnsi" w:cstheme="minorBidi"/>
          <w:sz w:val="22"/>
          <w:szCs w:val="22"/>
        </w:rPr>
        <w:t xml:space="preserve">objednávateľa, ktorých sa vykonávanie diela podľa tejto zmluvy týka, a to od začatia vykonávania prác </w:t>
      </w:r>
      <w:r w:rsidR="00803DC0">
        <w:rPr>
          <w:rFonts w:asciiTheme="minorHAnsi" w:hAnsiTheme="minorHAnsi" w:cstheme="minorBidi"/>
          <w:sz w:val="22"/>
          <w:szCs w:val="22"/>
        </w:rPr>
        <w:t xml:space="preserve">na diele </w:t>
      </w:r>
      <w:r w:rsidRPr="0954B31B">
        <w:rPr>
          <w:rFonts w:asciiTheme="minorHAnsi" w:hAnsiTheme="minorHAnsi" w:cstheme="minorBidi"/>
          <w:sz w:val="22"/>
          <w:szCs w:val="22"/>
        </w:rPr>
        <w:t xml:space="preserve">až do odovzdania a prevzatia diela, ktoré bolo predmetom tejto zmluvy. Podpisom </w:t>
      </w:r>
      <w:r w:rsidR="004F1290" w:rsidRPr="0954B31B">
        <w:rPr>
          <w:rFonts w:asciiTheme="minorHAnsi" w:hAnsiTheme="minorHAnsi" w:cstheme="minorBidi"/>
          <w:sz w:val="22"/>
          <w:szCs w:val="22"/>
        </w:rPr>
        <w:t>protokolu o odovzdaní a prevzatí diela</w:t>
      </w:r>
      <w:r w:rsidRPr="0954B31B">
        <w:rPr>
          <w:rFonts w:asciiTheme="minorHAnsi" w:hAnsiTheme="minorHAnsi" w:cstheme="minorBidi"/>
          <w:sz w:val="22"/>
          <w:szCs w:val="22"/>
        </w:rPr>
        <w:t xml:space="preserve"> </w:t>
      </w:r>
      <w:r w:rsidR="000F753F">
        <w:rPr>
          <w:rFonts w:asciiTheme="minorHAnsi" w:hAnsiTheme="minorHAnsi" w:cstheme="minorBidi"/>
          <w:sz w:val="22"/>
          <w:szCs w:val="22"/>
        </w:rPr>
        <w:t>resp. p</w:t>
      </w:r>
      <w:r w:rsidR="000F753F" w:rsidRPr="3AD12460">
        <w:rPr>
          <w:rFonts w:asciiTheme="minorHAnsi" w:hAnsiTheme="minorHAnsi" w:cstheme="minorBidi"/>
          <w:sz w:val="22"/>
          <w:szCs w:val="22"/>
        </w:rPr>
        <w:t>rotokolu o odstránení vád a</w:t>
      </w:r>
      <w:r w:rsidR="000F753F">
        <w:rPr>
          <w:rFonts w:asciiTheme="minorHAnsi" w:hAnsiTheme="minorHAnsi" w:cstheme="minorBidi"/>
          <w:sz w:val="22"/>
          <w:szCs w:val="22"/>
        </w:rPr>
        <w:t> </w:t>
      </w:r>
      <w:r w:rsidR="000F753F" w:rsidRPr="3AD12460">
        <w:rPr>
          <w:rFonts w:asciiTheme="minorHAnsi" w:hAnsiTheme="minorHAnsi" w:cstheme="minorBidi"/>
          <w:sz w:val="22"/>
          <w:szCs w:val="22"/>
        </w:rPr>
        <w:t>nedorobkov</w:t>
      </w:r>
      <w:r w:rsidR="000F753F">
        <w:rPr>
          <w:rFonts w:asciiTheme="minorHAnsi" w:hAnsiTheme="minorHAnsi" w:cstheme="minorBidi"/>
          <w:sz w:val="22"/>
          <w:szCs w:val="22"/>
        </w:rPr>
        <w:t xml:space="preserve"> diela</w:t>
      </w:r>
      <w:r w:rsidR="000F753F" w:rsidRPr="3AD12460">
        <w:rPr>
          <w:rFonts w:asciiTheme="minorHAnsi" w:hAnsiTheme="minorHAnsi" w:cstheme="minorBidi"/>
          <w:sz w:val="22"/>
          <w:szCs w:val="22"/>
        </w:rPr>
        <w:t xml:space="preserve"> </w:t>
      </w:r>
      <w:r w:rsidRPr="0954B31B">
        <w:rPr>
          <w:rFonts w:asciiTheme="minorHAnsi" w:hAnsiTheme="minorHAnsi" w:cstheme="minorBidi"/>
          <w:sz w:val="22"/>
          <w:szCs w:val="22"/>
        </w:rPr>
        <w:t>podľa článku 4. tejto zmluvy prechádza nebezpečenstvo vzniku škody</w:t>
      </w:r>
      <w:r w:rsidR="364A53DE" w:rsidRPr="0954B31B">
        <w:rPr>
          <w:rFonts w:asciiTheme="minorHAnsi" w:hAnsiTheme="minorHAnsi" w:cstheme="minorBidi"/>
          <w:sz w:val="22"/>
          <w:szCs w:val="22"/>
        </w:rPr>
        <w:t xml:space="preserve"> na diele a</w:t>
      </w:r>
      <w:r w:rsidRPr="0954B31B">
        <w:rPr>
          <w:rFonts w:asciiTheme="minorHAnsi" w:hAnsiTheme="minorHAnsi" w:cstheme="minorBidi"/>
          <w:sz w:val="22"/>
          <w:szCs w:val="22"/>
        </w:rPr>
        <w:t xml:space="preserve"> </w:t>
      </w:r>
      <w:r w:rsidR="000F120A" w:rsidRPr="0954B31B">
        <w:rPr>
          <w:rFonts w:asciiTheme="minorHAnsi" w:hAnsiTheme="minorHAnsi" w:cstheme="minorBidi"/>
          <w:sz w:val="22"/>
          <w:szCs w:val="22"/>
        </w:rPr>
        <w:t>na veciach vo vlastníctve</w:t>
      </w:r>
      <w:r w:rsidRPr="0954B31B">
        <w:rPr>
          <w:rFonts w:asciiTheme="minorHAnsi" w:hAnsiTheme="minorHAnsi" w:cstheme="minorBidi"/>
          <w:sz w:val="22"/>
          <w:szCs w:val="22"/>
        </w:rPr>
        <w:t xml:space="preserve"> objednávateľa, ktorých sa vykonávanie diela podľa tejto zmluvy týkalo, na objednávateľa.</w:t>
      </w:r>
      <w:bookmarkStart w:id="1" w:name="_Ref490083303"/>
      <w:bookmarkStart w:id="2" w:name="_Ref136053436"/>
    </w:p>
    <w:p w14:paraId="3232CC2A" w14:textId="77777777" w:rsidR="00C10BAA" w:rsidRPr="0017593D" w:rsidRDefault="00C10BAA" w:rsidP="00C10BAA">
      <w:pPr>
        <w:pStyle w:val="Odsekzoznamu"/>
        <w:tabs>
          <w:tab w:val="num" w:pos="709"/>
        </w:tabs>
        <w:rPr>
          <w:rFonts w:asciiTheme="minorHAnsi" w:hAnsiTheme="minorHAnsi" w:cstheme="minorHAnsi"/>
          <w:bCs/>
          <w:sz w:val="22"/>
          <w:szCs w:val="22"/>
        </w:rPr>
      </w:pPr>
    </w:p>
    <w:p w14:paraId="61CF34CF" w14:textId="373DF5EB" w:rsidR="00C10BAA" w:rsidRPr="0017593D" w:rsidRDefault="00C10BAA" w:rsidP="009F4872">
      <w:pPr>
        <w:numPr>
          <w:ilvl w:val="1"/>
          <w:numId w:val="19"/>
        </w:numPr>
        <w:ind w:left="567" w:hanging="567"/>
        <w:jc w:val="both"/>
        <w:rPr>
          <w:rFonts w:asciiTheme="minorHAnsi" w:hAnsiTheme="minorHAnsi" w:cstheme="minorHAnsi"/>
          <w:sz w:val="22"/>
          <w:szCs w:val="22"/>
        </w:rPr>
      </w:pPr>
      <w:r w:rsidRPr="61237992">
        <w:rPr>
          <w:rFonts w:asciiTheme="minorHAnsi" w:hAnsiTheme="minorHAnsi" w:cstheme="minorBidi"/>
          <w:sz w:val="22"/>
          <w:szCs w:val="22"/>
        </w:rPr>
        <w:t xml:space="preserve">Zhotoviteľ je povinný viesť stavebný/montážny denník </w:t>
      </w:r>
      <w:r w:rsidR="007C350B">
        <w:rPr>
          <w:rFonts w:asciiTheme="minorHAnsi" w:hAnsiTheme="minorHAnsi" w:cstheme="minorBidi"/>
          <w:sz w:val="22"/>
          <w:szCs w:val="22"/>
        </w:rPr>
        <w:t>(ďalej len „</w:t>
      </w:r>
      <w:r w:rsidR="007C350B" w:rsidRPr="00354B1A">
        <w:rPr>
          <w:rFonts w:asciiTheme="minorHAnsi" w:hAnsiTheme="minorHAnsi" w:cstheme="minorBidi"/>
          <w:b/>
          <w:bCs/>
          <w:sz w:val="22"/>
          <w:szCs w:val="22"/>
        </w:rPr>
        <w:t>denník</w:t>
      </w:r>
      <w:r w:rsidR="007C350B">
        <w:rPr>
          <w:rFonts w:asciiTheme="minorHAnsi" w:hAnsiTheme="minorHAnsi" w:cstheme="minorBidi"/>
          <w:sz w:val="22"/>
          <w:szCs w:val="22"/>
        </w:rPr>
        <w:t xml:space="preserve">“) </w:t>
      </w:r>
      <w:r w:rsidRPr="61237992">
        <w:rPr>
          <w:rFonts w:asciiTheme="minorHAnsi" w:hAnsiTheme="minorHAnsi" w:cstheme="minorBidi"/>
          <w:sz w:val="22"/>
          <w:szCs w:val="22"/>
        </w:rPr>
        <w:t xml:space="preserve">od prevzatia </w:t>
      </w:r>
      <w:r w:rsidR="00CF1331">
        <w:rPr>
          <w:rFonts w:asciiTheme="minorHAnsi" w:hAnsiTheme="minorHAnsi" w:cstheme="minorBidi"/>
          <w:sz w:val="22"/>
          <w:szCs w:val="22"/>
        </w:rPr>
        <w:t>pracoviska/staveniska</w:t>
      </w:r>
      <w:r w:rsidRPr="61237992">
        <w:rPr>
          <w:rFonts w:asciiTheme="minorHAnsi" w:hAnsiTheme="minorHAnsi" w:cstheme="minorBidi"/>
          <w:sz w:val="22"/>
          <w:szCs w:val="22"/>
        </w:rPr>
        <w:t xml:space="preserve"> v súlade so všeobecne záväznými právnymi predpismi, do ktorého je povinný zapisovať všetky podstatné  a rozhodujúce skutočnosti pre naplnenie predmetu tejto </w:t>
      </w:r>
      <w:r w:rsidRPr="61237992">
        <w:rPr>
          <w:rFonts w:asciiTheme="minorHAnsi" w:hAnsiTheme="minorHAnsi" w:cstheme="minorBidi"/>
          <w:sz w:val="22"/>
          <w:szCs w:val="22"/>
        </w:rPr>
        <w:lastRenderedPageBreak/>
        <w:t>zmluvy, najmä údaje o časovom a technologickom postupe vykonávania prác</w:t>
      </w:r>
      <w:r w:rsidR="005D70AB">
        <w:rPr>
          <w:rFonts w:asciiTheme="minorHAnsi" w:hAnsiTheme="minorHAnsi" w:cstheme="minorBidi"/>
          <w:sz w:val="22"/>
          <w:szCs w:val="22"/>
        </w:rPr>
        <w:t>/diela</w:t>
      </w:r>
      <w:r w:rsidR="000F120A" w:rsidRPr="61237992">
        <w:rPr>
          <w:rFonts w:asciiTheme="minorHAnsi" w:hAnsiTheme="minorHAnsi" w:cstheme="minorBidi"/>
          <w:sz w:val="22"/>
          <w:szCs w:val="22"/>
        </w:rPr>
        <w:t xml:space="preserve"> a</w:t>
      </w:r>
      <w:r w:rsidR="007305BD" w:rsidRPr="61237992">
        <w:rPr>
          <w:rFonts w:asciiTheme="minorHAnsi" w:hAnsiTheme="minorHAnsi" w:cstheme="minorBidi"/>
          <w:sz w:val="22"/>
          <w:szCs w:val="22"/>
        </w:rPr>
        <w:t xml:space="preserve"> </w:t>
      </w:r>
      <w:r w:rsidRPr="61237992">
        <w:rPr>
          <w:rFonts w:asciiTheme="minorHAnsi" w:hAnsiTheme="minorHAnsi" w:cstheme="minorBidi"/>
          <w:sz w:val="22"/>
          <w:szCs w:val="22"/>
        </w:rPr>
        <w:t>zdôvodnenie odchýlok vykonávaných prác</w:t>
      </w:r>
      <w:r w:rsidR="005D70AB">
        <w:rPr>
          <w:rFonts w:asciiTheme="minorHAnsi" w:hAnsiTheme="minorHAnsi" w:cstheme="minorBidi"/>
          <w:sz w:val="22"/>
          <w:szCs w:val="22"/>
        </w:rPr>
        <w:t>/diela</w:t>
      </w:r>
      <w:r w:rsidRPr="61237992">
        <w:rPr>
          <w:rFonts w:asciiTheme="minorHAnsi" w:hAnsiTheme="minorHAnsi" w:cstheme="minorBidi"/>
          <w:sz w:val="22"/>
          <w:szCs w:val="22"/>
        </w:rPr>
        <w:t xml:space="preserve"> od tejto zmluvy</w:t>
      </w:r>
      <w:r w:rsidR="005E4D69" w:rsidRPr="61237992">
        <w:rPr>
          <w:rFonts w:asciiTheme="minorHAnsi" w:hAnsiTheme="minorHAnsi" w:cstheme="minorBidi"/>
          <w:sz w:val="22"/>
          <w:szCs w:val="22"/>
        </w:rPr>
        <w:t>.</w:t>
      </w:r>
    </w:p>
    <w:p w14:paraId="6529C2F6" w14:textId="77777777" w:rsidR="00C10BAA" w:rsidRPr="0017593D" w:rsidRDefault="00C10BAA" w:rsidP="00C10BAA">
      <w:pPr>
        <w:tabs>
          <w:tab w:val="num" w:pos="709"/>
        </w:tabs>
        <w:jc w:val="both"/>
        <w:rPr>
          <w:rFonts w:asciiTheme="minorHAnsi" w:hAnsiTheme="minorHAnsi" w:cstheme="minorHAnsi"/>
          <w:sz w:val="22"/>
          <w:szCs w:val="22"/>
        </w:rPr>
      </w:pPr>
    </w:p>
    <w:p w14:paraId="2BC19F65" w14:textId="396A3E10" w:rsidR="00FF3A62" w:rsidRPr="00631795" w:rsidRDefault="00C10BAA" w:rsidP="00FF3A62">
      <w:pPr>
        <w:numPr>
          <w:ilvl w:val="1"/>
          <w:numId w:val="19"/>
        </w:numPr>
        <w:spacing w:after="120"/>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w:t>
      </w:r>
      <w:r w:rsidR="00C1526B" w:rsidRPr="61237992">
        <w:rPr>
          <w:rFonts w:asciiTheme="minorHAnsi" w:hAnsiTheme="minorHAnsi" w:cstheme="minorBidi"/>
          <w:sz w:val="22"/>
          <w:szCs w:val="22"/>
        </w:rPr>
        <w:t xml:space="preserve"> a/alebo jeho technický dozor</w:t>
      </w:r>
      <w:r w:rsidRPr="61237992">
        <w:rPr>
          <w:rFonts w:asciiTheme="minorHAnsi" w:hAnsiTheme="minorHAnsi" w:cstheme="minorBidi"/>
          <w:sz w:val="22"/>
          <w:szCs w:val="22"/>
        </w:rPr>
        <w:t xml:space="preserve"> je oprávnený kontrolovať obsah denníka a k zápisom v ňom  vykonaných pripájať svoje stanoviská, pripomienky a námietky (ďalej spoločne len „</w:t>
      </w:r>
      <w:r w:rsidRPr="61237992">
        <w:rPr>
          <w:rFonts w:asciiTheme="minorHAnsi" w:hAnsiTheme="minorHAnsi" w:cstheme="minorBidi"/>
          <w:b/>
          <w:bCs/>
          <w:sz w:val="22"/>
          <w:szCs w:val="22"/>
        </w:rPr>
        <w:t>zápisy</w:t>
      </w:r>
      <w:r w:rsidRPr="61237992">
        <w:rPr>
          <w:rFonts w:asciiTheme="minorHAnsi" w:hAnsiTheme="minorHAnsi" w:cstheme="minorBidi"/>
          <w:sz w:val="22"/>
          <w:szCs w:val="22"/>
        </w:rPr>
        <w:t>“).</w:t>
      </w:r>
      <w:r w:rsidR="00FF3A62">
        <w:rPr>
          <w:rFonts w:asciiTheme="minorHAnsi" w:hAnsiTheme="minorHAnsi" w:cstheme="minorBidi"/>
          <w:sz w:val="22"/>
          <w:szCs w:val="22"/>
        </w:rPr>
        <w:t xml:space="preserve"> </w:t>
      </w:r>
      <w:r w:rsidR="00FF3A62" w:rsidRPr="00631795">
        <w:rPr>
          <w:rFonts w:asciiTheme="minorHAnsi" w:hAnsiTheme="minorHAnsi" w:cstheme="minorBidi"/>
          <w:sz w:val="22"/>
          <w:szCs w:val="22"/>
        </w:rPr>
        <w:t xml:space="preserve">Právo usmerňovať stavebné/montážne práce na diele prostredníctvom denníka má len objednávateľ, resp. technický dozor objednávateľa. Okrem </w:t>
      </w:r>
      <w:r w:rsidR="00FF3A62">
        <w:rPr>
          <w:rFonts w:asciiTheme="minorHAnsi" w:hAnsiTheme="minorHAnsi" w:cstheme="minorBidi"/>
          <w:sz w:val="22"/>
          <w:szCs w:val="22"/>
        </w:rPr>
        <w:t>určených zástupcov objednávateľa a zhotoviteľa</w:t>
      </w:r>
      <w:r w:rsidR="00FF3A62" w:rsidRPr="00631795">
        <w:rPr>
          <w:rFonts w:asciiTheme="minorHAnsi" w:hAnsiTheme="minorHAnsi" w:cstheme="minorBidi"/>
          <w:sz w:val="22"/>
          <w:szCs w:val="22"/>
        </w:rPr>
        <w:t xml:space="preserve"> je oprávnený v denníku vykonávať zápisy projektant alebo zástupca projektanta poverený výkonom autorského dozoru. </w:t>
      </w:r>
      <w:r w:rsidR="00FF3A62" w:rsidRPr="41D46770">
        <w:rPr>
          <w:rFonts w:asciiTheme="minorHAnsi" w:hAnsiTheme="minorHAnsi" w:cstheme="minorBidi"/>
          <w:sz w:val="22"/>
          <w:szCs w:val="22"/>
        </w:rPr>
        <w:t>Zhotoviteľ</w:t>
      </w:r>
      <w:r w:rsidR="00FF3A62" w:rsidRPr="00631795">
        <w:rPr>
          <w:rFonts w:asciiTheme="minorHAnsi" w:hAnsiTheme="minorHAnsi" w:cstheme="minorBidi"/>
          <w:sz w:val="22"/>
          <w:szCs w:val="22"/>
        </w:rPr>
        <w:t xml:space="preserve"> je povinný predložiť technickému dozoru objednávateľa denný záznam najneskôr v nasledujúci pracovný deň a odovzdať mu prvý prepis. Vedenie denníka sa končí odovzdaním a prevzatím diela. Denník sa skladá z úvodných listov, z denných záznamov a príloh:</w:t>
      </w:r>
    </w:p>
    <w:p w14:paraId="3E0CA9CD" w14:textId="77777777" w:rsidR="00FF3A62" w:rsidRPr="004E4A0D" w:rsidRDefault="00FF3A62" w:rsidP="00424EF2">
      <w:pPr>
        <w:pStyle w:val="Odsekzoznamu"/>
        <w:numPr>
          <w:ilvl w:val="0"/>
          <w:numId w:val="26"/>
        </w:numPr>
        <w:ind w:left="900" w:hanging="333"/>
        <w:jc w:val="both"/>
        <w:rPr>
          <w:rFonts w:asciiTheme="minorHAnsi" w:hAnsiTheme="minorHAnsi" w:cstheme="minorBidi"/>
          <w:sz w:val="22"/>
          <w:szCs w:val="22"/>
        </w:rPr>
      </w:pPr>
      <w:r w:rsidRPr="004E4A0D">
        <w:rPr>
          <w:rFonts w:asciiTheme="minorHAnsi" w:hAnsiTheme="minorHAnsi" w:cstheme="minorBidi"/>
          <w:sz w:val="22"/>
          <w:szCs w:val="22"/>
        </w:rPr>
        <w:t>úvodné listy obsahujú:</w:t>
      </w:r>
    </w:p>
    <w:p w14:paraId="06DAFB96" w14:textId="77777777" w:rsidR="00FF3A62" w:rsidRPr="004E4A0D" w:rsidRDefault="00FF3A62" w:rsidP="00FF3A62">
      <w:pPr>
        <w:pStyle w:val="Odsekzoznamu"/>
        <w:numPr>
          <w:ilvl w:val="0"/>
          <w:numId w:val="27"/>
        </w:numPr>
        <w:ind w:left="1170" w:hanging="180"/>
        <w:jc w:val="both"/>
        <w:rPr>
          <w:rFonts w:asciiTheme="minorHAnsi" w:hAnsiTheme="minorHAnsi" w:cstheme="minorBidi"/>
          <w:sz w:val="22"/>
          <w:szCs w:val="22"/>
        </w:rPr>
      </w:pPr>
      <w:r w:rsidRPr="004E4A0D">
        <w:rPr>
          <w:rFonts w:asciiTheme="minorHAnsi" w:hAnsiTheme="minorHAnsi" w:cstheme="minorBidi"/>
          <w:sz w:val="22"/>
          <w:szCs w:val="22"/>
        </w:rPr>
        <w:t>základný list, v ktorom je uvedený názov a sídlo stavebníka, generálneho projektanta, zhotoviteľa stavby a prípadné zmeny týchto údajov,</w:t>
      </w:r>
    </w:p>
    <w:p w14:paraId="19F2625E" w14:textId="77777777" w:rsidR="00FF3A62" w:rsidRPr="004E4A0D" w:rsidRDefault="00FF3A62" w:rsidP="00FF3A62">
      <w:pPr>
        <w:pStyle w:val="Odsekzoznamu"/>
        <w:numPr>
          <w:ilvl w:val="0"/>
          <w:numId w:val="27"/>
        </w:numPr>
        <w:ind w:left="1170" w:hanging="180"/>
        <w:jc w:val="both"/>
        <w:rPr>
          <w:rFonts w:asciiTheme="minorHAnsi" w:hAnsiTheme="minorHAnsi" w:cstheme="minorBidi"/>
          <w:sz w:val="22"/>
          <w:szCs w:val="22"/>
        </w:rPr>
      </w:pPr>
      <w:r w:rsidRPr="004E4A0D">
        <w:rPr>
          <w:rFonts w:asciiTheme="minorHAnsi" w:hAnsiTheme="minorHAnsi" w:cstheme="minorBidi"/>
          <w:sz w:val="22"/>
          <w:szCs w:val="22"/>
        </w:rPr>
        <w:t xml:space="preserve">identifikačné údaje </w:t>
      </w:r>
      <w:r>
        <w:rPr>
          <w:rFonts w:asciiTheme="minorHAnsi" w:hAnsiTheme="minorHAnsi" w:cstheme="minorBidi"/>
          <w:sz w:val="22"/>
          <w:szCs w:val="22"/>
        </w:rPr>
        <w:t>diela</w:t>
      </w:r>
      <w:r w:rsidRPr="004E4A0D">
        <w:rPr>
          <w:rFonts w:asciiTheme="minorHAnsi" w:hAnsiTheme="minorHAnsi" w:cstheme="minorBidi"/>
          <w:sz w:val="22"/>
          <w:szCs w:val="22"/>
        </w:rPr>
        <w:t>,</w:t>
      </w:r>
    </w:p>
    <w:p w14:paraId="02B45E75" w14:textId="77777777" w:rsidR="00FF3A62" w:rsidRPr="004E4A0D" w:rsidRDefault="00FF3A62" w:rsidP="0035550F">
      <w:pPr>
        <w:pStyle w:val="Odsekzoznamu"/>
        <w:numPr>
          <w:ilvl w:val="0"/>
          <w:numId w:val="26"/>
        </w:numPr>
        <w:spacing w:after="120"/>
        <w:ind w:left="900" w:hanging="333"/>
        <w:jc w:val="both"/>
        <w:rPr>
          <w:rFonts w:asciiTheme="minorHAnsi" w:hAnsiTheme="minorHAnsi" w:cstheme="minorBidi"/>
          <w:sz w:val="22"/>
          <w:szCs w:val="22"/>
        </w:rPr>
      </w:pPr>
      <w:r w:rsidRPr="004E4A0D">
        <w:rPr>
          <w:rFonts w:asciiTheme="minorHAnsi" w:hAnsiTheme="minorHAnsi" w:cstheme="minorBidi"/>
          <w:sz w:val="22"/>
          <w:szCs w:val="22"/>
        </w:rPr>
        <w:t xml:space="preserve">denné záznamy sa zapisujú do denníka s očíslovanými listami na dva oddeliteľné prepisy. Denné záznamy čitateľne zapisuje a </w:t>
      </w:r>
      <w:r w:rsidRPr="00E11FAC">
        <w:rPr>
          <w:rFonts w:asciiTheme="minorHAnsi" w:hAnsiTheme="minorHAnsi" w:cstheme="minorBidi"/>
          <w:sz w:val="22"/>
          <w:szCs w:val="22"/>
        </w:rPr>
        <w:t>podpisuje stavbyvedúci zhotoviteľa vždy</w:t>
      </w:r>
      <w:r w:rsidRPr="004E4A0D">
        <w:rPr>
          <w:rFonts w:asciiTheme="minorHAnsi" w:hAnsiTheme="minorHAnsi" w:cstheme="minorBidi"/>
          <w:sz w:val="22"/>
          <w:szCs w:val="22"/>
        </w:rPr>
        <w:t xml:space="preserve"> v ten deň, keď sa práce vykonali, alebo keď nastali okolnosti, ktoré sú predmetom záznamu.</w:t>
      </w:r>
    </w:p>
    <w:p w14:paraId="5C986BB8" w14:textId="77777777" w:rsidR="00FF3A62" w:rsidRPr="00631795" w:rsidRDefault="00FF3A62" w:rsidP="00FF3A62">
      <w:pPr>
        <w:ind w:left="567"/>
        <w:jc w:val="both"/>
        <w:rPr>
          <w:rFonts w:asciiTheme="minorHAnsi" w:hAnsiTheme="minorHAnsi" w:cstheme="minorBidi"/>
          <w:sz w:val="22"/>
          <w:szCs w:val="22"/>
        </w:rPr>
      </w:pPr>
      <w:r w:rsidRPr="41D46770">
        <w:rPr>
          <w:rFonts w:asciiTheme="minorHAnsi" w:hAnsiTheme="minorHAnsi" w:cstheme="minorBidi"/>
          <w:sz w:val="22"/>
          <w:szCs w:val="22"/>
        </w:rPr>
        <w:t xml:space="preserve">Pre vylúčenie pochybností platí, že denník sa vedie aj v prípade, ak všeobecne záväzné právne predpisy povinnosť vedenia denníka neukladajú, ak objednávateľ nerozhodne inak. </w:t>
      </w:r>
    </w:p>
    <w:p w14:paraId="60CCA7D5" w14:textId="77777777" w:rsidR="00C10BAA" w:rsidRPr="0017593D" w:rsidRDefault="00C10BAA" w:rsidP="00C10BAA">
      <w:pPr>
        <w:tabs>
          <w:tab w:val="num" w:pos="709"/>
        </w:tabs>
        <w:jc w:val="both"/>
        <w:rPr>
          <w:rFonts w:asciiTheme="minorHAnsi" w:hAnsiTheme="minorHAnsi" w:cstheme="minorHAnsi"/>
          <w:sz w:val="22"/>
          <w:szCs w:val="22"/>
        </w:rPr>
      </w:pPr>
    </w:p>
    <w:p w14:paraId="264F8A98" w14:textId="7BACF06F" w:rsidR="00C10BAA" w:rsidRPr="0017593D" w:rsidRDefault="00C10BAA" w:rsidP="009F4872">
      <w:pPr>
        <w:numPr>
          <w:ilvl w:val="1"/>
          <w:numId w:val="19"/>
        </w:numPr>
        <w:ind w:left="567" w:hanging="567"/>
        <w:jc w:val="both"/>
        <w:rPr>
          <w:rFonts w:asciiTheme="minorHAnsi" w:hAnsiTheme="minorHAnsi" w:cstheme="minorHAnsi"/>
          <w:bCs/>
          <w:sz w:val="22"/>
          <w:szCs w:val="22"/>
        </w:rPr>
      </w:pPr>
      <w:r w:rsidRPr="61237992">
        <w:rPr>
          <w:rFonts w:asciiTheme="minorHAnsi" w:hAnsiTheme="minorHAnsi" w:cstheme="minorBidi"/>
          <w:sz w:val="22"/>
          <w:szCs w:val="22"/>
        </w:rPr>
        <w:t xml:space="preserve">Zhotoviteľ je povinný umožniť objednávateľovi kontrolovať obsah denníka a vykonávať v ňom zápisy; za tým účelom je zhotoviteľ povinný zabezpečiť trvalý prístup objednávateľa k  denníku na </w:t>
      </w:r>
      <w:r w:rsidR="00E432E4">
        <w:rPr>
          <w:rFonts w:asciiTheme="minorHAnsi" w:hAnsiTheme="minorHAnsi" w:cstheme="minorBidi"/>
          <w:sz w:val="22"/>
          <w:szCs w:val="22"/>
        </w:rPr>
        <w:t>pracovisku/stavenisku</w:t>
      </w:r>
      <w:r w:rsidRPr="61237992">
        <w:rPr>
          <w:rFonts w:asciiTheme="minorHAnsi" w:hAnsiTheme="minorHAnsi" w:cstheme="minorBidi"/>
          <w:sz w:val="22"/>
          <w:szCs w:val="22"/>
        </w:rPr>
        <w:t xml:space="preserve"> počas vykonávania prác.</w:t>
      </w:r>
    </w:p>
    <w:p w14:paraId="5484B87E"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24F72B63" w14:textId="66D54042" w:rsidR="003A2FC2" w:rsidRPr="003A2FC2" w:rsidRDefault="00C10BAA" w:rsidP="009F4872">
      <w:pPr>
        <w:numPr>
          <w:ilvl w:val="1"/>
          <w:numId w:val="19"/>
        </w:numPr>
        <w:ind w:left="567" w:hanging="567"/>
        <w:jc w:val="both"/>
        <w:rPr>
          <w:rFonts w:asciiTheme="minorHAnsi" w:hAnsiTheme="minorHAnsi" w:cstheme="minorHAnsi"/>
          <w:bCs/>
          <w:sz w:val="22"/>
          <w:szCs w:val="22"/>
        </w:rPr>
      </w:pPr>
      <w:r w:rsidRPr="61237992">
        <w:rPr>
          <w:rFonts w:asciiTheme="minorHAnsi" w:hAnsiTheme="minorHAnsi" w:cstheme="minorBidi"/>
          <w:sz w:val="22"/>
          <w:szCs w:val="22"/>
        </w:rPr>
        <w:t xml:space="preserve">Za objednávateľa je </w:t>
      </w:r>
      <w:r w:rsidR="00260B3C" w:rsidRPr="61237992">
        <w:rPr>
          <w:rFonts w:asciiTheme="minorHAnsi" w:hAnsiTheme="minorHAnsi" w:cstheme="minorBidi"/>
          <w:sz w:val="22"/>
          <w:szCs w:val="22"/>
        </w:rPr>
        <w:t>oprávnený</w:t>
      </w:r>
      <w:r w:rsidRPr="61237992">
        <w:rPr>
          <w:rFonts w:asciiTheme="minorHAnsi" w:hAnsiTheme="minorHAnsi" w:cstheme="minorBidi"/>
          <w:sz w:val="22"/>
          <w:szCs w:val="22"/>
        </w:rPr>
        <w:t xml:space="preserve"> zápisy v denníku vykonávať</w:t>
      </w:r>
      <w:r w:rsidR="0022555A" w:rsidRPr="61237992">
        <w:rPr>
          <w:rFonts w:asciiTheme="minorHAnsi" w:hAnsiTheme="minorHAnsi" w:cstheme="minorBidi"/>
          <w:sz w:val="22"/>
          <w:szCs w:val="22"/>
        </w:rPr>
        <w:t xml:space="preserve">: </w:t>
      </w:r>
    </w:p>
    <w:p w14:paraId="7B6A9097" w14:textId="7D9251E6" w:rsidR="00B461EE" w:rsidRPr="00E95A61" w:rsidRDefault="003A2FC2" w:rsidP="00B461EE">
      <w:pPr>
        <w:ind w:left="567"/>
        <w:jc w:val="both"/>
        <w:rPr>
          <w:rFonts w:asciiTheme="minorHAnsi" w:hAnsiTheme="minorHAnsi" w:cstheme="minorHAnsi"/>
          <w:bCs/>
          <w:sz w:val="22"/>
          <w:szCs w:val="22"/>
        </w:rPr>
      </w:pPr>
      <w:r w:rsidRPr="003A2FC2">
        <w:rPr>
          <w:rFonts w:asciiTheme="minorHAnsi" w:hAnsiTheme="minorHAnsi" w:cstheme="minorBidi"/>
          <w:b/>
          <w:bCs/>
          <w:sz w:val="22"/>
          <w:szCs w:val="22"/>
        </w:rPr>
        <w:t>Ing. Rastislav Košút</w:t>
      </w:r>
      <w:r w:rsidRPr="003A2FC2">
        <w:rPr>
          <w:rFonts w:asciiTheme="minorHAnsi" w:hAnsiTheme="minorHAnsi" w:cstheme="minorBidi"/>
          <w:sz w:val="22"/>
          <w:szCs w:val="22"/>
        </w:rPr>
        <w:t xml:space="preserve">, </w:t>
      </w:r>
      <w:r w:rsidR="003746D2">
        <w:rPr>
          <w:rFonts w:asciiTheme="minorHAnsi" w:hAnsiTheme="minorHAnsi" w:cstheme="minorBidi"/>
          <w:sz w:val="22"/>
          <w:szCs w:val="22"/>
        </w:rPr>
        <w:t>mobil</w:t>
      </w:r>
      <w:r w:rsidR="006479C9">
        <w:rPr>
          <w:rFonts w:asciiTheme="minorHAnsi" w:hAnsiTheme="minorHAnsi" w:cstheme="minorBidi"/>
          <w:sz w:val="22"/>
          <w:szCs w:val="22"/>
        </w:rPr>
        <w:t xml:space="preserve">: </w:t>
      </w:r>
      <w:r w:rsidRPr="003A2FC2">
        <w:rPr>
          <w:rFonts w:asciiTheme="minorHAnsi" w:hAnsiTheme="minorHAnsi" w:cstheme="minorBidi"/>
          <w:sz w:val="22"/>
          <w:szCs w:val="22"/>
        </w:rPr>
        <w:t xml:space="preserve">+421 907 338 876, </w:t>
      </w:r>
      <w:r w:rsidR="00FD7BF7">
        <w:rPr>
          <w:rFonts w:asciiTheme="minorHAnsi" w:hAnsiTheme="minorHAnsi" w:cstheme="minorBidi"/>
          <w:sz w:val="22"/>
          <w:szCs w:val="22"/>
        </w:rPr>
        <w:t xml:space="preserve">e-mail: </w:t>
      </w:r>
      <w:hyperlink r:id="rId11" w:history="1">
        <w:r w:rsidR="00E95A61" w:rsidRPr="00E95A61">
          <w:rPr>
            <w:rStyle w:val="Hypertextovprepojenie"/>
            <w:rFonts w:asciiTheme="minorHAnsi" w:hAnsiTheme="minorHAnsi" w:cstheme="minorBidi"/>
            <w:sz w:val="22"/>
            <w:szCs w:val="22"/>
          </w:rPr>
          <w:t>rastislav.kosut@mhth.sk</w:t>
        </w:r>
      </w:hyperlink>
      <w:r w:rsidR="00260B3C" w:rsidRPr="61237992">
        <w:rPr>
          <w:rFonts w:asciiTheme="minorHAnsi" w:hAnsiTheme="minorHAnsi" w:cstheme="minorBidi"/>
          <w:sz w:val="22"/>
          <w:szCs w:val="22"/>
        </w:rPr>
        <w:t xml:space="preserve">. Objednávateľ si vyhradzuje právo kedykoľvek zmeniť osobu podľa predchádzajúcej </w:t>
      </w:r>
      <w:r w:rsidR="00525C73" w:rsidRPr="61237992">
        <w:rPr>
          <w:rFonts w:asciiTheme="minorHAnsi" w:hAnsiTheme="minorHAnsi" w:cstheme="minorBidi"/>
          <w:sz w:val="22"/>
          <w:szCs w:val="22"/>
        </w:rPr>
        <w:t>vety</w:t>
      </w:r>
      <w:r w:rsidR="00B461EE">
        <w:rPr>
          <w:rFonts w:asciiTheme="minorHAnsi" w:hAnsiTheme="minorHAnsi" w:cstheme="minorBidi"/>
          <w:sz w:val="22"/>
          <w:szCs w:val="22"/>
        </w:rPr>
        <w:t xml:space="preserve">, </w:t>
      </w:r>
      <w:r w:rsidR="00B461EE" w:rsidRPr="00EE2867">
        <w:rPr>
          <w:rFonts w:asciiTheme="minorHAnsi" w:hAnsiTheme="minorHAnsi" w:cstheme="minorBidi"/>
          <w:sz w:val="22"/>
          <w:szCs w:val="22"/>
        </w:rPr>
        <w:t xml:space="preserve">pričom na zmenu sa nevyžaduje uzatvorenie písomného dodatku k tejto zmluve. </w:t>
      </w:r>
      <w:r w:rsidR="00FD7BF7" w:rsidRPr="002D32ED">
        <w:rPr>
          <w:rFonts w:asciiTheme="minorHAnsi" w:hAnsiTheme="minorHAnsi" w:cstheme="minorBidi"/>
          <w:sz w:val="22"/>
          <w:szCs w:val="22"/>
        </w:rPr>
        <w:t xml:space="preserve">Za zhotoviteľa je oprávnený zápisy v  denníku vykonávať: </w:t>
      </w:r>
      <w:r w:rsidR="00FD7BF7" w:rsidRPr="00E95A61">
        <w:rPr>
          <w:rFonts w:asciiTheme="minorHAnsi" w:hAnsiTheme="minorHAnsi" w:cstheme="minorBidi"/>
          <w:bCs/>
          <w:sz w:val="22"/>
          <w:szCs w:val="22"/>
        </w:rPr>
        <w:t>meno</w:t>
      </w:r>
      <w:r w:rsidR="00FD7BF7" w:rsidRPr="00E95A61">
        <w:rPr>
          <w:rFonts w:asciiTheme="minorHAnsi" w:hAnsiTheme="minorHAnsi" w:cstheme="minorBidi"/>
          <w:bCs/>
          <w:sz w:val="22"/>
          <w:szCs w:val="22"/>
          <w:highlight w:val="yellow"/>
        </w:rPr>
        <w:t>..............</w:t>
      </w:r>
      <w:r w:rsidR="00FD7BF7" w:rsidRPr="00E95A61">
        <w:rPr>
          <w:rFonts w:asciiTheme="minorHAnsi" w:hAnsiTheme="minorHAnsi" w:cstheme="minorBidi"/>
          <w:bCs/>
          <w:sz w:val="22"/>
          <w:szCs w:val="22"/>
        </w:rPr>
        <w:t>, funkcia:</w:t>
      </w:r>
      <w:r w:rsidR="00E95A61">
        <w:rPr>
          <w:rFonts w:asciiTheme="minorHAnsi" w:hAnsiTheme="minorHAnsi" w:cstheme="minorBidi"/>
          <w:bCs/>
          <w:sz w:val="22"/>
          <w:szCs w:val="22"/>
        </w:rPr>
        <w:t xml:space="preserve"> </w:t>
      </w:r>
      <w:r w:rsidR="00E95A61" w:rsidRPr="00E95A61">
        <w:rPr>
          <w:rFonts w:asciiTheme="minorHAnsi" w:hAnsiTheme="minorHAnsi" w:cstheme="minorBidi"/>
          <w:bCs/>
          <w:sz w:val="22"/>
          <w:szCs w:val="22"/>
          <w:highlight w:val="yellow"/>
        </w:rPr>
        <w:t>.................</w:t>
      </w:r>
      <w:r w:rsidR="001A195A">
        <w:rPr>
          <w:rFonts w:asciiTheme="minorHAnsi" w:hAnsiTheme="minorHAnsi" w:cstheme="minorBidi"/>
          <w:bCs/>
          <w:sz w:val="22"/>
          <w:szCs w:val="22"/>
        </w:rPr>
        <w:t>,</w:t>
      </w:r>
      <w:r w:rsidR="00FD7BF7" w:rsidRPr="00E95A61">
        <w:rPr>
          <w:rFonts w:asciiTheme="minorHAnsi" w:hAnsiTheme="minorHAnsi" w:cstheme="minorBidi"/>
          <w:bCs/>
          <w:sz w:val="22"/>
          <w:szCs w:val="22"/>
        </w:rPr>
        <w:t xml:space="preserve"> </w:t>
      </w:r>
      <w:r w:rsidR="00FD7BF7" w:rsidRPr="00E95A61">
        <w:rPr>
          <w:rFonts w:asciiTheme="minorHAnsi" w:hAnsiTheme="minorHAnsi" w:cstheme="minorBidi"/>
          <w:bCs/>
          <w:sz w:val="22"/>
          <w:szCs w:val="22"/>
          <w:highlight w:val="yellow"/>
        </w:rPr>
        <w:t>mobil</w:t>
      </w:r>
      <w:r w:rsidR="00FD7BF7" w:rsidRPr="00E95A61">
        <w:rPr>
          <w:rFonts w:asciiTheme="minorHAnsi" w:hAnsiTheme="minorHAnsi" w:cstheme="minorBidi"/>
          <w:bCs/>
          <w:sz w:val="22"/>
          <w:szCs w:val="22"/>
        </w:rPr>
        <w:t>:.........., e</w:t>
      </w:r>
      <w:r w:rsidR="00E95A61">
        <w:rPr>
          <w:rFonts w:asciiTheme="minorHAnsi" w:hAnsiTheme="minorHAnsi" w:cstheme="minorBidi"/>
          <w:bCs/>
          <w:sz w:val="22"/>
          <w:szCs w:val="22"/>
        </w:rPr>
        <w:t>-</w:t>
      </w:r>
      <w:r w:rsidR="00FD7BF7" w:rsidRPr="00E95A61">
        <w:rPr>
          <w:rFonts w:asciiTheme="minorHAnsi" w:hAnsiTheme="minorHAnsi" w:cstheme="minorBidi"/>
          <w:bCs/>
          <w:sz w:val="22"/>
          <w:szCs w:val="22"/>
        </w:rPr>
        <w:t>mail:</w:t>
      </w:r>
      <w:r w:rsidR="00FD7BF7" w:rsidRPr="794F8F26">
        <w:rPr>
          <w:rFonts w:asciiTheme="minorHAnsi" w:hAnsiTheme="minorHAnsi" w:cstheme="minorBidi"/>
          <w:b/>
          <w:sz w:val="22"/>
          <w:szCs w:val="22"/>
        </w:rPr>
        <w:t xml:space="preserve"> </w:t>
      </w:r>
      <w:r w:rsidR="00FD7BF7" w:rsidRPr="00E95A61">
        <w:rPr>
          <w:rFonts w:asciiTheme="minorHAnsi" w:hAnsiTheme="minorHAnsi" w:cstheme="minorBidi"/>
          <w:bCs/>
          <w:sz w:val="22"/>
          <w:szCs w:val="22"/>
          <w:highlight w:val="yellow"/>
        </w:rPr>
        <w:t>.............................</w:t>
      </w:r>
      <w:r w:rsidR="00FD7BF7" w:rsidRPr="00E95A61">
        <w:rPr>
          <w:rFonts w:asciiTheme="minorHAnsi" w:hAnsiTheme="minorHAnsi" w:cstheme="minorBidi"/>
          <w:bCs/>
          <w:sz w:val="22"/>
          <w:szCs w:val="22"/>
        </w:rPr>
        <w:t>.</w:t>
      </w:r>
    </w:p>
    <w:p w14:paraId="4C7C7411" w14:textId="77777777" w:rsidR="00525C73" w:rsidRPr="0017593D" w:rsidRDefault="00525C73" w:rsidP="00432BDD">
      <w:pPr>
        <w:rPr>
          <w:rFonts w:asciiTheme="minorHAnsi" w:hAnsiTheme="minorHAnsi" w:cstheme="minorHAnsi"/>
          <w:bCs/>
          <w:sz w:val="22"/>
          <w:szCs w:val="22"/>
        </w:rPr>
      </w:pPr>
    </w:p>
    <w:p w14:paraId="5D7D964E" w14:textId="1A61648C" w:rsidR="00525C73" w:rsidRPr="0017593D" w:rsidRDefault="00525C73" w:rsidP="009F4872">
      <w:pPr>
        <w:numPr>
          <w:ilvl w:val="1"/>
          <w:numId w:val="19"/>
        </w:numPr>
        <w:ind w:left="567" w:hanging="567"/>
        <w:jc w:val="both"/>
        <w:rPr>
          <w:rFonts w:asciiTheme="minorHAnsi" w:hAnsiTheme="minorHAnsi" w:cstheme="minorHAnsi"/>
          <w:sz w:val="22"/>
          <w:szCs w:val="22"/>
        </w:rPr>
      </w:pPr>
      <w:r w:rsidRPr="61237992">
        <w:rPr>
          <w:rFonts w:asciiTheme="minorHAnsi" w:hAnsiTheme="minorHAnsi" w:cstheme="minorBidi"/>
          <w:sz w:val="22"/>
          <w:szCs w:val="22"/>
        </w:rPr>
        <w:t>Zhotoviteľ sa zaväzuje vyzvať písomne objednávateľa, resp. jeho splnomocneného zástupcu, na kontrolu všetkých prác</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w:t>
      </w:r>
      <w:r w:rsidR="005A056F" w:rsidRPr="61237992">
        <w:rPr>
          <w:rFonts w:asciiTheme="minorHAnsi" w:hAnsiTheme="minorHAnsi" w:cstheme="minorBidi"/>
          <w:sz w:val="22"/>
          <w:szCs w:val="22"/>
        </w:rPr>
        <w:t>é</w:t>
      </w:r>
      <w:r w:rsidRPr="61237992">
        <w:rPr>
          <w:rFonts w:asciiTheme="minorHAnsi" w:hAnsiTheme="minorHAnsi" w:cstheme="minorBidi"/>
          <w:sz w:val="22"/>
          <w:szCs w:val="22"/>
        </w:rPr>
        <w:t xml:space="preserve"> odkrytie týchto prác, je zhotoviteľ povinný odkrytie týchto prác vykonať</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za čo je oprávnený požadovať od objednávateľa náhradu nákladov s tým spojených.</w:t>
      </w:r>
      <w:r w:rsidR="004D1F13" w:rsidRPr="61237992">
        <w:rPr>
          <w:rFonts w:asciiTheme="minorHAnsi" w:hAnsiTheme="minorHAnsi" w:cstheme="minorBidi"/>
          <w:sz w:val="22"/>
          <w:szCs w:val="22"/>
        </w:rPr>
        <w:t xml:space="preserve"> Ak sa však ukáže, že odkryté práce nie sú vykonané v súlade s touto zmluvou, náklady podľa predchádzajúcej vety tohto </w:t>
      </w:r>
      <w:r w:rsidR="003F0CD0" w:rsidRPr="61237992">
        <w:rPr>
          <w:rFonts w:asciiTheme="minorHAnsi" w:hAnsiTheme="minorHAnsi" w:cstheme="minorBidi"/>
          <w:sz w:val="22"/>
          <w:szCs w:val="22"/>
        </w:rPr>
        <w:t>odseku</w:t>
      </w:r>
      <w:r w:rsidR="004D1F13" w:rsidRPr="61237992">
        <w:rPr>
          <w:rFonts w:asciiTheme="minorHAnsi" w:hAnsiTheme="minorHAnsi" w:cstheme="minorBidi"/>
          <w:sz w:val="22"/>
          <w:szCs w:val="22"/>
        </w:rPr>
        <w:t xml:space="preserve"> zmluvy znáša výlučne zhotoviteľ.</w:t>
      </w:r>
      <w:r w:rsidRPr="61237992">
        <w:rPr>
          <w:rFonts w:asciiTheme="minorHAnsi" w:hAnsiTheme="minorHAnsi" w:cstheme="minorBidi"/>
          <w:sz w:val="22"/>
          <w:szCs w:val="22"/>
        </w:rPr>
        <w:t xml:space="preserve"> Zhotoviteľ je povinný zhotovovať počas vykonávania diela preukaznú fotodokumentáciu sám a na vlastné náklady</w:t>
      </w:r>
      <w:r w:rsidR="000F120A" w:rsidRPr="61237992">
        <w:rPr>
          <w:rFonts w:asciiTheme="minorHAnsi" w:hAnsiTheme="minorHAnsi" w:cstheme="minorBidi"/>
          <w:sz w:val="22"/>
          <w:szCs w:val="22"/>
        </w:rPr>
        <w:t>, pričom</w:t>
      </w:r>
      <w:r w:rsidRPr="61237992">
        <w:rPr>
          <w:rFonts w:asciiTheme="minorHAnsi" w:hAnsiTheme="minorHAnsi" w:cstheme="minorBidi"/>
          <w:sz w:val="22"/>
          <w:szCs w:val="22"/>
        </w:rPr>
        <w:t xml:space="preserve"> táto fotodokumentácia tvorí súčasť protokolu o odovzdaní a prevzatí diela.</w:t>
      </w:r>
    </w:p>
    <w:p w14:paraId="35FC0EEB" w14:textId="77777777" w:rsidR="00CB4623" w:rsidRPr="0017593D" w:rsidRDefault="00CB4623" w:rsidP="00CB4623">
      <w:pPr>
        <w:pStyle w:val="Odsekzoznamu"/>
        <w:rPr>
          <w:rFonts w:asciiTheme="minorHAnsi" w:hAnsiTheme="minorHAnsi" w:cstheme="minorHAnsi"/>
          <w:sz w:val="22"/>
          <w:szCs w:val="22"/>
        </w:rPr>
      </w:pPr>
    </w:p>
    <w:p w14:paraId="21D52C62" w14:textId="2ABDC99D" w:rsidR="00525C73" w:rsidRPr="0017593D" w:rsidRDefault="00CB4623" w:rsidP="009F4872">
      <w:pPr>
        <w:numPr>
          <w:ilvl w:val="1"/>
          <w:numId w:val="19"/>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Vlastnícke právo k dielu (zariadeniam a materiálom dodaným zhotoviteľom v rámci vykonávania diela) a k podkladovým materiálom k dielu (najmä projektová dokumentácia a ďalšia dokumentácia diela) a ostatné majetkové práva k dielu a/alebo k podkladovým materiálom k dielu, ak dovtedy nenáležali objednávateľovi, prechádzajú zo zhotoviteľa na objednávateľa ich zabudovaním alebo zamontovaním, resp. odovzdaním objednávateľovi,</w:t>
      </w:r>
      <w:r w:rsidR="005A056F" w:rsidRPr="0954B31B">
        <w:rPr>
          <w:rFonts w:asciiTheme="minorHAnsi" w:hAnsiTheme="minorHAnsi" w:cstheme="minorBidi"/>
          <w:sz w:val="22"/>
          <w:szCs w:val="22"/>
        </w:rPr>
        <w:t xml:space="preserve"> ak sa nemajú zabudovať alebo zamontovať,</w:t>
      </w:r>
      <w:r w:rsidRPr="0954B31B">
        <w:rPr>
          <w:rFonts w:asciiTheme="minorHAnsi" w:hAnsiTheme="minorHAnsi" w:cstheme="minorBidi"/>
          <w:sz w:val="22"/>
          <w:szCs w:val="22"/>
        </w:rPr>
        <w:t xml:space="preserve"> inak najneskôr prevzatím diela objednávateľom. </w:t>
      </w:r>
    </w:p>
    <w:p w14:paraId="4F2819DE" w14:textId="4F9F84A2" w:rsidR="35E28F68" w:rsidRPr="003A2FC2" w:rsidRDefault="35E28F68" w:rsidP="003A2FC2">
      <w:pPr>
        <w:ind w:left="567"/>
        <w:jc w:val="both"/>
        <w:rPr>
          <w:rFonts w:asciiTheme="minorHAnsi" w:hAnsiTheme="minorHAnsi" w:cstheme="minorBidi"/>
          <w:sz w:val="22"/>
          <w:szCs w:val="22"/>
        </w:rPr>
      </w:pPr>
    </w:p>
    <w:p w14:paraId="4FE86F31" w14:textId="61E508CC" w:rsidR="7D83CC4F" w:rsidRPr="003A2FC2" w:rsidRDefault="7D83CC4F" w:rsidP="009F4872">
      <w:pPr>
        <w:numPr>
          <w:ilvl w:val="1"/>
          <w:numId w:val="19"/>
        </w:numPr>
        <w:ind w:left="567" w:hanging="567"/>
        <w:jc w:val="both"/>
        <w:rPr>
          <w:rFonts w:asciiTheme="minorHAnsi" w:hAnsiTheme="minorHAnsi" w:cstheme="minorBidi"/>
          <w:sz w:val="22"/>
          <w:szCs w:val="22"/>
        </w:rPr>
      </w:pPr>
      <w:r w:rsidRPr="003A2FC2">
        <w:rPr>
          <w:rFonts w:asciiTheme="minorHAnsi" w:hAnsiTheme="minorHAnsi" w:cstheme="minorBidi"/>
          <w:sz w:val="22"/>
          <w:szCs w:val="22"/>
        </w:rPr>
        <w:t>Všade tam, kde to vzhľadom k povahe diela prichádza do úvahy, zhotoviteľ zodpovedá za to, že dielo bude</w:t>
      </w:r>
      <w:r w:rsidR="1B7B241A" w:rsidRPr="003A2FC2">
        <w:rPr>
          <w:rFonts w:asciiTheme="minorHAnsi" w:hAnsiTheme="minorHAnsi" w:cstheme="minorBidi"/>
          <w:sz w:val="22"/>
          <w:szCs w:val="22"/>
        </w:rPr>
        <w:t xml:space="preserve"> v kombinácii s iným zariadením/vybavením</w:t>
      </w:r>
      <w:r w:rsidR="01B12EDB" w:rsidRPr="003A2FC2">
        <w:rPr>
          <w:rFonts w:asciiTheme="minorHAnsi" w:hAnsiTheme="minorHAnsi" w:cstheme="minorBidi"/>
          <w:sz w:val="22"/>
          <w:szCs w:val="22"/>
        </w:rPr>
        <w:t>, s ktorým bude mať dielo väzby</w:t>
      </w:r>
      <w:r w:rsidR="2E2AB524" w:rsidRPr="003A2FC2">
        <w:rPr>
          <w:rFonts w:asciiTheme="minorHAnsi" w:hAnsiTheme="minorHAnsi" w:cstheme="minorBidi"/>
          <w:sz w:val="22"/>
          <w:szCs w:val="22"/>
        </w:rPr>
        <w:t xml:space="preserve">, riadne funkčné. Zhotoviteľ je taktiež zodpovedný za to, že iné zariadenie/vybavenie objednávateľa bude pracovať a fungovať riadne a správne v kombinácii </w:t>
      </w:r>
      <w:r w:rsidR="72B1FE97" w:rsidRPr="003A2FC2">
        <w:rPr>
          <w:rFonts w:asciiTheme="minorHAnsi" w:hAnsiTheme="minorHAnsi" w:cstheme="minorBidi"/>
          <w:sz w:val="22"/>
          <w:szCs w:val="22"/>
        </w:rPr>
        <w:t xml:space="preserve">s dielom. </w:t>
      </w:r>
    </w:p>
    <w:p w14:paraId="263D423B" w14:textId="77777777" w:rsidR="000075B6" w:rsidRDefault="000075B6" w:rsidP="000075B6">
      <w:pPr>
        <w:pStyle w:val="Odsekzoznamu"/>
        <w:rPr>
          <w:rFonts w:asciiTheme="minorHAnsi" w:hAnsiTheme="minorHAnsi" w:cstheme="minorBidi"/>
          <w:sz w:val="22"/>
          <w:szCs w:val="22"/>
        </w:rPr>
      </w:pPr>
    </w:p>
    <w:p w14:paraId="1E971CEC" w14:textId="2BE14742" w:rsidR="000075B6" w:rsidRDefault="000075B6" w:rsidP="009F4872">
      <w:pPr>
        <w:numPr>
          <w:ilvl w:val="1"/>
          <w:numId w:val="19"/>
        </w:numPr>
        <w:ind w:left="567" w:hanging="567"/>
        <w:jc w:val="both"/>
        <w:rPr>
          <w:rFonts w:asciiTheme="minorHAnsi" w:hAnsiTheme="minorHAnsi" w:cstheme="minorBidi"/>
          <w:sz w:val="22"/>
          <w:szCs w:val="22"/>
        </w:rPr>
      </w:pPr>
      <w:r w:rsidRPr="000075B6">
        <w:rPr>
          <w:rFonts w:asciiTheme="minorHAnsi" w:hAnsiTheme="minorHAnsi" w:cstheme="minorBidi"/>
          <w:sz w:val="22"/>
          <w:szCs w:val="22"/>
        </w:rPr>
        <w:t>Zhotoviteľ berie na vedomie, že dielo bude realizované počas prevádzky ostatných zariadení objednávateľa a zaväzuje sa počas vykonávania diela zabezpečiť všetky nevyhnutné opatrenia na dosiahnutie minimalizovania vzniku prekážok obmedzujúcich, prípadne ohrozujúcich prevádzku objednávateľa a jeho zamestnancov.</w:t>
      </w:r>
      <w:r w:rsidR="00AC4088">
        <w:rPr>
          <w:rFonts w:asciiTheme="minorHAnsi" w:hAnsiTheme="minorHAnsi" w:cstheme="minorBidi"/>
          <w:sz w:val="22"/>
          <w:szCs w:val="22"/>
        </w:rPr>
        <w:t xml:space="preserve"> </w:t>
      </w:r>
      <w:r w:rsidR="00D445E5">
        <w:rPr>
          <w:rFonts w:asciiTheme="minorHAnsi" w:hAnsiTheme="minorHAnsi" w:cstheme="minorBidi"/>
          <w:sz w:val="22"/>
          <w:szCs w:val="22"/>
        </w:rPr>
        <w:t>Zhotoviteľ je povinný v prípade vzniku takejto prekážky bezodkladne informovať objednávateľa</w:t>
      </w:r>
      <w:r w:rsidRPr="000075B6">
        <w:rPr>
          <w:rFonts w:asciiTheme="minorHAnsi" w:hAnsiTheme="minorHAnsi" w:cstheme="minorBidi"/>
          <w:sz w:val="22"/>
          <w:szCs w:val="22"/>
        </w:rPr>
        <w:t>.</w:t>
      </w:r>
    </w:p>
    <w:p w14:paraId="4FDD65C0" w14:textId="77777777" w:rsidR="004759B5" w:rsidRDefault="004759B5" w:rsidP="004759B5">
      <w:pPr>
        <w:pStyle w:val="Odsekzoznamu"/>
        <w:rPr>
          <w:rFonts w:asciiTheme="minorHAnsi" w:hAnsiTheme="minorHAnsi" w:cstheme="minorBidi"/>
          <w:sz w:val="22"/>
          <w:szCs w:val="22"/>
        </w:rPr>
      </w:pPr>
    </w:p>
    <w:p w14:paraId="52C65DF1" w14:textId="2EB1C184" w:rsidR="004759B5" w:rsidRPr="002B19AF" w:rsidRDefault="004759B5" w:rsidP="004759B5">
      <w:pPr>
        <w:pStyle w:val="Odsekzoznamu"/>
        <w:numPr>
          <w:ilvl w:val="1"/>
          <w:numId w:val="19"/>
        </w:numPr>
        <w:ind w:left="540" w:hanging="540"/>
        <w:jc w:val="both"/>
        <w:rPr>
          <w:rFonts w:asciiTheme="minorHAnsi" w:hAnsiTheme="minorHAnsi" w:cstheme="minorBidi"/>
          <w:sz w:val="22"/>
          <w:szCs w:val="22"/>
        </w:rPr>
      </w:pPr>
      <w:r w:rsidRPr="3AD12460">
        <w:rPr>
          <w:rFonts w:asciiTheme="minorHAnsi" w:hAnsiTheme="minorHAnsi" w:cstheme="minorBidi"/>
          <w:sz w:val="22"/>
          <w:szCs w:val="22"/>
        </w:rPr>
        <w:t>Zhotoviteľ sa zaväzuje vypratať pracovisko</w:t>
      </w:r>
      <w:r w:rsidR="000156D3">
        <w:rPr>
          <w:rFonts w:asciiTheme="minorHAnsi" w:hAnsiTheme="minorHAnsi" w:cstheme="minorBidi"/>
          <w:sz w:val="22"/>
          <w:szCs w:val="22"/>
        </w:rPr>
        <w:t>/</w:t>
      </w:r>
      <w:r w:rsidR="000156D3" w:rsidRPr="3AD12460">
        <w:rPr>
          <w:rFonts w:asciiTheme="minorHAnsi" w:hAnsiTheme="minorHAnsi" w:cstheme="minorBidi"/>
          <w:sz w:val="22"/>
          <w:szCs w:val="22"/>
        </w:rPr>
        <w:t>stavenisko</w:t>
      </w:r>
      <w:r w:rsidRPr="3AD12460">
        <w:rPr>
          <w:rFonts w:asciiTheme="minorHAnsi" w:hAnsiTheme="minorHAnsi" w:cstheme="minorBidi"/>
          <w:sz w:val="22"/>
          <w:szCs w:val="22"/>
        </w:rPr>
        <w:t xml:space="preserve"> do ukončenia preberacieho konania. Zhotoviteľ odstráni zostávajúce technické vybavenie, prebytočný materiál, odpad, sutinu a pomocné konštrukcie (dočasné stavby) z</w:t>
      </w:r>
      <w:r w:rsidR="00F957D8">
        <w:rPr>
          <w:rFonts w:asciiTheme="minorHAnsi" w:hAnsiTheme="minorHAnsi" w:cstheme="minorBidi"/>
          <w:sz w:val="22"/>
          <w:szCs w:val="22"/>
        </w:rPr>
        <w:t xml:space="preserve"> </w:t>
      </w:r>
      <w:r w:rsidRPr="3AD12460">
        <w:rPr>
          <w:rFonts w:asciiTheme="minorHAnsi" w:hAnsiTheme="minorHAnsi" w:cstheme="minorBidi"/>
          <w:sz w:val="22"/>
          <w:szCs w:val="22"/>
        </w:rPr>
        <w:t>pracoviska</w:t>
      </w:r>
      <w:r w:rsidR="006035DC">
        <w:rPr>
          <w:rFonts w:asciiTheme="minorHAnsi" w:hAnsiTheme="minorHAnsi" w:cstheme="minorBidi"/>
          <w:sz w:val="22"/>
          <w:szCs w:val="22"/>
        </w:rPr>
        <w:t>/staveniska</w:t>
      </w:r>
      <w:r w:rsidRPr="3AD12460">
        <w:rPr>
          <w:rFonts w:asciiTheme="minorHAnsi" w:hAnsiTheme="minorHAnsi" w:cstheme="minorBidi"/>
          <w:sz w:val="22"/>
          <w:szCs w:val="22"/>
        </w:rPr>
        <w:t>, rovnako tak vyprace v potrebnom rozsahu okolie dotknuté vykonávaním diela. Vyššie uvedené platí primerane aj v prípade vypratania pracoviska</w:t>
      </w:r>
      <w:r w:rsidR="006035DC">
        <w:rPr>
          <w:rFonts w:asciiTheme="minorHAnsi" w:hAnsiTheme="minorHAnsi" w:cstheme="minorBidi"/>
          <w:sz w:val="22"/>
          <w:szCs w:val="22"/>
        </w:rPr>
        <w:t>/staveniska</w:t>
      </w:r>
      <w:r w:rsidRPr="3AD12460">
        <w:rPr>
          <w:rFonts w:asciiTheme="minorHAnsi" w:hAnsiTheme="minorHAnsi" w:cstheme="minorBidi"/>
          <w:sz w:val="22"/>
          <w:szCs w:val="22"/>
        </w:rPr>
        <w:t xml:space="preserve"> po odstránení vád a pri predčasnom ukončení tejto zmluvy. Zhotoviteľ sa zaväzuje miesto pracoviska</w:t>
      </w:r>
      <w:r w:rsidR="006035DC">
        <w:rPr>
          <w:rFonts w:asciiTheme="minorHAnsi" w:hAnsiTheme="minorHAnsi" w:cstheme="minorBidi"/>
          <w:sz w:val="22"/>
          <w:szCs w:val="22"/>
        </w:rPr>
        <w:t>/staveniska</w:t>
      </w:r>
      <w:r w:rsidRPr="3AD12460">
        <w:rPr>
          <w:rFonts w:asciiTheme="minorHAnsi" w:hAnsiTheme="minorHAnsi" w:cstheme="minorBidi"/>
          <w:sz w:val="22"/>
          <w:szCs w:val="22"/>
        </w:rPr>
        <w:t xml:space="preserve"> uviesť do pôvodného stavu. V prípade, že zhotoviteľa miesto staveniska/pracovis</w:t>
      </w:r>
      <w:r w:rsidRPr="00727FAC">
        <w:rPr>
          <w:rFonts w:asciiTheme="minorHAnsi" w:hAnsiTheme="minorHAnsi" w:cstheme="minorBidi"/>
          <w:sz w:val="22"/>
          <w:szCs w:val="22"/>
        </w:rPr>
        <w:t xml:space="preserve">ka neuvedie do pôvodného stavu ani v náhradnej primeranej lehote, ktorá nesmie byť kratšia </w:t>
      </w:r>
      <w:r w:rsidRPr="00E568D4">
        <w:rPr>
          <w:rFonts w:asciiTheme="minorHAnsi" w:hAnsiTheme="minorHAnsi" w:cstheme="minorBidi"/>
          <w:sz w:val="22"/>
          <w:szCs w:val="22"/>
        </w:rPr>
        <w:t>ako štrnásť (14) dní,</w:t>
      </w:r>
      <w:r w:rsidRPr="00727FAC">
        <w:rPr>
          <w:rFonts w:asciiTheme="minorHAnsi" w:hAnsiTheme="minorHAnsi" w:cstheme="minorBidi"/>
          <w:sz w:val="22"/>
          <w:szCs w:val="22"/>
        </w:rPr>
        <w:t xml:space="preserve"> je objednávateľ</w:t>
      </w:r>
      <w:r w:rsidRPr="3AD12460">
        <w:rPr>
          <w:rFonts w:asciiTheme="minorHAnsi" w:hAnsiTheme="minorHAnsi" w:cstheme="minorBidi"/>
          <w:sz w:val="22"/>
          <w:szCs w:val="22"/>
        </w:rPr>
        <w:t xml:space="preserve"> oprávnený priestor uviesť do pôvodného stavu sám na náklady zhotoviteľa, s čím zhotoviteľ súhlasí. Objednávateľ vždy môže podmieniť prevzatie diela aj vyprataním pracoviska</w:t>
      </w:r>
      <w:r w:rsidR="006035DC">
        <w:rPr>
          <w:rFonts w:asciiTheme="minorHAnsi" w:hAnsiTheme="minorHAnsi" w:cstheme="minorBidi"/>
          <w:sz w:val="22"/>
          <w:szCs w:val="22"/>
        </w:rPr>
        <w:t>/staveniska</w:t>
      </w:r>
      <w:r w:rsidRPr="3AD12460">
        <w:rPr>
          <w:rFonts w:asciiTheme="minorHAnsi" w:hAnsiTheme="minorHAnsi" w:cstheme="minorBidi"/>
          <w:sz w:val="22"/>
          <w:szCs w:val="22"/>
        </w:rPr>
        <w:t xml:space="preserve">. Okrem toho má objednávateľ nárok na náhradu škody, ktorá v súvislosti s porušením povinnosti objednávateľovi vznikne, najmä náklady na náhrady za dočasný záber nad rámec za dohodnuté obdobie, sankcie, administratívne poplatky a pod. </w:t>
      </w:r>
    </w:p>
    <w:p w14:paraId="4C67BEBA" w14:textId="3A55DDF8" w:rsidR="00C10BAA" w:rsidRDefault="00C10BAA" w:rsidP="003A2FC2">
      <w:pPr>
        <w:jc w:val="both"/>
      </w:pPr>
    </w:p>
    <w:p w14:paraId="495BA3EB" w14:textId="77777777" w:rsidR="0017593D" w:rsidRPr="0017593D" w:rsidRDefault="0017593D" w:rsidP="005328DC">
      <w:pPr>
        <w:tabs>
          <w:tab w:val="num" w:pos="709"/>
        </w:tabs>
        <w:jc w:val="both"/>
        <w:rPr>
          <w:rFonts w:asciiTheme="minorHAnsi" w:hAnsiTheme="minorHAnsi" w:cstheme="minorHAnsi"/>
          <w:sz w:val="22"/>
          <w:szCs w:val="22"/>
        </w:rPr>
      </w:pPr>
    </w:p>
    <w:p w14:paraId="430CCDA5" w14:textId="7206C49F" w:rsidR="00C10BAA" w:rsidRPr="00350496" w:rsidRDefault="00C10BAA" w:rsidP="009F4872">
      <w:pPr>
        <w:pStyle w:val="Odsekzoznamu"/>
        <w:numPr>
          <w:ilvl w:val="0"/>
          <w:numId w:val="8"/>
        </w:numPr>
        <w:tabs>
          <w:tab w:val="clear" w:pos="705"/>
          <w:tab w:val="num" w:pos="567"/>
        </w:tabs>
        <w:jc w:val="both"/>
        <w:rPr>
          <w:rFonts w:asciiTheme="minorHAnsi" w:hAnsiTheme="minorHAnsi" w:cstheme="minorHAnsi"/>
          <w:b/>
          <w:sz w:val="22"/>
          <w:szCs w:val="22"/>
        </w:rPr>
      </w:pPr>
      <w:r w:rsidRPr="00350496">
        <w:rPr>
          <w:rFonts w:asciiTheme="minorHAnsi" w:hAnsiTheme="minorHAnsi" w:cstheme="minorHAnsi"/>
          <w:b/>
          <w:sz w:val="22"/>
          <w:szCs w:val="22"/>
        </w:rPr>
        <w:t>OSOBITNÉ USTANOVENIA</w:t>
      </w:r>
      <w:bookmarkEnd w:id="1"/>
    </w:p>
    <w:p w14:paraId="5D3A183E"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083375FE" w14:textId="63B61CDC" w:rsidR="716AB1E3" w:rsidRPr="00CC47B8" w:rsidRDefault="716AB1E3" w:rsidP="009F4872">
      <w:pPr>
        <w:numPr>
          <w:ilvl w:val="1"/>
          <w:numId w:val="8"/>
        </w:numPr>
        <w:ind w:left="567" w:hanging="567"/>
        <w:jc w:val="both"/>
        <w:rPr>
          <w:rFonts w:asciiTheme="minorHAnsi" w:hAnsiTheme="minorHAnsi" w:cstheme="minorBidi"/>
          <w:color w:val="000000" w:themeColor="text1"/>
          <w:sz w:val="22"/>
          <w:szCs w:val="22"/>
        </w:rPr>
      </w:pPr>
      <w:r w:rsidRPr="00CC47B8">
        <w:rPr>
          <w:rFonts w:asciiTheme="minorHAnsi" w:hAnsiTheme="minorHAnsi" w:cstheme="minorBidi"/>
          <w:color w:val="000000" w:themeColor="text1"/>
          <w:sz w:val="22"/>
          <w:szCs w:val="22"/>
        </w:rPr>
        <w:t xml:space="preserve">Pri plnení tejto zmluvy sa zhotoviteľ zaväzuje dodržiavať právne predpisy a plniť úlohy na úseku </w:t>
      </w:r>
      <w:proofErr w:type="spellStart"/>
      <w:r w:rsidRPr="00350496">
        <w:rPr>
          <w:rFonts w:asciiTheme="minorHAnsi" w:hAnsiTheme="minorHAnsi" w:cstheme="minorBidi"/>
          <w:b/>
          <w:bCs/>
          <w:color w:val="000000" w:themeColor="text1"/>
          <w:sz w:val="22"/>
          <w:szCs w:val="22"/>
        </w:rPr>
        <w:t>BOZP</w:t>
      </w:r>
      <w:r w:rsidRPr="00CC47B8">
        <w:rPr>
          <w:rFonts w:asciiTheme="minorHAnsi" w:hAnsiTheme="minorHAnsi" w:cstheme="minorBidi"/>
          <w:color w:val="000000" w:themeColor="text1"/>
          <w:sz w:val="22"/>
          <w:szCs w:val="22"/>
        </w:rPr>
        <w:t>a</w:t>
      </w:r>
      <w:proofErr w:type="spellEnd"/>
      <w:r w:rsidRPr="00CC47B8">
        <w:rPr>
          <w:rFonts w:asciiTheme="minorHAnsi" w:hAnsiTheme="minorHAnsi" w:cstheme="minorBidi"/>
          <w:color w:val="000000" w:themeColor="text1"/>
          <w:sz w:val="22"/>
          <w:szCs w:val="22"/>
        </w:rPr>
        <w:t xml:space="preserve"> „</w:t>
      </w:r>
      <w:r w:rsidRPr="00350496">
        <w:rPr>
          <w:rFonts w:asciiTheme="minorHAnsi" w:hAnsiTheme="minorHAnsi" w:cstheme="minorBidi"/>
          <w:b/>
          <w:bCs/>
          <w:color w:val="000000" w:themeColor="text1"/>
          <w:sz w:val="22"/>
          <w:szCs w:val="22"/>
        </w:rPr>
        <w:t>PO</w:t>
      </w:r>
      <w:r w:rsidRPr="00CC47B8">
        <w:rPr>
          <w:rFonts w:asciiTheme="minorHAnsi" w:hAnsiTheme="minorHAnsi" w:cstheme="minorBidi"/>
          <w:color w:val="000000" w:themeColor="text1"/>
          <w:sz w:val="22"/>
          <w:szCs w:val="22"/>
        </w:rPr>
        <w:t>“</w:t>
      </w:r>
      <w:r w:rsidR="006265EB">
        <w:rPr>
          <w:rFonts w:asciiTheme="minorHAnsi" w:hAnsiTheme="minorHAnsi" w:cstheme="minorBidi"/>
          <w:color w:val="000000" w:themeColor="text1"/>
          <w:sz w:val="22"/>
          <w:szCs w:val="22"/>
        </w:rPr>
        <w:t xml:space="preserve"> alebo „</w:t>
      </w:r>
      <w:r w:rsidR="006265EB" w:rsidRPr="005328DC">
        <w:rPr>
          <w:rFonts w:asciiTheme="minorHAnsi" w:hAnsiTheme="minorHAnsi" w:cstheme="minorBidi"/>
          <w:b/>
          <w:bCs/>
          <w:color w:val="000000" w:themeColor="text1"/>
          <w:sz w:val="22"/>
          <w:szCs w:val="22"/>
        </w:rPr>
        <w:t>OPP</w:t>
      </w:r>
      <w:r w:rsidR="006265EB">
        <w:rPr>
          <w:rFonts w:asciiTheme="minorHAnsi" w:hAnsiTheme="minorHAnsi" w:cstheme="minorBidi"/>
          <w:color w:val="000000" w:themeColor="text1"/>
          <w:sz w:val="22"/>
          <w:szCs w:val="22"/>
        </w:rPr>
        <w:t>“</w:t>
      </w:r>
      <w:r w:rsidRPr="00CC47B8">
        <w:rPr>
          <w:rFonts w:asciiTheme="minorHAnsi" w:hAnsiTheme="minorHAnsi" w:cstheme="minorBidi"/>
          <w:color w:val="000000" w:themeColor="text1"/>
          <w:sz w:val="22"/>
          <w:szCs w:val="22"/>
        </w:rPr>
        <w:t xml:space="preserve"> v sídle, priestoroch, objektoch a na pracoviskách objednávateľa, v ktorých sa bude plniť táto zmluva, (ďalej len „</w:t>
      </w:r>
      <w:r w:rsidR="00FC5953" w:rsidRPr="00350496">
        <w:rPr>
          <w:rFonts w:asciiTheme="minorHAnsi" w:hAnsiTheme="minorHAnsi" w:cstheme="minorBidi"/>
          <w:b/>
          <w:bCs/>
          <w:color w:val="000000" w:themeColor="text1"/>
          <w:sz w:val="22"/>
          <w:szCs w:val="22"/>
        </w:rPr>
        <w:t>pracovisko/stavenisko</w:t>
      </w:r>
      <w:r w:rsidRPr="00CC47B8">
        <w:rPr>
          <w:rFonts w:asciiTheme="minorHAnsi" w:hAnsiTheme="minorHAnsi" w:cstheme="minorBidi"/>
          <w:color w:val="000000" w:themeColor="text1"/>
          <w:sz w:val="22"/>
          <w:szCs w:val="22"/>
        </w:rPr>
        <w:t>“</w:t>
      </w:r>
      <w:r w:rsidR="00FC5953" w:rsidRPr="00CC47B8">
        <w:rPr>
          <w:rFonts w:asciiTheme="minorHAnsi" w:hAnsiTheme="minorHAnsi" w:cstheme="minorBidi"/>
          <w:color w:val="000000" w:themeColor="text1"/>
          <w:sz w:val="22"/>
          <w:szCs w:val="22"/>
        </w:rPr>
        <w:t>)</w:t>
      </w:r>
      <w:r w:rsidRPr="00CC47B8">
        <w:rPr>
          <w:rFonts w:asciiTheme="minorHAnsi" w:hAnsiTheme="minorHAnsi" w:cstheme="minorBidi"/>
          <w:color w:val="000000" w:themeColor="text1"/>
          <w:sz w:val="22"/>
          <w:szCs w:val="22"/>
        </w:rPr>
        <w:t xml:space="preserve">. </w:t>
      </w:r>
      <w:r w:rsidR="00FC5953" w:rsidRPr="00CC47B8">
        <w:rPr>
          <w:rFonts w:asciiTheme="minorHAnsi" w:hAnsiTheme="minorHAnsi" w:cstheme="minorBidi"/>
          <w:color w:val="000000" w:themeColor="text1"/>
          <w:sz w:val="22"/>
          <w:szCs w:val="22"/>
        </w:rPr>
        <w:t>Pracovisko</w:t>
      </w:r>
      <w:r w:rsidR="00CC47B8" w:rsidRPr="00CC47B8">
        <w:rPr>
          <w:rFonts w:asciiTheme="minorHAnsi" w:hAnsiTheme="minorHAnsi" w:cstheme="minorBidi"/>
          <w:color w:val="000000" w:themeColor="text1"/>
          <w:sz w:val="22"/>
          <w:szCs w:val="22"/>
        </w:rPr>
        <w:t>m</w:t>
      </w:r>
      <w:r w:rsidR="00FC5953" w:rsidRPr="00CC47B8">
        <w:rPr>
          <w:rFonts w:asciiTheme="minorHAnsi" w:hAnsiTheme="minorHAnsi" w:cstheme="minorBidi"/>
          <w:color w:val="000000" w:themeColor="text1"/>
          <w:sz w:val="22"/>
          <w:szCs w:val="22"/>
        </w:rPr>
        <w:t>/stavenisko</w:t>
      </w:r>
      <w:r w:rsidRPr="00CC47B8">
        <w:rPr>
          <w:rFonts w:asciiTheme="minorHAnsi" w:hAnsiTheme="minorHAnsi" w:cstheme="minorBidi"/>
          <w:color w:val="000000" w:themeColor="text1"/>
          <w:sz w:val="22"/>
          <w:szCs w:val="22"/>
        </w:rPr>
        <w:t xml:space="preserve">m sa rozumie aj iné miesto, na ktorom sa bude plniť táto zmluva; v takom prípade sa povinnosti zmluvných strán podľa tohto článku týkajúce sa </w:t>
      </w:r>
      <w:r w:rsidR="00CF1331">
        <w:rPr>
          <w:rFonts w:asciiTheme="minorHAnsi" w:hAnsiTheme="minorHAnsi" w:cstheme="minorBidi"/>
          <w:color w:val="000000" w:themeColor="text1"/>
          <w:sz w:val="22"/>
          <w:szCs w:val="22"/>
        </w:rPr>
        <w:t>pracoviska/staveniska</w:t>
      </w:r>
      <w:r w:rsidRPr="00CC47B8">
        <w:rPr>
          <w:rFonts w:asciiTheme="minorHAnsi" w:hAnsiTheme="minorHAnsi" w:cstheme="minorBidi"/>
          <w:color w:val="000000" w:themeColor="text1"/>
          <w:sz w:val="22"/>
          <w:szCs w:val="22"/>
        </w:rPr>
        <w:t xml:space="preserve"> uplatňujú primerane. Zhotoviteľ je povinný ochraňovať a zlepšovať stav životného prostredia a všetkých jeho zložiek, najmä ovzdušia, vôd, hornín, pôdy a organizmov (ďalej len „</w:t>
      </w:r>
      <w:r w:rsidRPr="00BA1AEE">
        <w:rPr>
          <w:rFonts w:asciiTheme="minorHAnsi" w:hAnsiTheme="minorHAnsi" w:cstheme="minorBidi"/>
          <w:b/>
          <w:color w:val="000000" w:themeColor="text1"/>
          <w:sz w:val="22"/>
          <w:szCs w:val="22"/>
        </w:rPr>
        <w:t>ŽP</w:t>
      </w:r>
      <w:r w:rsidRPr="00CC47B8">
        <w:rPr>
          <w:rFonts w:asciiTheme="minorHAnsi" w:hAnsiTheme="minorHAnsi" w:cstheme="minorBidi"/>
          <w:color w:val="000000" w:themeColor="text1"/>
          <w:sz w:val="22"/>
          <w:szCs w:val="22"/>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3D25872D" w14:textId="77777777" w:rsidR="00C10BAA" w:rsidRPr="0017593D" w:rsidRDefault="00C10BAA" w:rsidP="00350496">
      <w:pPr>
        <w:tabs>
          <w:tab w:val="num" w:pos="682"/>
          <w:tab w:val="num" w:pos="709"/>
        </w:tabs>
        <w:rPr>
          <w:rFonts w:asciiTheme="minorHAnsi" w:hAnsiTheme="minorHAnsi" w:cstheme="minorHAnsi"/>
          <w:bCs/>
          <w:color w:val="000000"/>
          <w:sz w:val="22"/>
          <w:szCs w:val="22"/>
        </w:rPr>
      </w:pPr>
    </w:p>
    <w:p w14:paraId="3E13AE6E" w14:textId="014D95C4" w:rsidR="005C39D0" w:rsidRPr="00631795" w:rsidRDefault="005C39D0" w:rsidP="005C39D0">
      <w:pPr>
        <w:numPr>
          <w:ilvl w:val="1"/>
          <w:numId w:val="8"/>
        </w:numPr>
        <w:tabs>
          <w:tab w:val="left" w:pos="567"/>
        </w:tabs>
        <w:ind w:left="567" w:hanging="567"/>
        <w:jc w:val="both"/>
        <w:rPr>
          <w:rFonts w:asciiTheme="minorHAnsi" w:eastAsia="Calibri" w:hAnsiTheme="minorHAnsi" w:cstheme="minorBidi"/>
          <w:sz w:val="22"/>
          <w:szCs w:val="22"/>
        </w:rPr>
      </w:pPr>
      <w:r w:rsidRPr="41D46770">
        <w:rPr>
          <w:rFonts w:asciiTheme="minorHAnsi" w:eastAsia="Calibri" w:hAnsiTheme="minorHAnsi" w:cstheme="minorBidi"/>
          <w:sz w:val="22"/>
          <w:szCs w:val="22"/>
        </w:rPr>
        <w:t xml:space="preserve">Bez odovzdania a prevzatia </w:t>
      </w:r>
      <w:r w:rsidRPr="33E25AD9">
        <w:rPr>
          <w:rFonts w:asciiTheme="minorHAnsi" w:eastAsia="Calibri" w:hAnsiTheme="minorHAnsi" w:cstheme="minorBidi"/>
          <w:color w:val="000000" w:themeColor="text1"/>
          <w:sz w:val="22"/>
          <w:szCs w:val="22"/>
        </w:rPr>
        <w:t>pracoviska</w:t>
      </w:r>
      <w:r w:rsidRPr="33E25AD9">
        <w:rPr>
          <w:rFonts w:asciiTheme="minorHAnsi" w:hAnsiTheme="minorHAnsi" w:cstheme="minorBidi"/>
          <w:color w:val="000000" w:themeColor="text1"/>
          <w:sz w:val="22"/>
          <w:szCs w:val="22"/>
        </w:rPr>
        <w:t>/</w:t>
      </w:r>
      <w:r w:rsidRPr="33E25AD9">
        <w:rPr>
          <w:rFonts w:asciiTheme="minorHAnsi" w:eastAsia="Calibri" w:hAnsiTheme="minorHAnsi" w:cstheme="minorBidi"/>
          <w:color w:val="000000" w:themeColor="text1"/>
          <w:sz w:val="22"/>
          <w:szCs w:val="22"/>
        </w:rPr>
        <w:t>staveniska</w:t>
      </w:r>
      <w:r w:rsidRPr="41D46770">
        <w:rPr>
          <w:rFonts w:asciiTheme="minorHAnsi" w:eastAsia="Calibri" w:hAnsiTheme="minorHAnsi" w:cstheme="minorBidi"/>
          <w:sz w:val="22"/>
          <w:szCs w:val="22"/>
        </w:rPr>
        <w:t xml:space="preserve"> potvrdeného písomným protokolom/</w:t>
      </w:r>
      <w:r w:rsidR="00F31815">
        <w:rPr>
          <w:rFonts w:asciiTheme="minorHAnsi" w:eastAsia="Calibri" w:hAnsiTheme="minorHAnsi" w:cstheme="minorBidi"/>
          <w:sz w:val="22"/>
          <w:szCs w:val="22"/>
        </w:rPr>
        <w:t xml:space="preserve"> </w:t>
      </w:r>
      <w:r w:rsidRPr="41D46770">
        <w:rPr>
          <w:rFonts w:asciiTheme="minorHAnsi" w:eastAsia="Calibri" w:hAnsiTheme="minorHAnsi" w:cstheme="minorBidi"/>
          <w:sz w:val="22"/>
          <w:szCs w:val="22"/>
        </w:rPr>
        <w:t>záznamom zhotoviteľ nesmie začať vykonávať práce týkajúce sa diela.</w:t>
      </w:r>
    </w:p>
    <w:p w14:paraId="141789A1" w14:textId="58253501" w:rsidR="005C39D0" w:rsidRPr="00631795" w:rsidRDefault="005C39D0" w:rsidP="005328DC">
      <w:pPr>
        <w:tabs>
          <w:tab w:val="left" w:pos="567"/>
        </w:tabs>
        <w:ind w:left="567" w:hanging="567"/>
        <w:jc w:val="both"/>
        <w:rPr>
          <w:rFonts w:asciiTheme="minorHAnsi" w:eastAsia="Calibri" w:hAnsiTheme="minorHAnsi" w:cstheme="minorBidi"/>
          <w:sz w:val="22"/>
          <w:szCs w:val="22"/>
        </w:rPr>
      </w:pPr>
      <w:r w:rsidRPr="569C0161">
        <w:rPr>
          <w:rFonts w:asciiTheme="minorHAnsi" w:hAnsiTheme="minorHAnsi" w:cstheme="minorBidi"/>
          <w:b/>
          <w:bCs/>
          <w:color w:val="000000" w:themeColor="text1"/>
          <w:sz w:val="22"/>
          <w:szCs w:val="22"/>
        </w:rPr>
        <w:t xml:space="preserve">    </w:t>
      </w:r>
      <w:r>
        <w:tab/>
      </w:r>
      <w:r w:rsidRPr="569C0161">
        <w:rPr>
          <w:rFonts w:asciiTheme="minorHAnsi" w:eastAsia="Calibri" w:hAnsiTheme="minorHAnsi" w:cstheme="minorBidi"/>
          <w:sz w:val="22"/>
          <w:szCs w:val="22"/>
        </w:rPr>
        <w:t xml:space="preserve">O odovzdaní a prevzatí </w:t>
      </w:r>
      <w:r w:rsidRPr="33E25AD9">
        <w:rPr>
          <w:rFonts w:asciiTheme="minorHAnsi" w:hAnsiTheme="minorHAnsi" w:cstheme="minorBidi"/>
          <w:color w:val="000000" w:themeColor="text1"/>
          <w:sz w:val="22"/>
          <w:szCs w:val="22"/>
        </w:rPr>
        <w:t>pracoviska/</w:t>
      </w:r>
      <w:r w:rsidRPr="33E25AD9">
        <w:rPr>
          <w:rFonts w:asciiTheme="minorHAnsi" w:eastAsia="Calibri" w:hAnsiTheme="minorHAnsi" w:cstheme="minorBidi"/>
          <w:color w:val="000000" w:themeColor="text1"/>
          <w:sz w:val="22"/>
          <w:szCs w:val="22"/>
        </w:rPr>
        <w:t>staveniska</w:t>
      </w:r>
      <w:r w:rsidRPr="33E25AD9">
        <w:rPr>
          <w:rFonts w:asciiTheme="minorHAnsi" w:eastAsia="Calibri" w:hAnsiTheme="minorHAnsi" w:cstheme="minorBidi"/>
          <w:sz w:val="22"/>
          <w:szCs w:val="22"/>
        </w:rPr>
        <w:t xml:space="preserve"> a</w:t>
      </w:r>
      <w:r w:rsidRPr="569C0161">
        <w:rPr>
          <w:rFonts w:asciiTheme="minorHAnsi" w:eastAsia="Calibri" w:hAnsiTheme="minorHAnsi" w:cstheme="minorBidi"/>
          <w:sz w:val="22"/>
          <w:szCs w:val="22"/>
        </w:rPr>
        <w:t xml:space="preserve"> zmluvné strany spíšu písomný protokol</w:t>
      </w:r>
      <w:r w:rsidR="00F31815">
        <w:rPr>
          <w:rFonts w:asciiTheme="minorHAnsi" w:eastAsia="Calibri" w:hAnsiTheme="minorHAnsi" w:cstheme="minorBidi"/>
          <w:sz w:val="22"/>
          <w:szCs w:val="22"/>
        </w:rPr>
        <w:t>/záznam</w:t>
      </w:r>
      <w:r w:rsidRPr="569C0161">
        <w:rPr>
          <w:rFonts w:asciiTheme="minorHAnsi" w:eastAsia="Calibri" w:hAnsiTheme="minorHAnsi" w:cstheme="minorBidi"/>
          <w:sz w:val="22"/>
          <w:szCs w:val="22"/>
        </w:rPr>
        <w:t xml:space="preserve"> v dvoch (2) vyhotoveniach, po jednom (1) vyhotovení pre každú zmluvnú stranu, v ktorom uvedú najmä:</w:t>
      </w:r>
    </w:p>
    <w:p w14:paraId="6607ACE5" w14:textId="77777777" w:rsidR="005C39D0" w:rsidRPr="00631795" w:rsidRDefault="005C39D0" w:rsidP="00B517F4">
      <w:pPr>
        <w:pStyle w:val="Odsekzoznamu"/>
        <w:numPr>
          <w:ilvl w:val="0"/>
          <w:numId w:val="28"/>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 xml:space="preserve">stav, v akom sa </w:t>
      </w:r>
      <w:r w:rsidRPr="794F8F26">
        <w:rPr>
          <w:rFonts w:asciiTheme="minorHAnsi" w:hAnsiTheme="minorHAnsi" w:cstheme="minorBidi"/>
          <w:color w:val="000000" w:themeColor="text1"/>
          <w:sz w:val="22"/>
          <w:szCs w:val="22"/>
        </w:rPr>
        <w:t>pracovisko/</w:t>
      </w:r>
      <w:r w:rsidRPr="794F8F26">
        <w:rPr>
          <w:rFonts w:asciiTheme="minorHAnsi" w:eastAsia="Calibri" w:hAnsiTheme="minorHAnsi" w:cstheme="minorBidi"/>
          <w:color w:val="000000" w:themeColor="text1"/>
          <w:sz w:val="22"/>
          <w:szCs w:val="22"/>
        </w:rPr>
        <w:t>stavenisko</w:t>
      </w:r>
      <w:r w:rsidRPr="794F8F26">
        <w:rPr>
          <w:rFonts w:asciiTheme="minorHAnsi" w:eastAsia="Calibri" w:hAnsiTheme="minorHAnsi" w:cstheme="minorBidi"/>
          <w:sz w:val="22"/>
          <w:szCs w:val="22"/>
        </w:rPr>
        <w:t xml:space="preserve"> nachádza v deň odovzdania a prevzatia,</w:t>
      </w:r>
    </w:p>
    <w:p w14:paraId="4F80AB00" w14:textId="77777777" w:rsidR="005C39D0" w:rsidRPr="00631795" w:rsidRDefault="005C39D0" w:rsidP="005C39D0">
      <w:pPr>
        <w:pStyle w:val="Odsekzoznamu"/>
        <w:numPr>
          <w:ilvl w:val="0"/>
          <w:numId w:val="28"/>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 xml:space="preserve">zoznam zariadenia a jeho stav, ak sa v/na </w:t>
      </w:r>
      <w:r w:rsidRPr="794F8F26">
        <w:rPr>
          <w:rFonts w:asciiTheme="minorHAnsi" w:hAnsiTheme="minorHAnsi" w:cstheme="minorBidi"/>
          <w:color w:val="000000" w:themeColor="text1"/>
          <w:sz w:val="22"/>
          <w:szCs w:val="22"/>
        </w:rPr>
        <w:t>pracovisku/</w:t>
      </w:r>
      <w:r w:rsidRPr="794F8F26">
        <w:rPr>
          <w:rFonts w:asciiTheme="minorHAnsi" w:eastAsia="Calibri" w:hAnsiTheme="minorHAnsi" w:cstheme="minorBidi"/>
          <w:color w:val="000000" w:themeColor="text1"/>
          <w:sz w:val="22"/>
          <w:szCs w:val="22"/>
        </w:rPr>
        <w:t>stavenisku</w:t>
      </w:r>
      <w:r w:rsidRPr="794F8F26">
        <w:rPr>
          <w:rFonts w:asciiTheme="minorHAnsi" w:eastAsia="Calibri" w:hAnsiTheme="minorHAnsi" w:cstheme="minorBidi"/>
          <w:sz w:val="22"/>
          <w:szCs w:val="22"/>
        </w:rPr>
        <w:t xml:space="preserve"> nachádza,</w:t>
      </w:r>
    </w:p>
    <w:p w14:paraId="162D08BA" w14:textId="787CAEFA" w:rsidR="005C39D0" w:rsidRPr="00631795" w:rsidRDefault="005C39D0" w:rsidP="005C39D0">
      <w:pPr>
        <w:pStyle w:val="Odsekzoznamu"/>
        <w:numPr>
          <w:ilvl w:val="0"/>
          <w:numId w:val="28"/>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 xml:space="preserve">zoznam podmienok pre prevzatie </w:t>
      </w:r>
      <w:r w:rsidRPr="794F8F26">
        <w:rPr>
          <w:rFonts w:asciiTheme="minorHAnsi" w:eastAsia="Calibri" w:hAnsiTheme="minorHAnsi" w:cstheme="minorBidi"/>
          <w:color w:val="000000" w:themeColor="text1"/>
          <w:sz w:val="22"/>
          <w:szCs w:val="22"/>
        </w:rPr>
        <w:t>pracoviska</w:t>
      </w:r>
      <w:r w:rsidRPr="794F8F26">
        <w:rPr>
          <w:rFonts w:asciiTheme="minorHAnsi" w:hAnsiTheme="minorHAnsi" w:cstheme="minorBidi"/>
          <w:color w:val="000000" w:themeColor="text1"/>
          <w:sz w:val="22"/>
          <w:szCs w:val="22"/>
        </w:rPr>
        <w:t>/</w:t>
      </w:r>
      <w:r w:rsidRPr="794F8F26">
        <w:rPr>
          <w:rFonts w:asciiTheme="minorHAnsi" w:eastAsia="Calibri" w:hAnsiTheme="minorHAnsi" w:cstheme="minorBidi"/>
          <w:color w:val="000000" w:themeColor="text1"/>
          <w:sz w:val="22"/>
          <w:szCs w:val="22"/>
        </w:rPr>
        <w:t>staveniska</w:t>
      </w:r>
      <w:r w:rsidRPr="794F8F26">
        <w:rPr>
          <w:rFonts w:asciiTheme="minorHAnsi" w:eastAsia="Calibri" w:hAnsiTheme="minorHAnsi" w:cstheme="minorBidi"/>
          <w:sz w:val="22"/>
          <w:szCs w:val="22"/>
        </w:rPr>
        <w:t xml:space="preserve"> (napr.</w:t>
      </w:r>
      <w:r w:rsidR="005A0C41">
        <w:rPr>
          <w:rFonts w:asciiTheme="minorHAnsi" w:eastAsia="Calibri" w:hAnsiTheme="minorHAnsi" w:cstheme="minorBidi"/>
          <w:sz w:val="22"/>
          <w:szCs w:val="22"/>
        </w:rPr>
        <w:t xml:space="preserve"> </w:t>
      </w:r>
      <w:r w:rsidRPr="794F8F26">
        <w:rPr>
          <w:rFonts w:asciiTheme="minorHAnsi" w:eastAsia="Calibri" w:hAnsiTheme="minorHAnsi" w:cstheme="minorBidi"/>
          <w:sz w:val="22"/>
          <w:szCs w:val="22"/>
        </w:rPr>
        <w:t xml:space="preserve">poistné zmluvy, dokumentácia vypracovaná zhotoviteľom pred prevzatím </w:t>
      </w:r>
      <w:r w:rsidRPr="2F1E404E">
        <w:rPr>
          <w:rFonts w:asciiTheme="minorHAnsi" w:eastAsia="Calibri" w:hAnsiTheme="minorHAnsi" w:cstheme="minorBidi"/>
          <w:sz w:val="22"/>
          <w:szCs w:val="22"/>
        </w:rPr>
        <w:t>pracoviska/</w:t>
      </w:r>
      <w:r w:rsidRPr="794F8F26">
        <w:rPr>
          <w:rFonts w:asciiTheme="minorHAnsi" w:eastAsia="Calibri" w:hAnsiTheme="minorHAnsi" w:cstheme="minorBidi"/>
          <w:sz w:val="22"/>
          <w:szCs w:val="22"/>
        </w:rPr>
        <w:t xml:space="preserve">staveniska a pod.) s vyhodnotením ich splnenia,    </w:t>
      </w:r>
    </w:p>
    <w:p w14:paraId="58B4865C" w14:textId="7F37DB57" w:rsidR="005C39D0" w:rsidRPr="00631795" w:rsidRDefault="005C39D0" w:rsidP="005C39D0">
      <w:pPr>
        <w:pStyle w:val="Odsekzoznamu"/>
        <w:numPr>
          <w:ilvl w:val="0"/>
          <w:numId w:val="28"/>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miesto a dátum spísania protokolu</w:t>
      </w:r>
      <w:r w:rsidR="004A1C49">
        <w:rPr>
          <w:rFonts w:asciiTheme="minorHAnsi" w:eastAsia="Calibri" w:hAnsiTheme="minorHAnsi" w:cstheme="minorBidi"/>
          <w:sz w:val="22"/>
          <w:szCs w:val="22"/>
        </w:rPr>
        <w:t>/záznamu</w:t>
      </w:r>
      <w:r w:rsidRPr="794F8F26">
        <w:rPr>
          <w:rFonts w:asciiTheme="minorHAnsi" w:eastAsia="Calibri" w:hAnsiTheme="minorHAnsi" w:cstheme="minorBidi"/>
          <w:sz w:val="22"/>
          <w:szCs w:val="22"/>
        </w:rPr>
        <w:t>,</w:t>
      </w:r>
    </w:p>
    <w:p w14:paraId="4FDD7AC9" w14:textId="770DB573" w:rsidR="005C39D0" w:rsidRPr="005328DC" w:rsidRDefault="005C39D0" w:rsidP="005328DC">
      <w:pPr>
        <w:pStyle w:val="Odsekzoznamu"/>
        <w:numPr>
          <w:ilvl w:val="0"/>
          <w:numId w:val="28"/>
        </w:numPr>
        <w:ind w:left="851" w:hanging="284"/>
        <w:jc w:val="both"/>
        <w:rPr>
          <w:rFonts w:asciiTheme="minorHAnsi" w:eastAsia="Calibri" w:hAnsiTheme="minorHAnsi" w:cstheme="minorBidi"/>
          <w:sz w:val="22"/>
          <w:szCs w:val="22"/>
        </w:rPr>
      </w:pPr>
      <w:r w:rsidRPr="41D46770">
        <w:rPr>
          <w:rFonts w:asciiTheme="minorHAnsi" w:eastAsia="Calibri" w:hAnsiTheme="minorHAnsi" w:cstheme="minorBidi"/>
          <w:sz w:val="22"/>
          <w:szCs w:val="22"/>
        </w:rPr>
        <w:lastRenderedPageBreak/>
        <w:t>podpis objednávateľa a zhotoviteľa.</w:t>
      </w:r>
    </w:p>
    <w:p w14:paraId="4AFDED6F" w14:textId="77777777" w:rsidR="00C10BAA" w:rsidRPr="0017593D" w:rsidRDefault="00C10BAA" w:rsidP="005328DC">
      <w:pPr>
        <w:tabs>
          <w:tab w:val="left" w:pos="567"/>
        </w:tabs>
        <w:ind w:left="567"/>
        <w:jc w:val="both"/>
        <w:rPr>
          <w:rFonts w:asciiTheme="minorHAnsi" w:hAnsiTheme="minorHAnsi" w:cstheme="minorHAnsi"/>
          <w:bCs/>
          <w:color w:val="000000"/>
          <w:sz w:val="22"/>
          <w:szCs w:val="22"/>
        </w:rPr>
      </w:pPr>
    </w:p>
    <w:p w14:paraId="0A8AA6DA" w14:textId="6AD72931" w:rsidR="00C10BAA" w:rsidRPr="00107743" w:rsidRDefault="00C10BAA" w:rsidP="009F4872">
      <w:pPr>
        <w:numPr>
          <w:ilvl w:val="1"/>
          <w:numId w:val="8"/>
        </w:numPr>
        <w:ind w:left="567" w:hanging="567"/>
        <w:jc w:val="both"/>
        <w:rPr>
          <w:rFonts w:asciiTheme="minorHAnsi" w:hAnsiTheme="minorHAnsi" w:cstheme="minorBidi"/>
          <w:color w:val="000000"/>
          <w:sz w:val="22"/>
          <w:szCs w:val="22"/>
        </w:rPr>
      </w:pPr>
      <w:r w:rsidRPr="25547D6C">
        <w:rPr>
          <w:rFonts w:asciiTheme="minorHAnsi" w:hAnsiTheme="minorHAnsi" w:cstheme="minorBidi"/>
          <w:color w:val="000000" w:themeColor="text1"/>
          <w:sz w:val="22"/>
          <w:szCs w:val="22"/>
        </w:rPr>
        <w:t xml:space="preserve">Za vytvorenie podmienok na zaistenie BOZP, PO a ochrany ŽP, zabezpečenie a vybavenie </w:t>
      </w:r>
      <w:r w:rsidR="00CF1331">
        <w:rPr>
          <w:rFonts w:asciiTheme="minorHAnsi" w:hAnsiTheme="minorHAnsi" w:cstheme="minorBidi"/>
          <w:color w:val="000000" w:themeColor="text1"/>
          <w:sz w:val="22"/>
          <w:szCs w:val="22"/>
        </w:rPr>
        <w:t>pracoviska/staveniska</w:t>
      </w:r>
      <w:r w:rsidRPr="25547D6C">
        <w:rPr>
          <w:rFonts w:asciiTheme="minorHAnsi" w:hAnsiTheme="minorHAnsi" w:cstheme="minorBidi"/>
          <w:color w:val="000000" w:themeColor="text1"/>
          <w:sz w:val="22"/>
          <w:szCs w:val="22"/>
        </w:rPr>
        <w:t xml:space="preserve"> na bezpečný výkon práce za účelom plnenia tejto zmluvy a dodržiavanie všeobecne záväzných právnych predpisov, ako aj technických noriem (aj keď nie sú všeobecne záväzné) pri plnení tejto zmluvy na </w:t>
      </w:r>
      <w:r w:rsidR="00E432E4">
        <w:rPr>
          <w:rFonts w:asciiTheme="minorHAnsi" w:hAnsiTheme="minorHAnsi" w:cstheme="minorBidi"/>
          <w:color w:val="000000" w:themeColor="text1"/>
          <w:sz w:val="22"/>
          <w:szCs w:val="22"/>
        </w:rPr>
        <w:t>pracovisku/stavenisku</w:t>
      </w:r>
      <w:r w:rsidRPr="25547D6C">
        <w:rPr>
          <w:rFonts w:asciiTheme="minorHAnsi" w:hAnsiTheme="minorHAnsi" w:cstheme="minorBidi"/>
          <w:color w:val="000000" w:themeColor="text1"/>
          <w:sz w:val="22"/>
          <w:szCs w:val="22"/>
        </w:rPr>
        <w:t xml:space="preserve"> zodpovedá v plnom rozsahu a výlučne zhotoviteľ</w:t>
      </w:r>
      <w:r w:rsidR="00107743">
        <w:rPr>
          <w:rFonts w:asciiTheme="minorHAnsi" w:hAnsiTheme="minorHAnsi" w:cstheme="minorBidi"/>
          <w:color w:val="000000" w:themeColor="text1"/>
          <w:sz w:val="22"/>
          <w:szCs w:val="22"/>
        </w:rPr>
        <w:t xml:space="preserve">. </w:t>
      </w:r>
    </w:p>
    <w:p w14:paraId="042F9F6A"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32034B0C" w14:textId="77777777" w:rsidR="00C10BAA" w:rsidRPr="0017593D" w:rsidRDefault="00C10BAA" w:rsidP="009F4872">
      <w:pPr>
        <w:numPr>
          <w:ilvl w:val="1"/>
          <w:numId w:val="8"/>
        </w:numPr>
        <w:ind w:left="567" w:hanging="567"/>
        <w:jc w:val="both"/>
        <w:rPr>
          <w:rFonts w:asciiTheme="minorHAnsi" w:hAnsiTheme="minorHAnsi" w:cstheme="minorHAnsi"/>
          <w:bCs/>
          <w:color w:val="000000"/>
          <w:sz w:val="22"/>
          <w:szCs w:val="22"/>
        </w:rPr>
      </w:pPr>
      <w:r w:rsidRPr="25547D6C">
        <w:rPr>
          <w:rFonts w:asciiTheme="minorHAnsi" w:hAnsiTheme="minorHAnsi" w:cstheme="minorBidi"/>
          <w:color w:val="000000" w:themeColor="text1"/>
          <w:sz w:val="22"/>
          <w:szCs w:val="22"/>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25547D6C">
        <w:rPr>
          <w:rFonts w:asciiTheme="minorHAnsi" w:hAnsiTheme="minorHAnsi" w:cstheme="minorBidi"/>
          <w:b/>
          <w:color w:val="000000" w:themeColor="text1"/>
          <w:sz w:val="22"/>
          <w:szCs w:val="22"/>
        </w:rPr>
        <w:t>zamestnanci</w:t>
      </w:r>
      <w:r w:rsidRPr="25547D6C">
        <w:rPr>
          <w:rFonts w:asciiTheme="minorHAnsi" w:hAnsiTheme="minorHAnsi" w:cstheme="minorBidi"/>
          <w:color w:val="000000" w:themeColor="text1"/>
          <w:sz w:val="22"/>
          <w:szCs w:val="22"/>
        </w:rPr>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4362E546"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44028712" w14:textId="0DA7E4F8" w:rsidR="00C10BAA" w:rsidRPr="00107743" w:rsidRDefault="00C10BAA" w:rsidP="009F4872">
      <w:pPr>
        <w:numPr>
          <w:ilvl w:val="1"/>
          <w:numId w:val="8"/>
        </w:numPr>
        <w:tabs>
          <w:tab w:val="left" w:pos="709"/>
        </w:tabs>
        <w:ind w:left="567" w:hanging="567"/>
        <w:jc w:val="both"/>
        <w:rPr>
          <w:rFonts w:asciiTheme="minorHAnsi" w:hAnsiTheme="minorHAnsi" w:cstheme="minorBidi"/>
          <w:color w:val="000000"/>
          <w:sz w:val="22"/>
          <w:szCs w:val="22"/>
        </w:rPr>
      </w:pPr>
      <w:bookmarkStart w:id="3" w:name="_Ref264539175"/>
      <w:r w:rsidRPr="1C49110B">
        <w:rPr>
          <w:rFonts w:asciiTheme="minorHAnsi" w:hAnsiTheme="minorHAnsi" w:cstheme="minorBidi"/>
          <w:color w:val="000000" w:themeColor="text1"/>
          <w:sz w:val="22"/>
          <w:szCs w:val="22"/>
        </w:rPr>
        <w:t xml:space="preserve">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xml:space="preserve"> (ďalej len „</w:t>
      </w:r>
      <w:r w:rsidRPr="1C49110B">
        <w:rPr>
          <w:rFonts w:asciiTheme="minorHAnsi" w:hAnsiTheme="minorHAnsi" w:cstheme="minorBidi"/>
          <w:b/>
          <w:bCs/>
          <w:color w:val="000000" w:themeColor="text1"/>
          <w:sz w:val="22"/>
          <w:szCs w:val="22"/>
        </w:rPr>
        <w:t>preškolenie</w:t>
      </w:r>
      <w:r w:rsidRPr="1C49110B">
        <w:rPr>
          <w:rFonts w:asciiTheme="minorHAnsi" w:hAnsiTheme="minorHAnsi" w:cstheme="minorBidi"/>
          <w:color w:val="000000" w:themeColor="text1"/>
          <w:sz w:val="22"/>
          <w:szCs w:val="22"/>
        </w:rPr>
        <w:t xml:space="preserve">“). Za účelom preškolenia objednávateľ poskytol zhotoviteľovi písomné informácie a pokyny na zaistenie BOZP, PO a ochranu ŽP platné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čo zhotoviteľ potvrdzuje podpisom tejto zmluvy.</w:t>
      </w:r>
      <w:r w:rsidR="656B33B7" w:rsidRPr="1C49110B">
        <w:rPr>
          <w:rFonts w:asciiTheme="minorHAnsi" w:hAnsiTheme="minorHAnsi" w:cstheme="minorBidi"/>
          <w:color w:val="000000" w:themeColor="text1"/>
          <w:sz w:val="22"/>
          <w:szCs w:val="22"/>
        </w:rPr>
        <w:t xml:space="preserve"> </w:t>
      </w:r>
      <w:bookmarkEnd w:id="3"/>
      <w:r w:rsidR="00107743" w:rsidRPr="005328DC">
        <w:rPr>
          <w:rFonts w:asciiTheme="minorHAnsi" w:hAnsiTheme="minorHAnsi" w:cstheme="minorBidi"/>
          <w:color w:val="000000" w:themeColor="text1"/>
          <w:sz w:val="22"/>
          <w:szCs w:val="22"/>
        </w:rPr>
        <w:t>V prípade, že na pracovisku/stavenisku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pracovisku/stavenisku nie je zhotoviteľ oprávnený vykonávať. Jedno vyhotovenie podpísanej dohody je zhotoviteľ povinný bez zbytočného odkladu doručiť objednávateľovi.</w:t>
      </w:r>
    </w:p>
    <w:p w14:paraId="300492C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3A80DDCD" w14:textId="0FEA0629" w:rsidR="00C10BAA" w:rsidRPr="0017593D" w:rsidRDefault="00421550" w:rsidP="009F4872">
      <w:pPr>
        <w:numPr>
          <w:ilvl w:val="1"/>
          <w:numId w:val="8"/>
        </w:numPr>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Po prevzatí </w:t>
      </w:r>
      <w:r w:rsidR="00CF1331">
        <w:rPr>
          <w:rFonts w:asciiTheme="minorHAnsi" w:hAnsiTheme="minorHAnsi" w:cstheme="minorBidi"/>
          <w:color w:val="000000" w:themeColor="text1"/>
          <w:sz w:val="22"/>
          <w:szCs w:val="22"/>
        </w:rPr>
        <w:t>pracoviska/staveniska</w:t>
      </w:r>
      <w:r w:rsidRPr="1C49110B">
        <w:rPr>
          <w:rFonts w:asciiTheme="minorHAnsi" w:hAnsiTheme="minorHAnsi" w:cstheme="minorBidi"/>
          <w:color w:val="000000" w:themeColor="text1"/>
          <w:sz w:val="22"/>
          <w:szCs w:val="22"/>
        </w:rPr>
        <w:t xml:space="preserve"> zhotoviteľom platí</w:t>
      </w:r>
      <w:r w:rsidR="00C10BAA" w:rsidRPr="1C49110B">
        <w:rPr>
          <w:rFonts w:asciiTheme="minorHAnsi" w:hAnsiTheme="minorHAnsi" w:cstheme="minorBidi"/>
          <w:color w:val="000000" w:themeColor="text1"/>
          <w:sz w:val="22"/>
          <w:szCs w:val="22"/>
        </w:rPr>
        <w:t xml:space="preserve">, že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je náležite zabezpečené a vybavené na bezpečný výkon práce za účelom plnenia tejto zmluvy, zhotoviteľ dostal potrebné a dostatočné informácie a pokyny na zaistenie BOZP, PO a ochranu ŽP platné pre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7CC9C9B3"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1F9D3957" w14:textId="7D94C4BF" w:rsidR="00CE0163" w:rsidRPr="00CE0163" w:rsidRDefault="00C10BAA" w:rsidP="00E11FAC">
      <w:pPr>
        <w:numPr>
          <w:ilvl w:val="1"/>
          <w:numId w:val="8"/>
        </w:numPr>
        <w:ind w:left="567" w:hanging="567"/>
        <w:jc w:val="both"/>
        <w:rPr>
          <w:rFonts w:asciiTheme="minorHAnsi" w:eastAsia="Calibri" w:hAnsiTheme="minorHAnsi" w:cstheme="minorBidi"/>
          <w:sz w:val="22"/>
          <w:szCs w:val="22"/>
        </w:rPr>
      </w:pPr>
      <w:r w:rsidRPr="12B38958">
        <w:rPr>
          <w:rFonts w:asciiTheme="minorHAnsi" w:hAnsiTheme="minorHAnsi" w:cstheme="minorBidi"/>
          <w:color w:val="000000" w:themeColor="text1"/>
          <w:sz w:val="22"/>
          <w:szCs w:val="22"/>
        </w:rPr>
        <w:t xml:space="preserve">Objednávateľ nie je povinný zabezpečovať zamestnancom sprevádzanie na </w:t>
      </w:r>
      <w:r w:rsidR="00E432E4" w:rsidRPr="12B38958">
        <w:rPr>
          <w:rFonts w:asciiTheme="minorHAnsi" w:hAnsiTheme="minorHAnsi" w:cstheme="minorBidi"/>
          <w:color w:val="000000" w:themeColor="text1"/>
          <w:sz w:val="22"/>
          <w:szCs w:val="22"/>
        </w:rPr>
        <w:t>pracovisku/</w:t>
      </w:r>
      <w:r w:rsidR="00356D98">
        <w:rPr>
          <w:rFonts w:asciiTheme="minorHAnsi" w:hAnsiTheme="minorHAnsi" w:cstheme="minorBidi"/>
          <w:color w:val="000000" w:themeColor="text1"/>
          <w:sz w:val="22"/>
          <w:szCs w:val="22"/>
        </w:rPr>
        <w:t xml:space="preserve"> </w:t>
      </w:r>
      <w:r w:rsidR="00E432E4" w:rsidRPr="12B38958">
        <w:rPr>
          <w:rFonts w:asciiTheme="minorHAnsi" w:hAnsiTheme="minorHAnsi" w:cstheme="minorBidi"/>
          <w:color w:val="000000" w:themeColor="text1"/>
          <w:sz w:val="22"/>
          <w:szCs w:val="22"/>
        </w:rPr>
        <w:t>stavenisku</w:t>
      </w:r>
      <w:r w:rsidRPr="12B38958">
        <w:rPr>
          <w:rFonts w:asciiTheme="minorHAnsi" w:hAnsiTheme="minorHAnsi" w:cstheme="minorBidi"/>
          <w:color w:val="000000" w:themeColor="text1"/>
          <w:sz w:val="22"/>
          <w:szCs w:val="22"/>
        </w:rPr>
        <w:t>.</w:t>
      </w:r>
      <w:r w:rsidR="68A67144" w:rsidRPr="12B38958">
        <w:rPr>
          <w:rFonts w:asciiTheme="minorHAnsi" w:hAnsiTheme="minorHAnsi" w:cstheme="minorBidi"/>
          <w:color w:val="000000" w:themeColor="text1"/>
          <w:sz w:val="22"/>
          <w:szCs w:val="22"/>
        </w:rPr>
        <w:t xml:space="preserve"> </w:t>
      </w:r>
      <w:r w:rsidR="1EA238D6" w:rsidRPr="12B38958">
        <w:rPr>
          <w:rFonts w:asciiTheme="minorHAnsi" w:hAnsiTheme="minorHAnsi" w:cstheme="minorBidi"/>
          <w:color w:val="000000" w:themeColor="text1"/>
          <w:sz w:val="22"/>
          <w:szCs w:val="22"/>
        </w:rPr>
        <w:t>Objednávateľ je na základe svojho rozhodnutia oprávnený</w:t>
      </w:r>
      <w:r w:rsidR="00814DB4" w:rsidRPr="12B38958">
        <w:rPr>
          <w:rFonts w:ascii="Calibri" w:eastAsia="Calibri" w:hAnsi="Calibri" w:cs="Calibri"/>
          <w:sz w:val="22"/>
          <w:szCs w:val="22"/>
        </w:rPr>
        <w:t xml:space="preserve"> </w:t>
      </w:r>
      <w:r w:rsidR="68A67144" w:rsidRPr="12B38958">
        <w:rPr>
          <w:rFonts w:ascii="Calibri" w:eastAsia="Calibri" w:hAnsi="Calibri" w:cs="Calibri"/>
          <w:sz w:val="22"/>
          <w:szCs w:val="22"/>
        </w:rPr>
        <w:t>vystav</w:t>
      </w:r>
      <w:r w:rsidR="3EA23756" w:rsidRPr="12B38958">
        <w:rPr>
          <w:rFonts w:ascii="Calibri" w:eastAsia="Calibri" w:hAnsi="Calibri" w:cs="Calibri"/>
          <w:sz w:val="22"/>
          <w:szCs w:val="22"/>
        </w:rPr>
        <w:t>iť</w:t>
      </w:r>
      <w:r w:rsidR="68A67144" w:rsidRPr="12B38958">
        <w:rPr>
          <w:rFonts w:ascii="Calibri" w:eastAsia="Calibri" w:hAnsi="Calibri" w:cs="Calibri"/>
          <w:sz w:val="22"/>
          <w:szCs w:val="22"/>
        </w:rPr>
        <w:t xml:space="preserve"> zamestnancom bezdotykové identifikačné karty, ktoré ich budú oprávňovať na vstup a pohyb na </w:t>
      </w:r>
      <w:r w:rsidR="00E432E4" w:rsidRPr="12B38958">
        <w:rPr>
          <w:rFonts w:ascii="Calibri" w:eastAsia="Calibri" w:hAnsi="Calibri" w:cs="Calibri"/>
          <w:sz w:val="22"/>
          <w:szCs w:val="22"/>
        </w:rPr>
        <w:t>pracovisku/stavenisku</w:t>
      </w:r>
      <w:r w:rsidR="68A67144" w:rsidRPr="12B38958">
        <w:rPr>
          <w:rFonts w:ascii="Calibri" w:eastAsia="Calibri" w:hAnsi="Calibri" w:cs="Calibri"/>
          <w:sz w:val="22"/>
          <w:szCs w:val="22"/>
        </w:rPr>
        <w:t xml:space="preserve"> v súlade s požiadavkami objednávateľa na plnenie tejto zmluvy. Bezdotykové identifikačné karty budú zhotoviteľovi vydané po uzatvorení tejto zmluvy a preškolení. Za tým účelom je zhotoviteľ povinný bez zbytočného odkladu po uzatvorení tejto </w:t>
      </w:r>
      <w:r w:rsidR="68A67144" w:rsidRPr="12B38958">
        <w:rPr>
          <w:rFonts w:ascii="Calibri" w:eastAsia="Calibri" w:hAnsi="Calibri" w:cs="Calibri"/>
          <w:sz w:val="22"/>
          <w:szCs w:val="22"/>
        </w:rPr>
        <w:lastRenderedPageBreak/>
        <w:t xml:space="preserve">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w:t>
      </w:r>
      <w:r w:rsidR="00E432E4" w:rsidRPr="12B38958">
        <w:rPr>
          <w:rFonts w:ascii="Calibri" w:eastAsia="Calibri" w:hAnsi="Calibri" w:cs="Calibri"/>
          <w:sz w:val="22"/>
          <w:szCs w:val="22"/>
        </w:rPr>
        <w:t>pracovisku/stavenisku</w:t>
      </w:r>
      <w:r w:rsidR="00CE0163">
        <w:rPr>
          <w:rFonts w:asciiTheme="minorHAnsi" w:eastAsia="Calibri" w:hAnsiTheme="minorHAnsi" w:cstheme="minorBidi"/>
          <w:sz w:val="22"/>
          <w:szCs w:val="22"/>
        </w:rPr>
        <w:t xml:space="preserve">. </w:t>
      </w:r>
      <w:r w:rsidR="00CE0163" w:rsidRPr="00CE0163">
        <w:rPr>
          <w:rFonts w:asciiTheme="minorHAnsi" w:eastAsia="Calibri" w:hAnsiTheme="minorHAnsi" w:cstheme="minorBidi"/>
          <w:sz w:val="22"/>
          <w:szCs w:val="22"/>
        </w:rPr>
        <w:t xml:space="preserve">Po splnení/ukončení tejto zmluvy je zhotoviteľ povinný do </w:t>
      </w:r>
      <w:r w:rsidR="00486481">
        <w:rPr>
          <w:rFonts w:asciiTheme="minorHAnsi" w:eastAsia="Calibri" w:hAnsiTheme="minorHAnsi" w:cstheme="minorBidi"/>
          <w:sz w:val="22"/>
          <w:szCs w:val="22"/>
        </w:rPr>
        <w:t>troch (</w:t>
      </w:r>
      <w:r w:rsidR="00CE0163" w:rsidRPr="00CE0163">
        <w:rPr>
          <w:rFonts w:asciiTheme="minorHAnsi" w:eastAsia="Calibri" w:hAnsiTheme="minorHAnsi" w:cstheme="minorBidi"/>
          <w:sz w:val="22"/>
          <w:szCs w:val="22"/>
        </w:rPr>
        <w:t>3</w:t>
      </w:r>
      <w:r w:rsidR="00486481">
        <w:rPr>
          <w:rFonts w:asciiTheme="minorHAnsi" w:eastAsia="Calibri" w:hAnsiTheme="minorHAnsi" w:cstheme="minorBidi"/>
          <w:sz w:val="22"/>
          <w:szCs w:val="22"/>
        </w:rPr>
        <w:t>)</w:t>
      </w:r>
      <w:r w:rsidR="00CE0163" w:rsidRPr="00CE0163">
        <w:rPr>
          <w:rFonts w:asciiTheme="minorHAnsi" w:eastAsia="Calibri" w:hAnsiTheme="minorHAnsi" w:cstheme="minorBidi"/>
          <w:sz w:val="22"/>
          <w:szCs w:val="22"/>
        </w:rPr>
        <w:t xml:space="preserve"> dní bezdotykové identifikačné karty vrátiť objednávateľovi. V prípade porušenia tejto povinnosti je objednávateľ oprávnený požadovať od zhotoviteľa zmluvnú pokutu vo výške 67,- EUR za každú nevrátenú bezdotykovú identifikačnú kartu v stanovenej lehote. </w:t>
      </w:r>
    </w:p>
    <w:p w14:paraId="4D489A74" w14:textId="77777777" w:rsidR="00C10BAA" w:rsidRPr="0017593D" w:rsidRDefault="00C10BAA" w:rsidP="00E11FAC">
      <w:pPr>
        <w:ind w:left="567"/>
        <w:jc w:val="both"/>
        <w:rPr>
          <w:rFonts w:asciiTheme="minorHAnsi" w:hAnsiTheme="minorHAnsi" w:cstheme="minorHAnsi"/>
          <w:bCs/>
          <w:color w:val="000000"/>
          <w:sz w:val="22"/>
          <w:szCs w:val="22"/>
        </w:rPr>
      </w:pPr>
    </w:p>
    <w:p w14:paraId="755A4461" w14:textId="29CB996A" w:rsidR="00C10BAA" w:rsidRPr="0017593D" w:rsidRDefault="00C10BAA" w:rsidP="009F4872">
      <w:pPr>
        <w:numPr>
          <w:ilvl w:val="1"/>
          <w:numId w:val="8"/>
        </w:numPr>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Zamestnanci nesmú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požívať alkoholické nápoje, omamné látky, psychotropné látky alebo prípravky a plniť túto zmluvu pod ich vplyvom. Ďalej musia dodržiavať zákaz fajčenia a musia používať a nosiť osobné ochranné pracovné pomôcky a prostriedky.</w:t>
      </w:r>
    </w:p>
    <w:p w14:paraId="22FE4130"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0F17A356" w14:textId="26D30771" w:rsidR="00C10BAA" w:rsidRPr="0017593D" w:rsidRDefault="00C10BAA" w:rsidP="009F4872">
      <w:pPr>
        <w:numPr>
          <w:ilvl w:val="1"/>
          <w:numId w:val="8"/>
        </w:numPr>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Zhotoviteľ je povinný ihneď oznámiť objednávateľovi vznik každého pracovného úrazu zamestnanca, ku ktorému dôjde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w:t>
      </w:r>
      <w:r w:rsidR="00B4346F" w:rsidRPr="25547D6C">
        <w:rPr>
          <w:rFonts w:asciiTheme="minorHAnsi" w:hAnsiTheme="minorHAnsi" w:cstheme="minorBidi"/>
          <w:color w:val="000000" w:themeColor="text1"/>
          <w:sz w:val="22"/>
          <w:szCs w:val="22"/>
        </w:rPr>
        <w:t xml:space="preserve"> Ďalšie povinnosti zhotoviteľa na úseku BOZP sú uvedené v </w:t>
      </w:r>
      <w:r w:rsidR="008A27D9" w:rsidRPr="00E11FAC">
        <w:rPr>
          <w:rFonts w:asciiTheme="minorHAnsi" w:hAnsiTheme="minorHAnsi" w:cstheme="minorBidi"/>
          <w:b/>
          <w:bCs/>
          <w:color w:val="000000" w:themeColor="text1"/>
          <w:sz w:val="22"/>
          <w:szCs w:val="22"/>
        </w:rPr>
        <w:t>P</w:t>
      </w:r>
      <w:r w:rsidR="07588522" w:rsidRPr="00E11FAC">
        <w:rPr>
          <w:rFonts w:asciiTheme="minorHAnsi" w:hAnsiTheme="minorHAnsi" w:cstheme="minorBidi"/>
          <w:b/>
          <w:bCs/>
          <w:color w:val="000000" w:themeColor="text1"/>
          <w:sz w:val="22"/>
          <w:szCs w:val="22"/>
        </w:rPr>
        <w:t>rílohe č.</w:t>
      </w:r>
      <w:r w:rsidR="008A27D9" w:rsidRPr="00E11FAC">
        <w:rPr>
          <w:rFonts w:asciiTheme="minorHAnsi" w:hAnsiTheme="minorHAnsi" w:cstheme="minorBidi"/>
          <w:b/>
          <w:bCs/>
          <w:color w:val="000000" w:themeColor="text1"/>
          <w:sz w:val="22"/>
          <w:szCs w:val="22"/>
        </w:rPr>
        <w:t xml:space="preserve"> </w:t>
      </w:r>
      <w:r w:rsidR="00FF0FE1">
        <w:rPr>
          <w:rFonts w:asciiTheme="minorHAnsi" w:hAnsiTheme="minorHAnsi" w:cstheme="minorBidi"/>
          <w:b/>
          <w:bCs/>
          <w:color w:val="000000" w:themeColor="text1"/>
          <w:sz w:val="22"/>
          <w:szCs w:val="22"/>
        </w:rPr>
        <w:t>3</w:t>
      </w:r>
      <w:r w:rsidR="07588522" w:rsidRPr="25547D6C">
        <w:rPr>
          <w:rFonts w:asciiTheme="minorHAnsi" w:hAnsiTheme="minorHAnsi" w:cstheme="minorBidi"/>
          <w:color w:val="000000" w:themeColor="text1"/>
          <w:sz w:val="22"/>
          <w:szCs w:val="22"/>
        </w:rPr>
        <w:t xml:space="preserve"> tejto zmluvy Podmienky bezpečného výkonu prác. </w:t>
      </w:r>
    </w:p>
    <w:p w14:paraId="18E1C601"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2875CAD7" w14:textId="5D6A467B" w:rsidR="00C10BAA" w:rsidRPr="0017593D" w:rsidRDefault="00C10BAA" w:rsidP="009F4872">
      <w:pPr>
        <w:numPr>
          <w:ilvl w:val="1"/>
          <w:numId w:val="8"/>
        </w:numPr>
        <w:tabs>
          <w:tab w:val="num" w:pos="567"/>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r w:rsidR="0096681C">
        <w:rPr>
          <w:rFonts w:asciiTheme="minorHAnsi" w:hAnsiTheme="minorHAnsi" w:cstheme="minorBidi"/>
          <w:color w:val="000000" w:themeColor="text1"/>
          <w:sz w:val="22"/>
          <w:szCs w:val="22"/>
        </w:rPr>
        <w:t>.</w:t>
      </w:r>
    </w:p>
    <w:p w14:paraId="49F34F9B" w14:textId="77777777" w:rsidR="00C10BAA" w:rsidRPr="0017593D" w:rsidRDefault="00C10BAA" w:rsidP="00C10BAA">
      <w:pPr>
        <w:tabs>
          <w:tab w:val="num" w:pos="567"/>
          <w:tab w:val="num" w:pos="682"/>
          <w:tab w:val="num" w:pos="709"/>
        </w:tabs>
        <w:ind w:left="709" w:hanging="709"/>
        <w:rPr>
          <w:rFonts w:asciiTheme="minorHAnsi" w:hAnsiTheme="minorHAnsi" w:cstheme="minorHAnsi"/>
          <w:bCs/>
          <w:color w:val="000000"/>
          <w:sz w:val="22"/>
          <w:szCs w:val="22"/>
        </w:rPr>
      </w:pPr>
    </w:p>
    <w:p w14:paraId="1641BB50" w14:textId="6A6256C2" w:rsidR="00C10BAA" w:rsidRPr="0017593D" w:rsidRDefault="00C10BAA" w:rsidP="009F4872">
      <w:pPr>
        <w:numPr>
          <w:ilvl w:val="1"/>
          <w:numId w:val="8"/>
        </w:numPr>
        <w:tabs>
          <w:tab w:val="num" w:pos="567"/>
        </w:tabs>
        <w:ind w:left="567" w:hanging="567"/>
        <w:jc w:val="both"/>
        <w:rPr>
          <w:rFonts w:asciiTheme="minorHAnsi" w:hAnsiTheme="minorHAnsi" w:cstheme="minorHAnsi"/>
          <w:color w:val="000000"/>
          <w:sz w:val="22"/>
          <w:szCs w:val="22"/>
        </w:rPr>
      </w:pPr>
      <w:r w:rsidRPr="00123705">
        <w:rPr>
          <w:rFonts w:asciiTheme="minorHAnsi" w:hAnsiTheme="minorHAnsi" w:cstheme="minorBidi"/>
          <w:color w:val="000000" w:themeColor="text1"/>
          <w:sz w:val="22"/>
          <w:szCs w:val="22"/>
        </w:rPr>
        <w:t>Zhotoviteľ j</w:t>
      </w:r>
      <w:r w:rsidRPr="1C49110B">
        <w:rPr>
          <w:rFonts w:asciiTheme="minorHAnsi" w:hAnsiTheme="minorHAnsi" w:cstheme="minorBidi"/>
          <w:color w:val="000000" w:themeColor="text1"/>
          <w:sz w:val="22"/>
          <w:szCs w:val="22"/>
        </w:rPr>
        <w:t xml:space="preserve">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w:t>
      </w:r>
      <w:r w:rsidRPr="1C49110B">
        <w:rPr>
          <w:rFonts w:asciiTheme="minorHAnsi" w:hAnsiTheme="minorHAnsi" w:cstheme="minorBidi"/>
          <w:sz w:val="22"/>
          <w:szCs w:val="22"/>
        </w:rPr>
        <w:t>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72BBA2E8" w14:textId="77777777" w:rsidR="00C10BAA" w:rsidRPr="0017593D" w:rsidRDefault="00C10BAA" w:rsidP="00C10BAA">
      <w:pPr>
        <w:pStyle w:val="Odsekzoznamu"/>
        <w:tabs>
          <w:tab w:val="num" w:pos="567"/>
          <w:tab w:val="num" w:pos="682"/>
          <w:tab w:val="num" w:pos="709"/>
        </w:tabs>
        <w:ind w:left="709" w:hanging="709"/>
        <w:rPr>
          <w:rFonts w:asciiTheme="minorHAnsi" w:hAnsiTheme="minorHAnsi" w:cstheme="minorHAnsi"/>
          <w:b/>
          <w:color w:val="000000"/>
          <w:sz w:val="22"/>
          <w:szCs w:val="22"/>
        </w:rPr>
      </w:pPr>
    </w:p>
    <w:p w14:paraId="35620EEF" w14:textId="78064B26" w:rsidR="00D60773" w:rsidRPr="00746C44" w:rsidRDefault="00D60773" w:rsidP="00495F3F">
      <w:pPr>
        <w:numPr>
          <w:ilvl w:val="1"/>
          <w:numId w:val="8"/>
        </w:numPr>
        <w:ind w:left="567" w:hanging="567"/>
        <w:jc w:val="both"/>
        <w:rPr>
          <w:rFonts w:ascii="Calibri" w:eastAsia="Calibri" w:hAnsi="Calibri" w:cs="Calibri"/>
          <w:color w:val="000000" w:themeColor="text1"/>
          <w:sz w:val="22"/>
          <w:szCs w:val="22"/>
        </w:rPr>
      </w:pPr>
      <w:r w:rsidRPr="00AA1656">
        <w:rPr>
          <w:rFonts w:ascii="Calibri" w:eastAsia="Calibri" w:hAnsi="Calibri" w:cs="Calibri"/>
          <w:color w:val="000000" w:themeColor="text1"/>
          <w:sz w:val="22"/>
          <w:szCs w:val="22"/>
        </w:rPr>
        <w:t>V rámci ochrany</w:t>
      </w:r>
      <w:r w:rsidRPr="1C49110B">
        <w:rPr>
          <w:rFonts w:ascii="Calibri" w:eastAsia="Calibri" w:hAnsi="Calibri" w:cs="Calibri"/>
          <w:color w:val="000000" w:themeColor="text1"/>
          <w:sz w:val="22"/>
          <w:szCs w:val="22"/>
        </w:rPr>
        <w:t xml:space="preserve"> ŽP je zhotoviteľ povinný predchádzať vzniku odpadov a s prípadnými odpadmi vznikajúcimi pri plnení tejto zmluvy je povinný nakladať alebo inak zaobchádzať v súlade s právnymi predpismi na úseku odpadového hospodárstva (ďalej len „</w:t>
      </w:r>
      <w:r w:rsidRPr="00BA1AEE">
        <w:rPr>
          <w:rFonts w:ascii="Calibri" w:eastAsia="Calibri" w:hAnsi="Calibri" w:cs="Calibri"/>
          <w:b/>
          <w:color w:val="000000" w:themeColor="text1"/>
          <w:sz w:val="22"/>
          <w:szCs w:val="22"/>
        </w:rPr>
        <w:t>OH</w:t>
      </w:r>
      <w:r w:rsidRPr="1C49110B">
        <w:rPr>
          <w:rFonts w:ascii="Calibri" w:eastAsia="Calibri" w:hAnsi="Calibri" w:cs="Calibri"/>
          <w:color w:val="000000" w:themeColor="text1"/>
          <w:sz w:val="22"/>
          <w:szCs w:val="22"/>
        </w:rPr>
        <w:t xml:space="preserve">“) tak, aby bol naplnený jeho účel. </w:t>
      </w:r>
      <w:r w:rsidR="081C7DC7" w:rsidRPr="09B84E28">
        <w:rPr>
          <w:rFonts w:ascii="Calibri" w:eastAsia="Calibri" w:hAnsi="Calibri" w:cs="Calibri"/>
          <w:color w:val="000000" w:themeColor="text1"/>
          <w:sz w:val="22"/>
          <w:szCs w:val="22"/>
        </w:rPr>
        <w:t>Súčasťou plnenia podľa tejto zmluvy je aj zhodnotenie a zneškodnenie všetkých odpadov, ktoré v súvislosti s plnením zhotoviteľa podľa tejto zmluvy vzniknú</w:t>
      </w:r>
      <w:r w:rsidR="009D78A3">
        <w:rPr>
          <w:rFonts w:ascii="Calibri" w:eastAsia="Calibri" w:hAnsi="Calibri" w:cs="Calibri"/>
          <w:color w:val="000000" w:themeColor="text1"/>
          <w:sz w:val="22"/>
          <w:szCs w:val="22"/>
        </w:rPr>
        <w:t>, a to výlučne na náklady zhotoviteľa</w:t>
      </w:r>
      <w:r w:rsidR="081C7DC7" w:rsidRPr="09B84E28">
        <w:rPr>
          <w:rFonts w:ascii="Calibri" w:eastAsia="Calibri" w:hAnsi="Calibri" w:cs="Calibri"/>
          <w:color w:val="000000" w:themeColor="text1"/>
          <w:sz w:val="22"/>
          <w:szCs w:val="22"/>
        </w:rPr>
        <w:t xml:space="preserve">. </w:t>
      </w:r>
      <w:r w:rsidRPr="09B84E28">
        <w:rPr>
          <w:rFonts w:ascii="Calibri" w:eastAsia="Calibri" w:hAnsi="Calibri" w:cs="Calibri"/>
          <w:color w:val="000000" w:themeColor="text1"/>
          <w:sz w:val="22"/>
          <w:szCs w:val="22"/>
        </w:rPr>
        <w:t xml:space="preserve"> </w:t>
      </w:r>
      <w:r w:rsidRPr="1C49110B">
        <w:rPr>
          <w:rFonts w:ascii="Calibri" w:eastAsia="Calibri" w:hAnsi="Calibri" w:cs="Calibri"/>
          <w:color w:val="000000" w:themeColor="text1"/>
          <w:sz w:val="22"/>
          <w:szCs w:val="22"/>
        </w:rPr>
        <w:t>Pred začatím vykonávania stavebných prác týkajúcich sa diela a za účelom plnenia povinností podľa tohto odseku a odseku 3.13 tohto článku je zhotoviteľ povinný navrhnúť systém na monitorovanie a evidenciu vzniku odpadov vznikajúceho pri vykonávaní diela vrátane odpadu z obalov (ďalej len „</w:t>
      </w:r>
      <w:r w:rsidRPr="00BA1AEE">
        <w:rPr>
          <w:rFonts w:ascii="Calibri" w:eastAsia="Calibri" w:hAnsi="Calibri" w:cs="Calibri"/>
          <w:b/>
          <w:color w:val="000000" w:themeColor="text1"/>
          <w:sz w:val="22"/>
          <w:szCs w:val="22"/>
        </w:rPr>
        <w:t>odpad</w:t>
      </w:r>
      <w:r w:rsidRPr="1C49110B">
        <w:rPr>
          <w:rFonts w:ascii="Calibri" w:eastAsia="Calibri" w:hAnsi="Calibri" w:cs="Calibri"/>
          <w:color w:val="000000" w:themeColor="text1"/>
          <w:sz w:val="22"/>
          <w:szCs w:val="22"/>
        </w:rPr>
        <w:t>“), zaškoliť zamestnancov o správnom postupe pri nakladaní s odpadmi a triedení odpadov za účelom minimalizácie vzniku odpadov a optimalizácie nakladania s odpadmi a zabezpečiť zhodnotenie a recykláciu stavebného odpadu a odpadu z demolácií (ďalej len „</w:t>
      </w:r>
      <w:r w:rsidRPr="00BA1AEE">
        <w:rPr>
          <w:rFonts w:ascii="Calibri" w:eastAsia="Calibri" w:hAnsi="Calibri" w:cs="Calibri"/>
          <w:b/>
          <w:color w:val="000000" w:themeColor="text1"/>
          <w:sz w:val="22"/>
          <w:szCs w:val="22"/>
        </w:rPr>
        <w:t>stavebný odpad</w:t>
      </w:r>
      <w:r w:rsidRPr="1C49110B">
        <w:rPr>
          <w:rFonts w:ascii="Calibri" w:eastAsia="Calibri" w:hAnsi="Calibri" w:cs="Calibri"/>
          <w:color w:val="000000" w:themeColor="text1"/>
          <w:sz w:val="22"/>
          <w:szCs w:val="22"/>
        </w:rPr>
        <w:t>“) 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p>
    <w:p w14:paraId="746EC4CE" w14:textId="66AFBA81" w:rsidR="00D60773" w:rsidRPr="0066671A" w:rsidRDefault="00D60773" w:rsidP="009F4872">
      <w:pPr>
        <w:pStyle w:val="Odsekzoznamu"/>
        <w:numPr>
          <w:ilvl w:val="0"/>
          <w:numId w:val="17"/>
        </w:numPr>
        <w:ind w:left="851" w:hanging="284"/>
        <w:jc w:val="both"/>
        <w:rPr>
          <w:rFonts w:ascii="Calibri" w:eastAsia="Calibri" w:hAnsi="Calibri" w:cs="Calibri"/>
          <w:color w:val="000000" w:themeColor="text1"/>
          <w:sz w:val="22"/>
          <w:szCs w:val="22"/>
        </w:rPr>
      </w:pPr>
      <w:r w:rsidRPr="00D60773">
        <w:rPr>
          <w:rFonts w:ascii="Calibri" w:eastAsia="Calibri" w:hAnsi="Calibri" w:cs="Calibri"/>
          <w:color w:val="000000" w:themeColor="text1"/>
          <w:sz w:val="22"/>
          <w:szCs w:val="22"/>
        </w:rPr>
        <w:t>druhy stavebných odpadov, s ktorými bude nasledujúci držiteľ odpadu fyzicky nakladať,</w:t>
      </w:r>
    </w:p>
    <w:p w14:paraId="6ABB98B1" w14:textId="4922AC3E" w:rsidR="00D60773" w:rsidRPr="0066671A" w:rsidRDefault="00D60773" w:rsidP="009F4872">
      <w:pPr>
        <w:pStyle w:val="Odsekzoznamu"/>
        <w:numPr>
          <w:ilvl w:val="0"/>
          <w:numId w:val="17"/>
        </w:numPr>
        <w:ind w:left="851" w:hanging="284"/>
        <w:jc w:val="both"/>
        <w:rPr>
          <w:rFonts w:ascii="Calibri" w:eastAsia="Calibri" w:hAnsi="Calibri" w:cs="Calibri"/>
          <w:color w:val="000000" w:themeColor="text1"/>
          <w:sz w:val="22"/>
          <w:szCs w:val="22"/>
        </w:rPr>
      </w:pPr>
      <w:r w:rsidRPr="00D60773">
        <w:rPr>
          <w:rFonts w:ascii="Calibri" w:eastAsia="Calibri" w:hAnsi="Calibri" w:cs="Calibri"/>
          <w:color w:val="000000" w:themeColor="text1"/>
          <w:sz w:val="22"/>
          <w:szCs w:val="22"/>
        </w:rPr>
        <w:t>spôsob nakladania so stavebnými odpadmi u nasledujúceho držiteľa odpadu,</w:t>
      </w:r>
    </w:p>
    <w:p w14:paraId="06EB7A31" w14:textId="2A3361BA" w:rsidR="00D60773" w:rsidRPr="0066671A" w:rsidRDefault="00D60773" w:rsidP="009F4872">
      <w:pPr>
        <w:pStyle w:val="Odsekzoznamu"/>
        <w:numPr>
          <w:ilvl w:val="0"/>
          <w:numId w:val="17"/>
        </w:numPr>
        <w:ind w:left="851" w:hanging="284"/>
        <w:jc w:val="both"/>
        <w:rPr>
          <w:rFonts w:ascii="Calibri" w:eastAsia="Calibri" w:hAnsi="Calibri" w:cs="Calibri"/>
          <w:color w:val="000000" w:themeColor="text1"/>
          <w:sz w:val="22"/>
          <w:szCs w:val="22"/>
        </w:rPr>
      </w:pPr>
      <w:r w:rsidRPr="00D60773">
        <w:rPr>
          <w:rFonts w:ascii="Calibri" w:eastAsia="Calibri" w:hAnsi="Calibri" w:cs="Calibri"/>
          <w:color w:val="000000" w:themeColor="text1"/>
          <w:sz w:val="22"/>
          <w:szCs w:val="22"/>
        </w:rPr>
        <w:lastRenderedPageBreak/>
        <w:t>plánovaný spôsob spracovania stavebných odpadov v prvom zariadení na spracovanie odpadov, ak nejde o spracovateľa odpadu, a</w:t>
      </w:r>
    </w:p>
    <w:p w14:paraId="12BB59C2" w14:textId="5553A2FC" w:rsidR="00D60773" w:rsidRPr="00D60773" w:rsidRDefault="00D60773" w:rsidP="009F4872">
      <w:pPr>
        <w:pStyle w:val="Odsekzoznamu"/>
        <w:numPr>
          <w:ilvl w:val="0"/>
          <w:numId w:val="17"/>
        </w:numPr>
        <w:ind w:left="851" w:hanging="284"/>
        <w:jc w:val="both"/>
        <w:rPr>
          <w:rFonts w:ascii="Calibri" w:eastAsia="Calibri" w:hAnsi="Calibri" w:cs="Calibri"/>
          <w:color w:val="000000" w:themeColor="text1"/>
          <w:sz w:val="22"/>
          <w:szCs w:val="22"/>
        </w:rPr>
      </w:pPr>
      <w:r w:rsidRPr="00D60773">
        <w:rPr>
          <w:rFonts w:ascii="Calibri" w:eastAsia="Calibri" w:hAnsi="Calibri" w:cs="Calibri"/>
          <w:color w:val="000000" w:themeColor="text1"/>
          <w:sz w:val="22"/>
          <w:szCs w:val="22"/>
        </w:rPr>
        <w:t>povinnosť byť držiteľom oprávnenia na nakladanie so stavebnými odpadmi platným počas trvania zmluvného vzťahu.</w:t>
      </w:r>
    </w:p>
    <w:p w14:paraId="75842C48" w14:textId="77777777" w:rsidR="0071443E" w:rsidRDefault="00C250C5" w:rsidP="00857DD7">
      <w:pPr>
        <w:ind w:left="567" w:hanging="142"/>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  </w:t>
      </w:r>
    </w:p>
    <w:p w14:paraId="386F248B" w14:textId="44D9376F" w:rsidR="00D60773" w:rsidRDefault="00857DD7" w:rsidP="0071443E">
      <w:pPr>
        <w:ind w:left="567"/>
        <w:jc w:val="both"/>
        <w:rPr>
          <w:rFonts w:ascii="Calibri" w:eastAsia="Calibri" w:hAnsi="Calibri" w:cs="Calibri"/>
          <w:color w:val="000000" w:themeColor="text1"/>
          <w:sz w:val="22"/>
          <w:szCs w:val="22"/>
        </w:rPr>
      </w:pPr>
      <w:r w:rsidRPr="00857DD7">
        <w:rPr>
          <w:rFonts w:ascii="Calibri" w:eastAsia="Calibri" w:hAnsi="Calibri" w:cs="Calibri"/>
          <w:color w:val="000000" w:themeColor="text1"/>
          <w:sz w:val="22"/>
          <w:szCs w:val="22"/>
        </w:rPr>
        <w:t xml:space="preserve">Uvedené zhotoviteľ preukáže objednávateľovi pred začatím vykonávania stavebných prác týkajúcich sa diela. Zhotoviteľ je ďalej povinný písomne oznámiť objednávateľovi najneskôr sedem </w:t>
      </w:r>
      <w:r w:rsidR="0052597B">
        <w:rPr>
          <w:rFonts w:ascii="Calibri" w:eastAsia="Calibri" w:hAnsi="Calibri" w:cs="Calibri"/>
          <w:color w:val="000000" w:themeColor="text1"/>
          <w:sz w:val="22"/>
          <w:szCs w:val="22"/>
        </w:rPr>
        <w:t xml:space="preserve">(7) </w:t>
      </w:r>
      <w:r w:rsidRPr="00857DD7">
        <w:rPr>
          <w:rFonts w:ascii="Calibri" w:eastAsia="Calibri" w:hAnsi="Calibri" w:cs="Calibri"/>
          <w:color w:val="000000" w:themeColor="text1"/>
          <w:sz w:val="22"/>
          <w:szCs w:val="22"/>
        </w:rPr>
        <w:t xml:space="preserve">pracovných dní pred začatím demolačných prác spôsob selektívnej demolácie obsahujúci aj druh, kategóriu, predpokladané množstvo odpadu a plánovaný spôsob, ktorým bude odpad zhodnocovaný, a najneskôr v lehote </w:t>
      </w:r>
      <w:r w:rsidR="0066671A">
        <w:rPr>
          <w:rFonts w:ascii="Calibri" w:eastAsia="Calibri" w:hAnsi="Calibri" w:cs="Calibri"/>
          <w:color w:val="000000" w:themeColor="text1"/>
          <w:sz w:val="22"/>
          <w:szCs w:val="22"/>
        </w:rPr>
        <w:t>šesťdesiat (</w:t>
      </w:r>
      <w:r w:rsidR="004F03AC">
        <w:rPr>
          <w:rFonts w:ascii="Calibri" w:eastAsia="Calibri" w:hAnsi="Calibri" w:cs="Calibri"/>
          <w:color w:val="000000" w:themeColor="text1"/>
          <w:sz w:val="22"/>
          <w:szCs w:val="22"/>
        </w:rPr>
        <w:t>6</w:t>
      </w:r>
      <w:r w:rsidR="682F38D4" w:rsidRPr="09B84E28">
        <w:rPr>
          <w:rFonts w:ascii="Calibri" w:eastAsia="Calibri" w:hAnsi="Calibri" w:cs="Calibri"/>
          <w:color w:val="000000" w:themeColor="text1"/>
          <w:sz w:val="22"/>
          <w:szCs w:val="22"/>
        </w:rPr>
        <w:t>0</w:t>
      </w:r>
      <w:r w:rsidR="0066671A">
        <w:rPr>
          <w:rFonts w:ascii="Calibri" w:eastAsia="Calibri" w:hAnsi="Calibri" w:cs="Calibri"/>
          <w:color w:val="000000" w:themeColor="text1"/>
          <w:sz w:val="22"/>
          <w:szCs w:val="22"/>
        </w:rPr>
        <w:t>)</w:t>
      </w:r>
      <w:r w:rsidRPr="00857DD7">
        <w:rPr>
          <w:rFonts w:ascii="Calibri" w:eastAsia="Calibri" w:hAnsi="Calibri" w:cs="Calibri"/>
          <w:color w:val="000000" w:themeColor="text1"/>
          <w:sz w:val="22"/>
          <w:szCs w:val="22"/>
        </w:rPr>
        <w:t xml:space="preserve"> dní po ukončení demolačných prác vyhodnotenie selektívnej demolácie obsahujúce druh, kategóriu, množstvo odpadu a spôsob, ktorým bol odpad zhodnocovaný.</w:t>
      </w:r>
    </w:p>
    <w:p w14:paraId="0E40A119" w14:textId="77777777" w:rsidR="00882DAE" w:rsidRPr="00D60773" w:rsidRDefault="00882DAE" w:rsidP="00882DAE">
      <w:pPr>
        <w:jc w:val="both"/>
        <w:rPr>
          <w:rFonts w:ascii="Calibri" w:eastAsia="Calibri" w:hAnsi="Calibri" w:cs="Calibri"/>
          <w:color w:val="000000" w:themeColor="text1"/>
          <w:sz w:val="22"/>
          <w:szCs w:val="22"/>
        </w:rPr>
      </w:pPr>
    </w:p>
    <w:p w14:paraId="0B47FD8A" w14:textId="2157D823" w:rsidR="00025417" w:rsidRPr="00BC434A" w:rsidRDefault="00367C7B" w:rsidP="00495F3F">
      <w:pPr>
        <w:numPr>
          <w:ilvl w:val="1"/>
          <w:numId w:val="8"/>
        </w:numPr>
        <w:tabs>
          <w:tab w:val="clear" w:pos="7347"/>
          <w:tab w:val="num" w:pos="1534"/>
        </w:tabs>
        <w:ind w:left="567" w:hanging="567"/>
        <w:jc w:val="both"/>
        <w:rPr>
          <w:rFonts w:asciiTheme="minorHAnsi" w:hAnsiTheme="minorHAnsi" w:cstheme="minorBidi"/>
          <w:color w:val="000000" w:themeColor="text1"/>
          <w:sz w:val="22"/>
          <w:szCs w:val="22"/>
        </w:rPr>
      </w:pPr>
      <w:r w:rsidRPr="1C49110B">
        <w:rPr>
          <w:rFonts w:ascii="Calibri" w:eastAsia="Calibri" w:hAnsi="Calibri" w:cs="Calibri"/>
          <w:color w:val="000000" w:themeColor="text1"/>
          <w:sz w:val="22"/>
          <w:szCs w:val="22"/>
        </w:rPr>
        <w:t>Zhotoviteľ je povinný používať systém separovaného zberu odpadu na stavenisku</w:t>
      </w:r>
      <w:r w:rsidR="2BA4C06B" w:rsidRPr="1C49110B">
        <w:rPr>
          <w:rFonts w:ascii="Calibri" w:eastAsia="Calibri" w:hAnsi="Calibri" w:cs="Calibri"/>
          <w:color w:val="000000" w:themeColor="text1"/>
          <w:sz w:val="22"/>
          <w:szCs w:val="22"/>
        </w:rPr>
        <w:t>/</w:t>
      </w:r>
      <w:r w:rsidR="00E432E4">
        <w:rPr>
          <w:rFonts w:ascii="Calibri" w:eastAsia="Calibri" w:hAnsi="Calibri" w:cs="Calibri"/>
          <w:color w:val="000000" w:themeColor="text1"/>
          <w:sz w:val="22"/>
          <w:szCs w:val="22"/>
        </w:rPr>
        <w:t>pracovisku</w:t>
      </w:r>
      <w:r w:rsidRPr="1C49110B">
        <w:rPr>
          <w:rFonts w:ascii="Calibri" w:eastAsia="Calibri" w:hAnsi="Calibri" w:cs="Calibri"/>
          <w:color w:val="000000" w:themeColor="text1"/>
          <w:sz w:val="22"/>
          <w:szCs w:val="22"/>
        </w:rPr>
        <w:t xml:space="preserve"> podľa podkladovej dokumentácie (časť zhromažďovanie, odvoz a zhodnocovanie odpadu) a systém na monitorovanie a evidenciu vzniku odpadov podľa odseku 3.12 tohto článku. Ak pri plnení tejto zmluvy vznikne stavebný odpad, odpad z vecí, ktoré nie sú vo vlastníctve objednávateľa (najmä z vecí vnesených na </w:t>
      </w:r>
      <w:r w:rsidR="00FC5953">
        <w:rPr>
          <w:rFonts w:ascii="Calibri" w:eastAsia="Calibri" w:hAnsi="Calibri" w:cs="Calibri"/>
          <w:color w:val="000000" w:themeColor="text1"/>
          <w:sz w:val="22"/>
          <w:szCs w:val="22"/>
        </w:rPr>
        <w:t>pracovisko/stavenisko</w:t>
      </w:r>
      <w:r w:rsidRPr="1C49110B">
        <w:rPr>
          <w:rFonts w:ascii="Calibri" w:eastAsia="Calibri" w:hAnsi="Calibri" w:cs="Calibri"/>
          <w:color w:val="000000" w:themeColor="text1"/>
          <w:sz w:val="22"/>
          <w:szCs w:val="22"/>
        </w:rPr>
        <w:t xml:space="preserve"> zhotoviteľom vrátane obalov), alebo komunálny odpad</w:t>
      </w:r>
      <w:r w:rsidR="00D16A96" w:rsidRPr="00D16A96">
        <w:rPr>
          <w:rFonts w:ascii="Calibri" w:eastAsia="Calibri" w:hAnsi="Calibri" w:cs="Calibri"/>
          <w:color w:val="000000" w:themeColor="text1"/>
          <w:sz w:val="22"/>
          <w:szCs w:val="22"/>
        </w:rPr>
        <w:t xml:space="preserve"> </w:t>
      </w:r>
      <w:r w:rsidR="00D16A96" w:rsidRPr="3EC3587A">
        <w:rPr>
          <w:rFonts w:ascii="Calibri" w:eastAsia="Calibri" w:hAnsi="Calibri" w:cs="Calibri"/>
          <w:color w:val="000000" w:themeColor="text1"/>
          <w:sz w:val="22"/>
          <w:szCs w:val="22"/>
        </w:rPr>
        <w:t xml:space="preserve">zhotoviteľ </w:t>
      </w:r>
      <w:r w:rsidR="00D16A96" w:rsidRPr="3EC3587A">
        <w:rPr>
          <w:rFonts w:asciiTheme="minorHAnsi" w:eastAsia="Calibri" w:hAnsiTheme="minorHAnsi" w:cstheme="minorBidi"/>
          <w:color w:val="000000" w:themeColor="text1"/>
          <w:sz w:val="22"/>
          <w:szCs w:val="22"/>
        </w:rPr>
        <w:t xml:space="preserve">je okrem povinnosti držiteľa odpadu plniť a ďalšie povinnosti súvisiace s nakladaním s týmito odpadmi (napr. § 77 a </w:t>
      </w:r>
      <w:proofErr w:type="spellStart"/>
      <w:r w:rsidR="00D16A96" w:rsidRPr="3EC3587A">
        <w:rPr>
          <w:rFonts w:asciiTheme="minorHAnsi" w:eastAsia="Calibri" w:hAnsiTheme="minorHAnsi" w:cstheme="minorBidi"/>
          <w:color w:val="000000" w:themeColor="text1"/>
          <w:sz w:val="22"/>
          <w:szCs w:val="22"/>
        </w:rPr>
        <w:t>nasl</w:t>
      </w:r>
      <w:proofErr w:type="spellEnd"/>
      <w:r w:rsidR="00D16A96" w:rsidRPr="3EC3587A">
        <w:rPr>
          <w:rFonts w:asciiTheme="minorHAnsi" w:eastAsia="Calibri" w:hAnsiTheme="minorHAnsi" w:cstheme="minorBidi"/>
          <w:color w:val="000000" w:themeColor="text1"/>
          <w:sz w:val="22"/>
          <w:szCs w:val="22"/>
        </w:rPr>
        <w:t xml:space="preserve">. zákona č. 79/2015 Z. z. o odpadoch a o zmene a doplnení niektorých zákonov v znení neskorších predpisov), </w:t>
      </w:r>
      <w:r w:rsidRPr="1C49110B">
        <w:rPr>
          <w:rFonts w:ascii="Calibri" w:eastAsia="Calibri" w:hAnsi="Calibri" w:cs="Calibri"/>
          <w:color w:val="000000" w:themeColor="text1"/>
          <w:sz w:val="22"/>
          <w:szCs w:val="22"/>
        </w:rPr>
        <w:t>pričom za plnenie týchto povinností zodpovedá v plnom rozsahu a výlučne zhotoviteľ</w:t>
      </w:r>
      <w:r w:rsidR="009A045E">
        <w:rPr>
          <w:rFonts w:ascii="Calibri" w:eastAsia="Calibri" w:hAnsi="Calibri" w:cs="Calibri"/>
          <w:color w:val="000000" w:themeColor="text1"/>
          <w:sz w:val="22"/>
          <w:szCs w:val="22"/>
        </w:rPr>
        <w:t xml:space="preserve">. </w:t>
      </w:r>
      <w:r w:rsidRPr="1C49110B">
        <w:rPr>
          <w:rFonts w:ascii="Calibri" w:eastAsia="Calibri" w:hAnsi="Calibri" w:cs="Calibri"/>
          <w:color w:val="000000" w:themeColor="text1"/>
          <w:sz w:val="22"/>
          <w:szCs w:val="22"/>
        </w:rPr>
        <w:t xml:space="preserve"> So stavebnými odpadmi (okrem kovového šrotu</w:t>
      </w:r>
      <w:r w:rsidR="000A0704">
        <w:rPr>
          <w:rFonts w:ascii="Calibri" w:eastAsia="Calibri" w:hAnsi="Calibri" w:cs="Calibri"/>
          <w:color w:val="000000" w:themeColor="text1"/>
          <w:sz w:val="22"/>
          <w:szCs w:val="22"/>
        </w:rPr>
        <w:t>, odpadu z káblov a odpadu z</w:t>
      </w:r>
      <w:r w:rsidR="001609C2">
        <w:rPr>
          <w:rFonts w:ascii="Calibri" w:eastAsia="Calibri" w:hAnsi="Calibri" w:cs="Calibri"/>
          <w:color w:val="000000" w:themeColor="text1"/>
          <w:sz w:val="22"/>
          <w:szCs w:val="22"/>
        </w:rPr>
        <w:t> farebných kovo</w:t>
      </w:r>
      <w:r w:rsidR="00C12F85">
        <w:rPr>
          <w:rFonts w:ascii="Calibri" w:eastAsia="Calibri" w:hAnsi="Calibri" w:cs="Calibri"/>
          <w:color w:val="000000" w:themeColor="text1"/>
          <w:sz w:val="22"/>
          <w:szCs w:val="22"/>
        </w:rPr>
        <w:t>v</w:t>
      </w:r>
      <w:r w:rsidRPr="1C49110B">
        <w:rPr>
          <w:rFonts w:ascii="Calibri" w:eastAsia="Calibri" w:hAnsi="Calibri" w:cs="Calibri"/>
          <w:color w:val="000000" w:themeColor="text1"/>
          <w:sz w:val="22"/>
          <w:szCs w:val="22"/>
        </w:rPr>
        <w:t xml:space="preserve">) je zhotoviteľ povinný nakladať tak, že ich zabezpečí pred nežiaducim únikom a zabezpečí ich odvoz na miesto zhodnotenia a zabezpečí ich zhodnotenie prostredníctvom oprávnenej spoločnosti podľa odseku 3.12 tohto článku. </w:t>
      </w:r>
      <w:r w:rsidR="00DB7536">
        <w:rPr>
          <w:rFonts w:ascii="Calibri" w:eastAsia="Calibri" w:hAnsi="Calibri" w:cs="Calibri"/>
          <w:color w:val="000000" w:themeColor="text1"/>
          <w:sz w:val="22"/>
          <w:szCs w:val="22"/>
        </w:rPr>
        <w:t xml:space="preserve">Stavebný odpad </w:t>
      </w:r>
      <w:r w:rsidRPr="1C49110B">
        <w:rPr>
          <w:rFonts w:ascii="Calibri" w:eastAsia="Calibri" w:hAnsi="Calibri" w:cs="Calibri"/>
          <w:color w:val="000000" w:themeColor="text1"/>
          <w:sz w:val="22"/>
          <w:szCs w:val="22"/>
        </w:rPr>
        <w:t xml:space="preserve">(najmä betón, železobetón, tehly, dlaždice, asfalty, zeminy, drevo a sklo) </w:t>
      </w:r>
      <w:r w:rsidRPr="09B84E28">
        <w:rPr>
          <w:rFonts w:ascii="Calibri" w:eastAsia="Calibri" w:hAnsi="Calibri" w:cs="Calibri"/>
          <w:color w:val="000000" w:themeColor="text1"/>
          <w:sz w:val="22"/>
          <w:szCs w:val="22"/>
        </w:rPr>
        <w:t xml:space="preserve"> </w:t>
      </w:r>
      <w:r w:rsidR="00620ABB">
        <w:rPr>
          <w:rFonts w:ascii="Calibri" w:eastAsia="Calibri" w:hAnsi="Calibri" w:cs="Calibri"/>
          <w:color w:val="000000" w:themeColor="text1"/>
          <w:sz w:val="22"/>
          <w:szCs w:val="22"/>
        </w:rPr>
        <w:t>(</w:t>
      </w:r>
      <w:r w:rsidRPr="1C49110B">
        <w:rPr>
          <w:rFonts w:ascii="Calibri" w:eastAsia="Calibri" w:hAnsi="Calibri" w:cs="Calibri"/>
          <w:color w:val="000000" w:themeColor="text1"/>
          <w:sz w:val="22"/>
          <w:szCs w:val="22"/>
        </w:rPr>
        <w:t>okrem kovového šrotu,</w:t>
      </w:r>
      <w:r w:rsidR="00EF687D">
        <w:rPr>
          <w:rFonts w:ascii="Calibri" w:eastAsia="Calibri" w:hAnsi="Calibri" w:cs="Calibri"/>
          <w:color w:val="000000" w:themeColor="text1"/>
          <w:sz w:val="22"/>
          <w:szCs w:val="22"/>
        </w:rPr>
        <w:t xml:space="preserve"> odpadu z káblov, odpadu z farebných kovo</w:t>
      </w:r>
      <w:r w:rsidR="00F0100F">
        <w:rPr>
          <w:rFonts w:ascii="Calibri" w:eastAsia="Calibri" w:hAnsi="Calibri" w:cs="Calibri"/>
          <w:color w:val="000000" w:themeColor="text1"/>
          <w:sz w:val="22"/>
          <w:szCs w:val="22"/>
        </w:rPr>
        <w:t>v</w:t>
      </w:r>
      <w:r w:rsidRPr="1C49110B">
        <w:rPr>
          <w:rFonts w:ascii="Calibri" w:eastAsia="Calibri" w:hAnsi="Calibri" w:cs="Calibri"/>
          <w:color w:val="000000" w:themeColor="text1"/>
          <w:sz w:val="22"/>
          <w:szCs w:val="22"/>
        </w:rPr>
        <w:t>,  odpadu z izolačného materiálu a odpadu, ktorý vznikol pri výkopových prácach a zásypoch) musí byť zhodnotených recykláciou (najmä recykláciou alebo spätným získavaním ostatných anorganických materiálov oprávnenou spoločnosťou podľa odseku 3.12 tohto článku)</w:t>
      </w:r>
      <w:r w:rsidR="00C900C7">
        <w:rPr>
          <w:rFonts w:ascii="Calibri" w:eastAsia="Calibri" w:hAnsi="Calibri" w:cs="Calibri"/>
          <w:color w:val="000000" w:themeColor="text1"/>
          <w:sz w:val="22"/>
          <w:szCs w:val="22"/>
        </w:rPr>
        <w:t xml:space="preserve"> </w:t>
      </w:r>
      <w:r w:rsidR="00C900C7" w:rsidRPr="3EC3587A">
        <w:rPr>
          <w:rFonts w:asciiTheme="minorHAnsi" w:eastAsia="Calibri" w:hAnsiTheme="minorHAnsi" w:cstheme="minorBidi"/>
          <w:sz w:val="22"/>
          <w:szCs w:val="22"/>
        </w:rPr>
        <w:t>v percentuálnych množstvách stanovenými všeobecne záväznými právnymi predpismi</w:t>
      </w:r>
      <w:r w:rsidRPr="1C49110B">
        <w:rPr>
          <w:rFonts w:ascii="Calibri" w:eastAsia="Calibri" w:hAnsi="Calibri" w:cs="Calibri"/>
          <w:color w:val="000000" w:themeColor="text1"/>
          <w:sz w:val="22"/>
          <w:szCs w:val="22"/>
        </w:rPr>
        <w:t>. Potvrdenie o príslušnom zhodnotení je zhotoviteľ povinný odovzdať objednávateľovi (najmä vážne lístky) na preukázanie splnenia uvedených povinností. Inak sa za pôvodcu odpadu považuje objednávateľ, pričom pred vznikom tohto odpadu je zhotoviteľ povinný oznámiť objednávateľovi (oddelenie ŽP) druh a predpokladané množstvo odpadu a s týmto odpadom nakladať podľa pokynov objednávateľa</w:t>
      </w:r>
      <w:r w:rsidR="000A7772">
        <w:rPr>
          <w:rFonts w:ascii="Calibri" w:eastAsia="Calibri" w:hAnsi="Calibri" w:cs="Calibri"/>
          <w:color w:val="000000" w:themeColor="text1"/>
          <w:sz w:val="22"/>
          <w:szCs w:val="22"/>
        </w:rPr>
        <w:t xml:space="preserve">. </w:t>
      </w:r>
      <w:r w:rsidR="38BE0C00" w:rsidRPr="132854F0">
        <w:rPr>
          <w:rFonts w:ascii="Calibri" w:eastAsia="Calibri" w:hAnsi="Calibri" w:cs="Calibri"/>
          <w:color w:val="000000" w:themeColor="text1"/>
          <w:sz w:val="22"/>
          <w:szCs w:val="22"/>
        </w:rPr>
        <w:t xml:space="preserve">Kovový odpad resp. šrot v zmysle tohto odseku ostáva majetkom objednávateľa, pričom zhotoviteľ je povinný ho nakrátiť na kontajnerovú dĺžku a uložiť ho podľa pokynov objednávateľa v rámci miesta vykonania diela v zmysle článku 2. odseku 2.10. zmluvy. </w:t>
      </w:r>
      <w:r w:rsidR="00025417" w:rsidRPr="3EC3587A">
        <w:rPr>
          <w:rFonts w:ascii="Calibri" w:eastAsia="Calibri" w:hAnsi="Calibri" w:cs="Calibri"/>
          <w:color w:val="000000" w:themeColor="text1"/>
          <w:sz w:val="22"/>
          <w:szCs w:val="22"/>
        </w:rPr>
        <w:t xml:space="preserve">Ďalšie povinnosti na úseku ŽP a nakladania s odpadmi sú uvedené v </w:t>
      </w:r>
      <w:r w:rsidR="00025417" w:rsidRPr="3EC3587A">
        <w:rPr>
          <w:rFonts w:asciiTheme="minorHAnsi" w:eastAsia="Calibri" w:hAnsiTheme="minorHAnsi" w:cstheme="minorBidi"/>
          <w:color w:val="000000" w:themeColor="text1"/>
          <w:sz w:val="22"/>
          <w:szCs w:val="22"/>
        </w:rPr>
        <w:t>zásadách dodržiavania ochrany životného prostredia v podmienkach MH</w:t>
      </w:r>
      <w:r w:rsidR="005F4D75">
        <w:rPr>
          <w:rFonts w:asciiTheme="minorHAnsi" w:eastAsia="Calibri" w:hAnsiTheme="minorHAnsi" w:cstheme="minorBidi"/>
          <w:color w:val="000000" w:themeColor="text1"/>
          <w:sz w:val="22"/>
          <w:szCs w:val="22"/>
        </w:rPr>
        <w:t xml:space="preserve"> Teplárenský holding</w:t>
      </w:r>
      <w:r w:rsidR="00025417" w:rsidRPr="3EC3587A">
        <w:rPr>
          <w:rFonts w:asciiTheme="minorHAnsi" w:eastAsia="Calibri" w:hAnsiTheme="minorHAnsi" w:cstheme="minorBidi"/>
          <w:color w:val="000000" w:themeColor="text1"/>
          <w:sz w:val="22"/>
          <w:szCs w:val="22"/>
        </w:rPr>
        <w:t>, a.s.</w:t>
      </w:r>
      <w:r w:rsidR="00DF14DC">
        <w:rPr>
          <w:rFonts w:asciiTheme="minorHAnsi" w:eastAsia="Calibri" w:hAnsiTheme="minorHAnsi" w:cstheme="minorBidi"/>
          <w:color w:val="000000" w:themeColor="text1"/>
          <w:sz w:val="22"/>
          <w:szCs w:val="22"/>
        </w:rPr>
        <w:t>,</w:t>
      </w:r>
      <w:r w:rsidR="00025417" w:rsidRPr="3EC3587A">
        <w:rPr>
          <w:rFonts w:asciiTheme="minorHAnsi" w:eastAsia="Calibri" w:hAnsiTheme="minorHAnsi" w:cstheme="minorBidi"/>
          <w:color w:val="000000" w:themeColor="text1"/>
          <w:sz w:val="22"/>
          <w:szCs w:val="22"/>
        </w:rPr>
        <w:t xml:space="preserve"> ktoré sú ako </w:t>
      </w:r>
      <w:r w:rsidR="005F4D75" w:rsidRPr="00495F3F">
        <w:rPr>
          <w:rFonts w:asciiTheme="minorHAnsi" w:eastAsia="Calibri" w:hAnsiTheme="minorHAnsi" w:cstheme="minorBidi"/>
          <w:b/>
          <w:bCs/>
          <w:color w:val="000000" w:themeColor="text1"/>
          <w:sz w:val="22"/>
          <w:szCs w:val="22"/>
        </w:rPr>
        <w:t>P</w:t>
      </w:r>
      <w:r w:rsidR="00025417" w:rsidRPr="00495F3F">
        <w:rPr>
          <w:rFonts w:asciiTheme="minorHAnsi" w:eastAsia="Calibri" w:hAnsiTheme="minorHAnsi" w:cstheme="minorBidi"/>
          <w:b/>
          <w:bCs/>
          <w:color w:val="000000" w:themeColor="text1"/>
          <w:sz w:val="22"/>
          <w:szCs w:val="22"/>
        </w:rPr>
        <w:t xml:space="preserve">ríloha č. </w:t>
      </w:r>
      <w:r w:rsidR="00FF0FE1">
        <w:rPr>
          <w:rFonts w:asciiTheme="minorHAnsi" w:eastAsia="Calibri" w:hAnsiTheme="minorHAnsi" w:cstheme="minorBidi"/>
          <w:b/>
          <w:bCs/>
          <w:color w:val="000000" w:themeColor="text1"/>
          <w:sz w:val="22"/>
          <w:szCs w:val="22"/>
        </w:rPr>
        <w:t>4</w:t>
      </w:r>
      <w:r w:rsidR="00025417" w:rsidRPr="3EC3587A">
        <w:rPr>
          <w:rFonts w:asciiTheme="minorHAnsi" w:eastAsia="Calibri" w:hAnsiTheme="minorHAnsi" w:cstheme="minorBidi"/>
          <w:color w:val="000000" w:themeColor="text1"/>
          <w:sz w:val="22"/>
          <w:szCs w:val="22"/>
        </w:rPr>
        <w:t xml:space="preserve"> neoddeliteľnou súčasťou tejto zmluvy.</w:t>
      </w:r>
    </w:p>
    <w:p w14:paraId="077E59DC" w14:textId="33FC2D5E" w:rsidR="00C10BAA" w:rsidRPr="0017593D" w:rsidRDefault="00C10BAA" w:rsidP="00495F3F">
      <w:pPr>
        <w:ind w:left="567"/>
        <w:jc w:val="both"/>
        <w:rPr>
          <w:rFonts w:asciiTheme="minorHAnsi" w:hAnsiTheme="minorHAnsi" w:cstheme="minorBidi"/>
          <w:color w:val="000000"/>
          <w:sz w:val="22"/>
          <w:szCs w:val="22"/>
        </w:rPr>
      </w:pPr>
    </w:p>
    <w:p w14:paraId="154A12C2" w14:textId="5E0C9353" w:rsidR="00C10BAA" w:rsidRPr="003A2FC2" w:rsidRDefault="00C10BAA" w:rsidP="009F4872">
      <w:pPr>
        <w:numPr>
          <w:ilvl w:val="1"/>
          <w:numId w:val="8"/>
        </w:numPr>
        <w:tabs>
          <w:tab w:val="num" w:pos="567"/>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Zhotoviteľ je povinný na požiadanie objednávateľa preukázať splnenie svojich povinností na úseku BOZP, PO a ochrany a tvorby ŽP vrátane OH v lehote troch (3) pracovných dní odo dňa doručenia žiadosti objednávateľa</w:t>
      </w:r>
      <w:r w:rsidRPr="1C49110B">
        <w:rPr>
          <w:rFonts w:asciiTheme="minorHAnsi" w:hAnsiTheme="minorHAnsi" w:cstheme="minorBidi"/>
          <w:sz w:val="22"/>
          <w:szCs w:val="22"/>
        </w:rPr>
        <w:t>, a to najmä predložením dokladov preukazujúcich preškolenie zamestnancov, predložením oprávnení zamestnancov na výkon činnosti podľa tejto zmluvy a predložením dokladov o určení bezpečných pracovných postupov pre činnosti vykonávané podľa tejto zmluvy</w:t>
      </w:r>
      <w:r w:rsidRPr="1C49110B">
        <w:rPr>
          <w:rFonts w:asciiTheme="minorHAnsi" w:hAnsiTheme="minorHAnsi" w:cstheme="minorBidi"/>
          <w:color w:val="000000" w:themeColor="text1"/>
          <w:sz w:val="22"/>
          <w:szCs w:val="22"/>
        </w:rPr>
        <w:t>.</w:t>
      </w:r>
      <w:r w:rsidR="59E476AC" w:rsidRPr="1C49110B">
        <w:rPr>
          <w:rFonts w:ascii="Calibri" w:eastAsia="Calibri" w:hAnsi="Calibri" w:cs="Calibri"/>
          <w:color w:val="000000" w:themeColor="text1"/>
          <w:sz w:val="22"/>
          <w:szCs w:val="22"/>
        </w:rPr>
        <w:t xml:space="preserve"> Zhotoviteľ zároveň zaväzuje dodržiavať Zásady dodržiavania ochrany </w:t>
      </w:r>
      <w:r w:rsidR="59E476AC" w:rsidRPr="003A2FC2">
        <w:rPr>
          <w:rFonts w:ascii="Calibri" w:eastAsia="Calibri" w:hAnsi="Calibri" w:cs="Calibri"/>
          <w:color w:val="000000" w:themeColor="text1"/>
          <w:sz w:val="22"/>
          <w:szCs w:val="22"/>
        </w:rPr>
        <w:t>životného prostredia v podmienkach MH</w:t>
      </w:r>
      <w:r w:rsidR="00C0676A">
        <w:rPr>
          <w:rFonts w:ascii="Calibri" w:eastAsia="Calibri" w:hAnsi="Calibri" w:cs="Calibri"/>
          <w:color w:val="000000" w:themeColor="text1"/>
          <w:sz w:val="22"/>
          <w:szCs w:val="22"/>
        </w:rPr>
        <w:t xml:space="preserve"> Teplárenský holding</w:t>
      </w:r>
      <w:r w:rsidR="59E476AC" w:rsidRPr="003A2FC2">
        <w:rPr>
          <w:rFonts w:ascii="Calibri" w:eastAsia="Calibri" w:hAnsi="Calibri" w:cs="Calibri"/>
          <w:color w:val="000000" w:themeColor="text1"/>
          <w:sz w:val="22"/>
          <w:szCs w:val="22"/>
        </w:rPr>
        <w:t>, a.s.</w:t>
      </w:r>
      <w:r w:rsidR="00616C73">
        <w:rPr>
          <w:rFonts w:ascii="Calibri" w:eastAsia="Calibri" w:hAnsi="Calibri" w:cs="Calibri"/>
          <w:color w:val="000000" w:themeColor="text1"/>
          <w:sz w:val="22"/>
          <w:szCs w:val="22"/>
        </w:rPr>
        <w:t>,</w:t>
      </w:r>
      <w:r w:rsidR="59E476AC" w:rsidRPr="003A2FC2">
        <w:rPr>
          <w:rFonts w:ascii="Calibri" w:eastAsia="Calibri" w:hAnsi="Calibri" w:cs="Calibri"/>
          <w:color w:val="000000" w:themeColor="text1"/>
          <w:sz w:val="22"/>
          <w:szCs w:val="22"/>
        </w:rPr>
        <w:t xml:space="preserve"> ktoré sú ako </w:t>
      </w:r>
      <w:r w:rsidR="00026B62" w:rsidRPr="00495F3F">
        <w:rPr>
          <w:rFonts w:ascii="Calibri" w:eastAsia="Calibri" w:hAnsi="Calibri" w:cs="Calibri"/>
          <w:b/>
          <w:bCs/>
          <w:color w:val="000000" w:themeColor="text1"/>
          <w:sz w:val="22"/>
          <w:szCs w:val="22"/>
        </w:rPr>
        <w:t>P</w:t>
      </w:r>
      <w:r w:rsidR="59E476AC" w:rsidRPr="00495F3F">
        <w:rPr>
          <w:rFonts w:ascii="Calibri" w:eastAsia="Calibri" w:hAnsi="Calibri" w:cs="Calibri"/>
          <w:b/>
          <w:bCs/>
          <w:color w:val="000000" w:themeColor="text1"/>
          <w:sz w:val="22"/>
          <w:szCs w:val="22"/>
        </w:rPr>
        <w:t xml:space="preserve">ríloha č. </w:t>
      </w:r>
      <w:r w:rsidR="00FF0FE1">
        <w:rPr>
          <w:rFonts w:ascii="Calibri" w:eastAsia="Calibri" w:hAnsi="Calibri" w:cs="Calibri"/>
          <w:b/>
          <w:bCs/>
          <w:color w:val="000000" w:themeColor="text1"/>
          <w:sz w:val="22"/>
          <w:szCs w:val="22"/>
        </w:rPr>
        <w:t>4</w:t>
      </w:r>
      <w:r w:rsidR="59E476AC" w:rsidRPr="003A2FC2">
        <w:rPr>
          <w:rFonts w:ascii="Calibri" w:eastAsia="Calibri" w:hAnsi="Calibri" w:cs="Calibri"/>
          <w:color w:val="000000" w:themeColor="text1"/>
          <w:sz w:val="22"/>
          <w:szCs w:val="22"/>
        </w:rPr>
        <w:t xml:space="preserve"> neoddeliteľnou súčasťou tejto zmluvy.</w:t>
      </w:r>
    </w:p>
    <w:p w14:paraId="55BE5B0A" w14:textId="77777777" w:rsidR="00C10BAA" w:rsidRPr="0017593D" w:rsidRDefault="00C10BAA" w:rsidP="00C10BAA">
      <w:pPr>
        <w:tabs>
          <w:tab w:val="num" w:pos="567"/>
          <w:tab w:val="num" w:pos="682"/>
          <w:tab w:val="num" w:pos="709"/>
        </w:tabs>
        <w:ind w:left="709" w:hanging="709"/>
        <w:rPr>
          <w:rFonts w:asciiTheme="minorHAnsi" w:hAnsiTheme="minorHAnsi" w:cstheme="minorHAnsi"/>
          <w:color w:val="000000"/>
          <w:sz w:val="22"/>
          <w:szCs w:val="22"/>
        </w:rPr>
      </w:pPr>
    </w:p>
    <w:p w14:paraId="02B7822D" w14:textId="77777777" w:rsidR="00C10BAA" w:rsidRPr="0017593D" w:rsidRDefault="00C10BAA" w:rsidP="009F4872">
      <w:pPr>
        <w:numPr>
          <w:ilvl w:val="1"/>
          <w:numId w:val="8"/>
        </w:numPr>
        <w:tabs>
          <w:tab w:val="num" w:pos="567"/>
        </w:tabs>
        <w:ind w:left="567" w:hanging="567"/>
        <w:jc w:val="both"/>
        <w:rPr>
          <w:rFonts w:asciiTheme="minorHAnsi" w:hAnsiTheme="minorHAnsi" w:cstheme="minorHAnsi"/>
          <w:bCs/>
          <w:color w:val="000000"/>
          <w:sz w:val="22"/>
          <w:szCs w:val="22"/>
        </w:rPr>
      </w:pPr>
      <w:bookmarkStart w:id="4" w:name="_Ref490057001"/>
      <w:r w:rsidRPr="1C49110B">
        <w:rPr>
          <w:rFonts w:asciiTheme="minorHAnsi" w:hAnsiTheme="minorHAnsi" w:cstheme="minorBidi"/>
          <w:color w:val="000000" w:themeColor="text1"/>
          <w:sz w:val="22"/>
          <w:szCs w:val="22"/>
        </w:rPr>
        <w:lastRenderedPageBreak/>
        <w:t>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prostriedkoch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4"/>
    </w:p>
    <w:p w14:paraId="2BAC507F" w14:textId="77777777" w:rsidR="00C10BAA" w:rsidRPr="0017593D" w:rsidRDefault="00C10BAA" w:rsidP="00F02944">
      <w:pPr>
        <w:tabs>
          <w:tab w:val="num" w:pos="567"/>
          <w:tab w:val="num" w:pos="682"/>
          <w:tab w:val="num" w:pos="709"/>
        </w:tabs>
        <w:rPr>
          <w:rFonts w:asciiTheme="minorHAnsi" w:hAnsiTheme="minorHAnsi" w:cstheme="minorHAnsi"/>
          <w:sz w:val="22"/>
          <w:szCs w:val="22"/>
        </w:rPr>
      </w:pPr>
    </w:p>
    <w:p w14:paraId="1C2338E7" w14:textId="5310A46E" w:rsidR="00F02944" w:rsidRPr="00F02944" w:rsidRDefault="00F02944" w:rsidP="009F4872">
      <w:pPr>
        <w:numPr>
          <w:ilvl w:val="1"/>
          <w:numId w:val="8"/>
        </w:numPr>
        <w:tabs>
          <w:tab w:val="num" w:pos="567"/>
        </w:tabs>
        <w:ind w:left="567" w:hanging="567"/>
        <w:jc w:val="both"/>
        <w:rPr>
          <w:rFonts w:asciiTheme="minorHAnsi" w:hAnsiTheme="minorHAnsi" w:cstheme="minorHAnsi"/>
          <w:sz w:val="22"/>
          <w:szCs w:val="22"/>
        </w:rPr>
      </w:pPr>
      <w:r w:rsidRPr="1C49110B">
        <w:rPr>
          <w:rFonts w:asciiTheme="minorHAnsi" w:hAnsiTheme="minorHAnsi" w:cstheme="minorBidi"/>
          <w:color w:val="000000" w:themeColor="text1"/>
          <w:sz w:val="22"/>
          <w:szCs w:val="22"/>
        </w:rPr>
        <w:t>Porušovanie pravidiel BOZP, PO a ochrany a tvorby ŽP vrátane OH zo strany zhotoviteľa oprávňuje objednávateľa bez ďalšieho kedykoľvek od tejto zmluvy odstúpiť.</w:t>
      </w:r>
    </w:p>
    <w:p w14:paraId="4080F111" w14:textId="77777777" w:rsidR="00F02944" w:rsidRDefault="00F02944" w:rsidP="00F02944">
      <w:pPr>
        <w:jc w:val="both"/>
        <w:rPr>
          <w:rFonts w:asciiTheme="minorHAnsi" w:hAnsiTheme="minorHAnsi" w:cstheme="minorHAnsi"/>
          <w:sz w:val="22"/>
          <w:szCs w:val="22"/>
        </w:rPr>
      </w:pPr>
    </w:p>
    <w:p w14:paraId="74E64942" w14:textId="6D739C7A" w:rsidR="006524BA" w:rsidRPr="00495F3F" w:rsidRDefault="00C10BAA" w:rsidP="007240C8">
      <w:pPr>
        <w:numPr>
          <w:ilvl w:val="1"/>
          <w:numId w:val="8"/>
        </w:numPr>
        <w:tabs>
          <w:tab w:val="num" w:pos="567"/>
        </w:tabs>
        <w:ind w:left="567" w:hanging="567"/>
        <w:jc w:val="both"/>
        <w:rPr>
          <w:rFonts w:asciiTheme="minorHAnsi" w:hAnsiTheme="minorHAnsi" w:cstheme="minorHAnsi"/>
          <w:sz w:val="22"/>
          <w:szCs w:val="22"/>
        </w:rPr>
      </w:pPr>
      <w:r w:rsidRPr="1C49110B">
        <w:rPr>
          <w:rFonts w:asciiTheme="minorHAnsi" w:hAnsiTheme="minorHAnsi" w:cstheme="minorBid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všetku škodu, ktorá by mohla vzniknúť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1C49110B">
        <w:rPr>
          <w:rFonts w:asciiTheme="minorHAnsi" w:hAnsiTheme="minorHAnsi" w:cstheme="minorBidi"/>
          <w:color w:val="000000" w:themeColor="text1"/>
          <w:sz w:val="22"/>
          <w:szCs w:val="22"/>
        </w:rPr>
        <w:t xml:space="preserve"> </w:t>
      </w:r>
      <w:r w:rsidR="006524BA" w:rsidRPr="00631795">
        <w:rPr>
          <w:rFonts w:asciiTheme="minorHAnsi" w:hAnsiTheme="minorHAnsi" w:cstheme="minorBidi"/>
          <w:color w:val="000000" w:themeColor="text1"/>
          <w:sz w:val="22"/>
          <w:szCs w:val="22"/>
        </w:rPr>
        <w:t xml:space="preserve">Porušenie podľa tohto odseku zo strany zhotoviteľa </w:t>
      </w:r>
      <w:r w:rsidR="006524BA">
        <w:rPr>
          <w:rFonts w:asciiTheme="minorHAnsi" w:hAnsiTheme="minorHAnsi" w:cstheme="minorBidi"/>
          <w:color w:val="000000" w:themeColor="text1"/>
          <w:sz w:val="22"/>
          <w:szCs w:val="22"/>
        </w:rPr>
        <w:t xml:space="preserve">sa považuje za </w:t>
      </w:r>
      <w:r w:rsidR="006524BA" w:rsidRPr="00631795">
        <w:rPr>
          <w:rFonts w:asciiTheme="minorHAnsi" w:hAnsiTheme="minorHAnsi" w:cstheme="minorBidi"/>
          <w:color w:val="000000" w:themeColor="text1"/>
          <w:sz w:val="22"/>
          <w:szCs w:val="22"/>
        </w:rPr>
        <w:t>podstatné porušenie tejto zmluvy</w:t>
      </w:r>
      <w:r w:rsidR="00A34D10">
        <w:rPr>
          <w:rFonts w:asciiTheme="minorHAnsi" w:hAnsiTheme="minorHAnsi" w:cstheme="minorBidi"/>
          <w:color w:val="000000" w:themeColor="text1"/>
          <w:sz w:val="22"/>
          <w:szCs w:val="22"/>
        </w:rPr>
        <w:t xml:space="preserve"> </w:t>
      </w:r>
      <w:r w:rsidR="00A34D10" w:rsidRPr="00B85BA0">
        <w:rPr>
          <w:rFonts w:asciiTheme="minorHAnsi" w:hAnsiTheme="minorHAnsi" w:cstheme="minorBidi"/>
          <w:sz w:val="22"/>
          <w:szCs w:val="22"/>
        </w:rPr>
        <w:t>v dôsledku čoho je objednávateľ oprávnený od tejto zmluvy odstúpiť. </w:t>
      </w:r>
    </w:p>
    <w:p w14:paraId="615A0312" w14:textId="77777777" w:rsidR="00C10BAA" w:rsidRPr="0017593D" w:rsidRDefault="00C10BAA" w:rsidP="00C10BAA">
      <w:pPr>
        <w:pStyle w:val="Odsekzoznamu"/>
        <w:tabs>
          <w:tab w:val="num" w:pos="567"/>
          <w:tab w:val="num" w:pos="682"/>
        </w:tabs>
        <w:ind w:left="709" w:hanging="709"/>
        <w:rPr>
          <w:rFonts w:asciiTheme="minorHAnsi" w:hAnsiTheme="minorHAnsi" w:cstheme="minorHAnsi"/>
          <w:sz w:val="22"/>
          <w:szCs w:val="22"/>
        </w:rPr>
      </w:pPr>
      <w:bookmarkStart w:id="5" w:name="_Hlk481140220"/>
    </w:p>
    <w:p w14:paraId="3C79B983" w14:textId="6C469154" w:rsidR="00EB224B" w:rsidRDefault="00C10BAA" w:rsidP="009F4872">
      <w:pPr>
        <w:numPr>
          <w:ilvl w:val="1"/>
          <w:numId w:val="8"/>
        </w:numPr>
        <w:tabs>
          <w:tab w:val="num" w:pos="567"/>
        </w:tabs>
        <w:ind w:left="567" w:hanging="567"/>
        <w:jc w:val="both"/>
        <w:rPr>
          <w:rFonts w:asciiTheme="minorHAnsi" w:hAnsiTheme="minorHAnsi" w:cstheme="minorBidi"/>
          <w:sz w:val="22"/>
          <w:szCs w:val="22"/>
        </w:rPr>
      </w:pPr>
      <w:r w:rsidRPr="00EB224B">
        <w:rPr>
          <w:rFonts w:asciiTheme="minorHAnsi" w:hAnsiTheme="minorHAnsi" w:cstheme="minorBid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EB224B">
        <w:rPr>
          <w:rFonts w:asciiTheme="minorHAnsi" w:hAnsiTheme="minorHAnsi" w:cstheme="minorBidi"/>
          <w:b/>
          <w:bCs/>
          <w:sz w:val="22"/>
          <w:szCs w:val="22"/>
        </w:rPr>
        <w:t>zákon o registri</w:t>
      </w:r>
      <w:r w:rsidRPr="00EB224B">
        <w:rPr>
          <w:rFonts w:asciiTheme="minorHAnsi" w:hAnsiTheme="minorHAnsi" w:cstheme="minorBidi"/>
          <w:sz w:val="22"/>
          <w:szCs w:val="22"/>
        </w:rPr>
        <w:t>“). Zhotoviteľ je povinný počas trvania tejto zmluvy byť zapísaný v registri partnerov verejného sektora (ďalej len „</w:t>
      </w:r>
      <w:r w:rsidRPr="00EB224B">
        <w:rPr>
          <w:rFonts w:asciiTheme="minorHAnsi" w:hAnsiTheme="minorHAnsi" w:cstheme="minorBidi"/>
          <w:b/>
          <w:bCs/>
          <w:sz w:val="22"/>
          <w:szCs w:val="22"/>
        </w:rPr>
        <w:t>register</w:t>
      </w:r>
      <w:r w:rsidRPr="00EB224B">
        <w:rPr>
          <w:rFonts w:asciiTheme="minorHAnsi" w:hAnsiTheme="minorHAnsi" w:cstheme="minorBidi"/>
          <w:sz w:val="22"/>
          <w:szCs w:val="22"/>
        </w:rPr>
        <w:t>“)</w:t>
      </w:r>
      <w:r w:rsidR="00D01DFD" w:rsidRPr="00EB224B">
        <w:rPr>
          <w:rFonts w:asciiTheme="minorHAnsi" w:hAnsiTheme="minorHAnsi" w:cstheme="minorBidi"/>
          <w:sz w:val="22"/>
          <w:szCs w:val="22"/>
        </w:rPr>
        <w:t>, ak mu táto povinnosť vyplýva zo zákona o registri, a to</w:t>
      </w:r>
      <w:r w:rsidRPr="00EB224B">
        <w:rPr>
          <w:rFonts w:asciiTheme="minorHAnsi" w:hAnsiTheme="minorHAnsi" w:cstheme="minorBidi"/>
          <w:sz w:val="22"/>
          <w:szCs w:val="22"/>
        </w:rPr>
        <w:t xml:space="preserve">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w:t>
      </w:r>
      <w:r w:rsidR="00970517">
        <w:rPr>
          <w:rFonts w:asciiTheme="minorHAnsi" w:hAnsiTheme="minorHAnsi" w:cstheme="minorBidi"/>
          <w:sz w:val="22"/>
          <w:szCs w:val="22"/>
        </w:rPr>
        <w:t>tridsať (</w:t>
      </w:r>
      <w:r w:rsidRPr="00EB224B">
        <w:rPr>
          <w:rFonts w:asciiTheme="minorHAnsi" w:hAnsiTheme="minorHAnsi" w:cstheme="minorBidi"/>
          <w:sz w:val="22"/>
          <w:szCs w:val="22"/>
        </w:rPr>
        <w:t>30</w:t>
      </w:r>
      <w:r w:rsidR="00970517">
        <w:rPr>
          <w:rFonts w:asciiTheme="minorHAnsi" w:hAnsiTheme="minorHAnsi" w:cstheme="minorBidi"/>
          <w:sz w:val="22"/>
          <w:szCs w:val="22"/>
        </w:rPr>
        <w:t>)</w:t>
      </w:r>
      <w:r w:rsidRPr="00EB224B">
        <w:rPr>
          <w:rFonts w:asciiTheme="minorHAnsi" w:hAnsiTheme="minorHAnsi" w:cstheme="minorBidi"/>
          <w:sz w:val="22"/>
          <w:szCs w:val="22"/>
        </w:rPr>
        <w:t xml:space="preserve"> dní v omeškaní s povinnosťou zabezpečiť zápis novej oprávnenej osoby do registra po výmaze predchádzajúcej oprávnenej osoby z registra na jej návrh v lehote </w:t>
      </w:r>
      <w:r w:rsidR="00970517">
        <w:rPr>
          <w:rFonts w:asciiTheme="minorHAnsi" w:hAnsiTheme="minorHAnsi" w:cstheme="minorBidi"/>
          <w:sz w:val="22"/>
          <w:szCs w:val="22"/>
        </w:rPr>
        <w:t>tridsať (</w:t>
      </w:r>
      <w:r w:rsidRPr="00EB224B">
        <w:rPr>
          <w:rFonts w:asciiTheme="minorHAnsi" w:hAnsiTheme="minorHAnsi" w:cstheme="minorBidi"/>
          <w:sz w:val="22"/>
          <w:szCs w:val="22"/>
        </w:rPr>
        <w:t>30</w:t>
      </w:r>
      <w:r w:rsidR="00970517">
        <w:rPr>
          <w:rFonts w:asciiTheme="minorHAnsi" w:hAnsiTheme="minorHAnsi" w:cstheme="minorBidi"/>
          <w:sz w:val="22"/>
          <w:szCs w:val="22"/>
        </w:rPr>
        <w:t>)</w:t>
      </w:r>
      <w:r w:rsidRPr="00EB224B">
        <w:rPr>
          <w:rFonts w:asciiTheme="minorHAnsi" w:hAnsiTheme="minorHAnsi" w:cstheme="minorBidi"/>
          <w:sz w:val="22"/>
          <w:szCs w:val="22"/>
        </w:rPr>
        <w:t xml:space="preserve">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w:t>
      </w:r>
      <w:r w:rsidR="00970517">
        <w:rPr>
          <w:rFonts w:asciiTheme="minorHAnsi" w:hAnsiTheme="minorHAnsi" w:cstheme="minorBidi"/>
          <w:sz w:val="22"/>
          <w:szCs w:val="22"/>
        </w:rPr>
        <w:t>tridsať (</w:t>
      </w:r>
      <w:r w:rsidRPr="00EB224B">
        <w:rPr>
          <w:rFonts w:asciiTheme="minorHAnsi" w:hAnsiTheme="minorHAnsi" w:cstheme="minorBidi"/>
          <w:sz w:val="22"/>
          <w:szCs w:val="22"/>
        </w:rPr>
        <w:t>30</w:t>
      </w:r>
      <w:r w:rsidR="00970517">
        <w:rPr>
          <w:rFonts w:asciiTheme="minorHAnsi" w:hAnsiTheme="minorHAnsi" w:cstheme="minorBidi"/>
          <w:sz w:val="22"/>
          <w:szCs w:val="22"/>
        </w:rPr>
        <w:t>)</w:t>
      </w:r>
      <w:r w:rsidRPr="00EB224B">
        <w:rPr>
          <w:rFonts w:asciiTheme="minorHAnsi" w:hAnsiTheme="minorHAnsi" w:cstheme="minorBidi"/>
          <w:sz w:val="22"/>
          <w:szCs w:val="22"/>
        </w:rPr>
        <w:t xml:space="preserve"> dní od výmazu.</w:t>
      </w:r>
      <w:r w:rsidR="42427044" w:rsidRPr="00EB224B">
        <w:rPr>
          <w:rFonts w:asciiTheme="minorHAnsi" w:hAnsiTheme="minorHAnsi" w:cstheme="minorBidi"/>
          <w:sz w:val="22"/>
          <w:szCs w:val="22"/>
        </w:rPr>
        <w:t xml:space="preserve"> Splnenie povinnosti podľa tohto odseku sa primerane aplikuje aj na subdodávateľov zhotoviteľa, pričom zhotoviteľ zodpovedá za to, aby </w:t>
      </w:r>
      <w:r w:rsidR="154BE837" w:rsidRPr="00EB224B">
        <w:rPr>
          <w:rFonts w:asciiTheme="minorHAnsi" w:hAnsiTheme="minorHAnsi" w:cstheme="minorBidi"/>
          <w:sz w:val="22"/>
          <w:szCs w:val="22"/>
        </w:rPr>
        <w:t>každý sub</w:t>
      </w:r>
      <w:r w:rsidR="6039C80E" w:rsidRPr="00EB224B">
        <w:rPr>
          <w:rFonts w:asciiTheme="minorHAnsi" w:hAnsiTheme="minorHAnsi" w:cstheme="minorBidi"/>
          <w:sz w:val="22"/>
          <w:szCs w:val="22"/>
        </w:rPr>
        <w:t>dodávateľ, ktorý spĺňa podmienky</w:t>
      </w:r>
      <w:r w:rsidR="2B27A7E6" w:rsidRPr="00EB224B">
        <w:rPr>
          <w:rFonts w:asciiTheme="minorHAnsi" w:hAnsiTheme="minorHAnsi" w:cstheme="minorBidi"/>
          <w:sz w:val="22"/>
          <w:szCs w:val="22"/>
        </w:rPr>
        <w:t xml:space="preserve"> na zápis v registri partnerov verejného sektora bol v tomto registri zapísaný.</w:t>
      </w:r>
      <w:bookmarkEnd w:id="5"/>
    </w:p>
    <w:p w14:paraId="46164318" w14:textId="77777777" w:rsidR="00332AE4" w:rsidRDefault="00332AE4" w:rsidP="00332AE4">
      <w:pPr>
        <w:ind w:left="709"/>
        <w:jc w:val="both"/>
        <w:rPr>
          <w:rFonts w:asciiTheme="minorHAnsi" w:hAnsiTheme="minorHAnsi" w:cstheme="minorBidi"/>
          <w:sz w:val="22"/>
          <w:szCs w:val="22"/>
        </w:rPr>
      </w:pPr>
    </w:p>
    <w:p w14:paraId="77E5E98E" w14:textId="77777777" w:rsidR="00332AE4" w:rsidRPr="00332AE4" w:rsidRDefault="00583807" w:rsidP="009F4872">
      <w:pPr>
        <w:numPr>
          <w:ilvl w:val="1"/>
          <w:numId w:val="8"/>
        </w:numPr>
        <w:tabs>
          <w:tab w:val="num" w:pos="567"/>
        </w:tabs>
        <w:ind w:left="567" w:hanging="567"/>
        <w:jc w:val="both"/>
        <w:rPr>
          <w:rFonts w:asciiTheme="minorHAnsi" w:hAnsiTheme="minorHAnsi" w:cstheme="minorHAnsi"/>
          <w:sz w:val="22"/>
          <w:szCs w:val="22"/>
        </w:rPr>
      </w:pPr>
      <w:r w:rsidRPr="00332AE4">
        <w:rPr>
          <w:rFonts w:asciiTheme="minorHAnsi" w:hAnsiTheme="minorHAnsi" w:cstheme="minorBidi"/>
          <w:sz w:val="22"/>
          <w:szCs w:val="22"/>
        </w:rPr>
        <w:t>V prípade vykonávania činnosti podľa tejto zmluvy prostredníctvom tretích osôb (ďalej len „</w:t>
      </w:r>
      <w:r w:rsidRPr="004950A9">
        <w:rPr>
          <w:rFonts w:asciiTheme="minorHAnsi" w:hAnsiTheme="minorHAnsi" w:cstheme="minorBidi"/>
          <w:b/>
          <w:bCs/>
          <w:sz w:val="22"/>
          <w:szCs w:val="22"/>
        </w:rPr>
        <w:t>subdodávateľov</w:t>
      </w:r>
      <w:r w:rsidRPr="00332AE4">
        <w:rPr>
          <w:rFonts w:asciiTheme="minorHAnsi" w:hAnsiTheme="minorHAnsi" w:cstheme="minorBidi"/>
          <w:sz w:val="22"/>
          <w:szCs w:val="22"/>
        </w:rPr>
        <w:t>“) v akomkoľvek stupni zodpovedá zhotoviteľ objednávateľovi za splnenie záväzku riadne vykonať činnosť podľa tejto zmluvy, akoby činnosť vykonával sám.</w:t>
      </w:r>
    </w:p>
    <w:p w14:paraId="541BEE94" w14:textId="77777777" w:rsidR="00332AE4" w:rsidRPr="00332AE4" w:rsidRDefault="00332AE4" w:rsidP="00C55421">
      <w:pPr>
        <w:jc w:val="both"/>
        <w:rPr>
          <w:rFonts w:asciiTheme="minorHAnsi" w:hAnsiTheme="minorHAnsi" w:cstheme="minorHAnsi"/>
          <w:sz w:val="22"/>
          <w:szCs w:val="22"/>
        </w:rPr>
      </w:pPr>
    </w:p>
    <w:p w14:paraId="5F1594D3" w14:textId="14801128" w:rsidR="00844DFE" w:rsidRPr="00495F3F" w:rsidRDefault="00583807" w:rsidP="007240C8">
      <w:pPr>
        <w:numPr>
          <w:ilvl w:val="1"/>
          <w:numId w:val="8"/>
        </w:numPr>
        <w:tabs>
          <w:tab w:val="num" w:pos="567"/>
        </w:tabs>
        <w:ind w:left="567" w:hanging="567"/>
        <w:jc w:val="both"/>
        <w:rPr>
          <w:rFonts w:asciiTheme="minorHAnsi" w:eastAsia="Calibri" w:hAnsiTheme="minorHAnsi" w:cstheme="minorBidi"/>
          <w:sz w:val="22"/>
          <w:szCs w:val="22"/>
        </w:rPr>
      </w:pPr>
      <w:r w:rsidRPr="12B38958">
        <w:rPr>
          <w:rFonts w:asciiTheme="minorHAnsi" w:hAnsiTheme="minorHAnsi" w:cstheme="minorBidi"/>
          <w:sz w:val="22"/>
          <w:szCs w:val="22"/>
        </w:rPr>
        <w:t xml:space="preserve">V prípade potreby vykonávania činnosti podľa tejto zmluvy prostredníctvom tretích osôb (subdodávateľov) je povinnosťou zhotoviteľa vopred písomne požiadať objednávateľa o súhlas na využívanie konkrétneho subdodávateľa. </w:t>
      </w:r>
      <w:r w:rsidR="00ED0033">
        <w:rPr>
          <w:rFonts w:asciiTheme="minorHAnsi" w:hAnsiTheme="minorHAnsi" w:cstheme="minorBidi"/>
          <w:sz w:val="22"/>
          <w:szCs w:val="22"/>
        </w:rPr>
        <w:t xml:space="preserve">Zhotoviteľ je oprávnený </w:t>
      </w:r>
      <w:r w:rsidR="0076641C">
        <w:rPr>
          <w:rFonts w:asciiTheme="minorHAnsi" w:hAnsiTheme="minorHAnsi" w:cstheme="minorBidi"/>
          <w:sz w:val="22"/>
          <w:szCs w:val="22"/>
        </w:rPr>
        <w:t>z</w:t>
      </w:r>
      <w:r w:rsidRPr="12B38958">
        <w:rPr>
          <w:rFonts w:asciiTheme="minorHAnsi" w:hAnsiTheme="minorHAnsi" w:cstheme="minorBidi"/>
          <w:sz w:val="22"/>
          <w:szCs w:val="22"/>
        </w:rPr>
        <w:t xml:space="preserve">meniť subdodávateľa </w:t>
      </w:r>
      <w:r w:rsidR="0076641C">
        <w:rPr>
          <w:rFonts w:asciiTheme="minorHAnsi" w:hAnsiTheme="minorHAnsi" w:cstheme="minorBidi"/>
          <w:sz w:val="22"/>
          <w:szCs w:val="22"/>
        </w:rPr>
        <w:t>výlučne</w:t>
      </w:r>
      <w:r w:rsidRPr="12B38958">
        <w:rPr>
          <w:rFonts w:asciiTheme="minorHAnsi" w:hAnsiTheme="minorHAnsi" w:cstheme="minorBidi"/>
          <w:sz w:val="22"/>
          <w:szCs w:val="22"/>
        </w:rPr>
        <w:t xml:space="preserve">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w:t>
      </w:r>
      <w:r w:rsidRPr="00C17E6E">
        <w:rPr>
          <w:rFonts w:asciiTheme="minorHAnsi" w:hAnsiTheme="minorHAnsi" w:cstheme="minorBidi"/>
          <w:sz w:val="22"/>
          <w:szCs w:val="22"/>
        </w:rPr>
        <w:t xml:space="preserve">výške nahradiť. </w:t>
      </w:r>
      <w:r w:rsidR="00844DFE" w:rsidRPr="007240C8">
        <w:rPr>
          <w:rFonts w:asciiTheme="minorHAnsi" w:hAnsiTheme="minorHAnsi" w:cstheme="minorBidi"/>
          <w:sz w:val="22"/>
          <w:szCs w:val="22"/>
        </w:rPr>
        <w:t xml:space="preserve">Zoznam všetkých známych subdodávateľov v čase uzatvorenia tejto zmluvy tvorí </w:t>
      </w:r>
      <w:r w:rsidR="00844DFE" w:rsidRPr="007240C8">
        <w:rPr>
          <w:rFonts w:asciiTheme="minorHAnsi" w:hAnsiTheme="minorHAnsi" w:cstheme="minorBidi"/>
          <w:b/>
          <w:bCs/>
          <w:sz w:val="22"/>
          <w:szCs w:val="22"/>
        </w:rPr>
        <w:t>P</w:t>
      </w:r>
      <w:r w:rsidR="00844DFE" w:rsidRPr="007240C8">
        <w:rPr>
          <w:rFonts w:asciiTheme="minorHAnsi" w:hAnsiTheme="minorHAnsi" w:cstheme="minorBidi"/>
          <w:b/>
          <w:sz w:val="22"/>
          <w:szCs w:val="22"/>
        </w:rPr>
        <w:t xml:space="preserve">rílohu č. </w:t>
      </w:r>
      <w:r w:rsidR="00E34C69">
        <w:rPr>
          <w:rFonts w:asciiTheme="minorHAnsi" w:hAnsiTheme="minorHAnsi" w:cstheme="minorBidi"/>
          <w:b/>
          <w:sz w:val="22"/>
          <w:szCs w:val="22"/>
        </w:rPr>
        <w:t>5</w:t>
      </w:r>
      <w:r w:rsidR="00844DFE" w:rsidRPr="007240C8">
        <w:rPr>
          <w:rFonts w:asciiTheme="minorHAnsi" w:hAnsiTheme="minorHAnsi" w:cstheme="minorBidi"/>
          <w:sz w:val="22"/>
          <w:szCs w:val="22"/>
        </w:rPr>
        <w:t xml:space="preserve"> tejto zmluvy. </w:t>
      </w:r>
      <w:r w:rsidR="00844DFE" w:rsidRPr="007240C8">
        <w:rPr>
          <w:rFonts w:ascii="Calibri" w:eastAsia="Calibri" w:hAnsi="Calibri" w:cs="Calibri"/>
          <w:color w:val="000000" w:themeColor="text1"/>
          <w:sz w:val="22"/>
          <w:szCs w:val="22"/>
        </w:rPr>
        <w:t>V prípade, ak zhotoviteľ v procese obstarávania zákazky</w:t>
      </w:r>
      <w:r w:rsidR="00C0043F" w:rsidRPr="007240C8">
        <w:rPr>
          <w:rFonts w:ascii="Calibri" w:eastAsia="Calibri" w:hAnsi="Calibri" w:cs="Calibri"/>
          <w:color w:val="000000" w:themeColor="text1"/>
          <w:sz w:val="22"/>
          <w:szCs w:val="22"/>
        </w:rPr>
        <w:t xml:space="preserve"> (diela)</w:t>
      </w:r>
      <w:r w:rsidR="00844DFE" w:rsidRPr="007240C8">
        <w:rPr>
          <w:rFonts w:ascii="Calibri" w:eastAsia="Calibri" w:hAnsi="Calibri" w:cs="Calibri"/>
          <w:color w:val="000000" w:themeColor="text1"/>
          <w:sz w:val="22"/>
          <w:szCs w:val="22"/>
        </w:rPr>
        <w:t xml:space="preserve"> preukazoval splnenie podmienok účasti prostredníctvom subdodávateľa, je zhotoviteľ povinný používať výlučne na dotknuté činnosti kapacity tej osoby, ktorej spôsobilosť použil na preukázanie splnenia podmienok účasti. Zhotoviteľ je povinný bezodkladne oznámiť objednávateľovi akúkoľvek zmenu údajov subdodávateľov (meno, sídlo/pobyt, osoby oprávnené konať za subdodávateľa  atď.). Porušenie povinnosti zhotoviteľa podľa tohto ods</w:t>
      </w:r>
      <w:r w:rsidR="009C3A09" w:rsidRPr="007240C8">
        <w:rPr>
          <w:rFonts w:ascii="Calibri" w:eastAsia="Calibri" w:hAnsi="Calibri" w:cs="Calibri"/>
          <w:color w:val="000000" w:themeColor="text1"/>
          <w:sz w:val="22"/>
          <w:szCs w:val="22"/>
        </w:rPr>
        <w:t>eku</w:t>
      </w:r>
      <w:r w:rsidR="00844DFE" w:rsidRPr="007240C8">
        <w:rPr>
          <w:rFonts w:ascii="Calibri" w:eastAsia="Calibri" w:hAnsi="Calibri" w:cs="Calibri"/>
          <w:color w:val="000000" w:themeColor="text1"/>
          <w:sz w:val="22"/>
          <w:szCs w:val="22"/>
        </w:rPr>
        <w:t xml:space="preserve"> zmluvy je vždy bez ďalšieho dôvodom oprávňujúcim objednávateľa na okamžité odstúpenie od tejto zmluvy. </w:t>
      </w:r>
    </w:p>
    <w:p w14:paraId="1E282A71" w14:textId="77777777" w:rsidR="00AA5817" w:rsidRPr="00E37F36" w:rsidRDefault="00AA5817" w:rsidP="00495F3F">
      <w:pPr>
        <w:rPr>
          <w:rFonts w:asciiTheme="minorHAnsi" w:hAnsiTheme="minorHAnsi" w:cstheme="minorHAnsi"/>
          <w:sz w:val="22"/>
          <w:szCs w:val="22"/>
        </w:rPr>
      </w:pPr>
    </w:p>
    <w:p w14:paraId="737133AC" w14:textId="3B5C6EF5" w:rsidR="00842C16" w:rsidRPr="00842C16" w:rsidRDefault="00842C16" w:rsidP="009F4872">
      <w:pPr>
        <w:numPr>
          <w:ilvl w:val="1"/>
          <w:numId w:val="8"/>
        </w:numPr>
        <w:tabs>
          <w:tab w:val="num" w:pos="567"/>
        </w:tabs>
        <w:ind w:left="567" w:hanging="567"/>
        <w:jc w:val="both"/>
        <w:rPr>
          <w:rFonts w:asciiTheme="minorHAnsi" w:hAnsiTheme="minorHAnsi" w:cstheme="minorBidi"/>
          <w:sz w:val="22"/>
          <w:szCs w:val="22"/>
        </w:rPr>
      </w:pPr>
      <w:r w:rsidRPr="00842C16">
        <w:rPr>
          <w:rFonts w:asciiTheme="minorHAnsi" w:hAnsiTheme="minorHAnsi" w:cstheme="minorBidi"/>
          <w:sz w:val="22"/>
          <w:szCs w:val="22"/>
        </w:rPr>
        <w:t xml:space="preserve">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w:t>
      </w:r>
      <w:r w:rsidR="00677621">
        <w:rPr>
          <w:rFonts w:asciiTheme="minorHAnsi" w:hAnsiTheme="minorHAnsi" w:cstheme="minorBidi"/>
          <w:sz w:val="22"/>
          <w:szCs w:val="22"/>
        </w:rPr>
        <w:t xml:space="preserve">v znení neskorších predpisov </w:t>
      </w:r>
      <w:r w:rsidRPr="00842C16">
        <w:rPr>
          <w:rFonts w:asciiTheme="minorHAnsi" w:hAnsiTheme="minorHAnsi" w:cstheme="minorBidi"/>
          <w:sz w:val="22"/>
          <w:szCs w:val="22"/>
        </w:rPr>
        <w:t>a ich vykonávacích a ďalších súvisiacich predpisov.</w:t>
      </w:r>
    </w:p>
    <w:p w14:paraId="417CDBDE" w14:textId="77777777" w:rsidR="002159A4" w:rsidRDefault="002159A4" w:rsidP="002159A4">
      <w:pPr>
        <w:pStyle w:val="Odsekzoznamu"/>
        <w:rPr>
          <w:rFonts w:asciiTheme="minorHAnsi" w:hAnsiTheme="minorHAnsi" w:cstheme="minorBidi"/>
          <w:sz w:val="22"/>
          <w:szCs w:val="22"/>
        </w:rPr>
      </w:pPr>
    </w:p>
    <w:p w14:paraId="5F54563A" w14:textId="20EAFD56" w:rsidR="002159A4" w:rsidRPr="002159A4" w:rsidRDefault="002159A4" w:rsidP="009F4872">
      <w:pPr>
        <w:numPr>
          <w:ilvl w:val="1"/>
          <w:numId w:val="8"/>
        </w:numPr>
        <w:tabs>
          <w:tab w:val="num" w:pos="567"/>
        </w:tabs>
        <w:ind w:left="567" w:hanging="567"/>
        <w:jc w:val="both"/>
        <w:rPr>
          <w:rFonts w:asciiTheme="minorHAnsi" w:hAnsiTheme="minorHAnsi" w:cstheme="minorHAnsi"/>
          <w:sz w:val="22"/>
          <w:szCs w:val="22"/>
        </w:rPr>
      </w:pPr>
      <w:r w:rsidRPr="002159A4">
        <w:rPr>
          <w:rStyle w:val="cf01"/>
          <w:rFonts w:asciiTheme="minorHAnsi" w:hAnsiTheme="minorHAnsi" w:cstheme="minorHAnsi"/>
          <w:sz w:val="22"/>
          <w:szCs w:val="22"/>
        </w:rPr>
        <w:t xml:space="preserve">Zhotoviteľ sa zaväzuje na uskutočnenie diela navrhnúť a použiť iba vhodný stavebný výrobok, podľa osobitných predpisov (zákon č. 133/2013 Z. z. o stavebných výrobkoch a o zmene a doplnený niektorých zákonov v znení neskorších predpisov). Zhotoviteľ sa zaväzuje zabezpečiť a predložiť objednávateľovi všetky certifikáty, osvedčenia a materiálové atesty o dodaných a zabudovaných materiáloch, stanovené zákonom č. 133/2013 Z. z. v znení neskorších predpisov a zákonom č. 56/2018 Z. z. o posudzovaní zhody výrobku, sprístupňovaní určeného výrobku na trhu a o zmene a doplnení niektorých zákonov v znení neskorších predpisov. Osvedčenia, certifikáty, materiálové atesty, certifikáty o preukázaní zhody stavebných výrobkov je zhotoviteľ povinný predložiť objednávateľovi najneskôr </w:t>
      </w:r>
      <w:r w:rsidR="00EA259D">
        <w:rPr>
          <w:rStyle w:val="cf01"/>
          <w:rFonts w:asciiTheme="minorHAnsi" w:hAnsiTheme="minorHAnsi" w:cstheme="minorHAnsi"/>
          <w:sz w:val="22"/>
          <w:szCs w:val="22"/>
        </w:rPr>
        <w:t xml:space="preserve">tri </w:t>
      </w:r>
      <w:r w:rsidR="00EC177D">
        <w:rPr>
          <w:rStyle w:val="cf01"/>
          <w:rFonts w:asciiTheme="minorHAnsi" w:hAnsiTheme="minorHAnsi" w:cstheme="minorHAnsi"/>
          <w:sz w:val="22"/>
          <w:szCs w:val="22"/>
        </w:rPr>
        <w:t xml:space="preserve">(3) </w:t>
      </w:r>
      <w:r w:rsidR="00FC1AB8">
        <w:rPr>
          <w:rStyle w:val="cf01"/>
          <w:rFonts w:asciiTheme="minorHAnsi" w:hAnsiTheme="minorHAnsi" w:cstheme="minorHAnsi"/>
          <w:sz w:val="22"/>
          <w:szCs w:val="22"/>
        </w:rPr>
        <w:t xml:space="preserve">pracovné </w:t>
      </w:r>
      <w:r w:rsidR="00EA259D">
        <w:rPr>
          <w:rStyle w:val="cf01"/>
          <w:rFonts w:asciiTheme="minorHAnsi" w:hAnsiTheme="minorHAnsi" w:cstheme="minorHAnsi"/>
          <w:sz w:val="22"/>
          <w:szCs w:val="22"/>
        </w:rPr>
        <w:t xml:space="preserve">dni pred </w:t>
      </w:r>
      <w:r w:rsidR="00DC5563">
        <w:rPr>
          <w:rStyle w:val="cf01"/>
          <w:rFonts w:asciiTheme="minorHAnsi" w:hAnsiTheme="minorHAnsi" w:cstheme="minorHAnsi"/>
          <w:sz w:val="22"/>
          <w:szCs w:val="22"/>
        </w:rPr>
        <w:t>termínom</w:t>
      </w:r>
      <w:r w:rsidR="00FC1AB8">
        <w:rPr>
          <w:rStyle w:val="cf01"/>
          <w:rFonts w:asciiTheme="minorHAnsi" w:hAnsiTheme="minorHAnsi" w:cstheme="minorHAnsi"/>
          <w:sz w:val="22"/>
          <w:szCs w:val="22"/>
        </w:rPr>
        <w:t xml:space="preserve"> </w:t>
      </w:r>
      <w:r w:rsidRPr="002159A4">
        <w:rPr>
          <w:rStyle w:val="cf01"/>
          <w:rFonts w:asciiTheme="minorHAnsi" w:hAnsiTheme="minorHAnsi" w:cstheme="minorHAnsi"/>
          <w:sz w:val="22"/>
          <w:szCs w:val="22"/>
        </w:rPr>
        <w:t>preberacieho konania diela ako celku</w:t>
      </w:r>
      <w:r w:rsidR="00FE4312">
        <w:rPr>
          <w:rStyle w:val="cf01"/>
          <w:rFonts w:asciiTheme="minorHAnsi" w:hAnsiTheme="minorHAnsi" w:cstheme="minorHAnsi"/>
          <w:sz w:val="22"/>
          <w:szCs w:val="22"/>
        </w:rPr>
        <w:t>.</w:t>
      </w:r>
    </w:p>
    <w:p w14:paraId="4E35A1E1" w14:textId="53D639FA" w:rsidR="00C10BAA" w:rsidRDefault="00C10BAA" w:rsidP="00C10BAA">
      <w:pPr>
        <w:tabs>
          <w:tab w:val="num" w:pos="567"/>
        </w:tabs>
        <w:jc w:val="both"/>
        <w:rPr>
          <w:rFonts w:asciiTheme="minorHAnsi" w:hAnsiTheme="minorHAnsi" w:cstheme="minorHAnsi"/>
          <w:sz w:val="22"/>
          <w:szCs w:val="22"/>
        </w:rPr>
      </w:pPr>
    </w:p>
    <w:p w14:paraId="10EAB27E" w14:textId="77777777" w:rsidR="00325606" w:rsidRPr="0017593D" w:rsidRDefault="00325606" w:rsidP="00C10BAA">
      <w:pPr>
        <w:tabs>
          <w:tab w:val="num" w:pos="567"/>
        </w:tabs>
        <w:jc w:val="both"/>
        <w:rPr>
          <w:rFonts w:asciiTheme="minorHAnsi" w:hAnsiTheme="minorHAnsi" w:cstheme="minorHAnsi"/>
          <w:sz w:val="22"/>
          <w:szCs w:val="22"/>
        </w:rPr>
      </w:pPr>
    </w:p>
    <w:p w14:paraId="7A900DD3" w14:textId="77777777" w:rsidR="00C10BAA" w:rsidRPr="0017593D" w:rsidRDefault="00C10BAA" w:rsidP="009F4872">
      <w:pPr>
        <w:numPr>
          <w:ilvl w:val="0"/>
          <w:numId w:val="8"/>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 xml:space="preserve">ODOVZDANIE A PREVZATIE </w:t>
      </w:r>
      <w:bookmarkEnd w:id="2"/>
      <w:r w:rsidRPr="5E222A7A">
        <w:rPr>
          <w:rFonts w:asciiTheme="minorHAnsi" w:hAnsiTheme="minorHAnsi" w:cstheme="minorBidi"/>
          <w:b/>
          <w:bCs/>
          <w:sz w:val="22"/>
          <w:szCs w:val="22"/>
        </w:rPr>
        <w:t>DIELA</w:t>
      </w:r>
    </w:p>
    <w:p w14:paraId="036F56BC" w14:textId="77777777" w:rsidR="00C10BAA" w:rsidRPr="0017593D" w:rsidRDefault="00C10BAA" w:rsidP="00C10BAA">
      <w:pPr>
        <w:tabs>
          <w:tab w:val="num" w:pos="567"/>
        </w:tabs>
        <w:rPr>
          <w:rFonts w:asciiTheme="minorHAnsi" w:hAnsiTheme="minorHAnsi" w:cstheme="minorHAnsi"/>
          <w:sz w:val="22"/>
          <w:szCs w:val="22"/>
        </w:rPr>
      </w:pPr>
    </w:p>
    <w:p w14:paraId="1477D5DE" w14:textId="334EA229" w:rsidR="00F15DD1" w:rsidRDefault="00FB544E" w:rsidP="009F4872">
      <w:pPr>
        <w:pStyle w:val="Odsekzoznamu"/>
        <w:numPr>
          <w:ilvl w:val="1"/>
          <w:numId w:val="8"/>
        </w:numPr>
        <w:tabs>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Záväzok vykonať dielo podľa tejto zmluvy bude splnený protokolárnym odovzdaním a prevzatím celého diela zhotoviteľom objednávateľovi, ak</w:t>
      </w:r>
      <w:r w:rsidR="00F15DD1" w:rsidRPr="3A988EAA">
        <w:rPr>
          <w:rFonts w:asciiTheme="minorHAnsi" w:hAnsiTheme="minorHAnsi" w:cstheme="minorBidi"/>
          <w:sz w:val="22"/>
          <w:szCs w:val="22"/>
        </w:rPr>
        <w:t>:</w:t>
      </w:r>
    </w:p>
    <w:p w14:paraId="34D5D34B" w14:textId="77777777" w:rsidR="00396CD5" w:rsidRDefault="00FB544E" w:rsidP="00351156">
      <w:pPr>
        <w:pStyle w:val="Odsekzoznamu"/>
        <w:numPr>
          <w:ilvl w:val="0"/>
          <w:numId w:val="14"/>
        </w:numPr>
        <w:ind w:left="993" w:hanging="426"/>
        <w:jc w:val="both"/>
        <w:rPr>
          <w:rFonts w:asciiTheme="minorHAnsi" w:hAnsiTheme="minorHAnsi" w:cstheme="minorHAnsi"/>
          <w:bCs/>
          <w:sz w:val="22"/>
          <w:szCs w:val="22"/>
        </w:rPr>
      </w:pPr>
      <w:r w:rsidRPr="00FB544E">
        <w:rPr>
          <w:rFonts w:asciiTheme="minorHAnsi" w:hAnsiTheme="minorHAnsi" w:cstheme="minorHAnsi"/>
          <w:bCs/>
          <w:sz w:val="22"/>
          <w:szCs w:val="22"/>
        </w:rPr>
        <w:t xml:space="preserve">je dielo vykonané riadne </w:t>
      </w:r>
      <w:r w:rsidR="00165EDF">
        <w:rPr>
          <w:rFonts w:asciiTheme="minorHAnsi" w:hAnsiTheme="minorHAnsi" w:cstheme="minorHAnsi"/>
          <w:bCs/>
          <w:sz w:val="22"/>
          <w:szCs w:val="22"/>
        </w:rPr>
        <w:t xml:space="preserve">a </w:t>
      </w:r>
      <w:r w:rsidRPr="00FB544E">
        <w:rPr>
          <w:rFonts w:asciiTheme="minorHAnsi" w:hAnsiTheme="minorHAnsi" w:cstheme="minorHAnsi"/>
          <w:bCs/>
          <w:sz w:val="22"/>
          <w:szCs w:val="22"/>
        </w:rPr>
        <w:t>v súlade s ustanoveniami tejto zmluvy,</w:t>
      </w:r>
    </w:p>
    <w:p w14:paraId="259431AF" w14:textId="77777777" w:rsidR="00396CD5" w:rsidRDefault="00FB544E" w:rsidP="00351156">
      <w:pPr>
        <w:pStyle w:val="Odsekzoznamu"/>
        <w:numPr>
          <w:ilvl w:val="0"/>
          <w:numId w:val="14"/>
        </w:numPr>
        <w:ind w:left="993" w:hanging="426"/>
        <w:jc w:val="both"/>
        <w:rPr>
          <w:rFonts w:asciiTheme="minorHAnsi" w:hAnsiTheme="minorHAnsi" w:cstheme="minorHAnsi"/>
          <w:bCs/>
          <w:sz w:val="22"/>
          <w:szCs w:val="22"/>
        </w:rPr>
      </w:pPr>
      <w:r w:rsidRPr="00FB544E">
        <w:rPr>
          <w:rFonts w:asciiTheme="minorHAnsi" w:hAnsiTheme="minorHAnsi" w:cstheme="minorHAnsi"/>
          <w:bCs/>
          <w:sz w:val="22"/>
          <w:szCs w:val="22"/>
        </w:rPr>
        <w:t>objednávateľ bude môcť dielo ako celok podľa tejto zmluvy užívať na účel, na ktorý je určené,</w:t>
      </w:r>
    </w:p>
    <w:p w14:paraId="68603536" w14:textId="77777777" w:rsidR="00396CD5" w:rsidRDefault="00FB544E" w:rsidP="00351156">
      <w:pPr>
        <w:pStyle w:val="Odsekzoznamu"/>
        <w:numPr>
          <w:ilvl w:val="0"/>
          <w:numId w:val="14"/>
        </w:numPr>
        <w:ind w:left="993" w:hanging="426"/>
        <w:jc w:val="both"/>
        <w:rPr>
          <w:rFonts w:asciiTheme="minorHAnsi" w:hAnsiTheme="minorHAnsi" w:cstheme="minorHAnsi"/>
          <w:bCs/>
          <w:sz w:val="22"/>
          <w:szCs w:val="22"/>
        </w:rPr>
      </w:pPr>
      <w:r w:rsidRPr="00FB544E">
        <w:rPr>
          <w:rFonts w:asciiTheme="minorHAnsi" w:hAnsiTheme="minorHAnsi" w:cstheme="minorHAnsi"/>
          <w:bCs/>
          <w:sz w:val="22"/>
          <w:szCs w:val="22"/>
        </w:rPr>
        <w:t>zhotoviteľ odovzdal objednávateľovi všetku dokumentáciu diela</w:t>
      </w:r>
      <w:r w:rsidR="00396CD5">
        <w:rPr>
          <w:rFonts w:asciiTheme="minorHAnsi" w:hAnsiTheme="minorHAnsi" w:cstheme="minorHAnsi"/>
          <w:bCs/>
          <w:sz w:val="22"/>
          <w:szCs w:val="22"/>
        </w:rPr>
        <w:t>,</w:t>
      </w:r>
    </w:p>
    <w:p w14:paraId="55BD8D69" w14:textId="7B02DF30" w:rsidR="00BB4A53" w:rsidRPr="00BB4A53" w:rsidRDefault="00FB544E" w:rsidP="00351156">
      <w:pPr>
        <w:pStyle w:val="Odsekzoznamu"/>
        <w:numPr>
          <w:ilvl w:val="0"/>
          <w:numId w:val="14"/>
        </w:numPr>
        <w:ind w:left="993" w:hanging="426"/>
        <w:jc w:val="both"/>
        <w:rPr>
          <w:rFonts w:asciiTheme="minorHAnsi" w:hAnsiTheme="minorHAnsi" w:cstheme="minorBidi"/>
          <w:sz w:val="22"/>
          <w:szCs w:val="22"/>
        </w:rPr>
      </w:pPr>
      <w:r w:rsidRPr="5AB75B8C">
        <w:rPr>
          <w:rFonts w:asciiTheme="minorHAnsi" w:hAnsiTheme="minorHAnsi" w:cstheme="minorBidi"/>
          <w:sz w:val="22"/>
          <w:szCs w:val="22"/>
        </w:rPr>
        <w:t>skúšky preukazujúce</w:t>
      </w:r>
      <w:r w:rsidR="00165EDF" w:rsidRPr="5AB75B8C">
        <w:rPr>
          <w:rFonts w:asciiTheme="minorHAnsi" w:hAnsiTheme="minorHAnsi" w:cstheme="minorBidi"/>
          <w:sz w:val="22"/>
          <w:szCs w:val="22"/>
        </w:rPr>
        <w:t xml:space="preserve"> dohodnutú</w:t>
      </w:r>
      <w:r w:rsidRPr="5AB75B8C">
        <w:rPr>
          <w:rFonts w:asciiTheme="minorHAnsi" w:hAnsiTheme="minorHAnsi" w:cstheme="minorBidi"/>
          <w:sz w:val="22"/>
          <w:szCs w:val="22"/>
        </w:rPr>
        <w:t xml:space="preserve"> kvalitu vykonaného diela a celkovú funkčnosť diela, ako aj funkčnosť jednotlivých samostatných celkov diela podľa tejto zmluvy</w:t>
      </w:r>
      <w:r w:rsidR="00B65CAD" w:rsidRPr="5AB75B8C">
        <w:rPr>
          <w:rFonts w:asciiTheme="minorHAnsi" w:hAnsiTheme="minorHAnsi" w:cstheme="minorBidi"/>
          <w:sz w:val="22"/>
          <w:szCs w:val="22"/>
        </w:rPr>
        <w:t>, všeobecne záväzných predpisov a</w:t>
      </w:r>
      <w:r w:rsidR="001E2FB2" w:rsidRPr="5AB75B8C">
        <w:rPr>
          <w:rFonts w:asciiTheme="minorHAnsi" w:hAnsiTheme="minorHAnsi" w:cstheme="minorBidi"/>
          <w:sz w:val="22"/>
          <w:szCs w:val="22"/>
        </w:rPr>
        <w:t xml:space="preserve"> technických </w:t>
      </w:r>
      <w:r w:rsidR="00B65CAD" w:rsidRPr="5AB75B8C">
        <w:rPr>
          <w:rFonts w:asciiTheme="minorHAnsi" w:hAnsiTheme="minorHAnsi" w:cstheme="minorBidi"/>
          <w:sz w:val="22"/>
          <w:szCs w:val="22"/>
        </w:rPr>
        <w:t xml:space="preserve">noriem </w:t>
      </w:r>
      <w:r w:rsidR="001E2FB2" w:rsidRPr="5AB75B8C">
        <w:rPr>
          <w:rFonts w:asciiTheme="minorHAnsi" w:hAnsiTheme="minorHAnsi" w:cstheme="minorBidi"/>
          <w:sz w:val="22"/>
          <w:szCs w:val="22"/>
        </w:rPr>
        <w:t>(</w:t>
      </w:r>
      <w:r w:rsidR="00B65CAD" w:rsidRPr="5AB75B8C">
        <w:rPr>
          <w:rFonts w:asciiTheme="minorHAnsi" w:hAnsiTheme="minorHAnsi" w:cstheme="minorBidi"/>
          <w:sz w:val="22"/>
          <w:szCs w:val="22"/>
        </w:rPr>
        <w:t>STN</w:t>
      </w:r>
      <w:r w:rsidR="00082FDC">
        <w:rPr>
          <w:rFonts w:asciiTheme="minorHAnsi" w:hAnsiTheme="minorHAnsi" w:cstheme="minorBidi"/>
          <w:sz w:val="22"/>
          <w:szCs w:val="22"/>
        </w:rPr>
        <w:t>, STN EN</w:t>
      </w:r>
      <w:r w:rsidR="001E2FB2" w:rsidRPr="5AB75B8C">
        <w:rPr>
          <w:rFonts w:asciiTheme="minorHAnsi" w:hAnsiTheme="minorHAnsi" w:cstheme="minorBidi"/>
          <w:sz w:val="22"/>
          <w:szCs w:val="22"/>
        </w:rPr>
        <w:t>)</w:t>
      </w:r>
      <w:r w:rsidRPr="5AB75B8C">
        <w:rPr>
          <w:rFonts w:asciiTheme="minorHAnsi" w:hAnsiTheme="minorHAnsi" w:cstheme="minorBidi"/>
          <w:sz w:val="22"/>
          <w:szCs w:val="22"/>
        </w:rPr>
        <w:t xml:space="preserve"> boli úspešné.</w:t>
      </w:r>
    </w:p>
    <w:p w14:paraId="45BA1CBA" w14:textId="77777777" w:rsidR="00BB4A53" w:rsidRPr="00BB4A53" w:rsidRDefault="00BB4A53" w:rsidP="00D54CBB">
      <w:pPr>
        <w:jc w:val="both"/>
        <w:rPr>
          <w:rFonts w:asciiTheme="minorHAnsi" w:hAnsiTheme="minorHAnsi" w:cstheme="minorHAnsi"/>
          <w:sz w:val="22"/>
          <w:szCs w:val="22"/>
        </w:rPr>
      </w:pPr>
    </w:p>
    <w:p w14:paraId="0524EA23" w14:textId="28B715B0" w:rsidR="00BB4A53" w:rsidRPr="00D54CBB" w:rsidRDefault="00BB4A53" w:rsidP="009F4872">
      <w:pPr>
        <w:numPr>
          <w:ilvl w:val="1"/>
          <w:numId w:val="8"/>
        </w:numPr>
        <w:tabs>
          <w:tab w:val="num" w:pos="567"/>
        </w:tabs>
        <w:ind w:left="567" w:hanging="567"/>
        <w:jc w:val="both"/>
        <w:rPr>
          <w:rFonts w:asciiTheme="minorHAnsi" w:hAnsiTheme="minorHAnsi" w:cstheme="minorHAnsi"/>
          <w:sz w:val="22"/>
          <w:szCs w:val="22"/>
        </w:rPr>
      </w:pPr>
      <w:r w:rsidRPr="00D54CBB">
        <w:rPr>
          <w:rStyle w:val="cf11"/>
          <w:rFonts w:asciiTheme="minorHAnsi" w:hAnsiTheme="minorHAnsi" w:cstheme="minorHAnsi"/>
          <w:sz w:val="22"/>
          <w:szCs w:val="22"/>
        </w:rPr>
        <w:t>Po dokončení diela sa zhotoviteľ zaväzuje písomne (zas</w:t>
      </w:r>
      <w:r w:rsidR="003648B6">
        <w:rPr>
          <w:rStyle w:val="cf11"/>
          <w:rFonts w:asciiTheme="minorHAnsi" w:hAnsiTheme="minorHAnsi" w:cstheme="minorHAnsi"/>
          <w:sz w:val="22"/>
          <w:szCs w:val="22"/>
        </w:rPr>
        <w:t>l</w:t>
      </w:r>
      <w:r w:rsidRPr="00D54CBB">
        <w:rPr>
          <w:rStyle w:val="cf11"/>
          <w:rFonts w:asciiTheme="minorHAnsi" w:hAnsiTheme="minorHAnsi" w:cstheme="minorHAnsi"/>
          <w:sz w:val="22"/>
          <w:szCs w:val="22"/>
        </w:rPr>
        <w:t>aním e-mailu na kontaktnú osobu objednávateľa v zmysle odseku 4.</w:t>
      </w:r>
      <w:r w:rsidR="00612A92">
        <w:rPr>
          <w:rStyle w:val="cf11"/>
          <w:rFonts w:asciiTheme="minorHAnsi" w:hAnsiTheme="minorHAnsi" w:cstheme="minorHAnsi"/>
          <w:sz w:val="22"/>
          <w:szCs w:val="22"/>
        </w:rPr>
        <w:t>5</w:t>
      </w:r>
      <w:r w:rsidRPr="00D54CBB">
        <w:rPr>
          <w:rStyle w:val="cf11"/>
          <w:rFonts w:asciiTheme="minorHAnsi" w:hAnsiTheme="minorHAnsi" w:cstheme="minorHAnsi"/>
          <w:sz w:val="22"/>
          <w:szCs w:val="22"/>
        </w:rPr>
        <w:t xml:space="preserve"> tohto článku) vyzvať objednávateľa na prevzatie diela, a to najneskôr </w:t>
      </w:r>
      <w:r w:rsidR="00D54CBB">
        <w:rPr>
          <w:rStyle w:val="cf11"/>
          <w:rFonts w:asciiTheme="minorHAnsi" w:hAnsiTheme="minorHAnsi" w:cstheme="minorHAnsi"/>
          <w:sz w:val="22"/>
          <w:szCs w:val="22"/>
        </w:rPr>
        <w:t>tri (3) p</w:t>
      </w:r>
      <w:r w:rsidRPr="00D54CBB">
        <w:rPr>
          <w:rStyle w:val="cf11"/>
          <w:rFonts w:asciiTheme="minorHAnsi" w:hAnsiTheme="minorHAnsi" w:cstheme="minorHAnsi"/>
          <w:sz w:val="22"/>
          <w:szCs w:val="22"/>
        </w:rPr>
        <w:t xml:space="preserve">racovné dni pred termínom vykonania diela podľa tejto zmluvy, tak aby sa </w:t>
      </w:r>
      <w:r w:rsidRPr="00D54CBB">
        <w:rPr>
          <w:rStyle w:val="cf11"/>
          <w:rFonts w:asciiTheme="minorHAnsi" w:hAnsiTheme="minorHAnsi" w:cstheme="minorHAnsi"/>
          <w:sz w:val="22"/>
          <w:szCs w:val="22"/>
        </w:rPr>
        <w:lastRenderedPageBreak/>
        <w:t xml:space="preserve">preberacie konanie uskutočnilo najneskôr v posledný deň termínu určeného na vykonanie diela ako celku podľa tejto zmluvy. Zhotoviteľ je povinný pripraviť k preberaciemu konaniu všetky doklady a dokumentáciu týkajúcu sa diela v zmysle tejto zmluvy a jej príloh, platných všeobecne záväzných právnych predpisov. </w:t>
      </w:r>
    </w:p>
    <w:p w14:paraId="6B140AF5" w14:textId="77777777" w:rsidR="00165EDF" w:rsidRPr="00FB544E" w:rsidRDefault="00165EDF" w:rsidP="007C4473">
      <w:pPr>
        <w:ind w:left="567"/>
        <w:jc w:val="both"/>
        <w:rPr>
          <w:rFonts w:asciiTheme="minorHAnsi" w:hAnsiTheme="minorHAnsi" w:cstheme="minorHAnsi"/>
          <w:bCs/>
          <w:sz w:val="22"/>
          <w:szCs w:val="22"/>
        </w:rPr>
      </w:pPr>
    </w:p>
    <w:p w14:paraId="62572369" w14:textId="4D3EF32B" w:rsidR="006175B3" w:rsidRDefault="00C10BAA" w:rsidP="009F4872">
      <w:pPr>
        <w:numPr>
          <w:ilvl w:val="1"/>
          <w:numId w:val="8"/>
        </w:numPr>
        <w:tabs>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O odovzdaní a prevzatí diela spíšu zmluvné strany písomný protokol. Protokol</w:t>
      </w:r>
      <w:r w:rsidR="006175B3" w:rsidRPr="3A988EAA">
        <w:rPr>
          <w:rFonts w:asciiTheme="minorHAnsi" w:hAnsiTheme="minorHAnsi" w:cstheme="minorBidi"/>
          <w:sz w:val="22"/>
          <w:szCs w:val="22"/>
        </w:rPr>
        <w:t xml:space="preserve"> o odovzdaní a prevzatí diela </w:t>
      </w:r>
      <w:r w:rsidRPr="3A988EAA">
        <w:rPr>
          <w:rFonts w:asciiTheme="minorHAnsi" w:hAnsiTheme="minorHAnsi" w:cstheme="minorBidi"/>
          <w:sz w:val="22"/>
          <w:szCs w:val="22"/>
        </w:rPr>
        <w:t xml:space="preserve"> bude obsahovať najmä údaje o vykonaní diela,</w:t>
      </w:r>
      <w:r w:rsidR="008C7885" w:rsidRPr="3A988EAA">
        <w:rPr>
          <w:rFonts w:asciiTheme="minorHAnsi" w:hAnsiTheme="minorHAnsi" w:cstheme="minorBidi"/>
          <w:sz w:val="22"/>
          <w:szCs w:val="22"/>
        </w:rPr>
        <w:t xml:space="preserve"> </w:t>
      </w:r>
      <w:r w:rsidRPr="3A988EAA">
        <w:rPr>
          <w:rFonts w:asciiTheme="minorHAnsi" w:hAnsiTheme="minorHAnsi" w:cstheme="minorBidi"/>
          <w:sz w:val="22"/>
          <w:szCs w:val="22"/>
        </w:rPr>
        <w:t xml:space="preserve"> súpis odovzdanej dokumentácie týkajúcej diela a prípadných zistených vád a nedorobkov, opatrenia a lehoty na odstránenie zistených vád </w:t>
      </w:r>
      <w:r w:rsidR="00031347">
        <w:rPr>
          <w:rFonts w:asciiTheme="minorHAnsi" w:hAnsiTheme="minorHAnsi" w:cstheme="minorBidi"/>
          <w:sz w:val="22"/>
          <w:szCs w:val="22"/>
        </w:rPr>
        <w:t xml:space="preserve">a nedorobkov </w:t>
      </w:r>
      <w:r w:rsidRPr="3A988EAA">
        <w:rPr>
          <w:rFonts w:asciiTheme="minorHAnsi" w:hAnsiTheme="minorHAnsi" w:cstheme="minorBidi"/>
          <w:sz w:val="22"/>
          <w:szCs w:val="22"/>
        </w:rPr>
        <w:t xml:space="preserve">diela, </w:t>
      </w:r>
      <w:r w:rsidR="004F467E" w:rsidRPr="3A988EAA">
        <w:rPr>
          <w:rFonts w:asciiTheme="minorHAnsi" w:hAnsiTheme="minorHAnsi" w:cstheme="minorBidi"/>
          <w:sz w:val="22"/>
          <w:szCs w:val="22"/>
        </w:rPr>
        <w:t xml:space="preserve">pričom </w:t>
      </w:r>
      <w:r w:rsidRPr="3A988EAA">
        <w:rPr>
          <w:rFonts w:asciiTheme="minorHAnsi" w:hAnsiTheme="minorHAnsi" w:cstheme="minorBidi"/>
          <w:sz w:val="22"/>
          <w:szCs w:val="22"/>
        </w:rPr>
        <w:t xml:space="preserve">bude datovaný a podpísaný zmluvnými stranami. Zhotoviteľ je povinný zistené vady </w:t>
      </w:r>
      <w:r w:rsidR="00C05B61">
        <w:rPr>
          <w:rFonts w:asciiTheme="minorHAnsi" w:hAnsiTheme="minorHAnsi" w:cstheme="minorBidi"/>
          <w:sz w:val="22"/>
          <w:szCs w:val="22"/>
        </w:rPr>
        <w:t xml:space="preserve">a nedorobky </w:t>
      </w:r>
      <w:r w:rsidRPr="3A988EAA">
        <w:rPr>
          <w:rFonts w:asciiTheme="minorHAnsi" w:hAnsiTheme="minorHAnsi" w:cstheme="minorBidi"/>
          <w:sz w:val="22"/>
          <w:szCs w:val="22"/>
        </w:rPr>
        <w:t>diela odstrániť v dohodnutej lehote. Návrh protokolu</w:t>
      </w:r>
      <w:r w:rsidR="00C05B61">
        <w:rPr>
          <w:rFonts w:asciiTheme="minorHAnsi" w:hAnsiTheme="minorHAnsi" w:cstheme="minorBidi"/>
          <w:sz w:val="22"/>
          <w:szCs w:val="22"/>
        </w:rPr>
        <w:t xml:space="preserve"> o odovzdaní a prevzatí diela </w:t>
      </w:r>
      <w:r w:rsidRPr="3A988EAA">
        <w:rPr>
          <w:rFonts w:asciiTheme="minorHAnsi" w:hAnsiTheme="minorHAnsi" w:cstheme="minorBidi"/>
          <w:sz w:val="22"/>
          <w:szCs w:val="22"/>
        </w:rPr>
        <w:t>je povinný vypracovať a predložiť zhotoviteľ.</w:t>
      </w:r>
      <w:r w:rsidR="006175B3" w:rsidRPr="3A988EAA">
        <w:rPr>
          <w:rFonts w:asciiTheme="minorHAnsi" w:hAnsiTheme="minorHAnsi" w:cstheme="minorBidi"/>
          <w:sz w:val="22"/>
          <w:szCs w:val="22"/>
        </w:rPr>
        <w:t xml:space="preserve"> Súčasťou protokolu o odovzdaní a prevzatí diela musí byť najmä:</w:t>
      </w:r>
    </w:p>
    <w:p w14:paraId="43F64FE8" w14:textId="03038B92" w:rsidR="006175B3" w:rsidRPr="00F61B0C" w:rsidRDefault="00E633B0" w:rsidP="009F4872">
      <w:pPr>
        <w:pStyle w:val="Psmeno"/>
        <w:numPr>
          <w:ilvl w:val="0"/>
          <w:numId w:val="13"/>
        </w:numPr>
        <w:ind w:left="851" w:hanging="284"/>
      </w:pPr>
      <w:r>
        <w:t>d</w:t>
      </w:r>
      <w:r w:rsidR="578DB752" w:rsidRPr="00F61B0C">
        <w:t>okumentácia skutočného vyhotovenia (</w:t>
      </w:r>
      <w:r w:rsidR="006175B3" w:rsidRPr="00F61B0C">
        <w:t>DSV</w:t>
      </w:r>
      <w:r w:rsidR="077FE538" w:rsidRPr="00F61B0C">
        <w:t>)</w:t>
      </w:r>
      <w:r w:rsidR="006175B3" w:rsidRPr="00F61B0C">
        <w:t xml:space="preserve"> a</w:t>
      </w:r>
      <w:r w:rsidR="2334990D" w:rsidRPr="00F61B0C">
        <w:t xml:space="preserve"> ďalšia</w:t>
      </w:r>
      <w:r w:rsidR="006175B3" w:rsidRPr="00F61B0C">
        <w:t> dokumentácia diela (vrátane plánu údržby diela) so zapracovanými a vyznačenými zmenami vzniknutými počas vykonávania diela,</w:t>
      </w:r>
    </w:p>
    <w:p w14:paraId="5B644C2C" w14:textId="677B5B28" w:rsidR="006175B3" w:rsidRPr="00F61B0C" w:rsidRDefault="006175B3" w:rsidP="006175B3">
      <w:pPr>
        <w:pStyle w:val="Psmeno"/>
      </w:pPr>
      <w:r w:rsidRPr="00F61B0C">
        <w:t>zoznam zariadení</w:t>
      </w:r>
      <w:r w:rsidR="1E3A3732" w:rsidRPr="00F61B0C">
        <w:t>/materiálov</w:t>
      </w:r>
      <w:r w:rsidRPr="00F61B0C">
        <w:t xml:space="preserve">, ktoré sú súčasťou diela, osvedčenia o kvalite a kompletnosti, ich </w:t>
      </w:r>
      <w:proofErr w:type="spellStart"/>
      <w:r w:rsidRPr="00F61B0C">
        <w:t>passporty</w:t>
      </w:r>
      <w:proofErr w:type="spellEnd"/>
      <w:r w:rsidRPr="00F61B0C">
        <w:t>, certifikáty, atesty platné na území S</w:t>
      </w:r>
      <w:r w:rsidR="001A5FB0">
        <w:t>lovenskej republiky</w:t>
      </w:r>
      <w:r w:rsidRPr="00F61B0C">
        <w:t>,</w:t>
      </w:r>
    </w:p>
    <w:p w14:paraId="31CB2C78" w14:textId="77777777" w:rsidR="006175B3" w:rsidRPr="00F61B0C" w:rsidRDefault="006175B3" w:rsidP="006175B3">
      <w:pPr>
        <w:pStyle w:val="Psmeno"/>
      </w:pPr>
      <w:r w:rsidRPr="00F61B0C">
        <w:t>zápisnice a osvedčenia o vykonaných skúškach použitých stavebných výrobkov a materiálov,</w:t>
      </w:r>
    </w:p>
    <w:p w14:paraId="5A75D46E" w14:textId="77777777" w:rsidR="006175B3" w:rsidRPr="00F61B0C" w:rsidRDefault="006175B3" w:rsidP="006175B3">
      <w:pPr>
        <w:pStyle w:val="Psmeno"/>
      </w:pPr>
      <w:r w:rsidRPr="00F61B0C">
        <w:t>zápisnice o prevzatí prác a konštrukcií, ktoré boli v ďalšom priebehu vykonávania diela zakryté,</w:t>
      </w:r>
    </w:p>
    <w:p w14:paraId="7C8292F3" w14:textId="2009489D" w:rsidR="006175B3" w:rsidRPr="00F61B0C" w:rsidRDefault="006175B3" w:rsidP="006175B3">
      <w:pPr>
        <w:pStyle w:val="Psmeno"/>
      </w:pPr>
      <w:r w:rsidRPr="00F61B0C">
        <w:t>denník,</w:t>
      </w:r>
    </w:p>
    <w:p w14:paraId="046831A7" w14:textId="78BE23A4" w:rsidR="00510B91" w:rsidRPr="00F61B0C" w:rsidRDefault="00510B91" w:rsidP="006175B3">
      <w:pPr>
        <w:pStyle w:val="Psmeno"/>
      </w:pPr>
      <w:r w:rsidRPr="00F61B0C">
        <w:t>súpis vykonaných prác a dodávok materiálov,</w:t>
      </w:r>
    </w:p>
    <w:p w14:paraId="5F077586" w14:textId="38D2DC61" w:rsidR="204F94BD" w:rsidRDefault="204F94BD" w:rsidP="38B35E7E">
      <w:pPr>
        <w:pStyle w:val="Psmeno"/>
      </w:pPr>
      <w:r w:rsidRPr="00F61B0C">
        <w:rPr>
          <w:rFonts w:eastAsia="Calibri"/>
          <w:color w:val="000000" w:themeColor="text1"/>
        </w:rPr>
        <w:t xml:space="preserve">ďalšie doklady, ktorých povinnosť vyhotovenia a predloženia vyplýva z tejto zmluvy, všeobecne záväzných právnych predpisov alebo technických noriem a doklady potrebné pre riadne vykonávanie prevádzky a </w:t>
      </w:r>
      <w:r w:rsidR="1F8607FC" w:rsidRPr="00F61B0C">
        <w:rPr>
          <w:rFonts w:eastAsia="Calibri"/>
          <w:color w:val="000000" w:themeColor="text1"/>
        </w:rPr>
        <w:t>užívanie diela</w:t>
      </w:r>
      <w:r w:rsidRPr="00F61B0C">
        <w:rPr>
          <w:rFonts w:eastAsia="Calibri"/>
          <w:color w:val="000000" w:themeColor="text1"/>
        </w:rPr>
        <w:t>,</w:t>
      </w:r>
    </w:p>
    <w:p w14:paraId="0D7597B8" w14:textId="0C5D4B1C" w:rsidR="00A708F3" w:rsidRPr="00F61B0C" w:rsidRDefault="00A708F3" w:rsidP="006175B3">
      <w:pPr>
        <w:pStyle w:val="Psmeno"/>
      </w:pPr>
      <w:r w:rsidRPr="00F61B0C">
        <w:t>označenie vád a nedorobkov nebrániacich riadnemu užívani</w:t>
      </w:r>
      <w:r w:rsidR="0078425D">
        <w:t>u</w:t>
      </w:r>
      <w:r w:rsidRPr="00F61B0C">
        <w:t xml:space="preserve"> diela, a to spolu aj s termínom ich odstránenia</w:t>
      </w:r>
      <w:r w:rsidR="45E80534" w:rsidRPr="00F61B0C">
        <w:t>,</w:t>
      </w:r>
    </w:p>
    <w:p w14:paraId="335F71F1" w14:textId="3F808C41" w:rsidR="00C10BAA" w:rsidRPr="003C5109" w:rsidRDefault="45E80534" w:rsidP="003C5109">
      <w:pPr>
        <w:pStyle w:val="Psmeno"/>
        <w:rPr>
          <w:rFonts w:asciiTheme="minorHAnsi" w:hAnsiTheme="minorHAnsi" w:cstheme="minorHAnsi"/>
        </w:rPr>
      </w:pPr>
      <w:r w:rsidRPr="00F61B0C">
        <w:t>doklady preukazujúce naloženie s odpadmi vzniknutými pri vykonávaní diela v súlade s touto zmluvou</w:t>
      </w:r>
      <w:r w:rsidR="00A05EB3">
        <w:t>.</w:t>
      </w:r>
    </w:p>
    <w:p w14:paraId="50D71D0A" w14:textId="71899E77" w:rsidR="00B65CAD" w:rsidRPr="00B65CAD" w:rsidRDefault="00C10BAA" w:rsidP="009F4872">
      <w:pPr>
        <w:numPr>
          <w:ilvl w:val="1"/>
          <w:numId w:val="8"/>
        </w:numPr>
        <w:tabs>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Objednávateľ nie je povinný prevziať dielo ak je vykonané </w:t>
      </w:r>
      <w:proofErr w:type="spellStart"/>
      <w:r w:rsidRPr="3A988EAA">
        <w:rPr>
          <w:rFonts w:asciiTheme="minorHAnsi" w:hAnsiTheme="minorHAnsi" w:cstheme="minorBidi"/>
          <w:sz w:val="22"/>
          <w:szCs w:val="22"/>
        </w:rPr>
        <w:t>vadne</w:t>
      </w:r>
      <w:proofErr w:type="spellEnd"/>
      <w:r w:rsidRPr="3A988EAA">
        <w:rPr>
          <w:rFonts w:asciiTheme="minorHAnsi" w:hAnsiTheme="minorHAnsi" w:cstheme="minorBidi"/>
          <w:sz w:val="22"/>
          <w:szCs w:val="22"/>
        </w:rPr>
        <w:t>, ak však prevezme dielo s</w:t>
      </w:r>
      <w:r w:rsidR="00B65CAD" w:rsidRPr="3A988EAA">
        <w:rPr>
          <w:rFonts w:asciiTheme="minorHAnsi" w:hAnsiTheme="minorHAnsi" w:cstheme="minorBidi"/>
          <w:sz w:val="22"/>
          <w:szCs w:val="22"/>
        </w:rPr>
        <w:t> </w:t>
      </w:r>
      <w:r w:rsidRPr="3A988EAA">
        <w:rPr>
          <w:rFonts w:asciiTheme="minorHAnsi" w:hAnsiTheme="minorHAnsi" w:cstheme="minorBidi"/>
          <w:sz w:val="22"/>
          <w:szCs w:val="22"/>
        </w:rPr>
        <w:t>vadou</w:t>
      </w:r>
      <w:r w:rsidR="00B65CAD" w:rsidRPr="3A988EAA">
        <w:rPr>
          <w:rFonts w:asciiTheme="minorHAnsi" w:hAnsiTheme="minorHAnsi" w:cstheme="minorBidi"/>
          <w:sz w:val="22"/>
          <w:szCs w:val="22"/>
        </w:rPr>
        <w:t>/vadami</w:t>
      </w:r>
      <w:r w:rsidRPr="3A988EAA">
        <w:rPr>
          <w:rFonts w:asciiTheme="minorHAnsi" w:hAnsiTheme="minorHAnsi" w:cstheme="minorBidi"/>
          <w:sz w:val="22"/>
          <w:szCs w:val="22"/>
        </w:rPr>
        <w:t>, jeho práva zo zodpovednosti za vady diela ostávajú v plnom rozsahu zachované.</w:t>
      </w:r>
      <w:bookmarkStart w:id="6" w:name="_Ref158417777"/>
      <w:r w:rsidRPr="3A988EAA">
        <w:rPr>
          <w:rFonts w:asciiTheme="minorHAnsi" w:hAnsiTheme="minorHAnsi" w:cstheme="minorBidi"/>
          <w:sz w:val="22"/>
          <w:szCs w:val="22"/>
        </w:rPr>
        <w:t xml:space="preserve"> Ak sa však jedná o</w:t>
      </w:r>
      <w:r w:rsidR="008C7885" w:rsidRPr="3A988EAA">
        <w:rPr>
          <w:rFonts w:asciiTheme="minorHAnsi" w:hAnsiTheme="minorHAnsi" w:cstheme="minorBidi"/>
          <w:sz w:val="22"/>
          <w:szCs w:val="22"/>
        </w:rPr>
        <w:t>  také vady diela</w:t>
      </w:r>
      <w:r w:rsidR="00836A68">
        <w:rPr>
          <w:rFonts w:asciiTheme="minorHAnsi" w:hAnsiTheme="minorHAnsi" w:cstheme="minorBidi"/>
          <w:sz w:val="22"/>
          <w:szCs w:val="22"/>
        </w:rPr>
        <w:t>,</w:t>
      </w:r>
      <w:r w:rsidR="008C7885" w:rsidRPr="3A988EAA">
        <w:rPr>
          <w:rFonts w:asciiTheme="minorHAnsi" w:hAnsiTheme="minorHAnsi" w:cstheme="minorBidi"/>
          <w:sz w:val="22"/>
          <w:szCs w:val="22"/>
        </w:rPr>
        <w:t xml:space="preserve"> </w:t>
      </w:r>
      <w:r w:rsidR="008C7885" w:rsidRPr="3A988EAA">
        <w:rPr>
          <w:rFonts w:ascii="Calibri" w:hAnsi="Calibri" w:cs="Calibri"/>
          <w:sz w:val="22"/>
          <w:szCs w:val="22"/>
        </w:rPr>
        <w:t>ktoré ani vo vzájomnej spojitosti nebránia riadnemu užívaniu diela</w:t>
      </w:r>
      <w:r w:rsidRPr="3A988EAA">
        <w:rPr>
          <w:rFonts w:asciiTheme="minorHAnsi" w:hAnsiTheme="minorHAnsi" w:cstheme="minorBidi"/>
          <w:sz w:val="22"/>
          <w:szCs w:val="22"/>
        </w:rPr>
        <w:t xml:space="preserve">, tieto nie sú dôvodom pre neprevzatie diela, zhotoviteľ je však povinný ich odstrániť </w:t>
      </w:r>
      <w:r w:rsidR="004F1290" w:rsidRPr="3A988EAA">
        <w:rPr>
          <w:rFonts w:asciiTheme="minorHAnsi" w:hAnsiTheme="minorHAnsi" w:cstheme="minorBidi"/>
          <w:sz w:val="22"/>
          <w:szCs w:val="22"/>
        </w:rPr>
        <w:t>najneskôr v</w:t>
      </w:r>
      <w:r w:rsidRPr="3A988EAA">
        <w:rPr>
          <w:rFonts w:asciiTheme="minorHAnsi" w:hAnsiTheme="minorHAnsi" w:cstheme="minorBidi"/>
          <w:sz w:val="22"/>
          <w:szCs w:val="22"/>
        </w:rPr>
        <w:t xml:space="preserve"> lehote </w:t>
      </w:r>
      <w:r w:rsidR="007E0D0C">
        <w:rPr>
          <w:rFonts w:asciiTheme="minorHAnsi" w:hAnsiTheme="minorHAnsi" w:cstheme="minorBidi"/>
          <w:sz w:val="22"/>
          <w:szCs w:val="22"/>
        </w:rPr>
        <w:t>tridsať (</w:t>
      </w:r>
      <w:r w:rsidR="006175B3" w:rsidRPr="3A988EAA">
        <w:rPr>
          <w:rFonts w:asciiTheme="minorHAnsi" w:hAnsiTheme="minorHAnsi" w:cstheme="minorBidi"/>
          <w:sz w:val="22"/>
          <w:szCs w:val="22"/>
        </w:rPr>
        <w:t>30</w:t>
      </w:r>
      <w:r w:rsidR="007E0D0C">
        <w:rPr>
          <w:rFonts w:asciiTheme="minorHAnsi" w:hAnsiTheme="minorHAnsi" w:cstheme="minorBidi"/>
          <w:sz w:val="22"/>
          <w:szCs w:val="22"/>
        </w:rPr>
        <w:t>)</w:t>
      </w:r>
      <w:r w:rsidRPr="3A988EAA">
        <w:rPr>
          <w:rFonts w:asciiTheme="minorHAnsi" w:hAnsiTheme="minorHAnsi" w:cstheme="minorBidi"/>
          <w:sz w:val="22"/>
          <w:szCs w:val="22"/>
        </w:rPr>
        <w:t xml:space="preserve"> dní</w:t>
      </w:r>
      <w:r w:rsidR="004F1290" w:rsidRPr="3A988EAA">
        <w:rPr>
          <w:rFonts w:asciiTheme="minorHAnsi" w:hAnsiTheme="minorHAnsi" w:cstheme="minorBidi"/>
          <w:sz w:val="22"/>
          <w:szCs w:val="22"/>
        </w:rPr>
        <w:t xml:space="preserve"> od podpísania protokolu o odovzdaní a prevzatí diela</w:t>
      </w:r>
      <w:r w:rsidRPr="3A988EAA">
        <w:rPr>
          <w:rFonts w:asciiTheme="minorHAnsi" w:hAnsiTheme="minorHAnsi" w:cstheme="minorBidi"/>
          <w:sz w:val="22"/>
          <w:szCs w:val="22"/>
        </w:rPr>
        <w:t>, pokiaľ sa v</w:t>
      </w:r>
      <w:r w:rsidR="006175B3" w:rsidRPr="3A988EAA">
        <w:rPr>
          <w:rFonts w:asciiTheme="minorHAnsi" w:hAnsiTheme="minorHAnsi" w:cstheme="minorBidi"/>
          <w:sz w:val="22"/>
          <w:szCs w:val="22"/>
        </w:rPr>
        <w:t> </w:t>
      </w:r>
      <w:r w:rsidRPr="3A988EAA">
        <w:rPr>
          <w:rFonts w:asciiTheme="minorHAnsi" w:hAnsiTheme="minorHAnsi" w:cstheme="minorBidi"/>
          <w:sz w:val="22"/>
          <w:szCs w:val="22"/>
        </w:rPr>
        <w:t>protokole</w:t>
      </w:r>
      <w:r w:rsidR="006175B3" w:rsidRPr="3A988EAA">
        <w:rPr>
          <w:rFonts w:asciiTheme="minorHAnsi" w:hAnsiTheme="minorHAnsi" w:cstheme="minorBidi"/>
          <w:sz w:val="22"/>
          <w:szCs w:val="22"/>
        </w:rPr>
        <w:t xml:space="preserve"> o odovzdaní a prevzatí diela</w:t>
      </w:r>
      <w:r w:rsidRPr="3A988EAA">
        <w:rPr>
          <w:rFonts w:asciiTheme="minorHAnsi" w:hAnsiTheme="minorHAnsi" w:cstheme="minorBidi"/>
          <w:sz w:val="22"/>
          <w:szCs w:val="22"/>
        </w:rPr>
        <w:t xml:space="preserve"> zmluvné strany nedohodnú inak.</w:t>
      </w:r>
      <w:bookmarkEnd w:id="6"/>
      <w:r w:rsidR="00B65CAD" w:rsidRPr="3A988EAA">
        <w:rPr>
          <w:rFonts w:asciiTheme="minorHAnsi" w:hAnsiTheme="minorHAnsi" w:cstheme="minorBidi"/>
          <w:sz w:val="22"/>
          <w:szCs w:val="22"/>
        </w:rPr>
        <w:t xml:space="preserve"> </w:t>
      </w:r>
      <w:bookmarkStart w:id="7" w:name="_Ref95821337"/>
      <w:r w:rsidR="00B65CAD" w:rsidRPr="3A988EAA">
        <w:rPr>
          <w:rFonts w:asciiTheme="minorHAnsi" w:hAnsiTheme="minorHAnsi" w:cstheme="minorBidi"/>
          <w:sz w:val="22"/>
          <w:szCs w:val="22"/>
        </w:rPr>
        <w:t xml:space="preserve">O odstránení prípadných vád a nedorobkov uvedených v protokole o odovzdaní a prevzatí diela spíšu zmluvné strany </w:t>
      </w:r>
      <w:r w:rsidR="002C7768" w:rsidRPr="3A988EAA">
        <w:rPr>
          <w:rFonts w:asciiTheme="minorHAnsi" w:hAnsiTheme="minorHAnsi" w:cstheme="minorBidi"/>
          <w:sz w:val="22"/>
          <w:szCs w:val="22"/>
        </w:rPr>
        <w:t xml:space="preserve">osobitný </w:t>
      </w:r>
      <w:r w:rsidR="00B65CAD" w:rsidRPr="3A988EAA">
        <w:rPr>
          <w:rFonts w:asciiTheme="minorHAnsi" w:hAnsiTheme="minorHAnsi" w:cstheme="minorBidi"/>
          <w:sz w:val="22"/>
          <w:szCs w:val="22"/>
        </w:rPr>
        <w:t xml:space="preserve">písomný protokol o odstránení vád a nedorobkov. </w:t>
      </w:r>
      <w:bookmarkEnd w:id="7"/>
    </w:p>
    <w:p w14:paraId="59EF78E4" w14:textId="77777777" w:rsidR="00C10BAA" w:rsidRPr="0017593D" w:rsidRDefault="00C10BAA" w:rsidP="00C10BAA">
      <w:pPr>
        <w:tabs>
          <w:tab w:val="num" w:pos="567"/>
        </w:tabs>
        <w:jc w:val="both"/>
        <w:rPr>
          <w:rFonts w:asciiTheme="minorHAnsi" w:hAnsiTheme="minorHAnsi" w:cstheme="minorHAnsi"/>
          <w:bCs/>
          <w:sz w:val="22"/>
          <w:szCs w:val="22"/>
        </w:rPr>
      </w:pPr>
    </w:p>
    <w:p w14:paraId="25082355" w14:textId="4DADBC72" w:rsidR="00975D6F" w:rsidRPr="00975D6F" w:rsidRDefault="269736E0" w:rsidP="009F4872">
      <w:pPr>
        <w:numPr>
          <w:ilvl w:val="1"/>
          <w:numId w:val="8"/>
        </w:numPr>
        <w:tabs>
          <w:tab w:val="num" w:pos="567"/>
        </w:tabs>
        <w:ind w:left="567" w:hanging="567"/>
        <w:jc w:val="both"/>
        <w:rPr>
          <w:rFonts w:asciiTheme="minorHAnsi" w:hAnsiTheme="minorHAnsi" w:cstheme="minorBidi"/>
          <w:sz w:val="22"/>
          <w:szCs w:val="22"/>
        </w:rPr>
      </w:pPr>
      <w:r w:rsidRPr="57F32E0F">
        <w:rPr>
          <w:rFonts w:asciiTheme="minorHAnsi" w:hAnsiTheme="minorHAnsi" w:cstheme="minorBidi"/>
          <w:color w:val="212121"/>
          <w:sz w:val="22"/>
          <w:szCs w:val="22"/>
          <w:shd w:val="clear" w:color="auto" w:fill="FFFFFF"/>
        </w:rPr>
        <w:t xml:space="preserve">Za objednávateľa je poverený </w:t>
      </w:r>
      <w:r w:rsidR="3D9359AB" w:rsidRPr="57F32E0F">
        <w:rPr>
          <w:rFonts w:asciiTheme="minorHAnsi" w:hAnsiTheme="minorHAnsi" w:cstheme="minorBidi"/>
          <w:color w:val="212121"/>
          <w:sz w:val="22"/>
          <w:szCs w:val="22"/>
          <w:shd w:val="clear" w:color="auto" w:fill="FFFFFF"/>
        </w:rPr>
        <w:t>prevziať</w:t>
      </w:r>
      <w:r w:rsidRPr="57F32E0F">
        <w:rPr>
          <w:rFonts w:asciiTheme="minorHAnsi" w:hAnsiTheme="minorHAnsi" w:cstheme="minorBidi"/>
          <w:color w:val="212121"/>
          <w:sz w:val="22"/>
          <w:szCs w:val="22"/>
          <w:shd w:val="clear" w:color="auto" w:fill="FFFFFF"/>
        </w:rPr>
        <w:t xml:space="preserve"> dielo</w:t>
      </w:r>
      <w:r w:rsidR="3B093BA7" w:rsidRPr="00975D6F">
        <w:rPr>
          <w:rFonts w:asciiTheme="minorHAnsi" w:hAnsiTheme="minorHAnsi" w:cstheme="minorBidi"/>
          <w:color w:val="212121"/>
          <w:sz w:val="22"/>
          <w:szCs w:val="22"/>
          <w:shd w:val="clear" w:color="auto" w:fill="FFFFFF"/>
        </w:rPr>
        <w:t>:</w:t>
      </w:r>
      <w:r w:rsidR="00975D6F" w:rsidRPr="00975D6F">
        <w:rPr>
          <w:rFonts w:asciiTheme="minorHAnsi" w:hAnsiTheme="minorHAnsi" w:cstheme="minorBidi"/>
          <w:color w:val="212121"/>
          <w:sz w:val="22"/>
          <w:szCs w:val="22"/>
          <w:shd w:val="clear" w:color="auto" w:fill="FFFFFF"/>
        </w:rPr>
        <w:t xml:space="preserve"> </w:t>
      </w:r>
    </w:p>
    <w:p w14:paraId="52FD9CD1" w14:textId="6BB812CD" w:rsidR="00C10BAA" w:rsidRPr="00B65CAD" w:rsidRDefault="00975D6F" w:rsidP="00975D6F">
      <w:pPr>
        <w:ind w:left="567"/>
        <w:jc w:val="both"/>
        <w:rPr>
          <w:rFonts w:asciiTheme="minorHAnsi" w:hAnsiTheme="minorHAnsi" w:cstheme="minorBidi"/>
          <w:sz w:val="22"/>
          <w:szCs w:val="22"/>
        </w:rPr>
      </w:pPr>
      <w:r w:rsidRPr="00975D6F">
        <w:rPr>
          <w:rFonts w:asciiTheme="minorHAnsi" w:hAnsiTheme="minorHAnsi" w:cstheme="minorBidi"/>
          <w:b/>
          <w:bCs/>
          <w:sz w:val="22"/>
          <w:szCs w:val="22"/>
        </w:rPr>
        <w:t>Ing. Rastislav Košút</w:t>
      </w:r>
      <w:r w:rsidRPr="00975D6F">
        <w:rPr>
          <w:rFonts w:asciiTheme="minorHAnsi" w:hAnsiTheme="minorHAnsi" w:cstheme="minorBidi"/>
          <w:sz w:val="22"/>
          <w:szCs w:val="22"/>
        </w:rPr>
        <w:t xml:space="preserve">, </w:t>
      </w:r>
      <w:r w:rsidR="00C93CA3">
        <w:rPr>
          <w:rFonts w:asciiTheme="minorHAnsi" w:hAnsiTheme="minorHAnsi" w:cstheme="minorBidi"/>
          <w:sz w:val="22"/>
          <w:szCs w:val="22"/>
        </w:rPr>
        <w:t>mobil</w:t>
      </w:r>
      <w:r w:rsidR="00276897">
        <w:rPr>
          <w:rFonts w:asciiTheme="minorHAnsi" w:hAnsiTheme="minorHAnsi" w:cstheme="minorBidi"/>
          <w:sz w:val="22"/>
          <w:szCs w:val="22"/>
        </w:rPr>
        <w:t>:</w:t>
      </w:r>
      <w:r w:rsidR="00140757">
        <w:rPr>
          <w:rFonts w:asciiTheme="minorHAnsi" w:hAnsiTheme="minorHAnsi" w:cstheme="minorBidi"/>
          <w:sz w:val="22"/>
          <w:szCs w:val="22"/>
        </w:rPr>
        <w:t xml:space="preserve"> </w:t>
      </w:r>
      <w:r w:rsidRPr="00975D6F">
        <w:rPr>
          <w:rFonts w:asciiTheme="minorHAnsi" w:hAnsiTheme="minorHAnsi" w:cstheme="minorBidi"/>
          <w:sz w:val="22"/>
          <w:szCs w:val="22"/>
        </w:rPr>
        <w:t xml:space="preserve">+421 907 338 876, </w:t>
      </w:r>
      <w:r w:rsidR="00276897">
        <w:rPr>
          <w:rFonts w:asciiTheme="minorHAnsi" w:hAnsiTheme="minorHAnsi" w:cstheme="minorBidi"/>
          <w:sz w:val="22"/>
          <w:szCs w:val="22"/>
        </w:rPr>
        <w:t xml:space="preserve">e-mail: </w:t>
      </w:r>
      <w:hyperlink r:id="rId12" w:history="1">
        <w:r w:rsidR="00B80462" w:rsidRPr="00B80462">
          <w:rPr>
            <w:rStyle w:val="Hypertextovprepojenie"/>
            <w:rFonts w:asciiTheme="minorHAnsi" w:hAnsiTheme="minorHAnsi" w:cstheme="minorBidi"/>
            <w:sz w:val="22"/>
            <w:szCs w:val="22"/>
          </w:rPr>
          <w:t>rastislav.kosut@mhth.sk</w:t>
        </w:r>
      </w:hyperlink>
      <w:r w:rsidR="002629C9">
        <w:t xml:space="preserve"> .</w:t>
      </w:r>
    </w:p>
    <w:p w14:paraId="58291BD0" w14:textId="1D232E85" w:rsidR="008559FD" w:rsidRPr="00C149C7" w:rsidRDefault="008559FD" w:rsidP="008559FD">
      <w:pPr>
        <w:ind w:left="567"/>
        <w:jc w:val="both"/>
        <w:rPr>
          <w:rFonts w:asciiTheme="minorHAnsi" w:hAnsiTheme="minorHAnsi" w:cstheme="minorHAnsi"/>
          <w:sz w:val="22"/>
          <w:szCs w:val="22"/>
        </w:rPr>
      </w:pPr>
      <w:r w:rsidRPr="00C149C7">
        <w:rPr>
          <w:rFonts w:asciiTheme="minorHAnsi" w:hAnsiTheme="minorHAnsi" w:cstheme="minorBidi"/>
          <w:sz w:val="22"/>
          <w:szCs w:val="22"/>
        </w:rPr>
        <w:t xml:space="preserve">Objednávateľ si vyhradzuje právo kedykoľvek zmeniť osobu podľa predchádzajúcej vety, pričom na zmenu sa nevyžaduje uzatvorenie písomného dodatku k tejto zmluve. </w:t>
      </w:r>
    </w:p>
    <w:p w14:paraId="678144EF" w14:textId="39F33ABF" w:rsidR="00B65CAD" w:rsidRPr="00B65CAD" w:rsidRDefault="00B65CAD" w:rsidP="57F32E0F">
      <w:pPr>
        <w:jc w:val="both"/>
        <w:rPr>
          <w:rFonts w:asciiTheme="minorHAnsi" w:hAnsiTheme="minorHAnsi" w:cstheme="minorBidi"/>
          <w:sz w:val="22"/>
          <w:szCs w:val="22"/>
        </w:rPr>
      </w:pPr>
    </w:p>
    <w:p w14:paraId="55B898F1" w14:textId="16F54198" w:rsidR="00B65CAD" w:rsidRPr="0017593D" w:rsidRDefault="00B65CAD" w:rsidP="009F4872">
      <w:pPr>
        <w:numPr>
          <w:ilvl w:val="1"/>
          <w:numId w:val="8"/>
        </w:numPr>
        <w:tabs>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Protokol o odovzdaní a</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prevzatí</w:t>
      </w:r>
      <w:r w:rsidR="008B1646" w:rsidRPr="3A988EAA">
        <w:rPr>
          <w:rFonts w:asciiTheme="minorHAnsi" w:hAnsiTheme="minorHAnsi" w:cstheme="minorBidi"/>
          <w:sz w:val="22"/>
          <w:szCs w:val="22"/>
        </w:rPr>
        <w:t xml:space="preserve"> </w:t>
      </w:r>
      <w:r w:rsidR="006B6200">
        <w:rPr>
          <w:rFonts w:asciiTheme="minorHAnsi" w:hAnsiTheme="minorHAnsi" w:cstheme="minorBidi"/>
          <w:sz w:val="22"/>
          <w:szCs w:val="22"/>
        </w:rPr>
        <w:t>d</w:t>
      </w:r>
      <w:r w:rsidR="007702A6">
        <w:rPr>
          <w:rFonts w:asciiTheme="minorHAnsi" w:hAnsiTheme="minorHAnsi" w:cstheme="minorBidi"/>
          <w:sz w:val="22"/>
          <w:szCs w:val="22"/>
        </w:rPr>
        <w:t>i</w:t>
      </w:r>
      <w:r w:rsidR="006B6200">
        <w:rPr>
          <w:rFonts w:asciiTheme="minorHAnsi" w:hAnsiTheme="minorHAnsi" w:cstheme="minorBidi"/>
          <w:sz w:val="22"/>
          <w:szCs w:val="22"/>
        </w:rPr>
        <w:t xml:space="preserve">ela </w:t>
      </w:r>
      <w:r w:rsidR="008B1646" w:rsidRPr="3A988EAA">
        <w:rPr>
          <w:rFonts w:asciiTheme="minorHAnsi" w:hAnsiTheme="minorHAnsi" w:cstheme="minorBidi"/>
          <w:sz w:val="22"/>
          <w:szCs w:val="22"/>
        </w:rPr>
        <w:t>a protokol o odstránení vád a nedorobkov</w:t>
      </w:r>
      <w:r w:rsidRPr="3A988EAA">
        <w:rPr>
          <w:rFonts w:asciiTheme="minorHAnsi" w:hAnsiTheme="minorHAnsi" w:cstheme="minorBidi"/>
          <w:sz w:val="22"/>
          <w:szCs w:val="22"/>
        </w:rPr>
        <w:t xml:space="preserve"> diela bud</w:t>
      </w:r>
      <w:r w:rsidR="008B1646" w:rsidRPr="3A988EAA">
        <w:rPr>
          <w:rFonts w:asciiTheme="minorHAnsi" w:hAnsiTheme="minorHAnsi" w:cstheme="minorBidi"/>
          <w:sz w:val="22"/>
          <w:szCs w:val="22"/>
        </w:rPr>
        <w:t>ú</w:t>
      </w:r>
      <w:r w:rsidRPr="3A988EAA">
        <w:rPr>
          <w:rFonts w:asciiTheme="minorHAnsi" w:hAnsiTheme="minorHAnsi" w:cstheme="minorBidi"/>
          <w:sz w:val="22"/>
          <w:szCs w:val="22"/>
        </w:rPr>
        <w:t xml:space="preserve"> vyhotoven</w:t>
      </w:r>
      <w:r w:rsidR="008B1646" w:rsidRPr="3A988EAA">
        <w:rPr>
          <w:rFonts w:asciiTheme="minorHAnsi" w:hAnsiTheme="minorHAnsi" w:cstheme="minorBidi"/>
          <w:sz w:val="22"/>
          <w:szCs w:val="22"/>
        </w:rPr>
        <w:t>é</w:t>
      </w:r>
      <w:r w:rsidRPr="3A988EAA">
        <w:rPr>
          <w:rFonts w:asciiTheme="minorHAnsi" w:hAnsiTheme="minorHAnsi" w:cstheme="minorBidi"/>
          <w:sz w:val="22"/>
          <w:szCs w:val="22"/>
        </w:rPr>
        <w:t xml:space="preserve"> v</w:t>
      </w:r>
      <w:r w:rsidR="00E43655">
        <w:rPr>
          <w:rFonts w:asciiTheme="minorHAnsi" w:hAnsiTheme="minorHAnsi" w:cstheme="minorBidi"/>
          <w:sz w:val="22"/>
          <w:szCs w:val="22"/>
        </w:rPr>
        <w:t> </w:t>
      </w:r>
      <w:r w:rsidRPr="3A988EAA">
        <w:rPr>
          <w:rFonts w:asciiTheme="minorHAnsi" w:hAnsiTheme="minorHAnsi" w:cstheme="minorBidi"/>
          <w:sz w:val="22"/>
          <w:szCs w:val="22"/>
        </w:rPr>
        <w:t>dvoch</w:t>
      </w:r>
      <w:r w:rsidR="00E43655">
        <w:rPr>
          <w:rFonts w:asciiTheme="minorHAnsi" w:hAnsiTheme="minorHAnsi" w:cstheme="minorBidi"/>
          <w:sz w:val="22"/>
          <w:szCs w:val="22"/>
        </w:rPr>
        <w:t xml:space="preserve"> (2)</w:t>
      </w:r>
      <w:r w:rsidRPr="3A988EAA">
        <w:rPr>
          <w:rFonts w:asciiTheme="minorHAnsi" w:hAnsiTheme="minorHAnsi" w:cstheme="minorBidi"/>
          <w:sz w:val="22"/>
          <w:szCs w:val="22"/>
        </w:rPr>
        <w:t xml:space="preserve"> rovnopisoch</w:t>
      </w:r>
      <w:r w:rsidR="002C6DA3">
        <w:rPr>
          <w:rFonts w:asciiTheme="minorHAnsi" w:hAnsiTheme="minorHAnsi" w:cstheme="minorBidi"/>
          <w:sz w:val="22"/>
          <w:szCs w:val="22"/>
        </w:rPr>
        <w:t xml:space="preserve"> po jednom pre každú Zmluvnú stranu</w:t>
      </w:r>
      <w:r w:rsidRPr="3A988EAA">
        <w:rPr>
          <w:rFonts w:asciiTheme="minorHAnsi" w:hAnsiTheme="minorHAnsi" w:cstheme="minorBidi"/>
          <w:sz w:val="22"/>
          <w:szCs w:val="22"/>
        </w:rPr>
        <w:t xml:space="preserve">. </w:t>
      </w:r>
    </w:p>
    <w:p w14:paraId="6675DD88" w14:textId="77777777" w:rsidR="00C10BAA" w:rsidRPr="0017593D" w:rsidRDefault="00C10BAA" w:rsidP="00C10BAA">
      <w:pPr>
        <w:tabs>
          <w:tab w:val="num" w:pos="567"/>
        </w:tabs>
        <w:ind w:left="720"/>
        <w:jc w:val="both"/>
        <w:rPr>
          <w:rFonts w:asciiTheme="minorHAnsi" w:hAnsiTheme="minorHAnsi" w:cstheme="minorHAnsi"/>
          <w:sz w:val="22"/>
          <w:szCs w:val="22"/>
        </w:rPr>
      </w:pPr>
    </w:p>
    <w:p w14:paraId="3AB62648" w14:textId="77777777" w:rsidR="00260B3C" w:rsidRPr="0017593D" w:rsidRDefault="00260B3C" w:rsidP="00825739">
      <w:pPr>
        <w:tabs>
          <w:tab w:val="num" w:pos="567"/>
        </w:tabs>
        <w:jc w:val="both"/>
        <w:rPr>
          <w:rFonts w:asciiTheme="minorHAnsi" w:hAnsiTheme="minorHAnsi" w:cstheme="minorHAnsi"/>
          <w:sz w:val="22"/>
          <w:szCs w:val="22"/>
        </w:rPr>
      </w:pPr>
    </w:p>
    <w:p w14:paraId="78E75FB6" w14:textId="77777777" w:rsidR="00C10BAA" w:rsidRPr="0017593D" w:rsidRDefault="00C10BAA" w:rsidP="009F4872">
      <w:pPr>
        <w:numPr>
          <w:ilvl w:val="0"/>
          <w:numId w:val="8"/>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ZODPOVEDNOSŤ ZA VADY</w:t>
      </w:r>
    </w:p>
    <w:p w14:paraId="5F4FB4DD" w14:textId="77777777" w:rsidR="00C10BAA" w:rsidRPr="0017593D" w:rsidRDefault="00C10BAA" w:rsidP="00C10BAA">
      <w:pPr>
        <w:tabs>
          <w:tab w:val="num" w:pos="567"/>
        </w:tabs>
        <w:jc w:val="both"/>
        <w:rPr>
          <w:rFonts w:asciiTheme="minorHAnsi" w:hAnsiTheme="minorHAnsi" w:cstheme="minorHAnsi"/>
          <w:sz w:val="22"/>
          <w:szCs w:val="22"/>
        </w:rPr>
      </w:pPr>
    </w:p>
    <w:p w14:paraId="0FDA63EC" w14:textId="3BDFEF57" w:rsidR="00C10BAA" w:rsidRPr="00422CC9" w:rsidRDefault="006B39DB" w:rsidP="009F4872">
      <w:pPr>
        <w:numPr>
          <w:ilvl w:val="1"/>
          <w:numId w:val="8"/>
        </w:numPr>
        <w:tabs>
          <w:tab w:val="num" w:pos="567"/>
        </w:tabs>
        <w:ind w:left="567" w:hanging="567"/>
        <w:jc w:val="both"/>
        <w:rPr>
          <w:rFonts w:asciiTheme="minorHAnsi" w:hAnsiTheme="minorHAnsi" w:cstheme="minorBidi"/>
          <w:sz w:val="22"/>
          <w:szCs w:val="22"/>
        </w:rPr>
      </w:pPr>
      <w:r w:rsidRPr="009A191B">
        <w:rPr>
          <w:rFonts w:asciiTheme="minorHAnsi" w:hAnsiTheme="minorHAnsi" w:cstheme="minorBidi"/>
          <w:sz w:val="22"/>
          <w:szCs w:val="22"/>
        </w:rPr>
        <w:t xml:space="preserve">Zhotoviteľ poskytuje objednávateľovi záruku za </w:t>
      </w:r>
      <w:r w:rsidR="00D31271">
        <w:rPr>
          <w:rFonts w:asciiTheme="minorHAnsi" w:hAnsiTheme="minorHAnsi" w:cstheme="minorBidi"/>
          <w:sz w:val="22"/>
          <w:szCs w:val="22"/>
        </w:rPr>
        <w:t xml:space="preserve">akosť </w:t>
      </w:r>
      <w:r w:rsidR="006B6200">
        <w:rPr>
          <w:rFonts w:asciiTheme="minorHAnsi" w:hAnsiTheme="minorHAnsi" w:cstheme="minorBidi"/>
          <w:sz w:val="22"/>
          <w:szCs w:val="22"/>
        </w:rPr>
        <w:t xml:space="preserve">na </w:t>
      </w:r>
      <w:r w:rsidRPr="009A191B">
        <w:rPr>
          <w:rFonts w:asciiTheme="minorHAnsi" w:hAnsiTheme="minorHAnsi" w:cstheme="minorBidi"/>
          <w:sz w:val="22"/>
          <w:szCs w:val="22"/>
        </w:rPr>
        <w:t>vykonané dielo.</w:t>
      </w:r>
      <w:r>
        <w:t xml:space="preserve"> </w:t>
      </w:r>
      <w:r w:rsidR="00C10BAA" w:rsidRPr="12B38958">
        <w:rPr>
          <w:rFonts w:asciiTheme="minorHAnsi" w:hAnsiTheme="minorHAnsi" w:cstheme="minorBidi"/>
          <w:sz w:val="22"/>
          <w:szCs w:val="22"/>
        </w:rPr>
        <w:t xml:space="preserve">Zmluvné strany dojednávajú </w:t>
      </w:r>
      <w:r w:rsidR="00C10BAA" w:rsidRPr="009D7306">
        <w:rPr>
          <w:rFonts w:asciiTheme="minorHAnsi" w:hAnsiTheme="minorHAnsi" w:cstheme="minorBidi"/>
          <w:sz w:val="22"/>
          <w:szCs w:val="22"/>
        </w:rPr>
        <w:t>pre dielo záručnú dobu v</w:t>
      </w:r>
      <w:r w:rsidR="00DB7A32" w:rsidRPr="009D7306">
        <w:rPr>
          <w:rFonts w:asciiTheme="minorHAnsi" w:hAnsiTheme="minorHAnsi" w:cstheme="minorBidi"/>
          <w:sz w:val="22"/>
          <w:szCs w:val="22"/>
        </w:rPr>
        <w:t> </w:t>
      </w:r>
      <w:r w:rsidR="00C10BAA" w:rsidRPr="009D7306">
        <w:rPr>
          <w:rFonts w:asciiTheme="minorHAnsi" w:hAnsiTheme="minorHAnsi" w:cstheme="minorBidi"/>
          <w:sz w:val="22"/>
          <w:szCs w:val="22"/>
        </w:rPr>
        <w:t>trvaní</w:t>
      </w:r>
      <w:r w:rsidR="00DB7A32" w:rsidRPr="009D7306">
        <w:rPr>
          <w:rFonts w:asciiTheme="minorHAnsi" w:hAnsiTheme="minorHAnsi" w:cstheme="minorBidi"/>
          <w:sz w:val="22"/>
          <w:szCs w:val="22"/>
        </w:rPr>
        <w:t xml:space="preserve"> </w:t>
      </w:r>
      <w:r w:rsidR="00886D3B" w:rsidRPr="009D7306">
        <w:rPr>
          <w:rFonts w:asciiTheme="minorHAnsi" w:hAnsiTheme="minorHAnsi" w:cstheme="minorBidi"/>
          <w:sz w:val="22"/>
          <w:szCs w:val="22"/>
        </w:rPr>
        <w:t>60</w:t>
      </w:r>
      <w:r w:rsidR="00C10BAA" w:rsidRPr="009D7306">
        <w:rPr>
          <w:rFonts w:asciiTheme="minorHAnsi" w:hAnsiTheme="minorHAnsi" w:cstheme="minorBidi"/>
          <w:sz w:val="22"/>
          <w:szCs w:val="22"/>
        </w:rPr>
        <w:t xml:space="preserve"> mesiacov</w:t>
      </w:r>
      <w:r w:rsidR="00C75AF2" w:rsidRPr="009D7306">
        <w:rPr>
          <w:rFonts w:asciiTheme="minorHAnsi" w:hAnsiTheme="minorHAnsi" w:cstheme="minorBidi"/>
          <w:sz w:val="22"/>
          <w:szCs w:val="22"/>
        </w:rPr>
        <w:t>. Záručná</w:t>
      </w:r>
      <w:r w:rsidR="00C75AF2" w:rsidRPr="12B38958">
        <w:rPr>
          <w:rFonts w:asciiTheme="minorHAnsi" w:hAnsiTheme="minorHAnsi" w:cstheme="minorBidi"/>
          <w:sz w:val="22"/>
          <w:szCs w:val="22"/>
        </w:rPr>
        <w:t xml:space="preserve"> doba</w:t>
      </w:r>
      <w:r w:rsidR="00C10BAA" w:rsidRPr="12B38958">
        <w:rPr>
          <w:rFonts w:asciiTheme="minorHAnsi" w:hAnsiTheme="minorHAnsi" w:cstheme="minorBidi"/>
          <w:sz w:val="22"/>
          <w:szCs w:val="22"/>
        </w:rPr>
        <w:t xml:space="preserve"> začína plynúť </w:t>
      </w:r>
      <w:r w:rsidR="00C10BAA" w:rsidRPr="12B38958">
        <w:rPr>
          <w:rFonts w:asciiTheme="minorHAnsi" w:hAnsiTheme="minorHAnsi" w:cstheme="minorBidi"/>
          <w:sz w:val="22"/>
          <w:szCs w:val="22"/>
        </w:rPr>
        <w:lastRenderedPageBreak/>
        <w:t xml:space="preserve">dňom prevzatia </w:t>
      </w:r>
      <w:r w:rsidR="00C75AF2" w:rsidRPr="12B38958">
        <w:rPr>
          <w:rFonts w:asciiTheme="minorHAnsi" w:hAnsiTheme="minorHAnsi" w:cstheme="minorBidi"/>
          <w:sz w:val="22"/>
          <w:szCs w:val="22"/>
        </w:rPr>
        <w:t>diela objednávateľom</w:t>
      </w:r>
      <w:r w:rsidR="00CF3BAC" w:rsidRPr="12B38958">
        <w:rPr>
          <w:rFonts w:asciiTheme="minorHAnsi" w:hAnsiTheme="minorHAnsi" w:cstheme="minorBidi"/>
          <w:sz w:val="22"/>
          <w:szCs w:val="22"/>
        </w:rPr>
        <w:t>,</w:t>
      </w:r>
      <w:r w:rsidR="007E37EA" w:rsidRPr="007E37EA">
        <w:rPr>
          <w:rFonts w:asciiTheme="minorHAnsi" w:hAnsiTheme="minorHAnsi" w:cstheme="minorBidi"/>
          <w:sz w:val="22"/>
          <w:szCs w:val="22"/>
        </w:rPr>
        <w:t xml:space="preserve"> </w:t>
      </w:r>
      <w:r w:rsidR="007E37EA">
        <w:rPr>
          <w:rFonts w:asciiTheme="minorHAnsi" w:hAnsiTheme="minorHAnsi" w:cstheme="minorBidi"/>
          <w:sz w:val="22"/>
          <w:szCs w:val="22"/>
        </w:rPr>
        <w:t>bez vád a nedorobkov. Ak budú pri prevzatí diela zistené vady a/alebo nedorobky záručná doba začína plynúť až</w:t>
      </w:r>
      <w:r w:rsidR="00CF3BAC" w:rsidRPr="12B38958">
        <w:rPr>
          <w:rFonts w:asciiTheme="minorHAnsi" w:hAnsiTheme="minorHAnsi" w:cstheme="minorBidi"/>
          <w:sz w:val="22"/>
          <w:szCs w:val="22"/>
        </w:rPr>
        <w:t xml:space="preserve"> po úplnom odstránení všetkých prípadných vád a nedorobkov, na ktorých odstránení sa zmluvné strany dohodli pri odovzdaní a prevzatí diela v protokole o odovzdaní a prevzatí diela</w:t>
      </w:r>
      <w:r w:rsidR="007C7CF6">
        <w:rPr>
          <w:rFonts w:asciiTheme="minorHAnsi" w:hAnsiTheme="minorHAnsi" w:cstheme="minorBidi"/>
          <w:sz w:val="22"/>
          <w:szCs w:val="22"/>
        </w:rPr>
        <w:t>,</w:t>
      </w:r>
      <w:r w:rsidR="007C7CF6" w:rsidRPr="007C7CF6">
        <w:rPr>
          <w:rFonts w:asciiTheme="minorHAnsi" w:hAnsiTheme="minorHAnsi" w:cstheme="minorBidi"/>
          <w:sz w:val="22"/>
          <w:szCs w:val="22"/>
        </w:rPr>
        <w:t xml:space="preserve"> </w:t>
      </w:r>
      <w:proofErr w:type="spellStart"/>
      <w:r w:rsidR="00220203">
        <w:rPr>
          <w:rFonts w:asciiTheme="minorHAnsi" w:hAnsiTheme="minorHAnsi" w:cstheme="minorBidi"/>
          <w:sz w:val="22"/>
          <w:szCs w:val="22"/>
        </w:rPr>
        <w:t>t</w:t>
      </w:r>
      <w:r w:rsidR="007C7CF6">
        <w:rPr>
          <w:rFonts w:asciiTheme="minorHAnsi" w:hAnsiTheme="minorHAnsi" w:cstheme="minorBidi"/>
          <w:sz w:val="22"/>
          <w:szCs w:val="22"/>
        </w:rPr>
        <w:t>.j</w:t>
      </w:r>
      <w:proofErr w:type="spellEnd"/>
      <w:r w:rsidR="007C7CF6">
        <w:rPr>
          <w:rFonts w:asciiTheme="minorHAnsi" w:hAnsiTheme="minorHAnsi" w:cstheme="minorBidi"/>
          <w:sz w:val="22"/>
          <w:szCs w:val="22"/>
        </w:rPr>
        <w:t xml:space="preserve">. dňom podpisu protokolu o odstránení vád a nedorobkov </w:t>
      </w:r>
      <w:r w:rsidR="00B5693E">
        <w:rPr>
          <w:rFonts w:asciiTheme="minorHAnsi" w:hAnsiTheme="minorHAnsi" w:cstheme="minorBidi"/>
          <w:sz w:val="22"/>
          <w:szCs w:val="22"/>
        </w:rPr>
        <w:t>diela</w:t>
      </w:r>
      <w:r w:rsidR="007C7CF6">
        <w:rPr>
          <w:rFonts w:asciiTheme="minorHAnsi" w:hAnsiTheme="minorHAnsi" w:cstheme="minorBidi"/>
          <w:sz w:val="22"/>
          <w:szCs w:val="22"/>
        </w:rPr>
        <w:t xml:space="preserve"> zmluvnými stranami</w:t>
      </w:r>
      <w:r w:rsidR="007C7CF6" w:rsidRPr="50940E6E">
        <w:rPr>
          <w:rFonts w:asciiTheme="minorHAnsi" w:hAnsiTheme="minorHAnsi" w:cstheme="minorBidi"/>
          <w:sz w:val="22"/>
          <w:szCs w:val="22"/>
        </w:rPr>
        <w:t xml:space="preserve">. </w:t>
      </w:r>
      <w:r w:rsidR="00422CC9" w:rsidRPr="00422CC9">
        <w:rPr>
          <w:rFonts w:asciiTheme="minorHAnsi" w:hAnsiTheme="minorHAnsi" w:cstheme="minorBidi"/>
          <w:sz w:val="22"/>
          <w:szCs w:val="22"/>
        </w:rPr>
        <w:t xml:space="preserve"> </w:t>
      </w:r>
    </w:p>
    <w:p w14:paraId="4837FBD9" w14:textId="77777777" w:rsidR="00C10BAA" w:rsidRPr="0017593D" w:rsidRDefault="00C10BAA" w:rsidP="00562A86">
      <w:pPr>
        <w:tabs>
          <w:tab w:val="num" w:pos="567"/>
        </w:tabs>
        <w:jc w:val="both"/>
        <w:rPr>
          <w:rFonts w:asciiTheme="minorHAnsi" w:hAnsiTheme="minorHAnsi" w:cstheme="minorHAnsi"/>
          <w:sz w:val="22"/>
          <w:szCs w:val="22"/>
        </w:rPr>
      </w:pPr>
    </w:p>
    <w:p w14:paraId="26C586A1" w14:textId="77777777" w:rsidR="00C10BAA" w:rsidRPr="0017593D" w:rsidRDefault="00C10BAA" w:rsidP="00562A86">
      <w:pPr>
        <w:numPr>
          <w:ilvl w:val="1"/>
          <w:numId w:val="8"/>
        </w:numPr>
        <w:tabs>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lang w:eastAsia="en-GB"/>
        </w:rPr>
        <w:t>Zhotoviteľ preberá záruku, že počas záručnej doby:</w:t>
      </w:r>
    </w:p>
    <w:p w14:paraId="02CA9D51" w14:textId="65FD1459" w:rsidR="00C10BAA" w:rsidRPr="0017593D" w:rsidRDefault="00C10BAA" w:rsidP="007707DB">
      <w:pPr>
        <w:numPr>
          <w:ilvl w:val="0"/>
          <w:numId w:val="5"/>
        </w:numPr>
        <w:tabs>
          <w:tab w:val="clear" w:pos="1068"/>
          <w:tab w:val="num" w:pos="567"/>
        </w:tabs>
        <w:ind w:left="1066" w:hanging="499"/>
        <w:jc w:val="both"/>
        <w:rPr>
          <w:rFonts w:asciiTheme="minorHAnsi" w:hAnsiTheme="minorHAnsi" w:cstheme="minorHAnsi"/>
          <w:bCs/>
          <w:sz w:val="22"/>
          <w:szCs w:val="22"/>
          <w:lang w:eastAsia="en-GB"/>
        </w:rPr>
      </w:pPr>
      <w:r w:rsidRPr="0017593D">
        <w:rPr>
          <w:rFonts w:asciiTheme="minorHAnsi" w:hAnsiTheme="minorHAnsi" w:cstheme="minorHAnsi"/>
          <w:bCs/>
          <w:sz w:val="22"/>
          <w:szCs w:val="22"/>
          <w:lang w:eastAsia="en-GB"/>
        </w:rPr>
        <w:t>dielo bude vykonané presne v súlade so všetkými špecifikáciami podľa tejto zmluvy</w:t>
      </w:r>
      <w:r w:rsidR="007E6B95">
        <w:rPr>
          <w:rFonts w:asciiTheme="minorHAnsi" w:hAnsiTheme="minorHAnsi" w:cstheme="minorHAnsi"/>
          <w:bCs/>
          <w:sz w:val="22"/>
          <w:szCs w:val="22"/>
          <w:lang w:eastAsia="en-GB"/>
        </w:rPr>
        <w:t xml:space="preserve"> </w:t>
      </w:r>
      <w:r w:rsidR="007E6B95" w:rsidRPr="79E5A888">
        <w:rPr>
          <w:rFonts w:asciiTheme="minorHAnsi" w:hAnsiTheme="minorHAnsi" w:cstheme="minorBidi"/>
          <w:sz w:val="22"/>
          <w:szCs w:val="22"/>
          <w:lang w:eastAsia="en-GB"/>
        </w:rPr>
        <w:t>a  zachová si dohodnuté inak obvyklé vlastnosti,</w:t>
      </w:r>
    </w:p>
    <w:p w14:paraId="3201E333" w14:textId="77777777" w:rsidR="00C10BAA" w:rsidRPr="0017593D" w:rsidRDefault="00C10BAA" w:rsidP="007707DB">
      <w:pPr>
        <w:numPr>
          <w:ilvl w:val="0"/>
          <w:numId w:val="5"/>
        </w:numPr>
        <w:tabs>
          <w:tab w:val="clear" w:pos="1068"/>
          <w:tab w:val="num" w:pos="567"/>
        </w:tabs>
        <w:ind w:left="1066" w:hanging="499"/>
        <w:jc w:val="both"/>
        <w:rPr>
          <w:rFonts w:asciiTheme="minorHAnsi" w:hAnsiTheme="minorHAnsi" w:cstheme="minorHAnsi"/>
          <w:bCs/>
          <w:sz w:val="22"/>
          <w:szCs w:val="22"/>
          <w:lang w:eastAsia="en-GB"/>
        </w:rPr>
      </w:pPr>
      <w:r w:rsidRPr="0017593D">
        <w:rPr>
          <w:rFonts w:asciiTheme="minorHAnsi" w:hAnsiTheme="minorHAnsi" w:cstheme="minorHAnsi"/>
          <w:bCs/>
          <w:sz w:val="22"/>
          <w:szCs w:val="22"/>
          <w:lang w:eastAsia="en-GB"/>
        </w:rPr>
        <w:t>použité materiály a náhradné diely budú najvyššej kvality a </w:t>
      </w:r>
      <w:proofErr w:type="spellStart"/>
      <w:r w:rsidRPr="0017593D">
        <w:rPr>
          <w:rFonts w:asciiTheme="minorHAnsi" w:hAnsiTheme="minorHAnsi" w:cstheme="minorHAnsi"/>
          <w:bCs/>
          <w:sz w:val="22"/>
          <w:szCs w:val="22"/>
          <w:lang w:eastAsia="en-GB"/>
        </w:rPr>
        <w:t>bezvadné</w:t>
      </w:r>
      <w:proofErr w:type="spellEnd"/>
      <w:r w:rsidRPr="0017593D">
        <w:rPr>
          <w:rFonts w:asciiTheme="minorHAnsi" w:hAnsiTheme="minorHAnsi" w:cstheme="minorHAnsi"/>
          <w:bCs/>
          <w:sz w:val="22"/>
          <w:szCs w:val="22"/>
          <w:lang w:eastAsia="en-GB"/>
        </w:rPr>
        <w:t>,</w:t>
      </w:r>
    </w:p>
    <w:p w14:paraId="0D75ECE8" w14:textId="77777777" w:rsidR="00C10BAA" w:rsidRPr="0017593D" w:rsidRDefault="00C10BAA" w:rsidP="007707DB">
      <w:pPr>
        <w:numPr>
          <w:ilvl w:val="0"/>
          <w:numId w:val="5"/>
        </w:numPr>
        <w:tabs>
          <w:tab w:val="clear" w:pos="1068"/>
          <w:tab w:val="num" w:pos="567"/>
        </w:tabs>
        <w:ind w:left="1066" w:hanging="499"/>
        <w:jc w:val="both"/>
        <w:rPr>
          <w:rFonts w:asciiTheme="minorHAnsi" w:hAnsiTheme="minorHAnsi" w:cstheme="minorHAnsi"/>
          <w:bCs/>
          <w:sz w:val="22"/>
          <w:szCs w:val="22"/>
          <w:lang w:eastAsia="en-GB"/>
        </w:rPr>
      </w:pPr>
      <w:r w:rsidRPr="0017593D">
        <w:rPr>
          <w:rFonts w:asciiTheme="minorHAnsi" w:hAnsiTheme="minorHAnsi" w:cstheme="minorHAnsi"/>
          <w:sz w:val="22"/>
          <w:szCs w:val="22"/>
        </w:rPr>
        <w:t>dielo</w:t>
      </w:r>
      <w:r w:rsidRPr="0017593D">
        <w:rPr>
          <w:rFonts w:asciiTheme="minorHAnsi" w:hAnsiTheme="minorHAnsi" w:cstheme="minorHAnsi"/>
          <w:bCs/>
          <w:sz w:val="22"/>
          <w:szCs w:val="22"/>
          <w:lang w:eastAsia="en-GB"/>
        </w:rPr>
        <w:t xml:space="preserve"> bude bezpečné a vhodné na objednávateľom špecifikované účely a bude spĺňať podmienky stanovené </w:t>
      </w:r>
      <w:r w:rsidRPr="0017593D">
        <w:rPr>
          <w:rFonts w:asciiTheme="minorHAnsi" w:hAnsiTheme="minorHAnsi" w:cstheme="minorHAnsi"/>
          <w:bCs/>
          <w:sz w:val="22"/>
          <w:szCs w:val="22"/>
        </w:rPr>
        <w:t>všeobecne záväznými právnymi predpismi, technickými normami, aj keď nie sú právne záväzné, a touto zmluvou,</w:t>
      </w:r>
    </w:p>
    <w:p w14:paraId="000E2E71" w14:textId="0D23963D" w:rsidR="00C10BAA" w:rsidRPr="0017593D" w:rsidRDefault="007010AC" w:rsidP="007707DB">
      <w:pPr>
        <w:numPr>
          <w:ilvl w:val="0"/>
          <w:numId w:val="5"/>
        </w:numPr>
        <w:tabs>
          <w:tab w:val="clear" w:pos="1068"/>
          <w:tab w:val="num" w:pos="567"/>
        </w:tabs>
        <w:ind w:left="1066" w:hanging="499"/>
        <w:jc w:val="both"/>
        <w:rPr>
          <w:rFonts w:asciiTheme="minorHAnsi" w:hAnsiTheme="minorHAnsi" w:cstheme="minorHAnsi"/>
          <w:bCs/>
          <w:sz w:val="22"/>
          <w:szCs w:val="22"/>
          <w:lang w:eastAsia="en-GB"/>
        </w:rPr>
      </w:pPr>
      <w:r w:rsidRPr="6348F940">
        <w:rPr>
          <w:rFonts w:asciiTheme="minorHAnsi" w:hAnsiTheme="minorHAnsi" w:cstheme="minorBidi"/>
          <w:sz w:val="22"/>
          <w:szCs w:val="22"/>
          <w:lang w:eastAsia="en-GB"/>
        </w:rPr>
        <w:t xml:space="preserve">a po jej uplynutí, a to po neobmedzenú dobu </w:t>
      </w:r>
      <w:r w:rsidR="00C10BAA" w:rsidRPr="0017593D">
        <w:rPr>
          <w:rFonts w:asciiTheme="minorHAnsi" w:hAnsiTheme="minorHAnsi" w:cstheme="minorHAnsi"/>
          <w:bCs/>
          <w:sz w:val="22"/>
          <w:szCs w:val="22"/>
          <w:lang w:eastAsia="en-GB"/>
        </w:rPr>
        <w:t xml:space="preserve">objednávateľ získa vlastnícke právo k zariadeniam </w:t>
      </w:r>
      <w:r w:rsidR="00C10BAA" w:rsidRPr="0017593D">
        <w:rPr>
          <w:rFonts w:asciiTheme="minorHAnsi" w:hAnsiTheme="minorHAnsi" w:cstheme="minorHAnsi"/>
          <w:sz w:val="22"/>
          <w:szCs w:val="22"/>
        </w:rPr>
        <w:t xml:space="preserve">a materiálom dodaných zhotoviteľom </w:t>
      </w:r>
      <w:r w:rsidR="00C10BAA" w:rsidRPr="0017593D">
        <w:rPr>
          <w:rFonts w:asciiTheme="minorHAnsi" w:hAnsiTheme="minorHAnsi" w:cstheme="minorHAnsi"/>
          <w:bCs/>
          <w:sz w:val="22"/>
          <w:szCs w:val="22"/>
          <w:lang w:eastAsia="en-GB"/>
        </w:rPr>
        <w:t>diela, neobmedzené žiadnymi záložnými právami, bremenami a</w:t>
      </w:r>
      <w:r w:rsidR="005A056F">
        <w:rPr>
          <w:rFonts w:asciiTheme="minorHAnsi" w:hAnsiTheme="minorHAnsi" w:cstheme="minorHAnsi"/>
          <w:bCs/>
          <w:sz w:val="22"/>
          <w:szCs w:val="22"/>
          <w:lang w:eastAsia="en-GB"/>
        </w:rPr>
        <w:t>lebo inými právami tretích osôb a</w:t>
      </w:r>
      <w:r w:rsidR="00C10BAA" w:rsidRPr="0017593D">
        <w:rPr>
          <w:rFonts w:asciiTheme="minorHAnsi" w:hAnsiTheme="minorHAnsi" w:cstheme="minorHAnsi"/>
          <w:bCs/>
          <w:sz w:val="22"/>
          <w:szCs w:val="22"/>
          <w:lang w:eastAsia="en-GB"/>
        </w:rPr>
        <w:t> skutočnými alebo uplatnenými porušeniami práv k predmetom duševného vlastníctva.</w:t>
      </w:r>
    </w:p>
    <w:p w14:paraId="19EF42E8" w14:textId="77777777" w:rsidR="00D25453" w:rsidRPr="0017593D" w:rsidRDefault="00D25453" w:rsidP="00197D65">
      <w:pPr>
        <w:spacing w:before="120"/>
        <w:ind w:left="1066"/>
        <w:jc w:val="both"/>
        <w:rPr>
          <w:rFonts w:asciiTheme="minorHAnsi" w:hAnsiTheme="minorHAnsi" w:cstheme="minorHAnsi"/>
          <w:bCs/>
          <w:sz w:val="22"/>
          <w:szCs w:val="22"/>
          <w:lang w:eastAsia="en-GB"/>
        </w:rPr>
      </w:pPr>
    </w:p>
    <w:p w14:paraId="2F680BF6" w14:textId="0A8BDAC3" w:rsidR="00C10BAA" w:rsidRPr="0017593D" w:rsidRDefault="00C10BAA" w:rsidP="009F4872">
      <w:pPr>
        <w:numPr>
          <w:ilvl w:val="1"/>
          <w:numId w:val="8"/>
        </w:numPr>
        <w:tabs>
          <w:tab w:val="num" w:pos="567"/>
        </w:tabs>
        <w:ind w:left="567" w:hanging="567"/>
        <w:jc w:val="both"/>
        <w:rPr>
          <w:rFonts w:asciiTheme="minorHAnsi" w:hAnsiTheme="minorHAnsi" w:cstheme="minorHAnsi"/>
          <w:sz w:val="22"/>
          <w:szCs w:val="22"/>
          <w:u w:val="single"/>
        </w:rPr>
      </w:pPr>
      <w:r w:rsidRPr="3A988EAA">
        <w:rPr>
          <w:rFonts w:asciiTheme="minorHAnsi" w:hAnsiTheme="minorHAnsi" w:cstheme="minorBidi"/>
          <w:sz w:val="22"/>
          <w:szCs w:val="22"/>
        </w:rPr>
        <w:t>Zodpovednosť zhotoviteľa za vady nie je dotknutá tým, že objednávateľ neoznámil zhotoviteľovi vady, resp. vady materiálov a náhradných dielov použitých pri realizácii diela bez zbytočného odkladu potom, čo ich zistiť mal pri vynaložení odbornej starostlivosti pri prehliadke alebo kedykoľvek neskôr. Objednávateľ teda môže reklamovať vady bez obmedzenia času počas celej záručnej doby. Uplatnenie vady musí obsahovať stručný opis vady alebo toho, ako sa vada prejavuje.</w:t>
      </w:r>
    </w:p>
    <w:p w14:paraId="459F9DA1" w14:textId="77777777" w:rsidR="00C10BAA" w:rsidRPr="0017593D" w:rsidRDefault="00C10BAA" w:rsidP="00C10BAA">
      <w:pPr>
        <w:tabs>
          <w:tab w:val="num" w:pos="567"/>
        </w:tabs>
        <w:jc w:val="both"/>
        <w:rPr>
          <w:rFonts w:asciiTheme="minorHAnsi" w:hAnsiTheme="minorHAnsi" w:cstheme="minorHAnsi"/>
          <w:sz w:val="22"/>
          <w:szCs w:val="22"/>
          <w:u w:val="single"/>
        </w:rPr>
      </w:pPr>
    </w:p>
    <w:p w14:paraId="688D7020" w14:textId="4D75F3CC" w:rsidR="004F48BB" w:rsidRPr="0017593D" w:rsidRDefault="00C75AF2" w:rsidP="009F4872">
      <w:pPr>
        <w:numPr>
          <w:ilvl w:val="1"/>
          <w:numId w:val="8"/>
        </w:numPr>
        <w:tabs>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Zhotoviteľ je povinný bezodkladne, najneskôr do</w:t>
      </w:r>
      <w:r w:rsidR="00BB3CC5">
        <w:rPr>
          <w:rFonts w:asciiTheme="minorHAnsi" w:hAnsiTheme="minorHAnsi" w:cstheme="minorBidi"/>
          <w:sz w:val="22"/>
          <w:szCs w:val="22"/>
        </w:rPr>
        <w:t xml:space="preserve"> dvadsaťštyri (</w:t>
      </w:r>
      <w:r w:rsidRPr="3A988EAA">
        <w:rPr>
          <w:rFonts w:asciiTheme="minorHAnsi" w:hAnsiTheme="minorHAnsi" w:cstheme="minorBidi"/>
          <w:sz w:val="22"/>
          <w:szCs w:val="22"/>
        </w:rPr>
        <w:t>24</w:t>
      </w:r>
      <w:r w:rsidR="00BB3CC5">
        <w:rPr>
          <w:rFonts w:asciiTheme="minorHAnsi" w:hAnsiTheme="minorHAnsi" w:cstheme="minorBidi"/>
          <w:sz w:val="22"/>
          <w:szCs w:val="22"/>
        </w:rPr>
        <w:t>)</w:t>
      </w:r>
      <w:r w:rsidRPr="3A988EAA">
        <w:rPr>
          <w:rFonts w:asciiTheme="minorHAnsi" w:hAnsiTheme="minorHAnsi" w:cstheme="minorBidi"/>
          <w:sz w:val="22"/>
          <w:szCs w:val="22"/>
        </w:rPr>
        <w:t xml:space="preserve"> hodín od doručenia reklamácie dohodnúť s objednávateľom termín nástupu a odstránenia reklamovanej vady, ktoré potvrdí písomne alebo e-mailom. Objednávateľ </w:t>
      </w:r>
      <w:r w:rsidR="00247AD8">
        <w:rPr>
          <w:rFonts w:asciiTheme="minorHAnsi" w:hAnsiTheme="minorHAnsi" w:cstheme="minorBidi"/>
          <w:sz w:val="22"/>
          <w:szCs w:val="22"/>
        </w:rPr>
        <w:t>je oprávnený</w:t>
      </w:r>
      <w:r w:rsidR="00E105C4">
        <w:rPr>
          <w:rFonts w:asciiTheme="minorHAnsi" w:hAnsiTheme="minorHAnsi" w:cstheme="minorBidi"/>
          <w:sz w:val="22"/>
          <w:szCs w:val="22"/>
        </w:rPr>
        <w:t>, a to podľa svojej úvahy</w:t>
      </w:r>
      <w:r w:rsidRPr="3A988EAA">
        <w:rPr>
          <w:rFonts w:asciiTheme="minorHAnsi" w:hAnsiTheme="minorHAnsi" w:cstheme="minorBidi"/>
          <w:sz w:val="22"/>
          <w:szCs w:val="22"/>
        </w:rPr>
        <w:t xml:space="preserve">  zhotoviteľovi oznámiť vady aj formou e-mailu, a to na adrese </w:t>
      </w:r>
      <w:r w:rsidRPr="3A988EAA">
        <w:rPr>
          <w:rFonts w:asciiTheme="minorHAnsi" w:hAnsiTheme="minorHAnsi" w:cstheme="minorBidi"/>
          <w:sz w:val="22"/>
          <w:szCs w:val="22"/>
          <w:highlight w:val="yellow"/>
        </w:rPr>
        <w:t>....................@........................</w:t>
      </w:r>
      <w:r w:rsidRPr="3A988EAA">
        <w:rPr>
          <w:rFonts w:asciiTheme="minorHAnsi" w:hAnsiTheme="minorHAnsi" w:cstheme="minorBidi"/>
          <w:sz w:val="22"/>
          <w:szCs w:val="22"/>
        </w:rPr>
        <w:t xml:space="preserve"> Ak k dohode nedôjde, je zhotoviteľ povinný nastúpiť na opravu bezodkladne, najneskôr do </w:t>
      </w:r>
      <w:r w:rsidR="00FD60E0">
        <w:rPr>
          <w:rFonts w:asciiTheme="minorHAnsi" w:hAnsiTheme="minorHAnsi" w:cstheme="minorBidi"/>
          <w:sz w:val="22"/>
          <w:szCs w:val="22"/>
        </w:rPr>
        <w:t>štyridsaťosem (</w:t>
      </w:r>
      <w:r w:rsidRPr="3A988EAA">
        <w:rPr>
          <w:rFonts w:asciiTheme="minorHAnsi" w:hAnsiTheme="minorHAnsi" w:cstheme="minorBidi"/>
          <w:sz w:val="22"/>
          <w:szCs w:val="22"/>
        </w:rPr>
        <w:t>48</w:t>
      </w:r>
      <w:r w:rsidR="00FD60E0">
        <w:rPr>
          <w:rFonts w:asciiTheme="minorHAnsi" w:hAnsiTheme="minorHAnsi" w:cstheme="minorBidi"/>
          <w:sz w:val="22"/>
          <w:szCs w:val="22"/>
        </w:rPr>
        <w:t>)</w:t>
      </w:r>
      <w:r w:rsidRPr="3A988EAA">
        <w:rPr>
          <w:rFonts w:asciiTheme="minorHAnsi" w:hAnsiTheme="minorHAnsi" w:cstheme="minorBidi"/>
          <w:sz w:val="22"/>
          <w:szCs w:val="22"/>
        </w:rPr>
        <w:t xml:space="preserve"> hodín od doručenia reklamácie a vadu odstrániť bezodkladne, najneskôr do </w:t>
      </w:r>
      <w:r w:rsidR="006F1D1C">
        <w:rPr>
          <w:rFonts w:asciiTheme="minorHAnsi" w:hAnsiTheme="minorHAnsi" w:cstheme="minorBidi"/>
          <w:sz w:val="22"/>
          <w:szCs w:val="22"/>
        </w:rPr>
        <w:t>päť (</w:t>
      </w:r>
      <w:r w:rsidRPr="3A988EAA">
        <w:rPr>
          <w:rFonts w:asciiTheme="minorHAnsi" w:hAnsiTheme="minorHAnsi" w:cstheme="minorBidi"/>
          <w:sz w:val="22"/>
          <w:szCs w:val="22"/>
        </w:rPr>
        <w:t>5</w:t>
      </w:r>
      <w:r w:rsidR="006F1D1C">
        <w:rPr>
          <w:rFonts w:asciiTheme="minorHAnsi" w:hAnsiTheme="minorHAnsi" w:cstheme="minorBidi"/>
          <w:sz w:val="22"/>
          <w:szCs w:val="22"/>
        </w:rPr>
        <w:t>)</w:t>
      </w:r>
      <w:r w:rsidRPr="3A988EAA">
        <w:rPr>
          <w:rFonts w:asciiTheme="minorHAnsi" w:hAnsiTheme="minorHAnsi" w:cstheme="minorBidi"/>
          <w:sz w:val="22"/>
          <w:szCs w:val="22"/>
        </w:rPr>
        <w:t xml:space="preserve"> dní od nastúpenia na opravu. V reklamácii objednávateľ uvedie kontaktnú osobu. O odstránení </w:t>
      </w:r>
      <w:r w:rsidR="00A708F3" w:rsidRPr="3A988EAA">
        <w:rPr>
          <w:rFonts w:asciiTheme="minorHAnsi" w:hAnsiTheme="minorHAnsi" w:cstheme="minorBidi"/>
          <w:sz w:val="22"/>
          <w:szCs w:val="22"/>
        </w:rPr>
        <w:t xml:space="preserve">vád </w:t>
      </w:r>
      <w:r w:rsidRPr="3A988EAA">
        <w:rPr>
          <w:rFonts w:asciiTheme="minorHAnsi" w:hAnsiTheme="minorHAnsi" w:cstheme="minorBidi"/>
          <w:sz w:val="22"/>
          <w:szCs w:val="22"/>
        </w:rPr>
        <w:t xml:space="preserve"> spíše zhotoviteľ protokol, ktorý podpíšu oprávnení zástupcovia zmluvných strán.</w:t>
      </w:r>
    </w:p>
    <w:p w14:paraId="151371F1" w14:textId="77777777" w:rsidR="004F48BB" w:rsidRPr="0017593D" w:rsidRDefault="004F48BB" w:rsidP="004F48BB">
      <w:pPr>
        <w:pStyle w:val="Odsekzoznamu"/>
        <w:rPr>
          <w:rFonts w:asciiTheme="minorHAnsi" w:hAnsiTheme="minorHAnsi" w:cstheme="minorHAnsi"/>
          <w:sz w:val="22"/>
          <w:szCs w:val="22"/>
        </w:rPr>
      </w:pPr>
    </w:p>
    <w:p w14:paraId="2606D6C3" w14:textId="1A7A7BAA" w:rsidR="004F48BB" w:rsidRDefault="004F48BB" w:rsidP="009F4872">
      <w:pPr>
        <w:numPr>
          <w:ilvl w:val="1"/>
          <w:numId w:val="8"/>
        </w:numPr>
        <w:tabs>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Ak zhotoviteľ nenastúpi na opravu alebo nezabezpečí úplné odstránenie vád v</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lehot</w:t>
      </w:r>
      <w:r w:rsidR="008B1646" w:rsidRPr="3A988EAA">
        <w:rPr>
          <w:rFonts w:asciiTheme="minorHAnsi" w:hAnsiTheme="minorHAnsi" w:cstheme="minorBidi"/>
          <w:sz w:val="22"/>
          <w:szCs w:val="22"/>
        </w:rPr>
        <w:t>ách uvedených v tomto</w:t>
      </w:r>
      <w:r w:rsidRPr="3A988EAA">
        <w:rPr>
          <w:rFonts w:asciiTheme="minorHAnsi" w:hAnsiTheme="minorHAnsi" w:cstheme="minorBidi"/>
          <w:sz w:val="22"/>
          <w:szCs w:val="22"/>
        </w:rPr>
        <w:t xml:space="preserve"> článku zmluvy, je objednávateľ kedykoľvek oprávnený odstrániť vady sám alebo prostredníctvom tretej osoby, </w:t>
      </w:r>
      <w:r w:rsidR="00B50EFD">
        <w:rPr>
          <w:rFonts w:asciiTheme="minorHAnsi" w:hAnsiTheme="minorHAnsi" w:cstheme="minorBidi"/>
          <w:sz w:val="22"/>
          <w:szCs w:val="22"/>
        </w:rPr>
        <w:t xml:space="preserve">a to bez straty svojich práv vyplývajúcich zo záruk podľa tejto zmluvy, </w:t>
      </w:r>
      <w:r w:rsidRPr="3A988EAA">
        <w:rPr>
          <w:rFonts w:asciiTheme="minorHAnsi" w:hAnsiTheme="minorHAnsi" w:cstheme="minorBidi"/>
          <w:sz w:val="22"/>
          <w:szCs w:val="22"/>
        </w:rPr>
        <w:t>pričom náklady na to vynaložené</w:t>
      </w:r>
      <w:r w:rsidR="00636FBA">
        <w:rPr>
          <w:rFonts w:asciiTheme="minorHAnsi" w:hAnsiTheme="minorHAnsi" w:cstheme="minorBidi"/>
          <w:sz w:val="22"/>
          <w:szCs w:val="22"/>
        </w:rPr>
        <w:t>,</w:t>
      </w:r>
      <w:r w:rsidRPr="3A988EAA">
        <w:rPr>
          <w:rFonts w:asciiTheme="minorHAnsi" w:hAnsiTheme="minorHAnsi" w:cstheme="minorBidi"/>
          <w:sz w:val="22"/>
          <w:szCs w:val="22"/>
        </w:rPr>
        <w:t xml:space="preserve"> </w:t>
      </w:r>
      <w:r w:rsidR="001C7436">
        <w:rPr>
          <w:rFonts w:asciiTheme="minorHAnsi" w:hAnsiTheme="minorHAnsi" w:cstheme="minorBidi"/>
          <w:sz w:val="22"/>
          <w:szCs w:val="22"/>
        </w:rPr>
        <w:t>riziko a nebezpečenstvo s tým spojené</w:t>
      </w:r>
      <w:r w:rsidR="001C7436" w:rsidRPr="3A988EAA">
        <w:rPr>
          <w:rFonts w:asciiTheme="minorHAnsi" w:hAnsiTheme="minorHAnsi" w:cstheme="minorBidi"/>
          <w:sz w:val="22"/>
          <w:szCs w:val="22"/>
        </w:rPr>
        <w:t xml:space="preserve"> znáša zhotoviteľ</w:t>
      </w:r>
      <w:r w:rsidR="00C0472F">
        <w:rPr>
          <w:rFonts w:asciiTheme="minorHAnsi" w:hAnsiTheme="minorHAnsi" w:cstheme="minorBidi"/>
          <w:sz w:val="22"/>
          <w:szCs w:val="22"/>
        </w:rPr>
        <w:t>.</w:t>
      </w:r>
      <w:r w:rsidRPr="3A988EAA">
        <w:rPr>
          <w:rFonts w:asciiTheme="minorHAnsi" w:hAnsiTheme="minorHAnsi" w:cstheme="minorBidi"/>
          <w:sz w:val="22"/>
          <w:szCs w:val="22"/>
        </w:rPr>
        <w:t xml:space="preserve"> Možnosť uplatnenia iných nárokov z vád vyplývajúcich </w:t>
      </w:r>
      <w:r w:rsidR="00126623" w:rsidRPr="3A988EAA">
        <w:rPr>
          <w:rFonts w:asciiTheme="minorHAnsi" w:hAnsiTheme="minorHAnsi" w:cstheme="minorBidi"/>
          <w:sz w:val="22"/>
          <w:szCs w:val="22"/>
        </w:rPr>
        <w:t>z</w:t>
      </w:r>
      <w:r w:rsidR="00126623">
        <w:rPr>
          <w:rFonts w:asciiTheme="minorHAnsi" w:hAnsiTheme="minorHAnsi" w:cstheme="minorBidi"/>
          <w:sz w:val="22"/>
          <w:szCs w:val="22"/>
        </w:rPr>
        <w:t xml:space="preserve">o zákona č. 513/1991 Zb. Obchodný zákonník v znení neskorších predpisov </w:t>
      </w:r>
      <w:r w:rsidR="00B6416E">
        <w:rPr>
          <w:rFonts w:asciiTheme="minorHAnsi" w:hAnsiTheme="minorHAnsi" w:cstheme="minorBidi"/>
          <w:sz w:val="22"/>
          <w:szCs w:val="22"/>
        </w:rPr>
        <w:t>(ďalej len „</w:t>
      </w:r>
      <w:r w:rsidRPr="00CA4AAE">
        <w:rPr>
          <w:rFonts w:asciiTheme="minorHAnsi" w:hAnsiTheme="minorHAnsi" w:cstheme="minorBidi"/>
          <w:b/>
          <w:bCs/>
          <w:sz w:val="22"/>
          <w:szCs w:val="22"/>
        </w:rPr>
        <w:t>Obchodn</w:t>
      </w:r>
      <w:r w:rsidR="00C620AC">
        <w:rPr>
          <w:rFonts w:asciiTheme="minorHAnsi" w:hAnsiTheme="minorHAnsi" w:cstheme="minorBidi"/>
          <w:b/>
          <w:bCs/>
          <w:sz w:val="22"/>
          <w:szCs w:val="22"/>
        </w:rPr>
        <w:t>ý</w:t>
      </w:r>
      <w:r w:rsidRPr="004319D3">
        <w:rPr>
          <w:rFonts w:asciiTheme="minorHAnsi" w:hAnsiTheme="minorHAnsi" w:cstheme="minorBidi"/>
          <w:b/>
          <w:bCs/>
          <w:sz w:val="22"/>
          <w:szCs w:val="22"/>
        </w:rPr>
        <w:t xml:space="preserve"> zákonník</w:t>
      </w:r>
      <w:r w:rsidR="00B6416E">
        <w:rPr>
          <w:rFonts w:asciiTheme="minorHAnsi" w:hAnsiTheme="minorHAnsi" w:cstheme="minorBidi"/>
          <w:sz w:val="22"/>
          <w:szCs w:val="22"/>
        </w:rPr>
        <w:t>“)</w:t>
      </w:r>
      <w:r w:rsidRPr="3A988EAA">
        <w:rPr>
          <w:rFonts w:asciiTheme="minorHAnsi" w:hAnsiTheme="minorHAnsi" w:cstheme="minorBidi"/>
          <w:sz w:val="22"/>
          <w:szCs w:val="22"/>
        </w:rPr>
        <w:t xml:space="preserve"> alebo tejto zmluvy tým nie je dotknutá.</w:t>
      </w:r>
    </w:p>
    <w:p w14:paraId="6C0D4571" w14:textId="77777777" w:rsidR="00BE6483" w:rsidRDefault="00BE6483" w:rsidP="00BE6483">
      <w:pPr>
        <w:pStyle w:val="Odsekzoznamu"/>
        <w:rPr>
          <w:rFonts w:asciiTheme="minorHAnsi" w:hAnsiTheme="minorHAnsi" w:cstheme="minorHAnsi"/>
          <w:sz w:val="22"/>
          <w:szCs w:val="22"/>
        </w:rPr>
      </w:pPr>
    </w:p>
    <w:p w14:paraId="0F05C96E" w14:textId="5923E3B9" w:rsidR="00BE6483" w:rsidRPr="007F508C" w:rsidRDefault="00F429E2" w:rsidP="009F4872">
      <w:pPr>
        <w:pStyle w:val="Odsekzoznamu"/>
        <w:numPr>
          <w:ilvl w:val="1"/>
          <w:numId w:val="8"/>
        </w:numPr>
        <w:tabs>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Dĺžka záručnej doby sa v prípade vád, ktoré bránia riadnemu užívaniu diela prerušuje po dobu existencie týchto vád a začína plynúť opätovne až dňom nasledujúcim po dni</w:t>
      </w:r>
      <w:r w:rsidR="004610F1" w:rsidRPr="3A988EAA">
        <w:rPr>
          <w:rFonts w:asciiTheme="minorHAnsi" w:hAnsiTheme="minorHAnsi" w:cstheme="minorBidi"/>
          <w:sz w:val="22"/>
          <w:szCs w:val="22"/>
        </w:rPr>
        <w:t xml:space="preserve"> riadneho</w:t>
      </w:r>
      <w:r w:rsidRPr="3A988EAA">
        <w:rPr>
          <w:rFonts w:asciiTheme="minorHAnsi" w:hAnsiTheme="minorHAnsi" w:cstheme="minorBidi"/>
          <w:sz w:val="22"/>
          <w:szCs w:val="22"/>
        </w:rPr>
        <w:t xml:space="preserve"> odstránenia týchto vád</w:t>
      </w:r>
      <w:r w:rsidR="004610F1" w:rsidRPr="3A988EAA">
        <w:rPr>
          <w:rFonts w:asciiTheme="minorHAnsi" w:hAnsiTheme="minorHAnsi" w:cstheme="minorBidi"/>
          <w:sz w:val="22"/>
          <w:szCs w:val="22"/>
        </w:rPr>
        <w:t>.</w:t>
      </w:r>
    </w:p>
    <w:p w14:paraId="1C8B0FF5" w14:textId="77777777" w:rsidR="007F508C" w:rsidRPr="00422CC9" w:rsidRDefault="007F508C" w:rsidP="00CA4AAE">
      <w:pPr>
        <w:jc w:val="both"/>
        <w:rPr>
          <w:rFonts w:asciiTheme="minorHAnsi" w:hAnsiTheme="minorHAnsi" w:cstheme="minorHAnsi"/>
          <w:sz w:val="22"/>
          <w:szCs w:val="22"/>
        </w:rPr>
      </w:pPr>
    </w:p>
    <w:p w14:paraId="5B916BFA" w14:textId="2C0E8EF3" w:rsidR="00C10BAA" w:rsidRPr="00DA3FB7" w:rsidRDefault="007F508C" w:rsidP="009F4872">
      <w:pPr>
        <w:pStyle w:val="Odsekzoznamu"/>
        <w:numPr>
          <w:ilvl w:val="1"/>
          <w:numId w:val="8"/>
        </w:numPr>
        <w:spacing w:after="200" w:line="276" w:lineRule="auto"/>
        <w:ind w:left="567" w:hanging="567"/>
        <w:contextualSpacing/>
        <w:jc w:val="both"/>
        <w:rPr>
          <w:rFonts w:asciiTheme="minorHAnsi" w:hAnsiTheme="minorHAnsi" w:cstheme="minorBidi"/>
          <w:sz w:val="22"/>
          <w:szCs w:val="22"/>
        </w:rPr>
      </w:pPr>
      <w:r w:rsidRPr="008808A2">
        <w:rPr>
          <w:rFonts w:asciiTheme="minorHAnsi" w:hAnsiTheme="minorHAnsi" w:cstheme="minorBidi"/>
          <w:sz w:val="22"/>
          <w:szCs w:val="22"/>
        </w:rPr>
        <w:t xml:space="preserve">Všetky náklady spojené s odstránením reklamovaných vád diela bude znášať v celom rozsahu zhotoviteľ. </w:t>
      </w:r>
    </w:p>
    <w:p w14:paraId="29F0557B" w14:textId="77777777" w:rsidR="00397C82" w:rsidRPr="00397C82" w:rsidRDefault="00397C82" w:rsidP="00397C82">
      <w:pPr>
        <w:spacing w:after="200" w:line="276" w:lineRule="auto"/>
        <w:contextualSpacing/>
        <w:jc w:val="both"/>
        <w:rPr>
          <w:rFonts w:asciiTheme="minorHAnsi" w:hAnsiTheme="minorHAnsi" w:cstheme="minorBidi"/>
          <w:sz w:val="22"/>
          <w:szCs w:val="22"/>
        </w:rPr>
      </w:pPr>
    </w:p>
    <w:p w14:paraId="74E8472F" w14:textId="0910AFBC" w:rsidR="00C10BAA" w:rsidRPr="0017593D" w:rsidRDefault="00C10BAA" w:rsidP="009F4872">
      <w:pPr>
        <w:numPr>
          <w:ilvl w:val="0"/>
          <w:numId w:val="8"/>
        </w:numPr>
        <w:tabs>
          <w:tab w:val="clear" w:pos="705"/>
          <w:tab w:val="num" w:pos="567"/>
        </w:tabs>
        <w:jc w:val="both"/>
        <w:rPr>
          <w:rFonts w:asciiTheme="minorHAnsi" w:hAnsiTheme="minorHAnsi" w:cstheme="minorBidi"/>
          <w:b/>
          <w:sz w:val="22"/>
          <w:szCs w:val="22"/>
        </w:rPr>
      </w:pPr>
      <w:r w:rsidRPr="5E222A7A">
        <w:rPr>
          <w:rFonts w:asciiTheme="minorHAnsi" w:hAnsiTheme="minorHAnsi" w:cstheme="minorBidi"/>
          <w:b/>
          <w:bCs/>
          <w:sz w:val="22"/>
          <w:szCs w:val="22"/>
        </w:rPr>
        <w:lastRenderedPageBreak/>
        <w:t>SANKCIE</w:t>
      </w:r>
    </w:p>
    <w:p w14:paraId="0DFFCF76" w14:textId="77777777" w:rsidR="00C10BAA" w:rsidRPr="0017593D" w:rsidRDefault="00C10BAA" w:rsidP="00C10BAA">
      <w:pPr>
        <w:tabs>
          <w:tab w:val="num" w:pos="567"/>
        </w:tabs>
        <w:jc w:val="both"/>
        <w:rPr>
          <w:rFonts w:asciiTheme="minorHAnsi" w:hAnsiTheme="minorHAnsi" w:cstheme="minorHAnsi"/>
          <w:b/>
          <w:sz w:val="22"/>
          <w:szCs w:val="22"/>
        </w:rPr>
      </w:pPr>
    </w:p>
    <w:p w14:paraId="29C69F3C" w14:textId="020CAC26" w:rsidR="00B966DF" w:rsidRDefault="00C10BAA" w:rsidP="009F4872">
      <w:pPr>
        <w:numPr>
          <w:ilvl w:val="1"/>
          <w:numId w:val="8"/>
        </w:numPr>
        <w:tabs>
          <w:tab w:val="left" w:pos="567"/>
        </w:tabs>
        <w:ind w:left="567" w:hanging="567"/>
        <w:jc w:val="both"/>
        <w:rPr>
          <w:rFonts w:asciiTheme="minorHAnsi" w:hAnsiTheme="minorHAnsi" w:cstheme="minorBidi"/>
          <w:color w:val="000000" w:themeColor="text1"/>
          <w:sz w:val="22"/>
          <w:szCs w:val="22"/>
        </w:rPr>
      </w:pPr>
      <w:r w:rsidRPr="008A7142">
        <w:rPr>
          <w:rFonts w:asciiTheme="minorHAnsi" w:hAnsiTheme="minorHAnsi" w:cstheme="minorBidi"/>
          <w:color w:val="000000" w:themeColor="text1"/>
          <w:sz w:val="22"/>
          <w:szCs w:val="22"/>
        </w:rPr>
        <w:t>V prípade, že sa zhotoviteľ dostane do omeškania so splnením záväzku vykonať dielo</w:t>
      </w:r>
      <w:r w:rsidR="00B966DF" w:rsidRPr="008A7142">
        <w:rPr>
          <w:rFonts w:asciiTheme="minorHAnsi" w:hAnsiTheme="minorHAnsi" w:cstheme="minorBidi"/>
          <w:color w:val="000000" w:themeColor="text1"/>
          <w:sz w:val="22"/>
          <w:szCs w:val="22"/>
        </w:rPr>
        <w:t xml:space="preserve"> v lehote stanovenej v tejto zmluve</w:t>
      </w:r>
      <w:r w:rsidRPr="008A7142">
        <w:rPr>
          <w:rFonts w:asciiTheme="minorHAnsi" w:hAnsiTheme="minorHAnsi" w:cstheme="minorBidi"/>
          <w:color w:val="000000" w:themeColor="text1"/>
          <w:sz w:val="22"/>
          <w:szCs w:val="22"/>
        </w:rPr>
        <w:t>,</w:t>
      </w:r>
      <w:r w:rsidR="00B966DF" w:rsidRPr="008A7142">
        <w:rPr>
          <w:rFonts w:asciiTheme="minorHAnsi" w:hAnsiTheme="minorHAnsi" w:cstheme="minorBidi"/>
          <w:color w:val="000000" w:themeColor="text1"/>
          <w:sz w:val="22"/>
          <w:szCs w:val="22"/>
        </w:rPr>
        <w:t xml:space="preserve"> je</w:t>
      </w:r>
      <w:r w:rsidRPr="008A7142">
        <w:rPr>
          <w:rFonts w:asciiTheme="minorHAnsi" w:hAnsiTheme="minorHAnsi" w:cstheme="minorBidi"/>
          <w:color w:val="000000" w:themeColor="text1"/>
          <w:sz w:val="22"/>
          <w:szCs w:val="22"/>
        </w:rPr>
        <w:t xml:space="preserve"> objednávateľ oprávnený požadovať od zhotoviteľa zmluvnú pokutu vo výške </w:t>
      </w:r>
      <w:r w:rsidR="00DC7980" w:rsidRPr="008A7142">
        <w:rPr>
          <w:rFonts w:asciiTheme="minorHAnsi" w:hAnsiTheme="minorHAnsi" w:cstheme="minorBidi"/>
          <w:color w:val="000000" w:themeColor="text1"/>
          <w:sz w:val="22"/>
          <w:szCs w:val="22"/>
        </w:rPr>
        <w:t>350</w:t>
      </w:r>
      <w:r w:rsidR="00F3392A">
        <w:rPr>
          <w:rFonts w:asciiTheme="minorHAnsi" w:hAnsiTheme="minorHAnsi" w:cstheme="minorBidi"/>
          <w:color w:val="000000" w:themeColor="text1"/>
          <w:sz w:val="22"/>
          <w:szCs w:val="22"/>
        </w:rPr>
        <w:t>,-</w:t>
      </w:r>
      <w:r w:rsidR="00DC7980" w:rsidRPr="008A7142">
        <w:rPr>
          <w:rFonts w:asciiTheme="minorHAnsi" w:hAnsiTheme="minorHAnsi" w:cstheme="minorBidi"/>
          <w:color w:val="000000" w:themeColor="text1"/>
          <w:sz w:val="22"/>
          <w:szCs w:val="22"/>
        </w:rPr>
        <w:t xml:space="preserve"> </w:t>
      </w:r>
      <w:r w:rsidR="00715D9D">
        <w:rPr>
          <w:rFonts w:asciiTheme="minorHAnsi" w:hAnsiTheme="minorHAnsi" w:cstheme="minorBidi"/>
          <w:color w:val="000000" w:themeColor="text1"/>
          <w:sz w:val="22"/>
          <w:szCs w:val="22"/>
        </w:rPr>
        <w:t xml:space="preserve">EUR </w:t>
      </w:r>
      <w:r w:rsidR="00283AFC" w:rsidRPr="008A7142">
        <w:rPr>
          <w:rFonts w:asciiTheme="minorHAnsi" w:hAnsiTheme="minorHAnsi" w:cstheme="minorBidi"/>
          <w:color w:val="000000" w:themeColor="text1"/>
          <w:sz w:val="22"/>
          <w:szCs w:val="22"/>
        </w:rPr>
        <w:t>(slovom: tristopäťdesiat</w:t>
      </w:r>
      <w:r w:rsidR="00715D9D">
        <w:rPr>
          <w:rFonts w:asciiTheme="minorHAnsi" w:hAnsiTheme="minorHAnsi" w:cstheme="minorBidi"/>
          <w:color w:val="000000" w:themeColor="text1"/>
          <w:sz w:val="22"/>
          <w:szCs w:val="22"/>
        </w:rPr>
        <w:t xml:space="preserve"> eur</w:t>
      </w:r>
      <w:r w:rsidR="00283AFC" w:rsidRPr="008A7142">
        <w:rPr>
          <w:rFonts w:asciiTheme="minorHAnsi" w:hAnsiTheme="minorHAnsi" w:cstheme="minorBidi"/>
          <w:color w:val="000000" w:themeColor="text1"/>
          <w:sz w:val="22"/>
          <w:szCs w:val="22"/>
        </w:rPr>
        <w:t>)</w:t>
      </w:r>
      <w:r w:rsidR="008B1646" w:rsidRPr="008A7142">
        <w:rPr>
          <w:rFonts w:asciiTheme="minorHAnsi" w:hAnsiTheme="minorHAnsi" w:cstheme="minorBidi"/>
          <w:color w:val="000000" w:themeColor="text1"/>
          <w:sz w:val="22"/>
          <w:szCs w:val="22"/>
        </w:rPr>
        <w:t>,</w:t>
      </w:r>
      <w:r w:rsidR="00BC1064" w:rsidRPr="008A7142">
        <w:rPr>
          <w:rFonts w:asciiTheme="minorHAnsi" w:hAnsiTheme="minorHAnsi" w:cstheme="minorBidi"/>
          <w:color w:val="000000" w:themeColor="text1"/>
          <w:sz w:val="22"/>
          <w:szCs w:val="22"/>
        </w:rPr>
        <w:t xml:space="preserve"> a to za každý aj začatý deň omeškania</w:t>
      </w:r>
      <w:r w:rsidR="00DC7980" w:rsidRPr="008A7142">
        <w:rPr>
          <w:rFonts w:asciiTheme="minorHAnsi" w:hAnsiTheme="minorHAnsi" w:cstheme="minorBidi"/>
          <w:color w:val="000000" w:themeColor="text1"/>
          <w:sz w:val="22"/>
          <w:szCs w:val="22"/>
        </w:rPr>
        <w:t xml:space="preserve">. </w:t>
      </w:r>
    </w:p>
    <w:p w14:paraId="75EED7BC" w14:textId="77777777" w:rsidR="002E2F19" w:rsidRPr="008A7142" w:rsidRDefault="002E2F19" w:rsidP="002E2F19">
      <w:pPr>
        <w:tabs>
          <w:tab w:val="left" w:pos="567"/>
        </w:tabs>
        <w:jc w:val="both"/>
        <w:rPr>
          <w:rFonts w:asciiTheme="minorHAnsi" w:hAnsiTheme="minorHAnsi" w:cstheme="minorBidi"/>
          <w:color w:val="000000" w:themeColor="text1"/>
          <w:sz w:val="22"/>
          <w:szCs w:val="22"/>
        </w:rPr>
      </w:pPr>
    </w:p>
    <w:p w14:paraId="369C4116" w14:textId="42E76CFC" w:rsidR="00B966DF" w:rsidRPr="002E2F19" w:rsidRDefault="00290C98" w:rsidP="009F4872">
      <w:pPr>
        <w:numPr>
          <w:ilvl w:val="1"/>
          <w:numId w:val="8"/>
        </w:numPr>
        <w:tabs>
          <w:tab w:val="left" w:pos="567"/>
        </w:tabs>
        <w:ind w:left="567" w:hanging="567"/>
        <w:jc w:val="both"/>
        <w:rPr>
          <w:rFonts w:asciiTheme="minorHAnsi" w:hAnsiTheme="minorHAnsi" w:cstheme="minorHAnsi"/>
          <w:color w:val="000000" w:themeColor="text1"/>
          <w:sz w:val="22"/>
          <w:szCs w:val="22"/>
        </w:rPr>
      </w:pPr>
      <w:r w:rsidRPr="008A7142">
        <w:rPr>
          <w:rFonts w:asciiTheme="minorHAnsi" w:hAnsiTheme="minorHAnsi" w:cstheme="minorBidi"/>
          <w:color w:val="000000" w:themeColor="text1"/>
          <w:sz w:val="22"/>
          <w:szCs w:val="22"/>
        </w:rPr>
        <w:t xml:space="preserve">V prípade, ak zhotoviteľ v lehote podľa tejto zmluvy nenastúpi na opravu alebo je v omeškaní s odstránením vád nebrániacich riadnemu užívaniu diela (vrátane vád </w:t>
      </w:r>
      <w:r w:rsidR="00D63CCC">
        <w:rPr>
          <w:rFonts w:asciiTheme="minorHAnsi" w:hAnsiTheme="minorHAnsi" w:cstheme="minorBidi"/>
          <w:color w:val="000000" w:themeColor="text1"/>
          <w:sz w:val="22"/>
          <w:szCs w:val="22"/>
        </w:rPr>
        <w:t xml:space="preserve">a nedorobkov </w:t>
      </w:r>
      <w:r w:rsidRPr="008A7142">
        <w:rPr>
          <w:rFonts w:asciiTheme="minorHAnsi" w:hAnsiTheme="minorHAnsi" w:cstheme="minorBidi"/>
          <w:color w:val="000000" w:themeColor="text1"/>
          <w:sz w:val="22"/>
          <w:szCs w:val="22"/>
        </w:rPr>
        <w:t>uvedených v  protokole</w:t>
      </w:r>
      <w:r w:rsidR="000D3C7A">
        <w:rPr>
          <w:rFonts w:asciiTheme="minorHAnsi" w:hAnsiTheme="minorHAnsi" w:cstheme="minorBidi"/>
          <w:color w:val="000000" w:themeColor="text1"/>
          <w:sz w:val="22"/>
          <w:szCs w:val="22"/>
        </w:rPr>
        <w:t xml:space="preserve"> </w:t>
      </w:r>
      <w:r w:rsidR="000D3C7A">
        <w:rPr>
          <w:rFonts w:asciiTheme="minorHAnsi" w:hAnsiTheme="minorHAnsi" w:cstheme="minorHAnsi"/>
          <w:sz w:val="22"/>
          <w:szCs w:val="22"/>
        </w:rPr>
        <w:t>o odovzdaní a prevzatí diela</w:t>
      </w:r>
      <w:r w:rsidRPr="008A7142">
        <w:rPr>
          <w:rFonts w:asciiTheme="minorHAnsi" w:hAnsiTheme="minorHAnsi" w:cstheme="minorBidi"/>
          <w:color w:val="000000" w:themeColor="text1"/>
          <w:sz w:val="22"/>
          <w:szCs w:val="22"/>
        </w:rPr>
        <w:t xml:space="preserve">), je objednávateľ oprávnený požadovať od zhotoviteľa zmluvnú pokutu vo výške </w:t>
      </w:r>
      <w:r w:rsidR="00BC1064" w:rsidRPr="008A7142">
        <w:rPr>
          <w:rFonts w:asciiTheme="minorHAnsi" w:hAnsiTheme="minorHAnsi" w:cstheme="minorBidi"/>
          <w:color w:val="000000" w:themeColor="text1"/>
          <w:sz w:val="22"/>
          <w:szCs w:val="22"/>
        </w:rPr>
        <w:t>100</w:t>
      </w:r>
      <w:r w:rsidR="00F3392A">
        <w:rPr>
          <w:rFonts w:asciiTheme="minorHAnsi" w:hAnsiTheme="minorHAnsi" w:cstheme="minorBidi"/>
          <w:color w:val="000000" w:themeColor="text1"/>
          <w:sz w:val="22"/>
          <w:szCs w:val="22"/>
        </w:rPr>
        <w:t>,-</w:t>
      </w:r>
      <w:r w:rsidR="005157A0" w:rsidRPr="008A7142">
        <w:rPr>
          <w:rFonts w:asciiTheme="minorHAnsi" w:hAnsiTheme="minorHAnsi" w:cstheme="minorBidi"/>
          <w:color w:val="000000" w:themeColor="text1"/>
          <w:sz w:val="22"/>
          <w:szCs w:val="22"/>
        </w:rPr>
        <w:t xml:space="preserve"> </w:t>
      </w:r>
      <w:r w:rsidR="00715D9D">
        <w:rPr>
          <w:rFonts w:asciiTheme="minorHAnsi" w:hAnsiTheme="minorHAnsi" w:cstheme="minorBidi"/>
          <w:color w:val="000000" w:themeColor="text1"/>
          <w:sz w:val="22"/>
          <w:szCs w:val="22"/>
        </w:rPr>
        <w:t xml:space="preserve">EUR </w:t>
      </w:r>
      <w:r w:rsidR="005157A0" w:rsidRPr="008A7142">
        <w:rPr>
          <w:rFonts w:asciiTheme="minorHAnsi" w:hAnsiTheme="minorHAnsi" w:cstheme="minorBidi"/>
          <w:color w:val="000000" w:themeColor="text1"/>
          <w:sz w:val="22"/>
          <w:szCs w:val="22"/>
        </w:rPr>
        <w:t>(slovom: jedn</w:t>
      </w:r>
      <w:r w:rsidR="004D6A64">
        <w:rPr>
          <w:rFonts w:asciiTheme="minorHAnsi" w:hAnsiTheme="minorHAnsi" w:cstheme="minorBidi"/>
          <w:color w:val="000000" w:themeColor="text1"/>
          <w:sz w:val="22"/>
          <w:szCs w:val="22"/>
        </w:rPr>
        <w:t>o</w:t>
      </w:r>
      <w:r w:rsidR="005157A0" w:rsidRPr="008A7142">
        <w:rPr>
          <w:rFonts w:asciiTheme="minorHAnsi" w:hAnsiTheme="minorHAnsi" w:cstheme="minorBidi"/>
          <w:color w:val="000000" w:themeColor="text1"/>
          <w:sz w:val="22"/>
          <w:szCs w:val="22"/>
        </w:rPr>
        <w:t>sto</w:t>
      </w:r>
      <w:r w:rsidR="00715D9D">
        <w:rPr>
          <w:rFonts w:asciiTheme="minorHAnsi" w:hAnsiTheme="minorHAnsi" w:cstheme="minorBidi"/>
          <w:color w:val="000000" w:themeColor="text1"/>
          <w:sz w:val="22"/>
          <w:szCs w:val="22"/>
        </w:rPr>
        <w:t xml:space="preserve"> eur</w:t>
      </w:r>
      <w:r w:rsidR="005157A0" w:rsidRPr="008A7142">
        <w:rPr>
          <w:rFonts w:asciiTheme="minorHAnsi" w:hAnsiTheme="minorHAnsi" w:cstheme="minorBidi"/>
          <w:color w:val="000000" w:themeColor="text1"/>
          <w:sz w:val="22"/>
          <w:szCs w:val="22"/>
        </w:rPr>
        <w:t>)</w:t>
      </w:r>
      <w:r w:rsidRPr="008A7142">
        <w:rPr>
          <w:rFonts w:asciiTheme="minorHAnsi" w:hAnsiTheme="minorHAnsi" w:cstheme="minorBidi"/>
          <w:color w:val="000000" w:themeColor="text1"/>
          <w:sz w:val="22"/>
          <w:szCs w:val="22"/>
        </w:rPr>
        <w:t>, a to za každý aj začatý deň omeškania.</w:t>
      </w:r>
    </w:p>
    <w:p w14:paraId="3D761EDE" w14:textId="77777777" w:rsidR="002E2F19" w:rsidRPr="008A7142" w:rsidRDefault="002E2F19" w:rsidP="002E2F19">
      <w:pPr>
        <w:tabs>
          <w:tab w:val="left" w:pos="567"/>
        </w:tabs>
        <w:jc w:val="both"/>
        <w:rPr>
          <w:rFonts w:asciiTheme="minorHAnsi" w:hAnsiTheme="minorHAnsi" w:cstheme="minorHAnsi"/>
          <w:color w:val="000000" w:themeColor="text1"/>
          <w:sz w:val="22"/>
          <w:szCs w:val="22"/>
        </w:rPr>
      </w:pPr>
    </w:p>
    <w:p w14:paraId="0765BF7A" w14:textId="77880F42" w:rsidR="00031331" w:rsidRPr="002E2F19" w:rsidRDefault="00FF78C4" w:rsidP="009F4872">
      <w:pPr>
        <w:numPr>
          <w:ilvl w:val="1"/>
          <w:numId w:val="8"/>
        </w:numPr>
        <w:tabs>
          <w:tab w:val="left" w:pos="567"/>
        </w:tabs>
        <w:ind w:left="567" w:hanging="567"/>
        <w:jc w:val="both"/>
        <w:rPr>
          <w:rFonts w:asciiTheme="minorHAnsi" w:hAnsiTheme="minorHAnsi" w:cstheme="minorHAnsi"/>
          <w:color w:val="000000" w:themeColor="text1"/>
          <w:sz w:val="22"/>
          <w:szCs w:val="22"/>
        </w:rPr>
      </w:pPr>
      <w:r w:rsidRPr="008A7142">
        <w:rPr>
          <w:rFonts w:asciiTheme="minorHAnsi" w:hAnsiTheme="minorHAnsi" w:cstheme="minorBidi"/>
          <w:color w:val="000000" w:themeColor="text1"/>
          <w:sz w:val="22"/>
          <w:szCs w:val="22"/>
        </w:rPr>
        <w:t>V prípade ak zhotoviteľ v lehote podľa tejto zmluvy nenastúpi na opravu alebo je v omeškaní s odstránením reklamovanej vady</w:t>
      </w:r>
      <w:r w:rsidR="00290C98" w:rsidRPr="008A7142">
        <w:rPr>
          <w:rFonts w:asciiTheme="minorHAnsi" w:hAnsiTheme="minorHAnsi" w:cstheme="minorBidi"/>
          <w:color w:val="000000" w:themeColor="text1"/>
          <w:sz w:val="22"/>
          <w:szCs w:val="22"/>
        </w:rPr>
        <w:t xml:space="preserve"> v záručnej dobe</w:t>
      </w:r>
      <w:r w:rsidRPr="008A7142">
        <w:rPr>
          <w:rFonts w:asciiTheme="minorHAnsi" w:hAnsiTheme="minorHAnsi" w:cstheme="minorBidi"/>
          <w:color w:val="000000" w:themeColor="text1"/>
          <w:sz w:val="22"/>
          <w:szCs w:val="22"/>
        </w:rPr>
        <w:t>,</w:t>
      </w:r>
      <w:r w:rsidR="00290C98" w:rsidRPr="008A7142">
        <w:rPr>
          <w:rFonts w:asciiTheme="minorHAnsi" w:hAnsiTheme="minorHAnsi" w:cstheme="minorBidi"/>
          <w:color w:val="000000" w:themeColor="text1"/>
          <w:sz w:val="22"/>
          <w:szCs w:val="22"/>
        </w:rPr>
        <w:t xml:space="preserve"> pričom táto vada bráni riadnemu užívaniu diela,</w:t>
      </w:r>
      <w:r w:rsidR="00BC1064" w:rsidRPr="008A7142">
        <w:rPr>
          <w:rFonts w:asciiTheme="minorHAnsi" w:hAnsiTheme="minorHAnsi" w:cstheme="minorBidi"/>
          <w:color w:val="000000" w:themeColor="text1"/>
          <w:sz w:val="22"/>
          <w:szCs w:val="22"/>
        </w:rPr>
        <w:t xml:space="preserve"> je objednávateľ oprávnený od zhotoviteľa požadovať zmluvnú pokutu vo </w:t>
      </w:r>
      <w:r w:rsidR="005157A0" w:rsidRPr="008A7142">
        <w:rPr>
          <w:rFonts w:asciiTheme="minorHAnsi" w:hAnsiTheme="minorHAnsi" w:cstheme="minorBidi"/>
          <w:color w:val="000000" w:themeColor="text1"/>
          <w:sz w:val="22"/>
          <w:szCs w:val="22"/>
        </w:rPr>
        <w:t>výške 350</w:t>
      </w:r>
      <w:r w:rsidR="00F3392A">
        <w:rPr>
          <w:rFonts w:asciiTheme="minorHAnsi" w:hAnsiTheme="minorHAnsi" w:cstheme="minorBidi"/>
          <w:color w:val="000000" w:themeColor="text1"/>
          <w:sz w:val="22"/>
          <w:szCs w:val="22"/>
        </w:rPr>
        <w:t>,-</w:t>
      </w:r>
      <w:r w:rsidR="005157A0" w:rsidRPr="008A7142">
        <w:rPr>
          <w:rFonts w:asciiTheme="minorHAnsi" w:hAnsiTheme="minorHAnsi" w:cstheme="minorBidi"/>
          <w:color w:val="000000" w:themeColor="text1"/>
          <w:sz w:val="22"/>
          <w:szCs w:val="22"/>
        </w:rPr>
        <w:t xml:space="preserve"> </w:t>
      </w:r>
      <w:r w:rsidR="00715D9D">
        <w:rPr>
          <w:rFonts w:asciiTheme="minorHAnsi" w:hAnsiTheme="minorHAnsi" w:cstheme="minorBidi"/>
          <w:color w:val="000000" w:themeColor="text1"/>
          <w:sz w:val="22"/>
          <w:szCs w:val="22"/>
        </w:rPr>
        <w:t xml:space="preserve">EUR </w:t>
      </w:r>
      <w:r w:rsidR="005157A0" w:rsidRPr="008A7142">
        <w:rPr>
          <w:rFonts w:asciiTheme="minorHAnsi" w:hAnsiTheme="minorHAnsi" w:cstheme="minorBidi"/>
          <w:color w:val="000000" w:themeColor="text1"/>
          <w:sz w:val="22"/>
          <w:szCs w:val="22"/>
        </w:rPr>
        <w:t>(slovom: tristopäťdesiat</w:t>
      </w:r>
      <w:r w:rsidR="00715D9D">
        <w:rPr>
          <w:rFonts w:asciiTheme="minorHAnsi" w:hAnsiTheme="minorHAnsi" w:cstheme="minorBidi"/>
          <w:color w:val="000000" w:themeColor="text1"/>
          <w:sz w:val="22"/>
          <w:szCs w:val="22"/>
        </w:rPr>
        <w:t xml:space="preserve"> eur</w:t>
      </w:r>
      <w:r w:rsidR="005157A0" w:rsidRPr="008A7142">
        <w:rPr>
          <w:rFonts w:asciiTheme="minorHAnsi" w:hAnsiTheme="minorHAnsi" w:cstheme="minorBidi"/>
          <w:color w:val="000000" w:themeColor="text1"/>
          <w:sz w:val="22"/>
          <w:szCs w:val="22"/>
        </w:rPr>
        <w:t>), a to za každý aj začatý deň omeškania.</w:t>
      </w:r>
    </w:p>
    <w:p w14:paraId="11860F2B" w14:textId="77777777" w:rsidR="002E2F19" w:rsidRPr="008A7142" w:rsidRDefault="002E2F19" w:rsidP="002E2F19">
      <w:pPr>
        <w:tabs>
          <w:tab w:val="left" w:pos="567"/>
        </w:tabs>
        <w:jc w:val="both"/>
        <w:rPr>
          <w:rFonts w:asciiTheme="minorHAnsi" w:hAnsiTheme="minorHAnsi" w:cstheme="minorHAnsi"/>
          <w:color w:val="000000" w:themeColor="text1"/>
          <w:sz w:val="22"/>
          <w:szCs w:val="22"/>
        </w:rPr>
      </w:pPr>
    </w:p>
    <w:p w14:paraId="778FC47C" w14:textId="0CB5B6FA" w:rsidR="00D24128" w:rsidRPr="00D24128" w:rsidRDefault="00D24128" w:rsidP="009F4872">
      <w:pPr>
        <w:numPr>
          <w:ilvl w:val="1"/>
          <w:numId w:val="8"/>
        </w:numPr>
        <w:tabs>
          <w:tab w:val="left" w:pos="567"/>
        </w:tabs>
        <w:ind w:left="567" w:hanging="567"/>
        <w:jc w:val="both"/>
        <w:rPr>
          <w:rFonts w:asciiTheme="minorHAnsi" w:hAnsiTheme="minorHAnsi" w:cstheme="minorHAnsi"/>
          <w:bCs/>
          <w:sz w:val="22"/>
          <w:szCs w:val="22"/>
        </w:rPr>
      </w:pPr>
      <w:r>
        <w:rPr>
          <w:rFonts w:asciiTheme="minorHAnsi" w:hAnsiTheme="minorHAnsi" w:cstheme="minorHAnsi"/>
          <w:bCs/>
          <w:sz w:val="22"/>
          <w:szCs w:val="22"/>
        </w:rPr>
        <w:t>Objednávateľ je oprávnený požadovať od zhotoviteľa zmluvnú pokutu za porušenie povinností vyplývajúcich z </w:t>
      </w:r>
      <w:r w:rsidRPr="007707DB">
        <w:rPr>
          <w:rFonts w:asciiTheme="minorHAnsi" w:hAnsiTheme="minorHAnsi" w:cstheme="minorHAnsi"/>
          <w:b/>
          <w:sz w:val="22"/>
          <w:szCs w:val="22"/>
        </w:rPr>
        <w:t xml:space="preserve">Prílohy č. </w:t>
      </w:r>
      <w:r w:rsidR="00241704">
        <w:rPr>
          <w:rFonts w:asciiTheme="minorHAnsi" w:hAnsiTheme="minorHAnsi" w:cstheme="minorHAnsi"/>
          <w:b/>
          <w:sz w:val="22"/>
          <w:szCs w:val="22"/>
        </w:rPr>
        <w:t>3</w:t>
      </w:r>
      <w:r w:rsidRPr="008154D1">
        <w:rPr>
          <w:rFonts w:asciiTheme="minorHAnsi" w:hAnsiTheme="minorHAnsi" w:cstheme="minorHAnsi"/>
          <w:bCs/>
          <w:sz w:val="22"/>
          <w:szCs w:val="22"/>
        </w:rPr>
        <w:t xml:space="preserve">, </w:t>
      </w:r>
      <w:r w:rsidRPr="007707DB">
        <w:rPr>
          <w:rFonts w:asciiTheme="minorHAnsi" w:hAnsiTheme="minorHAnsi" w:cstheme="minorHAnsi"/>
          <w:b/>
          <w:sz w:val="22"/>
          <w:szCs w:val="22"/>
        </w:rPr>
        <w:t xml:space="preserve">Prílohy č. </w:t>
      </w:r>
      <w:r w:rsidR="00241704">
        <w:rPr>
          <w:rFonts w:asciiTheme="minorHAnsi" w:hAnsiTheme="minorHAnsi" w:cstheme="minorHAnsi"/>
          <w:b/>
          <w:sz w:val="22"/>
          <w:szCs w:val="22"/>
        </w:rPr>
        <w:t>4</w:t>
      </w:r>
      <w:r>
        <w:rPr>
          <w:rFonts w:asciiTheme="minorHAnsi" w:hAnsiTheme="minorHAnsi" w:cstheme="minorHAnsi"/>
          <w:b/>
          <w:sz w:val="22"/>
          <w:szCs w:val="22"/>
        </w:rPr>
        <w:t xml:space="preserve"> </w:t>
      </w:r>
      <w:r>
        <w:rPr>
          <w:rFonts w:asciiTheme="minorHAnsi" w:hAnsiTheme="minorHAnsi" w:cstheme="minorHAnsi"/>
          <w:bCs/>
          <w:sz w:val="22"/>
          <w:szCs w:val="22"/>
        </w:rPr>
        <w:t xml:space="preserve"> tejto zmluvy, právnych predpisov a ostatných predpisov BOZP, O</w:t>
      </w:r>
      <w:r w:rsidR="00A0218B">
        <w:rPr>
          <w:rFonts w:asciiTheme="minorHAnsi" w:hAnsiTheme="minorHAnsi" w:cstheme="minorHAnsi"/>
          <w:bCs/>
          <w:sz w:val="22"/>
          <w:szCs w:val="22"/>
        </w:rPr>
        <w:t>P</w:t>
      </w:r>
      <w:r>
        <w:rPr>
          <w:rFonts w:asciiTheme="minorHAnsi" w:hAnsiTheme="minorHAnsi" w:cstheme="minorHAnsi"/>
          <w:bCs/>
          <w:sz w:val="22"/>
          <w:szCs w:val="22"/>
        </w:rPr>
        <w:t>P, ŽP a tejto zmluvy vo výške uvedenej v </w:t>
      </w:r>
      <w:r w:rsidRPr="007707DB">
        <w:rPr>
          <w:rFonts w:asciiTheme="minorHAnsi" w:hAnsiTheme="minorHAnsi" w:cstheme="minorHAnsi"/>
          <w:b/>
          <w:sz w:val="22"/>
          <w:szCs w:val="22"/>
        </w:rPr>
        <w:t xml:space="preserve">Prílohe č. </w:t>
      </w:r>
      <w:r w:rsidR="00241704">
        <w:rPr>
          <w:rFonts w:asciiTheme="minorHAnsi" w:hAnsiTheme="minorHAnsi" w:cstheme="minorHAnsi"/>
          <w:b/>
          <w:sz w:val="22"/>
          <w:szCs w:val="22"/>
        </w:rPr>
        <w:t>3</w:t>
      </w:r>
      <w:r w:rsidRPr="008154D1">
        <w:rPr>
          <w:rFonts w:asciiTheme="minorHAnsi" w:hAnsiTheme="minorHAnsi" w:cstheme="minorHAnsi"/>
          <w:bCs/>
          <w:sz w:val="22"/>
          <w:szCs w:val="22"/>
        </w:rPr>
        <w:t xml:space="preserve">, </w:t>
      </w:r>
      <w:r w:rsidRPr="007707DB">
        <w:rPr>
          <w:rFonts w:asciiTheme="minorHAnsi" w:hAnsiTheme="minorHAnsi" w:cstheme="minorHAnsi"/>
          <w:b/>
          <w:sz w:val="22"/>
          <w:szCs w:val="22"/>
        </w:rPr>
        <w:t xml:space="preserve">Prílohe č. </w:t>
      </w:r>
      <w:r w:rsidR="00241704">
        <w:rPr>
          <w:rFonts w:asciiTheme="minorHAnsi" w:hAnsiTheme="minorHAnsi" w:cstheme="minorHAnsi"/>
          <w:b/>
          <w:sz w:val="22"/>
          <w:szCs w:val="22"/>
        </w:rPr>
        <w:t>4</w:t>
      </w:r>
      <w:r>
        <w:rPr>
          <w:rFonts w:asciiTheme="minorHAnsi" w:hAnsiTheme="minorHAnsi" w:cstheme="minorHAnsi"/>
          <w:bCs/>
          <w:sz w:val="22"/>
          <w:szCs w:val="22"/>
        </w:rPr>
        <w:t xml:space="preserve"> tejto zmluvy. </w:t>
      </w:r>
    </w:p>
    <w:p w14:paraId="6171B145" w14:textId="77777777" w:rsidR="00D24128" w:rsidRDefault="00D24128" w:rsidP="00D24128">
      <w:pPr>
        <w:pStyle w:val="Odsekzoznamu"/>
        <w:rPr>
          <w:rFonts w:asciiTheme="minorHAnsi" w:hAnsiTheme="minorHAnsi" w:cstheme="minorBidi"/>
          <w:color w:val="000000" w:themeColor="text1"/>
          <w:sz w:val="22"/>
          <w:szCs w:val="22"/>
        </w:rPr>
      </w:pPr>
    </w:p>
    <w:p w14:paraId="656F6E14" w14:textId="540F8975" w:rsidR="00260B3C" w:rsidRPr="008A7142" w:rsidRDefault="173E0D69" w:rsidP="009F4872">
      <w:pPr>
        <w:numPr>
          <w:ilvl w:val="1"/>
          <w:numId w:val="8"/>
        </w:numPr>
        <w:tabs>
          <w:tab w:val="num" w:pos="567"/>
        </w:tabs>
        <w:ind w:left="567" w:hanging="567"/>
        <w:jc w:val="both"/>
        <w:rPr>
          <w:rFonts w:asciiTheme="minorHAnsi" w:hAnsiTheme="minorHAnsi" w:cstheme="minorBidi"/>
          <w:color w:val="000000" w:themeColor="text1"/>
        </w:rPr>
      </w:pPr>
      <w:r w:rsidRPr="008A7142">
        <w:rPr>
          <w:rFonts w:asciiTheme="minorHAnsi" w:hAnsiTheme="minorHAnsi" w:cstheme="minorBidi"/>
          <w:color w:val="000000" w:themeColor="text1"/>
          <w:sz w:val="22"/>
          <w:szCs w:val="22"/>
        </w:rPr>
        <w:t>O</w:t>
      </w:r>
      <w:r w:rsidR="00260B3C" w:rsidRPr="008A7142">
        <w:rPr>
          <w:rFonts w:asciiTheme="minorHAnsi" w:hAnsiTheme="minorHAnsi" w:cstheme="minorBidi"/>
          <w:color w:val="000000" w:themeColor="text1"/>
          <w:sz w:val="22"/>
          <w:szCs w:val="22"/>
        </w:rPr>
        <w:t xml:space="preserve">bjednávateľ </w:t>
      </w:r>
      <w:r w:rsidR="4B982F32" w:rsidRPr="008A7142">
        <w:rPr>
          <w:rFonts w:asciiTheme="minorHAnsi" w:hAnsiTheme="minorHAnsi" w:cstheme="minorBidi"/>
          <w:color w:val="000000" w:themeColor="text1"/>
          <w:sz w:val="22"/>
          <w:szCs w:val="22"/>
        </w:rPr>
        <w:t>je</w:t>
      </w:r>
      <w:r w:rsidR="00260B3C" w:rsidRPr="008A7142">
        <w:rPr>
          <w:rFonts w:asciiTheme="minorHAnsi" w:hAnsiTheme="minorHAnsi" w:cstheme="minorBidi"/>
          <w:color w:val="000000" w:themeColor="text1"/>
          <w:sz w:val="22"/>
          <w:szCs w:val="22"/>
        </w:rPr>
        <w:t xml:space="preserve"> oprávnený požadovať od zhotoviteľa zmluvnú pokutu vo výške </w:t>
      </w:r>
      <w:r w:rsidR="325177A2" w:rsidRPr="008A7142">
        <w:rPr>
          <w:rFonts w:asciiTheme="minorHAnsi" w:hAnsiTheme="minorHAnsi" w:cstheme="minorBidi"/>
          <w:color w:val="000000" w:themeColor="text1"/>
          <w:sz w:val="22"/>
          <w:szCs w:val="22"/>
        </w:rPr>
        <w:t>3</w:t>
      </w:r>
      <w:r w:rsidR="00841441" w:rsidRPr="008A7142">
        <w:rPr>
          <w:rFonts w:asciiTheme="minorHAnsi" w:hAnsiTheme="minorHAnsi" w:cstheme="minorBidi"/>
          <w:color w:val="000000" w:themeColor="text1"/>
          <w:sz w:val="22"/>
          <w:szCs w:val="22"/>
        </w:rPr>
        <w:t>0</w:t>
      </w:r>
      <w:r w:rsidR="598C2303" w:rsidRPr="008A7142">
        <w:rPr>
          <w:rFonts w:asciiTheme="minorHAnsi" w:hAnsiTheme="minorHAnsi" w:cstheme="minorBidi"/>
          <w:color w:val="000000" w:themeColor="text1"/>
          <w:sz w:val="22"/>
          <w:szCs w:val="22"/>
        </w:rPr>
        <w:t>0</w:t>
      </w:r>
      <w:r w:rsidR="00F3392A">
        <w:rPr>
          <w:rFonts w:asciiTheme="minorHAnsi" w:hAnsiTheme="minorHAnsi" w:cstheme="minorBidi"/>
          <w:color w:val="000000" w:themeColor="text1"/>
          <w:sz w:val="22"/>
          <w:szCs w:val="22"/>
        </w:rPr>
        <w:t>,-</w:t>
      </w:r>
      <w:r w:rsidR="00CF13C9" w:rsidRPr="008A7142">
        <w:rPr>
          <w:rFonts w:asciiTheme="minorHAnsi" w:hAnsiTheme="minorHAnsi" w:cstheme="minorBidi"/>
          <w:color w:val="000000" w:themeColor="text1"/>
          <w:sz w:val="22"/>
          <w:szCs w:val="22"/>
        </w:rPr>
        <w:t xml:space="preserve"> </w:t>
      </w:r>
      <w:r w:rsidR="00423B17">
        <w:rPr>
          <w:rFonts w:asciiTheme="minorHAnsi" w:hAnsiTheme="minorHAnsi" w:cstheme="minorBidi"/>
          <w:color w:val="000000" w:themeColor="text1"/>
          <w:sz w:val="22"/>
          <w:szCs w:val="22"/>
        </w:rPr>
        <w:t xml:space="preserve">EUR </w:t>
      </w:r>
      <w:r w:rsidR="00CF13C9" w:rsidRPr="008A7142">
        <w:rPr>
          <w:rFonts w:asciiTheme="minorHAnsi" w:hAnsiTheme="minorHAnsi" w:cstheme="minorBidi"/>
          <w:color w:val="000000" w:themeColor="text1"/>
          <w:sz w:val="22"/>
          <w:szCs w:val="22"/>
        </w:rPr>
        <w:t>(slovom</w:t>
      </w:r>
      <w:r w:rsidR="00423B17">
        <w:rPr>
          <w:rFonts w:asciiTheme="minorHAnsi" w:hAnsiTheme="minorHAnsi" w:cstheme="minorBidi"/>
          <w:color w:val="000000" w:themeColor="text1"/>
          <w:sz w:val="22"/>
          <w:szCs w:val="22"/>
        </w:rPr>
        <w:t>:</w:t>
      </w:r>
      <w:r w:rsidR="00CF13C9" w:rsidRPr="008A7142">
        <w:rPr>
          <w:rFonts w:asciiTheme="minorHAnsi" w:hAnsiTheme="minorHAnsi" w:cstheme="minorBidi"/>
          <w:color w:val="000000" w:themeColor="text1"/>
          <w:sz w:val="22"/>
          <w:szCs w:val="22"/>
        </w:rPr>
        <w:t xml:space="preserve"> </w:t>
      </w:r>
      <w:r w:rsidR="0AD7C399" w:rsidRPr="008A7142">
        <w:rPr>
          <w:rFonts w:asciiTheme="minorHAnsi" w:hAnsiTheme="minorHAnsi" w:cstheme="minorBidi"/>
          <w:color w:val="000000" w:themeColor="text1"/>
          <w:sz w:val="22"/>
          <w:szCs w:val="22"/>
        </w:rPr>
        <w:t>tristo</w:t>
      </w:r>
      <w:r w:rsidR="00423B17">
        <w:rPr>
          <w:rFonts w:asciiTheme="minorHAnsi" w:hAnsiTheme="minorHAnsi" w:cstheme="minorBidi"/>
          <w:color w:val="000000" w:themeColor="text1"/>
          <w:sz w:val="22"/>
          <w:szCs w:val="22"/>
        </w:rPr>
        <w:t xml:space="preserve"> eur</w:t>
      </w:r>
      <w:r w:rsidR="00BC1064" w:rsidRPr="008A7142">
        <w:rPr>
          <w:rFonts w:asciiTheme="minorHAnsi" w:hAnsiTheme="minorHAnsi" w:cstheme="minorBidi"/>
          <w:color w:val="000000" w:themeColor="text1"/>
          <w:sz w:val="22"/>
          <w:szCs w:val="22"/>
        </w:rPr>
        <w:t xml:space="preserve">),  </w:t>
      </w:r>
      <w:r w:rsidR="00260B3C" w:rsidRPr="008A7142">
        <w:rPr>
          <w:rFonts w:asciiTheme="minorHAnsi" w:hAnsiTheme="minorHAnsi" w:cstheme="minorBidi"/>
          <w:color w:val="000000" w:themeColor="text1"/>
          <w:sz w:val="22"/>
          <w:szCs w:val="22"/>
        </w:rPr>
        <w:t xml:space="preserve">za každé </w:t>
      </w:r>
      <w:r w:rsidR="00841441" w:rsidRPr="008A7142">
        <w:rPr>
          <w:rFonts w:asciiTheme="minorHAnsi" w:hAnsiTheme="minorHAnsi" w:cstheme="minorBidi"/>
          <w:color w:val="000000" w:themeColor="text1"/>
          <w:sz w:val="22"/>
          <w:szCs w:val="22"/>
        </w:rPr>
        <w:t xml:space="preserve"> </w:t>
      </w:r>
      <w:r w:rsidR="0731CAB9" w:rsidRPr="008A7142">
        <w:rPr>
          <w:rFonts w:asciiTheme="minorHAnsi" w:hAnsiTheme="minorHAnsi" w:cstheme="minorBidi"/>
          <w:color w:val="000000" w:themeColor="text1"/>
          <w:sz w:val="22"/>
          <w:szCs w:val="22"/>
        </w:rPr>
        <w:t xml:space="preserve">jednotlivé </w:t>
      </w:r>
      <w:r w:rsidR="00260B3C" w:rsidRPr="008A7142">
        <w:rPr>
          <w:rFonts w:asciiTheme="minorHAnsi" w:hAnsiTheme="minorHAnsi" w:cstheme="minorBidi"/>
          <w:color w:val="000000" w:themeColor="text1"/>
          <w:sz w:val="22"/>
          <w:szCs w:val="22"/>
        </w:rPr>
        <w:t>porušenie povinnosti vyplývajúcej z tejto zmluvy</w:t>
      </w:r>
      <w:r w:rsidR="1C966109" w:rsidRPr="008A7142">
        <w:rPr>
          <w:rFonts w:asciiTheme="minorHAnsi" w:hAnsiTheme="minorHAnsi" w:cstheme="minorBidi"/>
          <w:color w:val="000000" w:themeColor="text1"/>
          <w:sz w:val="22"/>
          <w:szCs w:val="22"/>
        </w:rPr>
        <w:t xml:space="preserve">, ak v zmluve alebo jej prílohách nie je uvedená osobitná </w:t>
      </w:r>
      <w:r w:rsidR="00B5002D">
        <w:rPr>
          <w:rFonts w:asciiTheme="minorHAnsi" w:hAnsiTheme="minorHAnsi" w:cstheme="minorBidi"/>
          <w:color w:val="000000" w:themeColor="text1"/>
          <w:sz w:val="22"/>
          <w:szCs w:val="22"/>
        </w:rPr>
        <w:t>zmluvná pokuta</w:t>
      </w:r>
      <w:r w:rsidR="00B5002D" w:rsidRPr="008A7142">
        <w:rPr>
          <w:rFonts w:asciiTheme="minorHAnsi" w:hAnsiTheme="minorHAnsi" w:cstheme="minorBidi"/>
          <w:color w:val="000000" w:themeColor="text1"/>
          <w:sz w:val="22"/>
          <w:szCs w:val="22"/>
        </w:rPr>
        <w:t xml:space="preserve"> </w:t>
      </w:r>
      <w:r w:rsidR="1C966109" w:rsidRPr="008A7142">
        <w:rPr>
          <w:rFonts w:asciiTheme="minorHAnsi" w:hAnsiTheme="minorHAnsi" w:cstheme="minorBidi"/>
          <w:color w:val="000000" w:themeColor="text1"/>
          <w:sz w:val="22"/>
          <w:szCs w:val="22"/>
        </w:rPr>
        <w:t xml:space="preserve">pre </w:t>
      </w:r>
      <w:r w:rsidR="0731CAB9" w:rsidRPr="008A7142">
        <w:rPr>
          <w:rFonts w:asciiTheme="minorHAnsi" w:hAnsiTheme="minorHAnsi" w:cstheme="minorBidi"/>
          <w:color w:val="000000" w:themeColor="text1"/>
          <w:sz w:val="22"/>
          <w:szCs w:val="22"/>
        </w:rPr>
        <w:t xml:space="preserve">predmetné </w:t>
      </w:r>
      <w:r w:rsidR="1C966109" w:rsidRPr="008A7142">
        <w:rPr>
          <w:rFonts w:asciiTheme="minorHAnsi" w:hAnsiTheme="minorHAnsi" w:cstheme="minorBidi"/>
          <w:color w:val="000000" w:themeColor="text1"/>
          <w:sz w:val="22"/>
          <w:szCs w:val="22"/>
        </w:rPr>
        <w:t xml:space="preserve">porušenie </w:t>
      </w:r>
      <w:r w:rsidR="0731CAB9" w:rsidRPr="008A7142">
        <w:rPr>
          <w:rFonts w:asciiTheme="minorHAnsi" w:hAnsiTheme="minorHAnsi" w:cstheme="minorBidi"/>
          <w:color w:val="000000" w:themeColor="text1"/>
          <w:sz w:val="22"/>
          <w:szCs w:val="22"/>
        </w:rPr>
        <w:t xml:space="preserve">povinnosti zhotoviteľa. </w:t>
      </w:r>
    </w:p>
    <w:p w14:paraId="7059E2D0" w14:textId="77777777" w:rsidR="008154D1" w:rsidRDefault="008154D1" w:rsidP="00E279BC">
      <w:pPr>
        <w:rPr>
          <w:rFonts w:asciiTheme="minorHAnsi" w:hAnsiTheme="minorHAnsi" w:cstheme="minorBidi"/>
          <w:sz w:val="22"/>
          <w:szCs w:val="22"/>
        </w:rPr>
      </w:pPr>
    </w:p>
    <w:p w14:paraId="4992F8BE" w14:textId="5A393A24" w:rsidR="00C10BAA" w:rsidRPr="0017593D" w:rsidRDefault="00C10BAA" w:rsidP="009F4872">
      <w:pPr>
        <w:numPr>
          <w:ilvl w:val="1"/>
          <w:numId w:val="8"/>
        </w:numPr>
        <w:tabs>
          <w:tab w:val="left"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Zmluvné pokuty podľa tejto zmluvy sú splatné na základe písomnej výzvy objednávateľa doručenej zhotoviteľovi</w:t>
      </w:r>
      <w:r w:rsidR="000768A9">
        <w:rPr>
          <w:rFonts w:asciiTheme="minorHAnsi" w:hAnsiTheme="minorHAnsi" w:cstheme="minorBidi"/>
          <w:sz w:val="22"/>
          <w:szCs w:val="22"/>
        </w:rPr>
        <w:t xml:space="preserve"> a to najneskôr </w:t>
      </w:r>
      <w:r w:rsidR="006139A6">
        <w:rPr>
          <w:rFonts w:asciiTheme="minorHAnsi" w:hAnsiTheme="minorHAnsi" w:cstheme="minorBidi"/>
          <w:sz w:val="22"/>
          <w:szCs w:val="22"/>
        </w:rPr>
        <w:t>do tridsať (30) dní odo dňa ich uplatnenia objednávateľom</w:t>
      </w:r>
      <w:r w:rsidRPr="3A988EAA">
        <w:rPr>
          <w:rFonts w:asciiTheme="minorHAnsi" w:hAnsiTheme="minorHAnsi" w:cstheme="minorBidi"/>
          <w:sz w:val="22"/>
          <w:szCs w:val="22"/>
        </w:rPr>
        <w:t>.</w:t>
      </w:r>
    </w:p>
    <w:p w14:paraId="265D5F07" w14:textId="77777777" w:rsidR="00C10BAA" w:rsidRPr="0017593D" w:rsidRDefault="00C10BAA" w:rsidP="00C10BAA">
      <w:pPr>
        <w:tabs>
          <w:tab w:val="left" w:pos="567"/>
        </w:tabs>
        <w:ind w:left="720"/>
        <w:jc w:val="both"/>
        <w:rPr>
          <w:rFonts w:asciiTheme="minorHAnsi" w:hAnsiTheme="minorHAnsi" w:cstheme="minorHAnsi"/>
          <w:bCs/>
          <w:sz w:val="22"/>
          <w:szCs w:val="22"/>
        </w:rPr>
      </w:pPr>
    </w:p>
    <w:p w14:paraId="67134663" w14:textId="01DC76C4" w:rsidR="00C10BAA" w:rsidRPr="0017593D" w:rsidRDefault="00C10BAA" w:rsidP="009F4872">
      <w:pPr>
        <w:numPr>
          <w:ilvl w:val="1"/>
          <w:numId w:val="8"/>
        </w:numPr>
        <w:tabs>
          <w:tab w:val="left"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Zaplatením </w:t>
      </w:r>
      <w:r w:rsidR="005157A0" w:rsidRPr="3A988EAA">
        <w:rPr>
          <w:rFonts w:asciiTheme="minorHAnsi" w:hAnsiTheme="minorHAnsi" w:cstheme="minorBidi"/>
          <w:sz w:val="22"/>
          <w:szCs w:val="22"/>
        </w:rPr>
        <w:t xml:space="preserve">akejkoľvek </w:t>
      </w:r>
      <w:r w:rsidRPr="3A988EAA">
        <w:rPr>
          <w:rFonts w:asciiTheme="minorHAnsi" w:hAnsiTheme="minorHAnsi" w:cstheme="minorBidi"/>
          <w:sz w:val="22"/>
          <w:szCs w:val="22"/>
        </w:rPr>
        <w:t>zmluvnej pokuty</w:t>
      </w:r>
      <w:r w:rsidR="005157A0" w:rsidRPr="3A988EAA">
        <w:rPr>
          <w:rFonts w:asciiTheme="minorHAnsi" w:hAnsiTheme="minorHAnsi" w:cstheme="minorBidi"/>
          <w:sz w:val="22"/>
          <w:szCs w:val="22"/>
        </w:rPr>
        <w:t xml:space="preserve"> podľa tejto zmluvy</w:t>
      </w:r>
      <w:r w:rsidRPr="3A988EAA">
        <w:rPr>
          <w:rFonts w:asciiTheme="minorHAnsi" w:hAnsiTheme="minorHAnsi" w:cstheme="minorBidi"/>
          <w:sz w:val="22"/>
          <w:szCs w:val="22"/>
        </w:rPr>
        <w:t xml:space="preserve"> nie je dotknuté právo na náhradu škody spôsobenej porušením povinnosti, pre prípad porušenia ktorej bola dohodnutá; a náhrada škody môže byť uplatňovaná objednávateľom voči zhotoviteľovi v plnej výške.</w:t>
      </w:r>
    </w:p>
    <w:p w14:paraId="698042AB" w14:textId="77777777" w:rsidR="00C10BAA" w:rsidRDefault="00C10BAA" w:rsidP="00C10BAA">
      <w:pPr>
        <w:tabs>
          <w:tab w:val="left" w:pos="567"/>
        </w:tabs>
        <w:ind w:left="720"/>
        <w:jc w:val="both"/>
        <w:rPr>
          <w:rFonts w:asciiTheme="minorHAnsi" w:hAnsiTheme="minorHAnsi" w:cstheme="minorHAnsi"/>
          <w:bCs/>
          <w:sz w:val="22"/>
          <w:szCs w:val="22"/>
        </w:rPr>
      </w:pPr>
    </w:p>
    <w:p w14:paraId="3A9C74F5" w14:textId="77777777" w:rsidR="004804CF" w:rsidRDefault="004804CF" w:rsidP="004804CF">
      <w:pPr>
        <w:numPr>
          <w:ilvl w:val="1"/>
          <w:numId w:val="8"/>
        </w:numPr>
        <w:tabs>
          <w:tab w:val="clear" w:pos="7347"/>
          <w:tab w:val="left" w:pos="567"/>
          <w:tab w:val="num" w:pos="1534"/>
        </w:tabs>
        <w:spacing w:line="259" w:lineRule="auto"/>
        <w:ind w:left="567" w:hanging="567"/>
        <w:jc w:val="both"/>
        <w:rPr>
          <w:rFonts w:ascii="Calibri" w:eastAsia="Calibri" w:hAnsi="Calibri" w:cs="Calibri"/>
          <w:sz w:val="22"/>
          <w:szCs w:val="22"/>
        </w:rPr>
      </w:pPr>
      <w:r w:rsidRPr="3AD12460">
        <w:rPr>
          <w:rFonts w:ascii="Calibri" w:eastAsia="Calibri" w:hAnsi="Calibri" w:cs="Calibri"/>
          <w:color w:val="000000" w:themeColor="text1"/>
          <w:sz w:val="22"/>
          <w:szCs w:val="22"/>
        </w:rPr>
        <w:t>Ak v dôsledku porušenia tejto zmluvy zo strany zhotoviteľa (vrátane subdodávateľov a iných osôb, ktoré zhotoviteľ použil na plnenie tejto zmluvy) vznikne škoda alebo akýkoľvek nárok tretím osobám, je zhotoviteľ povinný tieto alebo škody v celom rozsahu nahradiť.</w:t>
      </w:r>
    </w:p>
    <w:p w14:paraId="5738685B" w14:textId="77777777" w:rsidR="004804CF" w:rsidRPr="0017593D" w:rsidRDefault="004804CF" w:rsidP="00C10BAA">
      <w:pPr>
        <w:tabs>
          <w:tab w:val="left" w:pos="567"/>
        </w:tabs>
        <w:ind w:left="720"/>
        <w:jc w:val="both"/>
        <w:rPr>
          <w:rFonts w:asciiTheme="minorHAnsi" w:hAnsiTheme="minorHAnsi" w:cstheme="minorHAnsi"/>
          <w:bCs/>
          <w:sz w:val="22"/>
          <w:szCs w:val="22"/>
        </w:rPr>
      </w:pPr>
    </w:p>
    <w:p w14:paraId="73728BD2" w14:textId="77777777" w:rsidR="004B3BBC" w:rsidRPr="0017593D" w:rsidRDefault="004B3BBC" w:rsidP="00C10BAA">
      <w:pPr>
        <w:tabs>
          <w:tab w:val="left" w:pos="567"/>
        </w:tabs>
        <w:jc w:val="both"/>
        <w:rPr>
          <w:rFonts w:asciiTheme="minorHAnsi" w:hAnsiTheme="minorHAnsi" w:cstheme="minorHAnsi"/>
          <w:sz w:val="22"/>
          <w:szCs w:val="22"/>
        </w:rPr>
      </w:pPr>
    </w:p>
    <w:p w14:paraId="0C6AE477" w14:textId="77777777" w:rsidR="00C10BAA" w:rsidRPr="0017593D" w:rsidRDefault="00C10BAA" w:rsidP="009F4872">
      <w:pPr>
        <w:numPr>
          <w:ilvl w:val="0"/>
          <w:numId w:val="8"/>
        </w:numPr>
        <w:tabs>
          <w:tab w:val="left" w:pos="567"/>
        </w:tabs>
        <w:jc w:val="both"/>
        <w:rPr>
          <w:rFonts w:asciiTheme="minorHAnsi" w:hAnsiTheme="minorHAnsi" w:cstheme="minorHAnsi"/>
          <w:b/>
          <w:sz w:val="22"/>
          <w:szCs w:val="22"/>
        </w:rPr>
      </w:pPr>
      <w:bookmarkStart w:id="8" w:name="_Ref165309617"/>
      <w:r w:rsidRPr="5E222A7A">
        <w:rPr>
          <w:rFonts w:asciiTheme="minorHAnsi" w:hAnsiTheme="minorHAnsi" w:cstheme="minorBidi"/>
          <w:b/>
          <w:bCs/>
          <w:sz w:val="22"/>
          <w:szCs w:val="22"/>
        </w:rPr>
        <w:t>CENA ZA DIELO</w:t>
      </w:r>
      <w:bookmarkEnd w:id="8"/>
    </w:p>
    <w:p w14:paraId="7BCB4F5E" w14:textId="77777777" w:rsidR="00C10BAA" w:rsidRPr="0017593D" w:rsidRDefault="00C10BAA" w:rsidP="00C10BAA">
      <w:pPr>
        <w:tabs>
          <w:tab w:val="left" w:pos="567"/>
        </w:tabs>
        <w:jc w:val="both"/>
        <w:rPr>
          <w:rFonts w:asciiTheme="minorHAnsi" w:hAnsiTheme="minorHAnsi" w:cstheme="minorHAnsi"/>
          <w:sz w:val="22"/>
          <w:szCs w:val="22"/>
        </w:rPr>
      </w:pPr>
    </w:p>
    <w:p w14:paraId="60F2CBC6" w14:textId="460A171D" w:rsidR="00190949" w:rsidRDefault="00190949" w:rsidP="009E13E1">
      <w:pPr>
        <w:numPr>
          <w:ilvl w:val="1"/>
          <w:numId w:val="8"/>
        </w:numPr>
        <w:tabs>
          <w:tab w:val="clear" w:pos="7347"/>
          <w:tab w:val="left" w:pos="567"/>
          <w:tab w:val="num" w:pos="1534"/>
        </w:tabs>
        <w:spacing w:line="259" w:lineRule="auto"/>
        <w:ind w:left="567" w:hanging="567"/>
        <w:jc w:val="both"/>
        <w:rPr>
          <w:rFonts w:asciiTheme="minorHAnsi" w:hAnsiTheme="minorHAnsi" w:cstheme="minorHAnsi"/>
          <w:sz w:val="22"/>
          <w:szCs w:val="22"/>
        </w:rPr>
      </w:pPr>
      <w:r>
        <w:rPr>
          <w:rFonts w:asciiTheme="minorHAnsi" w:eastAsiaTheme="minorEastAsia" w:hAnsiTheme="minorHAnsi" w:cstheme="minorBidi"/>
          <w:sz w:val="22"/>
          <w:szCs w:val="22"/>
        </w:rPr>
        <w:t>C</w:t>
      </w:r>
      <w:r w:rsidRPr="00C1558A">
        <w:rPr>
          <w:rFonts w:asciiTheme="minorHAnsi" w:eastAsiaTheme="minorEastAsia" w:hAnsiTheme="minorHAnsi" w:cstheme="minorBidi"/>
          <w:sz w:val="22"/>
          <w:szCs w:val="22"/>
        </w:rPr>
        <w:t>ena bola stanovená dohodou zmluvných strán v zmysle zákona č. 18/1996 Z. z. o cenách v znení</w:t>
      </w:r>
      <w:r w:rsidR="006D7E7F">
        <w:rPr>
          <w:rFonts w:asciiTheme="minorHAnsi" w:eastAsiaTheme="minorEastAsia" w:hAnsiTheme="minorHAnsi" w:cstheme="minorBidi"/>
          <w:sz w:val="22"/>
          <w:szCs w:val="22"/>
        </w:rPr>
        <w:t xml:space="preserve"> neskorších predpisov</w:t>
      </w:r>
      <w:r w:rsidRPr="00C1558A">
        <w:rPr>
          <w:rFonts w:asciiTheme="minorHAnsi" w:eastAsiaTheme="minorEastAsia" w:hAnsiTheme="minorHAnsi" w:cstheme="minorBidi"/>
          <w:sz w:val="22"/>
          <w:szCs w:val="22"/>
        </w:rPr>
        <w:t xml:space="preserve">. Celková zmluvná cena za realizáciu predmetu zmluvy v rozsahu podľa článku </w:t>
      </w:r>
      <w:r w:rsidR="006D7E7F">
        <w:rPr>
          <w:rFonts w:asciiTheme="minorHAnsi" w:eastAsiaTheme="minorEastAsia" w:hAnsiTheme="minorHAnsi" w:cstheme="minorBidi"/>
          <w:sz w:val="22"/>
          <w:szCs w:val="22"/>
        </w:rPr>
        <w:t>1</w:t>
      </w:r>
      <w:r w:rsidRPr="00C1558A">
        <w:rPr>
          <w:rFonts w:asciiTheme="minorHAnsi" w:eastAsiaTheme="minorEastAsia" w:hAnsiTheme="minorHAnsi" w:cstheme="minorBidi"/>
          <w:sz w:val="22"/>
          <w:szCs w:val="22"/>
        </w:rPr>
        <w:t>. tejto zmluvy je</w:t>
      </w:r>
      <w:r w:rsidR="004B60BB">
        <w:rPr>
          <w:rFonts w:asciiTheme="minorHAnsi" w:eastAsiaTheme="minorEastAsia" w:hAnsiTheme="minorHAnsi" w:cstheme="minorBidi"/>
          <w:sz w:val="22"/>
          <w:szCs w:val="22"/>
        </w:rPr>
        <w:t xml:space="preserve"> maximáln</w:t>
      </w:r>
      <w:r w:rsidR="0057470E">
        <w:rPr>
          <w:rFonts w:asciiTheme="minorHAnsi" w:eastAsiaTheme="minorEastAsia" w:hAnsiTheme="minorHAnsi" w:cstheme="minorBidi"/>
          <w:sz w:val="22"/>
          <w:szCs w:val="22"/>
        </w:rPr>
        <w:t>a a</w:t>
      </w:r>
      <w:r w:rsidR="00813CEC">
        <w:rPr>
          <w:rFonts w:asciiTheme="minorHAnsi" w:eastAsiaTheme="minorEastAsia" w:hAnsiTheme="minorHAnsi" w:cstheme="minorBidi"/>
          <w:sz w:val="22"/>
          <w:szCs w:val="22"/>
        </w:rPr>
        <w:t> </w:t>
      </w:r>
      <w:r w:rsidR="0057470E">
        <w:rPr>
          <w:rFonts w:asciiTheme="minorHAnsi" w:eastAsiaTheme="minorEastAsia" w:hAnsiTheme="minorHAnsi" w:cstheme="minorBidi"/>
          <w:sz w:val="22"/>
          <w:szCs w:val="22"/>
        </w:rPr>
        <w:t>konečná</w:t>
      </w:r>
      <w:r w:rsidR="00813CEC">
        <w:rPr>
          <w:rFonts w:asciiTheme="minorHAnsi" w:eastAsiaTheme="minorEastAsia" w:hAnsiTheme="minorHAnsi" w:cstheme="minorBidi"/>
          <w:sz w:val="22"/>
          <w:szCs w:val="22"/>
        </w:rPr>
        <w:t xml:space="preserve"> vo výške</w:t>
      </w:r>
      <w:r w:rsidR="00C71CBA">
        <w:rPr>
          <w:rFonts w:asciiTheme="minorHAnsi" w:eastAsiaTheme="minorEastAsia" w:hAnsiTheme="minorHAnsi" w:cstheme="minorBidi"/>
          <w:sz w:val="22"/>
          <w:szCs w:val="22"/>
        </w:rPr>
        <w:t xml:space="preserve"> </w:t>
      </w:r>
      <w:r w:rsidRPr="00C1558A">
        <w:rPr>
          <w:rFonts w:asciiTheme="minorHAnsi" w:eastAsiaTheme="minorEastAsia" w:hAnsiTheme="minorHAnsi" w:cstheme="minorBidi"/>
          <w:sz w:val="22"/>
          <w:szCs w:val="22"/>
        </w:rPr>
        <w:t>.................,- EUR (slovom</w:t>
      </w:r>
      <w:r w:rsidR="004B60BB">
        <w:rPr>
          <w:rFonts w:asciiTheme="minorHAnsi" w:eastAsiaTheme="minorEastAsia" w:hAnsiTheme="minorHAnsi" w:cstheme="minorBidi"/>
          <w:sz w:val="22"/>
          <w:szCs w:val="22"/>
        </w:rPr>
        <w:t xml:space="preserve">: </w:t>
      </w:r>
      <w:r w:rsidRPr="00C1558A">
        <w:rPr>
          <w:rFonts w:asciiTheme="minorHAnsi" w:eastAsiaTheme="minorEastAsia" w:hAnsiTheme="minorHAnsi" w:cstheme="minorBidi"/>
          <w:sz w:val="22"/>
          <w:szCs w:val="22"/>
        </w:rPr>
        <w:t>....................................... eur) bez DPH.</w:t>
      </w:r>
      <w:r w:rsidR="009E13E1">
        <w:rPr>
          <w:rFonts w:asciiTheme="minorHAnsi" w:hAnsiTheme="minorHAnsi" w:cstheme="minorHAnsi"/>
          <w:sz w:val="22"/>
          <w:szCs w:val="22"/>
        </w:rPr>
        <w:t xml:space="preserve"> </w:t>
      </w:r>
      <w:r>
        <w:rPr>
          <w:rFonts w:asciiTheme="minorHAnsi" w:hAnsiTheme="minorHAnsi" w:cstheme="minorHAnsi"/>
          <w:sz w:val="22"/>
          <w:szCs w:val="22"/>
        </w:rPr>
        <w:t xml:space="preserve">Rozpočet diela je </w:t>
      </w:r>
      <w:r w:rsidRPr="006C08BD">
        <w:rPr>
          <w:rFonts w:asciiTheme="minorHAnsi" w:hAnsiTheme="minorHAnsi" w:cstheme="minorHAnsi"/>
          <w:b/>
          <w:bCs/>
          <w:sz w:val="22"/>
          <w:szCs w:val="22"/>
        </w:rPr>
        <w:t xml:space="preserve">Prílohou č. </w:t>
      </w:r>
      <w:r w:rsidR="00241704">
        <w:rPr>
          <w:rFonts w:asciiTheme="minorHAnsi" w:hAnsiTheme="minorHAnsi" w:cstheme="minorHAnsi"/>
          <w:b/>
          <w:bCs/>
          <w:sz w:val="22"/>
          <w:szCs w:val="22"/>
        </w:rPr>
        <w:t>2</w:t>
      </w:r>
      <w:r>
        <w:rPr>
          <w:rFonts w:asciiTheme="minorHAnsi" w:hAnsiTheme="minorHAnsi" w:cstheme="minorHAnsi"/>
          <w:sz w:val="22"/>
          <w:szCs w:val="22"/>
        </w:rPr>
        <w:t xml:space="preserve"> tejto zmluvy.</w:t>
      </w:r>
    </w:p>
    <w:p w14:paraId="1051A907" w14:textId="77777777" w:rsidR="009E13E1" w:rsidRPr="009E13E1" w:rsidRDefault="009E13E1" w:rsidP="004879BA">
      <w:pPr>
        <w:tabs>
          <w:tab w:val="left" w:pos="567"/>
        </w:tabs>
        <w:spacing w:line="259" w:lineRule="auto"/>
        <w:ind w:left="567"/>
        <w:jc w:val="both"/>
        <w:rPr>
          <w:rFonts w:asciiTheme="minorHAnsi" w:hAnsiTheme="minorHAnsi" w:cstheme="minorHAnsi"/>
          <w:sz w:val="22"/>
          <w:szCs w:val="22"/>
        </w:rPr>
      </w:pPr>
    </w:p>
    <w:p w14:paraId="4A540621" w14:textId="10936585" w:rsidR="00190949" w:rsidRPr="000A2CB8" w:rsidRDefault="00190949" w:rsidP="004879BA">
      <w:pPr>
        <w:numPr>
          <w:ilvl w:val="1"/>
          <w:numId w:val="8"/>
        </w:numPr>
        <w:tabs>
          <w:tab w:val="clear" w:pos="7347"/>
          <w:tab w:val="left" w:pos="567"/>
          <w:tab w:val="num" w:pos="1534"/>
        </w:tabs>
        <w:ind w:left="567" w:hanging="567"/>
        <w:jc w:val="both"/>
        <w:rPr>
          <w:rFonts w:asciiTheme="minorHAnsi" w:eastAsiaTheme="minorEastAsia" w:hAnsiTheme="minorHAnsi" w:cstheme="minorBidi"/>
          <w:sz w:val="22"/>
          <w:szCs w:val="22"/>
        </w:rPr>
      </w:pPr>
      <w:r w:rsidRPr="000A2CB8">
        <w:rPr>
          <w:rFonts w:asciiTheme="minorHAnsi" w:eastAsiaTheme="minorEastAsia" w:hAnsiTheme="minorHAnsi" w:cstheme="minorBidi"/>
          <w:sz w:val="22"/>
          <w:szCs w:val="22"/>
        </w:rPr>
        <w:t>V cenách jednotlivých výkonov, prác, dielov a materiálov ako aj v cene za dielo podľa odseku 7.1 tohto článku sú zahrnuté všetky náklady a výdavky zhotoviteľa, ktoré priamo či nepriamo súvisia s vykonaním diela podľa tejto zmluvy.</w:t>
      </w:r>
    </w:p>
    <w:p w14:paraId="69D46704" w14:textId="77777777" w:rsidR="00C10BAA" w:rsidRPr="0017593D" w:rsidRDefault="00C10BAA" w:rsidP="00C10BAA">
      <w:pPr>
        <w:tabs>
          <w:tab w:val="left" w:pos="567"/>
          <w:tab w:val="num" w:pos="720"/>
        </w:tabs>
        <w:ind w:left="720"/>
        <w:jc w:val="both"/>
        <w:rPr>
          <w:rFonts w:asciiTheme="minorHAnsi" w:hAnsiTheme="minorHAnsi" w:cstheme="minorHAnsi"/>
          <w:sz w:val="22"/>
          <w:szCs w:val="22"/>
        </w:rPr>
      </w:pPr>
    </w:p>
    <w:p w14:paraId="1480E21E" w14:textId="77777777" w:rsidR="00C10BAA" w:rsidRPr="0017593D" w:rsidRDefault="00C10BAA" w:rsidP="009F4872">
      <w:pPr>
        <w:numPr>
          <w:ilvl w:val="1"/>
          <w:numId w:val="8"/>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lastRenderedPageBreak/>
        <w:t>Ceny podľa odseku 7.1 tohto článku sú stanovené bez dane z pridanej hodnoty, ktorú zhotoviteľ vyúčtuje podľa všeobecne záväzných právnych predpisov účinných v čase vzniku daňovej povinnosti.</w:t>
      </w:r>
    </w:p>
    <w:p w14:paraId="2F6F4E53" w14:textId="77777777" w:rsidR="00C10BAA" w:rsidRPr="0017593D" w:rsidRDefault="00C10BAA" w:rsidP="00C10BAA">
      <w:pPr>
        <w:pStyle w:val="Odsekzoznamu"/>
        <w:tabs>
          <w:tab w:val="left" w:pos="567"/>
        </w:tabs>
        <w:rPr>
          <w:rFonts w:asciiTheme="minorHAnsi" w:hAnsiTheme="minorHAnsi" w:cstheme="minorHAnsi"/>
          <w:sz w:val="22"/>
          <w:szCs w:val="22"/>
        </w:rPr>
      </w:pPr>
    </w:p>
    <w:p w14:paraId="5C1C8D2F" w14:textId="5681A440" w:rsidR="00C10BAA" w:rsidRPr="0017593D" w:rsidRDefault="00C10BAA" w:rsidP="009F4872">
      <w:pPr>
        <w:numPr>
          <w:ilvl w:val="1"/>
          <w:numId w:val="8"/>
        </w:numPr>
        <w:tabs>
          <w:tab w:val="left" w:pos="567"/>
        </w:tabs>
        <w:ind w:left="567" w:hanging="567"/>
        <w:jc w:val="both"/>
        <w:rPr>
          <w:rFonts w:ascii="Calibri" w:eastAsia="Calibri" w:hAnsi="Calibri" w:cs="Calibri"/>
          <w:sz w:val="22"/>
          <w:szCs w:val="22"/>
        </w:rPr>
      </w:pPr>
      <w:r w:rsidRPr="023C2F45">
        <w:rPr>
          <w:rFonts w:asciiTheme="minorHAnsi" w:hAnsiTheme="minorHAnsi" w:cstheme="minorBidi"/>
          <w:sz w:val="22"/>
          <w:szCs w:val="22"/>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stavebnotechnického riešenia diela, a zhotoviteľ už v čase vypracovania svojej ponuky v procese obstarávania zákazky na vykonanie diela mal a mohol predpokladať s prihliadnutím na jeho </w:t>
      </w:r>
      <w:r w:rsidRPr="023C2F45">
        <w:rPr>
          <w:rFonts w:asciiTheme="minorHAnsi" w:hAnsiTheme="minorHAnsi" w:cstheme="minorBidi"/>
          <w:color w:val="000000" w:themeColor="text1"/>
          <w:sz w:val="22"/>
          <w:szCs w:val="22"/>
        </w:rPr>
        <w:t>odborné znalosti a kapacity</w:t>
      </w:r>
      <w:r w:rsidRPr="023C2F45">
        <w:rPr>
          <w:rFonts w:asciiTheme="minorHAnsi" w:hAnsiTheme="minorHAnsi" w:cstheme="minorBidi"/>
          <w:sz w:val="22"/>
          <w:szCs w:val="22"/>
        </w:rPr>
        <w:t xml:space="preserve"> a s vynaložením všetkej odbornej starostlivosti, že pre riadne vykonanie diela bude potrebné vykonať aj takéto plnenia.</w:t>
      </w:r>
      <w:r w:rsidR="728B17D4" w:rsidRPr="023C2F45">
        <w:rPr>
          <w:rFonts w:asciiTheme="minorHAnsi" w:hAnsiTheme="minorHAnsi" w:cstheme="minorBidi"/>
          <w:sz w:val="22"/>
          <w:szCs w:val="22"/>
        </w:rPr>
        <w:t xml:space="preserve"> </w:t>
      </w:r>
      <w:r w:rsidR="728B17D4" w:rsidRPr="023C2F45">
        <w:rPr>
          <w:rFonts w:ascii="Calibri" w:eastAsia="Calibri" w:hAnsi="Calibri" w:cs="Calibri"/>
          <w:color w:val="000000" w:themeColor="text1"/>
          <w:sz w:val="22"/>
          <w:szCs w:val="22"/>
        </w:rPr>
        <w:t>Na základe dohody zmluvných strán cenu diela nie je možné navýšiť ani v tom prípade, ak zhotoviteľ vykonal chybu pri oceňovaní diela (napr. chybu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ako ani v prípade vlastných chýb zhotoviteľa</w:t>
      </w:r>
      <w:r w:rsidR="5831CEBC" w:rsidRPr="50940E6E">
        <w:rPr>
          <w:rFonts w:ascii="Calibri" w:eastAsia="Calibri" w:hAnsi="Calibri" w:cs="Calibri"/>
          <w:color w:val="000000" w:themeColor="text1"/>
          <w:sz w:val="22"/>
          <w:szCs w:val="22"/>
        </w:rPr>
        <w:t>.</w:t>
      </w:r>
    </w:p>
    <w:p w14:paraId="4E612568" w14:textId="77777777" w:rsidR="00A4180F" w:rsidRPr="0017593D" w:rsidRDefault="00A4180F" w:rsidP="00A4180F">
      <w:pPr>
        <w:pStyle w:val="Odsekzoznamu"/>
        <w:rPr>
          <w:rFonts w:asciiTheme="minorHAnsi" w:hAnsiTheme="minorHAnsi" w:cstheme="minorHAnsi"/>
          <w:sz w:val="22"/>
          <w:szCs w:val="22"/>
        </w:rPr>
      </w:pPr>
    </w:p>
    <w:p w14:paraId="1A15A616" w14:textId="169E419F" w:rsidR="00BC233A" w:rsidRPr="00E37F36" w:rsidRDefault="00BC233A" w:rsidP="00DC444F">
      <w:pPr>
        <w:pStyle w:val="Odsekzoznamu"/>
        <w:numPr>
          <w:ilvl w:val="1"/>
          <w:numId w:val="8"/>
        </w:numPr>
        <w:ind w:left="567" w:hanging="567"/>
        <w:jc w:val="both"/>
        <w:rPr>
          <w:rFonts w:ascii="Calibri" w:eastAsia="Calibri" w:hAnsi="Calibri" w:cs="Calibri"/>
          <w:color w:val="000000" w:themeColor="text1"/>
          <w:sz w:val="22"/>
          <w:szCs w:val="22"/>
        </w:rPr>
      </w:pPr>
      <w:r w:rsidRPr="4034B906">
        <w:rPr>
          <w:rFonts w:ascii="Calibri" w:eastAsia="Calibri" w:hAnsi="Calibri" w:cs="Calibri"/>
          <w:color w:val="000000" w:themeColor="text1"/>
          <w:sz w:val="22"/>
          <w:szCs w:val="22"/>
        </w:rPr>
        <w:t xml:space="preserve">Práce nad rámec rozsahu diela (naviac práce), ktorých potreba vyplynie dodatočne na základe okolností, ktoré neboli pri uzatváraní tejto zmluvy známe a zhotoviteľovi ani pri vynaložení náležitej odbornej starostlivosti známe byť nemohli, a je nevyhnutné ich vykonať, aby sa mohlo pokračovať v dokončení prác, budú </w:t>
      </w:r>
      <w:r>
        <w:rPr>
          <w:rFonts w:ascii="Calibri" w:eastAsia="Calibri" w:hAnsi="Calibri" w:cs="Calibri"/>
          <w:color w:val="000000" w:themeColor="text1"/>
          <w:sz w:val="22"/>
          <w:szCs w:val="22"/>
        </w:rPr>
        <w:t xml:space="preserve">predložené </w:t>
      </w:r>
      <w:r w:rsidR="7A65DECB" w:rsidRPr="287797D3">
        <w:rPr>
          <w:rFonts w:ascii="Calibri" w:eastAsia="Calibri" w:hAnsi="Calibri" w:cs="Calibri"/>
          <w:color w:val="000000" w:themeColor="text1"/>
          <w:sz w:val="22"/>
          <w:szCs w:val="22"/>
        </w:rPr>
        <w:t>zo strany zhotoviteľa</w:t>
      </w:r>
      <w:r w:rsidRPr="287797D3">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objednávateľovi na schválenie formou návrhu zmenového listu, ktorý bude obsahovať najmä (ak sa zmluvné strany nedohodnú inak): </w:t>
      </w:r>
    </w:p>
    <w:p w14:paraId="4B91673E" w14:textId="77777777" w:rsidR="00BC233A" w:rsidRDefault="00BC233A" w:rsidP="009F4872">
      <w:pPr>
        <w:pStyle w:val="Odsekzoznamu"/>
        <w:numPr>
          <w:ilvl w:val="0"/>
          <w:numId w:val="22"/>
        </w:numPr>
        <w:tabs>
          <w:tab w:val="left" w:pos="993"/>
        </w:tabs>
        <w:ind w:left="993" w:hanging="426"/>
        <w:jc w:val="both"/>
        <w:rPr>
          <w:rFonts w:ascii="Calibri" w:eastAsia="Calibri" w:hAnsi="Calibri" w:cs="Calibri"/>
          <w:color w:val="000000" w:themeColor="text1"/>
          <w:sz w:val="22"/>
          <w:szCs w:val="22"/>
        </w:rPr>
      </w:pPr>
      <w:r w:rsidRPr="0006601C">
        <w:rPr>
          <w:rFonts w:ascii="Calibri" w:eastAsia="Calibri" w:hAnsi="Calibri" w:cs="Calibri"/>
          <w:color w:val="000000" w:themeColor="text1"/>
          <w:sz w:val="22"/>
          <w:szCs w:val="22"/>
        </w:rPr>
        <w:t>dôvody navrhovanej zmeny a vysvetlenie nevyhnutnosti realizácie naviac prác alebo odpadnutia potreby realizácie niektorých prác (menej práce),</w:t>
      </w:r>
    </w:p>
    <w:p w14:paraId="2432A548" w14:textId="77777777" w:rsidR="00BC233A" w:rsidRPr="0006601C" w:rsidRDefault="00BC233A" w:rsidP="009F4872">
      <w:pPr>
        <w:pStyle w:val="Odsekzoznamu"/>
        <w:numPr>
          <w:ilvl w:val="0"/>
          <w:numId w:val="22"/>
        </w:numPr>
        <w:ind w:left="993" w:hanging="426"/>
        <w:jc w:val="both"/>
        <w:rPr>
          <w:rFonts w:asciiTheme="minorHAnsi" w:hAnsiTheme="minorHAnsi" w:cstheme="minorBidi"/>
          <w:sz w:val="22"/>
          <w:szCs w:val="22"/>
        </w:rPr>
      </w:pPr>
      <w:r w:rsidRPr="0006601C">
        <w:rPr>
          <w:rFonts w:ascii="Calibri" w:eastAsia="Calibri" w:hAnsi="Calibri" w:cs="Calibri"/>
          <w:color w:val="000000" w:themeColor="text1"/>
          <w:sz w:val="22"/>
          <w:szCs w:val="22"/>
        </w:rPr>
        <w:t>navrhované zmenené stavebnotechnické riešenie,</w:t>
      </w:r>
    </w:p>
    <w:p w14:paraId="45FB7E97" w14:textId="77777777" w:rsidR="00BC233A" w:rsidRPr="009A6CED" w:rsidRDefault="00BC233A" w:rsidP="009F4872">
      <w:pPr>
        <w:pStyle w:val="Odsekzoznamu"/>
        <w:numPr>
          <w:ilvl w:val="0"/>
          <w:numId w:val="22"/>
        </w:numPr>
        <w:ind w:left="993" w:hanging="426"/>
        <w:jc w:val="both"/>
        <w:rPr>
          <w:rFonts w:asciiTheme="minorHAnsi" w:hAnsiTheme="minorHAnsi" w:cstheme="minorBidi"/>
          <w:sz w:val="22"/>
          <w:szCs w:val="22"/>
        </w:rPr>
      </w:pPr>
      <w:r w:rsidRPr="0006601C">
        <w:rPr>
          <w:rFonts w:ascii="Calibri" w:eastAsia="Calibri" w:hAnsi="Calibri" w:cs="Calibri"/>
          <w:color w:val="000000" w:themeColor="text1"/>
          <w:sz w:val="22"/>
          <w:szCs w:val="22"/>
        </w:rPr>
        <w:t xml:space="preserve">návrh vplyvu na cenu za dielo, </w:t>
      </w:r>
      <w:r>
        <w:rPr>
          <w:rFonts w:ascii="Calibri" w:eastAsia="Calibri" w:hAnsi="Calibri" w:cs="Calibri"/>
          <w:color w:val="000000" w:themeColor="text1"/>
          <w:sz w:val="22"/>
          <w:szCs w:val="22"/>
        </w:rPr>
        <w:t>lehoty vykonania diela</w:t>
      </w:r>
      <w:r w:rsidRPr="0006601C">
        <w:rPr>
          <w:rFonts w:ascii="Calibri" w:eastAsia="Calibri" w:hAnsi="Calibri" w:cs="Calibri"/>
          <w:color w:val="000000" w:themeColor="text1"/>
          <w:sz w:val="22"/>
          <w:szCs w:val="22"/>
        </w:rPr>
        <w:t xml:space="preserve"> a na projektovú dokumentáciu, </w:t>
      </w:r>
      <w:r>
        <w:rPr>
          <w:rFonts w:ascii="Calibri" w:eastAsia="Calibri" w:hAnsi="Calibri" w:cs="Calibri"/>
          <w:color w:val="000000" w:themeColor="text1"/>
          <w:sz w:val="22"/>
          <w:szCs w:val="22"/>
        </w:rPr>
        <w:t xml:space="preserve">osobitne </w:t>
      </w:r>
      <w:r w:rsidRPr="0006601C">
        <w:rPr>
          <w:rFonts w:ascii="Calibri" w:eastAsia="Calibri" w:hAnsi="Calibri" w:cs="Calibri"/>
          <w:color w:val="000000" w:themeColor="text1"/>
          <w:sz w:val="22"/>
          <w:szCs w:val="22"/>
        </w:rPr>
        <w:t>výkaz výmer</w:t>
      </w:r>
      <w:r>
        <w:rPr>
          <w:rFonts w:ascii="Calibri" w:eastAsia="Calibri" w:hAnsi="Calibri" w:cs="Calibri"/>
          <w:color w:val="000000" w:themeColor="text1"/>
          <w:sz w:val="22"/>
          <w:szCs w:val="22"/>
        </w:rPr>
        <w:t>/rozpočet/ponuku</w:t>
      </w:r>
      <w:r w:rsidRPr="0006601C">
        <w:rPr>
          <w:rFonts w:ascii="Calibri" w:eastAsia="Calibri" w:hAnsi="Calibri" w:cs="Calibri"/>
          <w:color w:val="000000" w:themeColor="text1"/>
          <w:sz w:val="22"/>
          <w:szCs w:val="22"/>
        </w:rPr>
        <w:t xml:space="preserve"> dotknutých objektov a/alebo prevádzkových súborov so zohľadnenou navrhovanou zmenou (rozdielov v jednotlivých položkách)</w:t>
      </w:r>
      <w:r>
        <w:rPr>
          <w:rFonts w:ascii="Calibri" w:eastAsia="Calibri" w:hAnsi="Calibri" w:cs="Calibri"/>
          <w:color w:val="000000" w:themeColor="text1"/>
          <w:sz w:val="22"/>
          <w:szCs w:val="22"/>
        </w:rPr>
        <w:t>,</w:t>
      </w:r>
    </w:p>
    <w:p w14:paraId="5C3452FA" w14:textId="77777777" w:rsidR="00BC233A" w:rsidRPr="009A6CED" w:rsidRDefault="00BC233A" w:rsidP="009F4872">
      <w:pPr>
        <w:pStyle w:val="Odsekzoznamu"/>
        <w:numPr>
          <w:ilvl w:val="0"/>
          <w:numId w:val="22"/>
        </w:numPr>
        <w:ind w:left="993" w:hanging="426"/>
        <w:jc w:val="both"/>
        <w:rPr>
          <w:rFonts w:asciiTheme="minorHAnsi" w:hAnsiTheme="minorHAnsi" w:cstheme="minorBidi"/>
          <w:sz w:val="22"/>
          <w:szCs w:val="22"/>
        </w:rPr>
      </w:pPr>
      <w:r>
        <w:rPr>
          <w:rFonts w:ascii="Calibri" w:eastAsia="Calibri" w:hAnsi="Calibri" w:cs="Calibri"/>
          <w:color w:val="000000" w:themeColor="text1"/>
          <w:sz w:val="22"/>
          <w:szCs w:val="22"/>
        </w:rPr>
        <w:t>ďalšie doplňujúce informácie vyžadované objednávateľom.</w:t>
      </w:r>
    </w:p>
    <w:p w14:paraId="14CED2D4" w14:textId="77777777" w:rsidR="00146D37" w:rsidRDefault="00146D37" w:rsidP="00C94C23">
      <w:pPr>
        <w:pStyle w:val="Odsekzoznamu"/>
        <w:ind w:left="567"/>
        <w:jc w:val="both"/>
        <w:rPr>
          <w:rFonts w:ascii="Calibri" w:eastAsia="Calibri" w:hAnsi="Calibri" w:cs="Calibri"/>
          <w:color w:val="000000" w:themeColor="text1"/>
          <w:sz w:val="22"/>
          <w:szCs w:val="22"/>
        </w:rPr>
      </w:pPr>
    </w:p>
    <w:p w14:paraId="5E601EC7" w14:textId="00677C9C" w:rsidR="00BC233A" w:rsidRDefault="00BC233A" w:rsidP="00C94C23">
      <w:pPr>
        <w:pStyle w:val="Odsekzoznamu"/>
        <w:ind w:left="567"/>
        <w:jc w:val="both"/>
        <w:rPr>
          <w:rFonts w:asciiTheme="minorHAnsi" w:hAnsiTheme="minorHAnsi" w:cstheme="minorBidi"/>
          <w:sz w:val="22"/>
          <w:szCs w:val="22"/>
        </w:rPr>
      </w:pPr>
      <w:r w:rsidRPr="4034B906">
        <w:rPr>
          <w:rFonts w:ascii="Calibri" w:eastAsia="Calibri" w:hAnsi="Calibri" w:cs="Calibri"/>
          <w:color w:val="000000" w:themeColor="text1"/>
          <w:sz w:val="22"/>
          <w:szCs w:val="22"/>
        </w:rPr>
        <w:t xml:space="preserve">Zhotoviteľ </w:t>
      </w:r>
      <w:r>
        <w:rPr>
          <w:rFonts w:ascii="Calibri" w:eastAsia="Calibri" w:hAnsi="Calibri" w:cs="Calibri"/>
          <w:color w:val="000000" w:themeColor="text1"/>
          <w:sz w:val="22"/>
          <w:szCs w:val="22"/>
        </w:rPr>
        <w:t>naviac práce obsiahnuté v zmenovom liste</w:t>
      </w:r>
      <w:r w:rsidRPr="0006601C">
        <w:rPr>
          <w:rFonts w:ascii="Calibri" w:eastAsia="Calibri" w:hAnsi="Calibri" w:cs="Calibri"/>
          <w:color w:val="000000" w:themeColor="text1"/>
          <w:sz w:val="22"/>
          <w:szCs w:val="22"/>
        </w:rPr>
        <w:t xml:space="preserve"> </w:t>
      </w:r>
      <w:r w:rsidRPr="4034B906">
        <w:rPr>
          <w:rFonts w:ascii="Calibri" w:eastAsia="Calibri" w:hAnsi="Calibri" w:cs="Calibri"/>
          <w:color w:val="000000" w:themeColor="text1"/>
          <w:sz w:val="22"/>
          <w:szCs w:val="22"/>
        </w:rPr>
        <w:t xml:space="preserve">ocení v súlade s </w:t>
      </w:r>
      <w:r w:rsidR="00146D37" w:rsidRPr="00DC444F">
        <w:rPr>
          <w:rFonts w:ascii="Calibri" w:eastAsia="Calibri" w:hAnsi="Calibri" w:cs="Calibri"/>
          <w:b/>
          <w:bCs/>
          <w:color w:val="000000" w:themeColor="text1"/>
          <w:sz w:val="22"/>
          <w:szCs w:val="22"/>
        </w:rPr>
        <w:t>P</w:t>
      </w:r>
      <w:r w:rsidRPr="00DC444F">
        <w:rPr>
          <w:rFonts w:ascii="Calibri" w:eastAsia="Calibri" w:hAnsi="Calibri" w:cs="Calibri"/>
          <w:b/>
          <w:bCs/>
          <w:color w:val="000000" w:themeColor="text1"/>
          <w:sz w:val="22"/>
          <w:szCs w:val="22"/>
        </w:rPr>
        <w:t>rílohou č.</w:t>
      </w:r>
      <w:r w:rsidR="001A3A4E">
        <w:rPr>
          <w:rFonts w:ascii="Calibri" w:eastAsia="Calibri" w:hAnsi="Calibri" w:cs="Calibri"/>
          <w:b/>
          <w:bCs/>
          <w:color w:val="000000" w:themeColor="text1"/>
          <w:sz w:val="22"/>
          <w:szCs w:val="22"/>
        </w:rPr>
        <w:t xml:space="preserve"> </w:t>
      </w:r>
      <w:r w:rsidR="00241704">
        <w:rPr>
          <w:rFonts w:ascii="Calibri" w:eastAsia="Calibri" w:hAnsi="Calibri" w:cs="Calibri"/>
          <w:b/>
          <w:bCs/>
          <w:color w:val="000000" w:themeColor="text1"/>
          <w:sz w:val="22"/>
          <w:szCs w:val="22"/>
        </w:rPr>
        <w:t>2</w:t>
      </w:r>
      <w:r w:rsidR="00146D37">
        <w:rPr>
          <w:rFonts w:ascii="Calibri" w:eastAsia="Calibri" w:hAnsi="Calibri" w:cs="Calibri"/>
          <w:color w:val="000000" w:themeColor="text1"/>
          <w:sz w:val="22"/>
          <w:szCs w:val="22"/>
        </w:rPr>
        <w:t xml:space="preserve"> tejto zmluvy</w:t>
      </w:r>
      <w:r w:rsidRPr="4034B906">
        <w:rPr>
          <w:rFonts w:ascii="Calibri" w:eastAsia="Calibri" w:hAnsi="Calibri" w:cs="Calibri"/>
          <w:color w:val="000000" w:themeColor="text1"/>
          <w:sz w:val="22"/>
          <w:szCs w:val="22"/>
        </w:rPr>
        <w:t>.</w:t>
      </w:r>
      <w:r w:rsidR="00991ACF">
        <w:rPr>
          <w:rFonts w:ascii="Calibri" w:eastAsia="Calibri" w:hAnsi="Calibri" w:cs="Calibri"/>
          <w:color w:val="000000" w:themeColor="text1"/>
          <w:sz w:val="22"/>
          <w:szCs w:val="22"/>
        </w:rPr>
        <w:t xml:space="preserve"> </w:t>
      </w:r>
      <w:r w:rsidRPr="4034B906">
        <w:rPr>
          <w:rFonts w:ascii="Calibri" w:eastAsia="Calibri" w:hAnsi="Calibri" w:cs="Calibri"/>
          <w:color w:val="000000" w:themeColor="text1"/>
          <w:sz w:val="22"/>
          <w:szCs w:val="22"/>
        </w:rPr>
        <w:t xml:space="preserve">V prípade nových položiek (ktoré nie sú uvedené </w:t>
      </w:r>
      <w:r w:rsidR="00D44031">
        <w:rPr>
          <w:rFonts w:ascii="Calibri" w:eastAsia="Calibri" w:hAnsi="Calibri" w:cs="Calibri"/>
          <w:color w:val="000000" w:themeColor="text1"/>
          <w:sz w:val="22"/>
          <w:szCs w:val="22"/>
        </w:rPr>
        <w:t>v </w:t>
      </w:r>
      <w:r w:rsidR="008F2506" w:rsidRPr="00DC444F">
        <w:rPr>
          <w:rFonts w:ascii="Calibri" w:eastAsia="Calibri" w:hAnsi="Calibri" w:cs="Calibri"/>
          <w:b/>
          <w:bCs/>
          <w:color w:val="000000" w:themeColor="text1"/>
          <w:sz w:val="22"/>
          <w:szCs w:val="22"/>
        </w:rPr>
        <w:t>P</w:t>
      </w:r>
      <w:r w:rsidR="00D44031" w:rsidRPr="00DC444F">
        <w:rPr>
          <w:rFonts w:ascii="Calibri" w:eastAsia="Calibri" w:hAnsi="Calibri" w:cs="Calibri"/>
          <w:b/>
          <w:bCs/>
          <w:color w:val="000000" w:themeColor="text1"/>
          <w:sz w:val="22"/>
          <w:szCs w:val="22"/>
        </w:rPr>
        <w:t>rílohe č.</w:t>
      </w:r>
      <w:r w:rsidR="001A3A4E">
        <w:rPr>
          <w:rFonts w:ascii="Calibri" w:eastAsia="Calibri" w:hAnsi="Calibri" w:cs="Calibri"/>
          <w:b/>
          <w:bCs/>
          <w:color w:val="000000" w:themeColor="text1"/>
          <w:sz w:val="22"/>
          <w:szCs w:val="22"/>
        </w:rPr>
        <w:t xml:space="preserve"> </w:t>
      </w:r>
      <w:r w:rsidR="00241704">
        <w:rPr>
          <w:rFonts w:ascii="Calibri" w:eastAsia="Calibri" w:hAnsi="Calibri" w:cs="Calibri"/>
          <w:b/>
          <w:bCs/>
          <w:color w:val="000000" w:themeColor="text1"/>
          <w:sz w:val="22"/>
          <w:szCs w:val="22"/>
        </w:rPr>
        <w:t>2</w:t>
      </w:r>
      <w:r w:rsidR="008F2506">
        <w:rPr>
          <w:rFonts w:ascii="Calibri" w:eastAsia="Calibri" w:hAnsi="Calibri" w:cs="Calibri"/>
          <w:color w:val="000000" w:themeColor="text1"/>
          <w:sz w:val="22"/>
          <w:szCs w:val="22"/>
        </w:rPr>
        <w:t xml:space="preserve"> tejto zmluvy</w:t>
      </w:r>
      <w:r w:rsidRPr="4034B906">
        <w:rPr>
          <w:rFonts w:ascii="Calibri" w:eastAsia="Calibri" w:hAnsi="Calibri" w:cs="Calibri"/>
          <w:color w:val="000000" w:themeColor="text1"/>
          <w:sz w:val="22"/>
          <w:szCs w:val="22"/>
        </w:rPr>
        <w:t xml:space="preserve">) bude ich jednotková cena podliehať schváleniu objednávateľa a bude určená na základe podrobnej kalkulácie nákladov zvýšenej o primeraný zisk </w:t>
      </w:r>
      <w:r w:rsidR="00163183">
        <w:rPr>
          <w:rFonts w:ascii="Calibri" w:eastAsia="Calibri" w:hAnsi="Calibri" w:cs="Calibri"/>
          <w:color w:val="000000" w:themeColor="text1"/>
          <w:sz w:val="22"/>
          <w:szCs w:val="22"/>
        </w:rPr>
        <w:t>(</w:t>
      </w:r>
      <w:r w:rsidRPr="4034B906">
        <w:rPr>
          <w:rFonts w:ascii="Calibri" w:eastAsia="Calibri" w:hAnsi="Calibri" w:cs="Calibri"/>
          <w:color w:val="000000" w:themeColor="text1"/>
          <w:sz w:val="22"/>
          <w:szCs w:val="22"/>
        </w:rPr>
        <w:t>§ 2 ods. 3 písm. b) zákona č. 18/1996 Z. z. o cenách v znení neskorších predpisov</w:t>
      </w:r>
      <w:r w:rsidR="00163183">
        <w:rPr>
          <w:rFonts w:ascii="Calibri" w:eastAsia="Calibri" w:hAnsi="Calibri" w:cs="Calibri"/>
          <w:color w:val="000000" w:themeColor="text1"/>
          <w:sz w:val="22"/>
          <w:szCs w:val="22"/>
        </w:rPr>
        <w:t>)</w:t>
      </w:r>
      <w:r w:rsidRPr="4034B906">
        <w:rPr>
          <w:rFonts w:ascii="Calibri" w:eastAsia="Calibri" w:hAnsi="Calibri" w:cs="Calibri"/>
          <w:color w:val="000000" w:themeColor="text1"/>
          <w:sz w:val="22"/>
          <w:szCs w:val="22"/>
        </w:rPr>
        <w:t xml:space="preserve">, pričom sa ale zmluvné strany dohodli na tom, že jednotková cena nebude vyššia ako jednotková cena za príslušné práce alebo dodávky podľa v príslušnom čase aktuálnych cenových databáz programov pre rozpočtárov spoločností </w:t>
      </w:r>
      <w:r w:rsidR="00061821">
        <w:rPr>
          <w:rFonts w:ascii="Calibri" w:eastAsia="Calibri" w:hAnsi="Calibri" w:cs="Calibri"/>
          <w:color w:val="000000" w:themeColor="text1"/>
          <w:sz w:val="22"/>
          <w:szCs w:val="22"/>
        </w:rPr>
        <w:t xml:space="preserve">napr. </w:t>
      </w:r>
      <w:r w:rsidRPr="4034B906">
        <w:rPr>
          <w:rFonts w:ascii="Calibri" w:eastAsia="Calibri" w:hAnsi="Calibri" w:cs="Calibri"/>
          <w:color w:val="000000" w:themeColor="text1"/>
          <w:sz w:val="22"/>
          <w:szCs w:val="22"/>
        </w:rPr>
        <w:t>KROS a.s., ODIS, s.r.o. alebo CENEKON, a.s., pokiaľ sa cena príslušných prác alebo dodávok v týchto databázach nachádza; ceny uvedené v týchto cenníkoch sú maximálne a rozhodujúca je vždy najnižšia cena</w:t>
      </w:r>
      <w:r w:rsidRPr="0006601C">
        <w:rPr>
          <w:rFonts w:ascii="Calibri" w:eastAsia="Calibri" w:hAnsi="Calibri" w:cs="Calibri"/>
          <w:color w:val="000000" w:themeColor="text1"/>
          <w:sz w:val="22"/>
          <w:szCs w:val="22"/>
        </w:rPr>
        <w:t>. Objednávateľ</w:t>
      </w:r>
      <w:r>
        <w:rPr>
          <w:rFonts w:ascii="Calibri" w:eastAsia="Calibri" w:hAnsi="Calibri" w:cs="Calibri"/>
          <w:color w:val="000000" w:themeColor="text1"/>
          <w:sz w:val="22"/>
          <w:szCs w:val="22"/>
        </w:rPr>
        <w:t>, resp. jeho technický dozor</w:t>
      </w:r>
      <w:r w:rsidRPr="0006601C">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predložený zmenový list </w:t>
      </w:r>
      <w:r w:rsidRPr="0006601C">
        <w:rPr>
          <w:rFonts w:ascii="Calibri" w:eastAsia="Calibri" w:hAnsi="Calibri" w:cs="Calibri"/>
          <w:color w:val="000000" w:themeColor="text1"/>
          <w:sz w:val="22"/>
          <w:szCs w:val="22"/>
        </w:rPr>
        <w:t xml:space="preserve">posúdi a predloží na schválenie svojím odborným útvarom. </w:t>
      </w:r>
      <w:r>
        <w:rPr>
          <w:rFonts w:ascii="Calibri" w:eastAsia="Calibri" w:hAnsi="Calibri" w:cs="Calibri"/>
          <w:color w:val="000000" w:themeColor="text1"/>
          <w:sz w:val="22"/>
          <w:szCs w:val="22"/>
        </w:rPr>
        <w:t>Naviac práce sa považujú za schválené podpisom zmenového listu zo strany objednávateľa.</w:t>
      </w:r>
      <w:r w:rsidRPr="0006601C">
        <w:rPr>
          <w:rFonts w:ascii="Calibri" w:eastAsia="Calibri" w:hAnsi="Calibri" w:cs="Calibri"/>
          <w:color w:val="000000" w:themeColor="text1"/>
          <w:sz w:val="22"/>
          <w:szCs w:val="22"/>
        </w:rPr>
        <w:t xml:space="preserve"> Až následne</w:t>
      </w:r>
      <w:r>
        <w:rPr>
          <w:rFonts w:ascii="Calibri" w:eastAsia="Calibri" w:hAnsi="Calibri" w:cs="Calibri"/>
          <w:color w:val="000000" w:themeColor="text1"/>
          <w:sz w:val="22"/>
          <w:szCs w:val="22"/>
        </w:rPr>
        <w:t xml:space="preserve"> po schválení zmenového listu objednávateľom</w:t>
      </w:r>
      <w:r w:rsidRPr="0006601C">
        <w:rPr>
          <w:rFonts w:ascii="Calibri" w:eastAsia="Calibri" w:hAnsi="Calibri" w:cs="Calibri"/>
          <w:color w:val="000000" w:themeColor="text1"/>
          <w:sz w:val="22"/>
          <w:szCs w:val="22"/>
        </w:rPr>
        <w:t xml:space="preserve"> </w:t>
      </w:r>
      <w:r w:rsidRPr="4034B906">
        <w:rPr>
          <w:rFonts w:ascii="Calibri" w:eastAsia="Calibri" w:hAnsi="Calibri" w:cs="Calibri"/>
          <w:color w:val="000000" w:themeColor="text1"/>
          <w:sz w:val="22"/>
          <w:szCs w:val="22"/>
        </w:rPr>
        <w:t xml:space="preserve"> môžu </w:t>
      </w:r>
      <w:r>
        <w:rPr>
          <w:rFonts w:ascii="Calibri" w:eastAsia="Calibri" w:hAnsi="Calibri" w:cs="Calibri"/>
          <w:color w:val="000000" w:themeColor="text1"/>
          <w:sz w:val="22"/>
          <w:szCs w:val="22"/>
        </w:rPr>
        <w:t>zmluvné strany</w:t>
      </w:r>
      <w:r w:rsidRPr="0006601C">
        <w:rPr>
          <w:rFonts w:ascii="Calibri" w:eastAsia="Calibri" w:hAnsi="Calibri" w:cs="Calibri"/>
          <w:color w:val="000000" w:themeColor="text1"/>
          <w:sz w:val="22"/>
          <w:szCs w:val="22"/>
        </w:rPr>
        <w:t xml:space="preserve"> </w:t>
      </w:r>
      <w:r w:rsidRPr="4034B906">
        <w:rPr>
          <w:rFonts w:ascii="Calibri" w:eastAsia="Calibri" w:hAnsi="Calibri" w:cs="Calibri"/>
          <w:color w:val="000000" w:themeColor="text1"/>
          <w:sz w:val="22"/>
          <w:szCs w:val="22"/>
        </w:rPr>
        <w:t xml:space="preserve">uzatvoriť písomný dodatok k zmluve, ktorého </w:t>
      </w:r>
      <w:r>
        <w:rPr>
          <w:rFonts w:ascii="Calibri" w:eastAsia="Calibri" w:hAnsi="Calibri" w:cs="Calibri"/>
          <w:color w:val="000000" w:themeColor="text1"/>
          <w:sz w:val="22"/>
          <w:szCs w:val="22"/>
        </w:rPr>
        <w:t>prílohou bude schválený zmenový list</w:t>
      </w:r>
      <w:r w:rsidRPr="0006601C">
        <w:rPr>
          <w:rFonts w:ascii="Calibri" w:eastAsia="Calibri" w:hAnsi="Calibri" w:cs="Calibri"/>
          <w:color w:val="000000" w:themeColor="text1"/>
          <w:sz w:val="22"/>
          <w:szCs w:val="22"/>
        </w:rPr>
        <w:t>.</w:t>
      </w:r>
      <w:r w:rsidRPr="4034B906">
        <w:rPr>
          <w:rFonts w:ascii="Calibri" w:eastAsia="Calibri" w:hAnsi="Calibri" w:cs="Calibri"/>
          <w:color w:val="000000" w:themeColor="text1"/>
          <w:sz w:val="22"/>
          <w:szCs w:val="22"/>
        </w:rPr>
        <w:t xml:space="preserve"> Pre vylúčenie pochybností sa zmluvné strany dohodli, že s vykonávaním naviac prác je zhotoviteľ oprávnený začať až po účinnosti príslušného dodatku k tejto zmluve, ak objednávateľ nerozhodne inak</w:t>
      </w:r>
      <w:r w:rsidR="001E45E9">
        <w:rPr>
          <w:rFonts w:ascii="Calibri" w:eastAsia="Calibri" w:hAnsi="Calibri" w:cs="Calibri"/>
          <w:color w:val="000000" w:themeColor="text1"/>
          <w:sz w:val="22"/>
          <w:szCs w:val="22"/>
        </w:rPr>
        <w:t xml:space="preserve">, na základe </w:t>
      </w:r>
      <w:r w:rsidR="00924786">
        <w:rPr>
          <w:rFonts w:ascii="Calibri" w:eastAsia="Calibri" w:hAnsi="Calibri" w:cs="Calibri"/>
          <w:color w:val="000000" w:themeColor="text1"/>
          <w:sz w:val="22"/>
          <w:szCs w:val="22"/>
        </w:rPr>
        <w:t xml:space="preserve">osobitnej žiadosti </w:t>
      </w:r>
      <w:r w:rsidR="00CE73F3">
        <w:rPr>
          <w:rFonts w:ascii="Calibri" w:eastAsia="Calibri" w:hAnsi="Calibri" w:cs="Calibri"/>
          <w:color w:val="000000" w:themeColor="text1"/>
          <w:sz w:val="22"/>
          <w:szCs w:val="22"/>
        </w:rPr>
        <w:t>zhotoviteľa</w:t>
      </w:r>
      <w:r w:rsidRPr="4034B906">
        <w:rPr>
          <w:rFonts w:ascii="Calibri" w:eastAsia="Calibri" w:hAnsi="Calibri" w:cs="Calibri"/>
          <w:color w:val="000000" w:themeColor="text1"/>
          <w:sz w:val="22"/>
          <w:szCs w:val="22"/>
        </w:rPr>
        <w:t xml:space="preserve">. </w:t>
      </w:r>
      <w:r w:rsidR="00C80135">
        <w:rPr>
          <w:rFonts w:ascii="Calibri" w:eastAsia="Calibri" w:hAnsi="Calibri" w:cs="Calibri"/>
          <w:color w:val="000000" w:themeColor="text1"/>
          <w:sz w:val="22"/>
          <w:szCs w:val="22"/>
        </w:rPr>
        <w:t xml:space="preserve">V </w:t>
      </w:r>
      <w:r w:rsidR="00C80135" w:rsidRPr="6547BF39">
        <w:rPr>
          <w:rFonts w:asciiTheme="minorHAnsi" w:eastAsia="Calibri" w:hAnsiTheme="minorHAnsi" w:cstheme="minorBidi"/>
          <w:color w:val="000000" w:themeColor="text1"/>
          <w:sz w:val="22"/>
          <w:szCs w:val="22"/>
        </w:rPr>
        <w:t>prípade porušenia povinnosti podľa predchádzajúcej vety nevzniká zhotoviteľ</w:t>
      </w:r>
      <w:r w:rsidR="00C80135">
        <w:rPr>
          <w:rFonts w:asciiTheme="minorHAnsi" w:eastAsia="Calibri" w:hAnsiTheme="minorHAnsi" w:cstheme="minorBidi"/>
          <w:color w:val="000000" w:themeColor="text1"/>
          <w:sz w:val="22"/>
          <w:szCs w:val="22"/>
        </w:rPr>
        <w:t>ovi</w:t>
      </w:r>
      <w:r w:rsidR="00C80135" w:rsidRPr="6547BF39">
        <w:rPr>
          <w:rFonts w:asciiTheme="minorHAnsi" w:eastAsia="Calibri" w:hAnsiTheme="minorHAnsi" w:cstheme="minorBidi"/>
          <w:color w:val="000000" w:themeColor="text1"/>
          <w:sz w:val="22"/>
          <w:szCs w:val="22"/>
        </w:rPr>
        <w:t xml:space="preserve"> nárok na uhradenie naviac prác aj v prípade ich vykonania</w:t>
      </w:r>
      <w:r w:rsidR="00CD6F63">
        <w:rPr>
          <w:rFonts w:asciiTheme="minorHAnsi" w:eastAsia="Calibri" w:hAnsiTheme="minorHAnsi" w:cstheme="minorBidi"/>
          <w:color w:val="000000" w:themeColor="text1"/>
          <w:sz w:val="22"/>
          <w:szCs w:val="22"/>
        </w:rPr>
        <w:t>.</w:t>
      </w:r>
      <w:r w:rsidR="00C80135" w:rsidRPr="4034B906">
        <w:rPr>
          <w:rFonts w:ascii="Calibri" w:eastAsia="Calibri" w:hAnsi="Calibri" w:cs="Calibri"/>
          <w:color w:val="000000" w:themeColor="text1"/>
          <w:sz w:val="22"/>
          <w:szCs w:val="22"/>
        </w:rPr>
        <w:t xml:space="preserve"> </w:t>
      </w:r>
      <w:r w:rsidRPr="4034B906">
        <w:rPr>
          <w:rFonts w:ascii="Calibri" w:eastAsia="Calibri" w:hAnsi="Calibri" w:cs="Calibri"/>
          <w:color w:val="000000" w:themeColor="text1"/>
          <w:sz w:val="22"/>
          <w:szCs w:val="22"/>
        </w:rPr>
        <w:t xml:space="preserve">V prípade nerealizovania niektorých dohodnutých prác a dodávok obsiahnutých v </w:t>
      </w:r>
      <w:r w:rsidR="00E706B8" w:rsidRPr="00DC444F">
        <w:rPr>
          <w:rFonts w:ascii="Calibri" w:eastAsia="Calibri" w:hAnsi="Calibri" w:cs="Calibri"/>
          <w:b/>
          <w:bCs/>
          <w:color w:val="000000" w:themeColor="text1"/>
          <w:sz w:val="22"/>
          <w:szCs w:val="22"/>
        </w:rPr>
        <w:t>P</w:t>
      </w:r>
      <w:r w:rsidRPr="00DC444F">
        <w:rPr>
          <w:rFonts w:ascii="Calibri" w:eastAsia="Calibri" w:hAnsi="Calibri" w:cs="Calibri"/>
          <w:b/>
          <w:bCs/>
          <w:color w:val="000000" w:themeColor="text1"/>
          <w:sz w:val="22"/>
          <w:szCs w:val="22"/>
        </w:rPr>
        <w:t>rílohe č</w:t>
      </w:r>
      <w:r w:rsidR="00514CEF" w:rsidRPr="00DC444F">
        <w:rPr>
          <w:rFonts w:ascii="Calibri" w:eastAsia="Calibri" w:hAnsi="Calibri" w:cs="Calibri"/>
          <w:b/>
          <w:bCs/>
          <w:color w:val="000000" w:themeColor="text1"/>
          <w:sz w:val="22"/>
          <w:szCs w:val="22"/>
        </w:rPr>
        <w:t xml:space="preserve">. </w:t>
      </w:r>
      <w:r w:rsidR="00241704">
        <w:rPr>
          <w:rFonts w:ascii="Calibri" w:eastAsia="Calibri" w:hAnsi="Calibri" w:cs="Calibri"/>
          <w:b/>
          <w:bCs/>
          <w:color w:val="000000" w:themeColor="text1"/>
          <w:sz w:val="22"/>
          <w:szCs w:val="22"/>
        </w:rPr>
        <w:t>2</w:t>
      </w:r>
      <w:r w:rsidR="008F2506">
        <w:rPr>
          <w:rFonts w:ascii="Calibri" w:eastAsia="Calibri" w:hAnsi="Calibri" w:cs="Calibri"/>
          <w:color w:val="000000" w:themeColor="text1"/>
          <w:sz w:val="22"/>
          <w:szCs w:val="22"/>
        </w:rPr>
        <w:t xml:space="preserve"> tejto zmluvy</w:t>
      </w:r>
      <w:r w:rsidRPr="4034B906">
        <w:rPr>
          <w:rFonts w:ascii="Calibri" w:eastAsia="Calibri" w:hAnsi="Calibri" w:cs="Calibri"/>
          <w:color w:val="000000" w:themeColor="text1"/>
          <w:sz w:val="22"/>
          <w:szCs w:val="22"/>
        </w:rPr>
        <w:t xml:space="preserve"> („menej prác“),  zhotoviteľ nie je oprávnený tieto práce fakturovať. </w:t>
      </w:r>
      <w:r w:rsidRPr="0006601C">
        <w:rPr>
          <w:rFonts w:asciiTheme="minorHAnsi" w:hAnsiTheme="minorHAnsi" w:cstheme="minorHAnsi"/>
          <w:sz w:val="22"/>
          <w:szCs w:val="22"/>
        </w:rPr>
        <w:t xml:space="preserve">Ak objednávateľ kedykoľvek udelí pokyn na </w:t>
      </w:r>
      <w:r w:rsidRPr="0006601C">
        <w:rPr>
          <w:rFonts w:asciiTheme="minorHAnsi" w:hAnsiTheme="minorHAnsi" w:cstheme="minorHAnsi"/>
          <w:sz w:val="22"/>
          <w:szCs w:val="22"/>
        </w:rPr>
        <w:lastRenderedPageBreak/>
        <w:t>nerealizovanie niektorých prác, je zhotoviteľ povinný tento pokyn akceptovať, pričom tieto práce nebudú pre účely fakturácie uznané</w:t>
      </w:r>
      <w:r>
        <w:rPr>
          <w:rFonts w:asciiTheme="minorHAnsi" w:hAnsiTheme="minorHAnsi" w:cstheme="minorHAnsi"/>
          <w:sz w:val="22"/>
          <w:szCs w:val="22"/>
        </w:rPr>
        <w:t xml:space="preserve"> ani v prípade ich vykonania</w:t>
      </w:r>
      <w:r w:rsidRPr="0006601C">
        <w:rPr>
          <w:rFonts w:asciiTheme="minorHAnsi" w:hAnsiTheme="minorHAnsi" w:cstheme="minorHAnsi"/>
          <w:sz w:val="22"/>
          <w:szCs w:val="22"/>
        </w:rPr>
        <w:t xml:space="preserve">. </w:t>
      </w:r>
    </w:p>
    <w:p w14:paraId="558165E5" w14:textId="77777777" w:rsidR="00397C82" w:rsidRDefault="00397C82" w:rsidP="023C2F45">
      <w:pPr>
        <w:tabs>
          <w:tab w:val="num" w:pos="567"/>
        </w:tabs>
        <w:jc w:val="both"/>
      </w:pPr>
    </w:p>
    <w:p w14:paraId="6A0FCC70" w14:textId="77777777" w:rsidR="003210E4" w:rsidRPr="0017593D" w:rsidRDefault="003210E4" w:rsidP="00C10BAA">
      <w:pPr>
        <w:tabs>
          <w:tab w:val="left" w:pos="567"/>
        </w:tabs>
        <w:jc w:val="both"/>
        <w:rPr>
          <w:rFonts w:asciiTheme="minorHAnsi" w:hAnsiTheme="minorHAnsi" w:cstheme="minorHAnsi"/>
          <w:sz w:val="22"/>
          <w:szCs w:val="22"/>
        </w:rPr>
      </w:pPr>
    </w:p>
    <w:p w14:paraId="69BDE181" w14:textId="77777777" w:rsidR="00C10BAA" w:rsidRPr="0017593D" w:rsidRDefault="00C10BAA" w:rsidP="009F4872">
      <w:pPr>
        <w:numPr>
          <w:ilvl w:val="0"/>
          <w:numId w:val="8"/>
        </w:numPr>
        <w:tabs>
          <w:tab w:val="left" w:pos="567"/>
        </w:tabs>
        <w:jc w:val="both"/>
        <w:rPr>
          <w:rFonts w:asciiTheme="minorHAnsi" w:hAnsiTheme="minorHAnsi" w:cstheme="minorHAnsi"/>
          <w:b/>
          <w:sz w:val="22"/>
          <w:szCs w:val="22"/>
        </w:rPr>
      </w:pPr>
      <w:r w:rsidRPr="5E222A7A">
        <w:rPr>
          <w:rFonts w:asciiTheme="minorHAnsi" w:hAnsiTheme="minorHAnsi" w:cstheme="minorBidi"/>
          <w:b/>
          <w:bCs/>
          <w:sz w:val="22"/>
          <w:szCs w:val="22"/>
        </w:rPr>
        <w:t>PLATOBNÉ PODMIENKY</w:t>
      </w:r>
    </w:p>
    <w:p w14:paraId="34810B2C" w14:textId="77777777" w:rsidR="00C10BAA" w:rsidRPr="0017593D" w:rsidRDefault="00C10BAA" w:rsidP="00C10BAA">
      <w:pPr>
        <w:tabs>
          <w:tab w:val="left" w:pos="567"/>
        </w:tabs>
        <w:jc w:val="both"/>
        <w:rPr>
          <w:rFonts w:asciiTheme="minorHAnsi" w:hAnsiTheme="minorHAnsi" w:cstheme="minorHAnsi"/>
          <w:sz w:val="22"/>
          <w:szCs w:val="22"/>
        </w:rPr>
      </w:pPr>
    </w:p>
    <w:p w14:paraId="559673BF" w14:textId="4C5E4520" w:rsidR="00A4180F" w:rsidRPr="0017593D" w:rsidRDefault="00C10BAA" w:rsidP="009F4872">
      <w:pPr>
        <w:numPr>
          <w:ilvl w:val="1"/>
          <w:numId w:val="8"/>
        </w:numPr>
        <w:tabs>
          <w:tab w:val="left"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Na základe dohody zmluvných strán b</w:t>
      </w:r>
      <w:r w:rsidR="00A4180F" w:rsidRPr="3A988EAA">
        <w:rPr>
          <w:rFonts w:asciiTheme="minorHAnsi" w:hAnsiTheme="minorHAnsi" w:cstheme="minorBidi"/>
          <w:sz w:val="22"/>
          <w:szCs w:val="22"/>
        </w:rPr>
        <w:t>ude zhotoviteľ oprávnený fakturovať cen</w:t>
      </w:r>
      <w:r w:rsidR="00B2178C">
        <w:rPr>
          <w:rFonts w:asciiTheme="minorHAnsi" w:hAnsiTheme="minorHAnsi" w:cstheme="minorBidi"/>
          <w:sz w:val="22"/>
          <w:szCs w:val="22"/>
        </w:rPr>
        <w:t>u</w:t>
      </w:r>
      <w:r w:rsidR="00A4180F" w:rsidRPr="3A988EAA">
        <w:rPr>
          <w:rFonts w:asciiTheme="minorHAnsi" w:hAnsiTheme="minorHAnsi" w:cstheme="minorBidi"/>
          <w:sz w:val="22"/>
          <w:szCs w:val="22"/>
        </w:rPr>
        <w:t xml:space="preserve"> diela v nasledovných fakturačných etapách:</w:t>
      </w:r>
    </w:p>
    <w:p w14:paraId="33660B47" w14:textId="77777777" w:rsidR="00A4180F" w:rsidRPr="0017593D" w:rsidRDefault="00A4180F" w:rsidP="00A4180F">
      <w:pPr>
        <w:jc w:val="both"/>
        <w:rPr>
          <w:rFonts w:asciiTheme="minorHAnsi" w:hAnsiTheme="minorHAnsi" w:cstheme="minorHAnsi"/>
          <w:sz w:val="22"/>
          <w:szCs w:val="22"/>
        </w:rPr>
      </w:pPr>
    </w:p>
    <w:tbl>
      <w:tblPr>
        <w:tblpPr w:leftFromText="141" w:rightFromText="141" w:vertAnchor="text" w:horzAnchor="margin" w:tblpXSpec="center" w:tblpY="112"/>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727"/>
        <w:gridCol w:w="2000"/>
      </w:tblGrid>
      <w:tr w:rsidR="00A4180F" w:rsidRPr="0017593D" w14:paraId="4C88B77F" w14:textId="77777777" w:rsidTr="00525C73">
        <w:trPr>
          <w:trHeight w:val="454"/>
        </w:trPr>
        <w:tc>
          <w:tcPr>
            <w:tcW w:w="992" w:type="dxa"/>
            <w:shd w:val="clear" w:color="auto" w:fill="E6E6E6"/>
            <w:vAlign w:val="center"/>
          </w:tcPr>
          <w:p w14:paraId="6CCB7FA0" w14:textId="77777777" w:rsidR="00A4180F" w:rsidRPr="0017593D" w:rsidRDefault="00A4180F" w:rsidP="00525C73">
            <w:pPr>
              <w:ind w:left="-68" w:right="-68"/>
              <w:jc w:val="center"/>
              <w:rPr>
                <w:rFonts w:asciiTheme="minorHAnsi" w:hAnsiTheme="minorHAnsi" w:cstheme="minorHAnsi"/>
                <w:b/>
                <w:sz w:val="22"/>
                <w:szCs w:val="22"/>
              </w:rPr>
            </w:pPr>
            <w:r w:rsidRPr="0017593D">
              <w:rPr>
                <w:rFonts w:asciiTheme="minorHAnsi" w:hAnsiTheme="minorHAnsi" w:cstheme="minorHAnsi"/>
                <w:b/>
                <w:sz w:val="22"/>
                <w:szCs w:val="22"/>
              </w:rPr>
              <w:t>Číslo</w:t>
            </w:r>
          </w:p>
          <w:p w14:paraId="55EC1F59" w14:textId="77777777" w:rsidR="00A4180F" w:rsidRPr="0017593D" w:rsidRDefault="00A4180F" w:rsidP="00525C73">
            <w:pPr>
              <w:ind w:left="-68" w:right="-68"/>
              <w:jc w:val="center"/>
              <w:rPr>
                <w:rFonts w:asciiTheme="minorHAnsi" w:hAnsiTheme="minorHAnsi" w:cstheme="minorHAnsi"/>
                <w:b/>
                <w:sz w:val="22"/>
                <w:szCs w:val="22"/>
              </w:rPr>
            </w:pPr>
            <w:r w:rsidRPr="0017593D">
              <w:rPr>
                <w:rFonts w:asciiTheme="minorHAnsi" w:hAnsiTheme="minorHAnsi" w:cstheme="minorHAnsi"/>
                <w:b/>
                <w:sz w:val="22"/>
                <w:szCs w:val="22"/>
              </w:rPr>
              <w:t>platby</w:t>
            </w:r>
          </w:p>
        </w:tc>
        <w:tc>
          <w:tcPr>
            <w:tcW w:w="5727" w:type="dxa"/>
            <w:shd w:val="clear" w:color="auto" w:fill="E6E6E6"/>
            <w:vAlign w:val="center"/>
          </w:tcPr>
          <w:p w14:paraId="5E7B8DD8" w14:textId="77777777" w:rsidR="00A4180F" w:rsidRPr="0017593D" w:rsidRDefault="00A4180F" w:rsidP="00525C73">
            <w:pPr>
              <w:jc w:val="center"/>
              <w:rPr>
                <w:rFonts w:asciiTheme="minorHAnsi" w:hAnsiTheme="minorHAnsi" w:cstheme="minorHAnsi"/>
                <w:b/>
                <w:sz w:val="22"/>
                <w:szCs w:val="22"/>
              </w:rPr>
            </w:pPr>
            <w:r w:rsidRPr="0017593D">
              <w:rPr>
                <w:rFonts w:asciiTheme="minorHAnsi" w:hAnsiTheme="minorHAnsi" w:cstheme="minorHAnsi"/>
                <w:b/>
                <w:sz w:val="22"/>
                <w:szCs w:val="22"/>
              </w:rPr>
              <w:t>Etapa realizácie / čiastková fakturácia</w:t>
            </w:r>
          </w:p>
        </w:tc>
        <w:tc>
          <w:tcPr>
            <w:tcW w:w="2000" w:type="dxa"/>
            <w:shd w:val="clear" w:color="auto" w:fill="E6E6E6"/>
            <w:vAlign w:val="center"/>
          </w:tcPr>
          <w:p w14:paraId="44FD829E" w14:textId="0BB3E605" w:rsidR="00A4180F" w:rsidRPr="0017593D" w:rsidRDefault="00A4180F" w:rsidP="00525C73">
            <w:pPr>
              <w:ind w:left="-37" w:right="-25"/>
              <w:jc w:val="center"/>
              <w:rPr>
                <w:rFonts w:asciiTheme="minorHAnsi" w:hAnsiTheme="minorHAnsi" w:cstheme="minorBidi"/>
                <w:b/>
                <w:sz w:val="22"/>
                <w:szCs w:val="22"/>
              </w:rPr>
            </w:pPr>
            <w:r w:rsidRPr="219B3A87">
              <w:rPr>
                <w:rFonts w:asciiTheme="minorHAnsi" w:hAnsiTheme="minorHAnsi" w:cstheme="minorBidi"/>
                <w:b/>
                <w:sz w:val="22"/>
                <w:szCs w:val="22"/>
              </w:rPr>
              <w:t>Suma (EUR)</w:t>
            </w:r>
            <w:r w:rsidR="0017391A">
              <w:rPr>
                <w:rFonts w:asciiTheme="minorHAnsi" w:hAnsiTheme="minorHAnsi" w:cstheme="minorBidi"/>
                <w:b/>
                <w:sz w:val="22"/>
                <w:szCs w:val="22"/>
              </w:rPr>
              <w:t xml:space="preserve"> bez DPH</w:t>
            </w:r>
          </w:p>
        </w:tc>
      </w:tr>
      <w:tr w:rsidR="00A4180F" w:rsidRPr="0017593D" w14:paraId="25201212" w14:textId="77777777" w:rsidTr="00525C73">
        <w:trPr>
          <w:trHeight w:val="578"/>
        </w:trPr>
        <w:tc>
          <w:tcPr>
            <w:tcW w:w="992" w:type="dxa"/>
            <w:vAlign w:val="center"/>
          </w:tcPr>
          <w:p w14:paraId="3667ACA4" w14:textId="3141740A" w:rsidR="00A4180F" w:rsidRPr="0017593D" w:rsidRDefault="009833ED" w:rsidP="00525C73">
            <w:pPr>
              <w:ind w:left="-70"/>
              <w:jc w:val="center"/>
              <w:rPr>
                <w:rFonts w:asciiTheme="minorHAnsi" w:hAnsiTheme="minorHAnsi" w:cstheme="minorHAnsi"/>
                <w:sz w:val="22"/>
                <w:szCs w:val="22"/>
              </w:rPr>
            </w:pPr>
            <w:r>
              <w:rPr>
                <w:rFonts w:asciiTheme="minorHAnsi" w:hAnsiTheme="minorHAnsi" w:cstheme="minorHAnsi"/>
                <w:sz w:val="22"/>
                <w:szCs w:val="22"/>
              </w:rPr>
              <w:t>1</w:t>
            </w:r>
          </w:p>
        </w:tc>
        <w:tc>
          <w:tcPr>
            <w:tcW w:w="5727" w:type="dxa"/>
            <w:vAlign w:val="center"/>
          </w:tcPr>
          <w:p w14:paraId="4256E320" w14:textId="16CBCD6A" w:rsidR="00A4180F" w:rsidRPr="0017593D" w:rsidRDefault="00A4180F" w:rsidP="00525C73">
            <w:pPr>
              <w:rPr>
                <w:rFonts w:asciiTheme="minorHAnsi" w:hAnsiTheme="minorHAnsi" w:cstheme="minorHAnsi"/>
                <w:sz w:val="22"/>
                <w:szCs w:val="22"/>
              </w:rPr>
            </w:pPr>
            <w:r w:rsidRPr="0017593D">
              <w:rPr>
                <w:rFonts w:asciiTheme="minorHAnsi" w:hAnsiTheme="minorHAnsi" w:cstheme="minorHAnsi"/>
                <w:sz w:val="22"/>
                <w:szCs w:val="22"/>
              </w:rPr>
              <w:t xml:space="preserve">Po </w:t>
            </w:r>
            <w:r w:rsidR="00525C73" w:rsidRPr="0017593D">
              <w:rPr>
                <w:rFonts w:asciiTheme="minorHAnsi" w:hAnsiTheme="minorHAnsi" w:cstheme="minorHAnsi"/>
                <w:sz w:val="22"/>
                <w:szCs w:val="22"/>
              </w:rPr>
              <w:t>podpísaní  protokolu</w:t>
            </w:r>
            <w:r w:rsidR="00E646AD">
              <w:rPr>
                <w:rFonts w:asciiTheme="minorHAnsi" w:hAnsiTheme="minorHAnsi" w:cstheme="minorHAnsi"/>
                <w:sz w:val="22"/>
                <w:szCs w:val="22"/>
              </w:rPr>
              <w:t xml:space="preserve"> o odovzdaní a prevzatí diela</w:t>
            </w:r>
            <w:r w:rsidR="00E646AD" w:rsidRPr="0017593D">
              <w:rPr>
                <w:rFonts w:asciiTheme="minorHAnsi" w:hAnsiTheme="minorHAnsi" w:cstheme="minorHAnsi"/>
                <w:sz w:val="22"/>
                <w:szCs w:val="22"/>
              </w:rPr>
              <w:t xml:space="preserve"> </w:t>
            </w:r>
            <w:r w:rsidRPr="0017593D">
              <w:rPr>
                <w:rFonts w:asciiTheme="minorHAnsi" w:hAnsiTheme="minorHAnsi" w:cstheme="minorHAnsi"/>
                <w:sz w:val="22"/>
                <w:szCs w:val="22"/>
              </w:rPr>
              <w:t xml:space="preserve"> (</w:t>
            </w:r>
            <w:r w:rsidR="009833ED">
              <w:rPr>
                <w:rFonts w:asciiTheme="minorHAnsi" w:hAnsiTheme="minorHAnsi" w:cstheme="minorHAnsi"/>
                <w:sz w:val="22"/>
                <w:szCs w:val="22"/>
              </w:rPr>
              <w:t xml:space="preserve">90 </w:t>
            </w:r>
            <w:r w:rsidRPr="0017593D">
              <w:rPr>
                <w:rFonts w:asciiTheme="minorHAnsi" w:hAnsiTheme="minorHAnsi" w:cstheme="minorHAnsi"/>
                <w:sz w:val="22"/>
                <w:szCs w:val="22"/>
              </w:rPr>
              <w:t>% z celkovej ceny diela bez DPH)</w:t>
            </w:r>
          </w:p>
        </w:tc>
        <w:tc>
          <w:tcPr>
            <w:tcW w:w="2000" w:type="dxa"/>
            <w:vAlign w:val="center"/>
          </w:tcPr>
          <w:p w14:paraId="1A540A69" w14:textId="501F2717" w:rsidR="00A4180F" w:rsidRPr="0017593D" w:rsidRDefault="00A4180F" w:rsidP="00525C73">
            <w:pPr>
              <w:ind w:right="-25"/>
              <w:jc w:val="center"/>
              <w:rPr>
                <w:rFonts w:asciiTheme="minorHAnsi" w:hAnsiTheme="minorHAnsi" w:cstheme="minorHAnsi"/>
                <w:sz w:val="22"/>
                <w:szCs w:val="22"/>
              </w:rPr>
            </w:pPr>
            <w:r w:rsidRPr="0017593D">
              <w:rPr>
                <w:rFonts w:asciiTheme="minorHAnsi" w:hAnsiTheme="minorHAnsi" w:cstheme="minorHAnsi"/>
                <w:sz w:val="22"/>
                <w:szCs w:val="22"/>
              </w:rPr>
              <w:t>.............. EUR</w:t>
            </w:r>
          </w:p>
        </w:tc>
      </w:tr>
      <w:tr w:rsidR="00A4180F" w:rsidRPr="0017593D" w14:paraId="69BEB6DE" w14:textId="77777777" w:rsidTr="00525C73">
        <w:trPr>
          <w:trHeight w:val="510"/>
        </w:trPr>
        <w:tc>
          <w:tcPr>
            <w:tcW w:w="992" w:type="dxa"/>
            <w:tcBorders>
              <w:bottom w:val="single" w:sz="4" w:space="0" w:color="auto"/>
            </w:tcBorders>
            <w:vAlign w:val="center"/>
          </w:tcPr>
          <w:p w14:paraId="5A6211A8" w14:textId="1B120273" w:rsidR="00A4180F" w:rsidRPr="0017593D" w:rsidRDefault="009833ED" w:rsidP="00525C73">
            <w:pPr>
              <w:ind w:left="-70"/>
              <w:jc w:val="center"/>
              <w:rPr>
                <w:rFonts w:asciiTheme="minorHAnsi" w:hAnsiTheme="minorHAnsi" w:cstheme="minorHAnsi"/>
                <w:sz w:val="22"/>
                <w:szCs w:val="22"/>
              </w:rPr>
            </w:pPr>
            <w:r>
              <w:rPr>
                <w:rFonts w:asciiTheme="minorHAnsi" w:hAnsiTheme="minorHAnsi" w:cstheme="minorHAnsi"/>
                <w:sz w:val="22"/>
                <w:szCs w:val="22"/>
              </w:rPr>
              <w:t>2</w:t>
            </w:r>
          </w:p>
        </w:tc>
        <w:tc>
          <w:tcPr>
            <w:tcW w:w="5727" w:type="dxa"/>
            <w:tcBorders>
              <w:bottom w:val="single" w:sz="4" w:space="0" w:color="auto"/>
            </w:tcBorders>
            <w:vAlign w:val="center"/>
          </w:tcPr>
          <w:p w14:paraId="7F4C410E" w14:textId="500859BA" w:rsidR="00A4180F" w:rsidRPr="0017593D" w:rsidRDefault="00A4180F" w:rsidP="00525C73">
            <w:pPr>
              <w:jc w:val="both"/>
              <w:rPr>
                <w:rFonts w:asciiTheme="minorHAnsi" w:hAnsiTheme="minorHAnsi" w:cstheme="minorHAnsi"/>
                <w:sz w:val="22"/>
                <w:szCs w:val="22"/>
              </w:rPr>
            </w:pPr>
            <w:r w:rsidRPr="0017593D">
              <w:rPr>
                <w:rFonts w:asciiTheme="minorHAnsi" w:hAnsiTheme="minorHAnsi" w:cstheme="minorHAnsi"/>
                <w:sz w:val="22"/>
                <w:szCs w:val="22"/>
              </w:rPr>
              <w:t xml:space="preserve">Po </w:t>
            </w:r>
            <w:r w:rsidR="00525C73" w:rsidRPr="0017593D">
              <w:rPr>
                <w:rFonts w:asciiTheme="minorHAnsi" w:hAnsiTheme="minorHAnsi" w:cstheme="minorHAnsi"/>
                <w:sz w:val="22"/>
                <w:szCs w:val="22"/>
              </w:rPr>
              <w:t xml:space="preserve">odstránení vád </w:t>
            </w:r>
            <w:r w:rsidR="006561D9">
              <w:rPr>
                <w:rFonts w:asciiTheme="minorHAnsi" w:hAnsiTheme="minorHAnsi" w:cstheme="minorHAnsi"/>
                <w:sz w:val="22"/>
                <w:szCs w:val="22"/>
              </w:rPr>
              <w:t xml:space="preserve"> a nedorobkov uvedených </w:t>
            </w:r>
            <w:r w:rsidR="00525C73" w:rsidRPr="0017593D">
              <w:rPr>
                <w:rFonts w:asciiTheme="minorHAnsi" w:hAnsiTheme="minorHAnsi" w:cstheme="minorHAnsi"/>
                <w:sz w:val="22"/>
                <w:szCs w:val="22"/>
              </w:rPr>
              <w:t xml:space="preserve"> v  protokole</w:t>
            </w:r>
            <w:r w:rsidRPr="0017593D">
              <w:rPr>
                <w:rFonts w:asciiTheme="minorHAnsi" w:hAnsiTheme="minorHAnsi" w:cstheme="minorHAnsi"/>
                <w:sz w:val="22"/>
                <w:szCs w:val="22"/>
              </w:rPr>
              <w:t xml:space="preserve"> </w:t>
            </w:r>
            <w:r w:rsidR="006561D9">
              <w:rPr>
                <w:rFonts w:asciiTheme="minorHAnsi" w:hAnsiTheme="minorHAnsi" w:cstheme="minorHAnsi"/>
                <w:sz w:val="22"/>
                <w:szCs w:val="22"/>
              </w:rPr>
              <w:t xml:space="preserve"> o odovzdaní a prevzatí diela</w:t>
            </w:r>
            <w:r w:rsidR="00B76024">
              <w:rPr>
                <w:rFonts w:asciiTheme="minorHAnsi" w:hAnsiTheme="minorHAnsi" w:cstheme="minorHAnsi"/>
                <w:sz w:val="22"/>
                <w:szCs w:val="22"/>
              </w:rPr>
              <w:t xml:space="preserve"> </w:t>
            </w:r>
            <w:r w:rsidRPr="0017593D">
              <w:rPr>
                <w:rFonts w:asciiTheme="minorHAnsi" w:hAnsiTheme="minorHAnsi" w:cstheme="minorHAnsi"/>
                <w:sz w:val="22"/>
                <w:szCs w:val="22"/>
              </w:rPr>
              <w:t>(</w:t>
            </w:r>
            <w:r w:rsidR="00DC7980">
              <w:rPr>
                <w:rFonts w:asciiTheme="minorHAnsi" w:hAnsiTheme="minorHAnsi" w:cstheme="minorHAnsi"/>
                <w:sz w:val="22"/>
                <w:szCs w:val="22"/>
              </w:rPr>
              <w:t>10</w:t>
            </w:r>
            <w:r w:rsidR="00766CF4">
              <w:rPr>
                <w:rFonts w:asciiTheme="minorHAnsi" w:hAnsiTheme="minorHAnsi" w:cstheme="minorHAnsi"/>
                <w:sz w:val="22"/>
                <w:szCs w:val="22"/>
              </w:rPr>
              <w:t xml:space="preserve"> </w:t>
            </w:r>
            <w:r w:rsidRPr="0017593D">
              <w:rPr>
                <w:rFonts w:asciiTheme="minorHAnsi" w:hAnsiTheme="minorHAnsi" w:cstheme="minorHAnsi"/>
                <w:sz w:val="22"/>
                <w:szCs w:val="22"/>
              </w:rPr>
              <w:t>% z celkovej ceny diela</w:t>
            </w:r>
            <w:r w:rsidR="00525C73" w:rsidRPr="0017593D">
              <w:rPr>
                <w:rFonts w:asciiTheme="minorHAnsi" w:hAnsiTheme="minorHAnsi" w:cstheme="minorHAnsi"/>
                <w:sz w:val="22"/>
                <w:szCs w:val="22"/>
              </w:rPr>
              <w:t xml:space="preserve"> bez DPH</w:t>
            </w:r>
            <w:r w:rsidRPr="0017593D">
              <w:rPr>
                <w:rFonts w:asciiTheme="minorHAnsi" w:hAnsiTheme="minorHAnsi" w:cstheme="minorHAnsi"/>
                <w:sz w:val="22"/>
                <w:szCs w:val="22"/>
              </w:rPr>
              <w:t>)</w:t>
            </w:r>
          </w:p>
        </w:tc>
        <w:tc>
          <w:tcPr>
            <w:tcW w:w="2000" w:type="dxa"/>
            <w:tcBorders>
              <w:bottom w:val="single" w:sz="4" w:space="0" w:color="auto"/>
            </w:tcBorders>
            <w:vAlign w:val="center"/>
          </w:tcPr>
          <w:p w14:paraId="2B68ACEC" w14:textId="562B6CC7" w:rsidR="00A4180F" w:rsidRPr="0017593D" w:rsidRDefault="00A4180F" w:rsidP="00525C73">
            <w:pPr>
              <w:ind w:right="-25"/>
              <w:jc w:val="center"/>
              <w:rPr>
                <w:rFonts w:asciiTheme="minorHAnsi" w:hAnsiTheme="minorHAnsi" w:cstheme="minorHAnsi"/>
                <w:sz w:val="22"/>
                <w:szCs w:val="22"/>
              </w:rPr>
            </w:pPr>
            <w:r w:rsidRPr="0017593D">
              <w:rPr>
                <w:rFonts w:asciiTheme="minorHAnsi" w:hAnsiTheme="minorHAnsi" w:cstheme="minorHAnsi"/>
                <w:sz w:val="22"/>
                <w:szCs w:val="22"/>
              </w:rPr>
              <w:t>...............EUR</w:t>
            </w:r>
          </w:p>
        </w:tc>
      </w:tr>
    </w:tbl>
    <w:p w14:paraId="1A74CFDC" w14:textId="60EEFC7D" w:rsidR="00B20E3B" w:rsidRPr="00B20E3B" w:rsidRDefault="00B20E3B" w:rsidP="344A035F">
      <w:pPr>
        <w:tabs>
          <w:tab w:val="left" w:pos="567"/>
        </w:tabs>
        <w:jc w:val="both"/>
        <w:rPr>
          <w:rFonts w:asciiTheme="minorHAnsi" w:hAnsiTheme="minorHAnsi" w:cstheme="minorBidi"/>
          <w:color w:val="FF0000"/>
          <w:sz w:val="22"/>
          <w:szCs w:val="22"/>
        </w:rPr>
      </w:pPr>
    </w:p>
    <w:p w14:paraId="74EA457A" w14:textId="77777777" w:rsidR="00C10BAA" w:rsidRPr="0017593D" w:rsidRDefault="00C10BAA" w:rsidP="00A4180F">
      <w:pPr>
        <w:tabs>
          <w:tab w:val="left" w:pos="567"/>
        </w:tabs>
        <w:jc w:val="both"/>
        <w:rPr>
          <w:rFonts w:asciiTheme="minorHAnsi" w:hAnsiTheme="minorHAnsi" w:cstheme="minorHAnsi"/>
          <w:sz w:val="22"/>
          <w:szCs w:val="22"/>
        </w:rPr>
      </w:pPr>
      <w:r w:rsidRPr="0017593D">
        <w:rPr>
          <w:rFonts w:asciiTheme="minorHAnsi" w:hAnsiTheme="minorHAnsi" w:cstheme="minorHAnsi"/>
          <w:sz w:val="22"/>
          <w:szCs w:val="22"/>
        </w:rPr>
        <w:t xml:space="preserve"> </w:t>
      </w:r>
    </w:p>
    <w:p w14:paraId="353F8993" w14:textId="36CE0E60" w:rsidR="00DD05D0" w:rsidRPr="004319D3" w:rsidRDefault="00C10BAA" w:rsidP="009F4872">
      <w:pPr>
        <w:numPr>
          <w:ilvl w:val="1"/>
          <w:numId w:val="8"/>
        </w:numPr>
        <w:tabs>
          <w:tab w:val="left" w:pos="567"/>
        </w:tabs>
        <w:ind w:left="567" w:hanging="567"/>
        <w:jc w:val="both"/>
        <w:rPr>
          <w:rFonts w:asciiTheme="minorHAnsi" w:hAnsiTheme="minorHAnsi" w:cstheme="minorBidi"/>
          <w:color w:val="000000" w:themeColor="text1"/>
          <w:sz w:val="22"/>
          <w:szCs w:val="22"/>
        </w:rPr>
      </w:pPr>
      <w:r w:rsidRPr="004319D3">
        <w:rPr>
          <w:rFonts w:asciiTheme="minorHAnsi" w:hAnsiTheme="minorHAnsi" w:cstheme="minorBidi"/>
          <w:color w:val="000000" w:themeColor="text1"/>
          <w:sz w:val="22"/>
          <w:szCs w:val="22"/>
        </w:rPr>
        <w:t xml:space="preserve">Faktúra musí obsahovať všetky náležitosti v zmysle </w:t>
      </w:r>
      <w:r w:rsidR="00AB6CE2" w:rsidRPr="000F0045">
        <w:rPr>
          <w:rFonts w:asciiTheme="minorHAnsi" w:hAnsiTheme="minorHAnsi" w:cstheme="minorBidi"/>
          <w:sz w:val="22"/>
          <w:szCs w:val="22"/>
        </w:rPr>
        <w:t>zákona č. 222/2004 Z. z. o dani z pridanej hodnoty v znení neskorších predpisov</w:t>
      </w:r>
      <w:r w:rsidR="00A4765B" w:rsidRPr="004319D3">
        <w:rPr>
          <w:rFonts w:asciiTheme="minorHAnsi" w:hAnsiTheme="minorHAnsi" w:cstheme="minorBidi"/>
          <w:color w:val="000000" w:themeColor="text1"/>
          <w:sz w:val="22"/>
          <w:szCs w:val="22"/>
        </w:rPr>
        <w:t xml:space="preserve">, </w:t>
      </w:r>
      <w:r w:rsidR="00A975A7" w:rsidRPr="004319D3">
        <w:rPr>
          <w:rFonts w:asciiTheme="minorHAnsi" w:hAnsiTheme="minorHAnsi" w:cstheme="minorBidi"/>
          <w:color w:val="000000" w:themeColor="text1"/>
          <w:sz w:val="22"/>
          <w:szCs w:val="22"/>
        </w:rPr>
        <w:t>interné číslo objednávateľa (ďalej len „</w:t>
      </w:r>
      <w:r w:rsidR="00A975A7" w:rsidRPr="004319D3">
        <w:rPr>
          <w:rFonts w:asciiTheme="minorHAnsi" w:hAnsiTheme="minorHAnsi" w:cstheme="minorBidi"/>
          <w:b/>
          <w:bCs/>
          <w:color w:val="000000" w:themeColor="text1"/>
          <w:sz w:val="22"/>
          <w:szCs w:val="22"/>
        </w:rPr>
        <w:t>číslo objednávky</w:t>
      </w:r>
      <w:r w:rsidR="00A975A7" w:rsidRPr="004319D3">
        <w:rPr>
          <w:rFonts w:asciiTheme="minorHAnsi" w:hAnsiTheme="minorHAnsi" w:cstheme="minorBidi"/>
          <w:color w:val="000000" w:themeColor="text1"/>
          <w:sz w:val="22"/>
          <w:szCs w:val="22"/>
        </w:rPr>
        <w:t>“)</w:t>
      </w:r>
      <w:r w:rsidR="00A975A7" w:rsidRPr="004319D3">
        <w:rPr>
          <w:color w:val="000000" w:themeColor="text1"/>
        </w:rPr>
        <w:t xml:space="preserve"> </w:t>
      </w:r>
      <w:r w:rsidR="00A4765B" w:rsidRPr="004319D3">
        <w:rPr>
          <w:rFonts w:ascii="Calibri" w:hAnsi="Calibri" w:cs="Calibri"/>
          <w:color w:val="000000" w:themeColor="text1"/>
          <w:sz w:val="22"/>
          <w:szCs w:val="22"/>
        </w:rPr>
        <w:t>oznámené zhotoviteľovi objednávateľom po uzatvorení tejto zmluvy</w:t>
      </w:r>
      <w:r w:rsidRPr="004319D3">
        <w:rPr>
          <w:rFonts w:asciiTheme="minorHAnsi" w:hAnsiTheme="minorHAnsi" w:cstheme="minorBidi"/>
          <w:color w:val="000000" w:themeColor="text1"/>
          <w:sz w:val="22"/>
          <w:szCs w:val="22"/>
        </w:rPr>
        <w:t xml:space="preserve"> a </w:t>
      </w:r>
      <w:r w:rsidR="00A4765B" w:rsidRPr="004319D3">
        <w:rPr>
          <w:rFonts w:asciiTheme="minorHAnsi" w:hAnsiTheme="minorHAnsi" w:cstheme="minorBidi"/>
          <w:color w:val="000000" w:themeColor="text1"/>
          <w:sz w:val="22"/>
          <w:szCs w:val="22"/>
        </w:rPr>
        <w:t>jej</w:t>
      </w:r>
      <w:r w:rsidRPr="004319D3">
        <w:rPr>
          <w:rFonts w:asciiTheme="minorHAnsi" w:hAnsiTheme="minorHAnsi" w:cstheme="minorBidi"/>
          <w:color w:val="000000" w:themeColor="text1"/>
          <w:sz w:val="22"/>
          <w:szCs w:val="22"/>
        </w:rPr>
        <w:t xml:space="preserve"> prílohou bude kópia protokolu o odovzdaní a prevzatí diela podľa článku 4</w:t>
      </w:r>
      <w:r w:rsidR="009F2B55">
        <w:rPr>
          <w:rFonts w:asciiTheme="minorHAnsi" w:hAnsiTheme="minorHAnsi" w:cstheme="minorBidi"/>
          <w:color w:val="000000" w:themeColor="text1"/>
          <w:sz w:val="22"/>
          <w:szCs w:val="22"/>
        </w:rPr>
        <w:t>.</w:t>
      </w:r>
      <w:r w:rsidRPr="004319D3">
        <w:rPr>
          <w:rFonts w:asciiTheme="minorHAnsi" w:hAnsiTheme="minorHAnsi" w:cstheme="minorBidi"/>
          <w:color w:val="000000" w:themeColor="text1"/>
          <w:sz w:val="22"/>
          <w:szCs w:val="22"/>
        </w:rPr>
        <w:t xml:space="preserve"> </w:t>
      </w:r>
      <w:r w:rsidR="00525C73" w:rsidRPr="004319D3">
        <w:rPr>
          <w:rFonts w:asciiTheme="minorHAnsi" w:hAnsiTheme="minorHAnsi" w:cstheme="minorBidi"/>
          <w:color w:val="000000" w:themeColor="text1"/>
          <w:sz w:val="22"/>
          <w:szCs w:val="22"/>
        </w:rPr>
        <w:t>tejto zmluvy</w:t>
      </w:r>
      <w:r w:rsidR="00937A39">
        <w:rPr>
          <w:rFonts w:asciiTheme="minorHAnsi" w:hAnsiTheme="minorHAnsi" w:cstheme="minorBidi"/>
          <w:color w:val="000000" w:themeColor="text1"/>
          <w:sz w:val="22"/>
          <w:szCs w:val="22"/>
        </w:rPr>
        <w:t xml:space="preserve"> </w:t>
      </w:r>
      <w:r w:rsidR="00937A39">
        <w:rPr>
          <w:rFonts w:asciiTheme="minorHAnsi" w:hAnsiTheme="minorHAnsi" w:cstheme="minorBidi"/>
          <w:sz w:val="22"/>
          <w:szCs w:val="22"/>
        </w:rPr>
        <w:t>resp. kópia protokolu o odstránení vád a nedorobkov diela</w:t>
      </w:r>
      <w:r w:rsidR="00250795">
        <w:rPr>
          <w:rFonts w:asciiTheme="minorHAnsi" w:hAnsiTheme="minorHAnsi" w:cstheme="minorBidi"/>
          <w:color w:val="000000" w:themeColor="text1"/>
          <w:sz w:val="22"/>
          <w:szCs w:val="22"/>
        </w:rPr>
        <w:t>.</w:t>
      </w:r>
      <w:r w:rsidR="00525C73" w:rsidRPr="004319D3">
        <w:rPr>
          <w:rFonts w:asciiTheme="minorHAnsi" w:hAnsiTheme="minorHAnsi" w:cstheme="minorBidi"/>
          <w:color w:val="000000" w:themeColor="text1"/>
          <w:sz w:val="22"/>
          <w:szCs w:val="22"/>
        </w:rPr>
        <w:t xml:space="preserve"> </w:t>
      </w:r>
      <w:r w:rsidR="007D29C5">
        <w:rPr>
          <w:rFonts w:asciiTheme="minorHAnsi" w:hAnsiTheme="minorHAnsi" w:cstheme="minorBidi"/>
          <w:color w:val="000000" w:themeColor="text1"/>
          <w:sz w:val="22"/>
          <w:szCs w:val="22"/>
        </w:rPr>
        <w:t xml:space="preserve"> </w:t>
      </w:r>
      <w:r w:rsidR="0D343F89" w:rsidRPr="004319D3">
        <w:rPr>
          <w:rFonts w:asciiTheme="minorHAnsi" w:hAnsiTheme="minorHAnsi" w:cstheme="minorBidi"/>
          <w:color w:val="000000" w:themeColor="text1"/>
          <w:sz w:val="22"/>
          <w:szCs w:val="22"/>
        </w:rPr>
        <w:t xml:space="preserve"> </w:t>
      </w:r>
    </w:p>
    <w:p w14:paraId="2145A7FB" w14:textId="5A3FFE8E" w:rsidR="00525C73" w:rsidRPr="0062047B" w:rsidRDefault="005C6420" w:rsidP="00525C73">
      <w:pPr>
        <w:tabs>
          <w:tab w:val="left" w:pos="567"/>
        </w:tabs>
        <w:jc w:val="both"/>
        <w:rPr>
          <w:rFonts w:asciiTheme="minorHAnsi" w:hAnsiTheme="minorHAnsi" w:cstheme="minorBidi"/>
          <w:color w:val="FF0000"/>
          <w:sz w:val="22"/>
          <w:szCs w:val="22"/>
        </w:rPr>
      </w:pPr>
      <w:r>
        <w:rPr>
          <w:rFonts w:asciiTheme="minorHAnsi" w:hAnsiTheme="minorHAnsi" w:cstheme="minorBidi"/>
          <w:color w:val="FF0000"/>
          <w:sz w:val="22"/>
          <w:szCs w:val="22"/>
        </w:rPr>
        <w:t xml:space="preserve">        </w:t>
      </w:r>
    </w:p>
    <w:p w14:paraId="084A0867" w14:textId="6C9A2B68" w:rsidR="00525C73" w:rsidRPr="0017593D" w:rsidRDefault="00525C73" w:rsidP="009F4872">
      <w:pPr>
        <w:numPr>
          <w:ilvl w:val="1"/>
          <w:numId w:val="8"/>
        </w:numPr>
        <w:tabs>
          <w:tab w:val="left" w:pos="567"/>
        </w:tabs>
        <w:ind w:left="567" w:hanging="567"/>
        <w:jc w:val="both"/>
        <w:rPr>
          <w:rFonts w:asciiTheme="minorHAnsi" w:hAnsiTheme="minorHAnsi" w:cstheme="minorBidi"/>
          <w:sz w:val="22"/>
          <w:szCs w:val="22"/>
        </w:rPr>
      </w:pPr>
      <w:r w:rsidRPr="023C2F45">
        <w:rPr>
          <w:rFonts w:asciiTheme="minorHAnsi" w:hAnsiTheme="minorHAnsi" w:cstheme="minorBidi"/>
          <w:sz w:val="22"/>
          <w:szCs w:val="22"/>
        </w:rPr>
        <w:t xml:space="preserve">Lehota splatnosti faktúr je </w:t>
      </w:r>
      <w:r w:rsidR="00AB3480">
        <w:rPr>
          <w:rFonts w:asciiTheme="minorHAnsi" w:hAnsiTheme="minorHAnsi" w:cstheme="minorBidi"/>
          <w:sz w:val="22"/>
          <w:szCs w:val="22"/>
        </w:rPr>
        <w:t>štyridsaťpäť (</w:t>
      </w:r>
      <w:r w:rsidR="00BE32FE" w:rsidRPr="023C2F45">
        <w:rPr>
          <w:rFonts w:asciiTheme="minorHAnsi" w:hAnsiTheme="minorHAnsi" w:cstheme="minorBidi"/>
          <w:sz w:val="22"/>
          <w:szCs w:val="22"/>
        </w:rPr>
        <w:t>45</w:t>
      </w:r>
      <w:r w:rsidR="00AB3480">
        <w:rPr>
          <w:rFonts w:asciiTheme="minorHAnsi" w:hAnsiTheme="minorHAnsi" w:cstheme="minorBidi"/>
          <w:sz w:val="22"/>
          <w:szCs w:val="22"/>
        </w:rPr>
        <w:t>)</w:t>
      </w:r>
      <w:r w:rsidRPr="023C2F45">
        <w:rPr>
          <w:rFonts w:asciiTheme="minorHAnsi" w:hAnsiTheme="minorHAnsi" w:cstheme="minorBidi"/>
          <w:sz w:val="22"/>
          <w:szCs w:val="22"/>
        </w:rPr>
        <w:t xml:space="preserve"> dní od doručenia faktúry</w:t>
      </w:r>
      <w:r w:rsidR="00AB3480">
        <w:rPr>
          <w:rFonts w:asciiTheme="minorHAnsi" w:hAnsiTheme="minorHAnsi" w:cstheme="minorBidi"/>
          <w:sz w:val="22"/>
          <w:szCs w:val="22"/>
        </w:rPr>
        <w:t xml:space="preserve"> </w:t>
      </w:r>
      <w:r w:rsidR="0071234D">
        <w:rPr>
          <w:rFonts w:asciiTheme="minorHAnsi" w:hAnsiTheme="minorHAnsi" w:cstheme="minorBidi"/>
          <w:sz w:val="22"/>
          <w:szCs w:val="22"/>
        </w:rPr>
        <w:t>objednávateľovi</w:t>
      </w:r>
      <w:r w:rsidRPr="023C2F45">
        <w:rPr>
          <w:rFonts w:asciiTheme="minorHAnsi" w:hAnsiTheme="minorHAnsi" w:cstheme="minorBidi"/>
          <w:sz w:val="22"/>
          <w:szCs w:val="22"/>
        </w:rPr>
        <w:t>.</w:t>
      </w:r>
      <w:r w:rsidR="584DF412" w:rsidRPr="191FAEE2">
        <w:rPr>
          <w:rFonts w:asciiTheme="minorHAnsi" w:hAnsiTheme="minorHAnsi" w:cstheme="minorBidi"/>
          <w:sz w:val="22"/>
          <w:szCs w:val="22"/>
        </w:rPr>
        <w:t xml:space="preserve"> </w:t>
      </w:r>
    </w:p>
    <w:p w14:paraId="1B30FE15" w14:textId="77777777" w:rsidR="00C10BAA" w:rsidRPr="0017593D" w:rsidRDefault="00C10BAA" w:rsidP="00C10BAA">
      <w:pPr>
        <w:pStyle w:val="Odsekzoznamu"/>
        <w:tabs>
          <w:tab w:val="left" w:pos="567"/>
        </w:tabs>
        <w:rPr>
          <w:rFonts w:asciiTheme="minorHAnsi" w:hAnsiTheme="minorHAnsi" w:cstheme="minorHAnsi"/>
          <w:sz w:val="22"/>
          <w:szCs w:val="22"/>
        </w:rPr>
      </w:pPr>
    </w:p>
    <w:p w14:paraId="7C4448D4" w14:textId="1A25CEF7" w:rsidR="00E93807" w:rsidRPr="00F02944" w:rsidRDefault="00C10BAA" w:rsidP="009F4872">
      <w:pPr>
        <w:numPr>
          <w:ilvl w:val="1"/>
          <w:numId w:val="8"/>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Na základe dohody zmluvných strán zhotoviteľ vystaví faktúru </w:t>
      </w:r>
      <w:r w:rsidRPr="023C2F45">
        <w:rPr>
          <w:rFonts w:asciiTheme="minorHAnsi" w:eastAsia="Calibri" w:hAnsiTheme="minorHAnsi" w:cstheme="minorBidi"/>
          <w:color w:val="000000" w:themeColor="text1"/>
          <w:sz w:val="22"/>
          <w:szCs w:val="22"/>
        </w:rPr>
        <w:t>v elektronickej podobe vo formáte .</w:t>
      </w:r>
      <w:proofErr w:type="spellStart"/>
      <w:r w:rsidRPr="023C2F45">
        <w:rPr>
          <w:rFonts w:asciiTheme="minorHAnsi" w:eastAsia="Calibri" w:hAnsiTheme="minorHAnsi" w:cstheme="minorBidi"/>
          <w:color w:val="000000" w:themeColor="text1"/>
          <w:sz w:val="22"/>
          <w:szCs w:val="22"/>
        </w:rPr>
        <w:t>pdf</w:t>
      </w:r>
      <w:proofErr w:type="spellEnd"/>
      <w:r w:rsidRPr="023C2F45">
        <w:rPr>
          <w:rFonts w:asciiTheme="minorHAnsi" w:eastAsia="Calibri" w:hAnsiTheme="minorHAnsi" w:cstheme="minorBidi"/>
          <w:color w:val="000000" w:themeColor="text1"/>
          <w:sz w:val="22"/>
          <w:szCs w:val="22"/>
        </w:rPr>
        <w:t xml:space="preserve"> a zašle ju na e-mailovú adresu  objednávateľa: </w:t>
      </w:r>
      <w:hyperlink r:id="rId13">
        <w:r w:rsidR="00B92303" w:rsidRPr="023C2F45">
          <w:rPr>
            <w:rStyle w:val="Hypertextovprepojenie"/>
            <w:rFonts w:asciiTheme="minorHAnsi" w:hAnsiTheme="minorHAnsi" w:cstheme="minorBidi"/>
            <w:sz w:val="22"/>
            <w:szCs w:val="22"/>
          </w:rPr>
          <w:t>faktury.mhth@mhth.sk</w:t>
        </w:r>
      </w:hyperlink>
      <w:r w:rsidR="00B92303" w:rsidRPr="023C2F45">
        <w:rPr>
          <w:rFonts w:asciiTheme="minorHAnsi" w:hAnsiTheme="minorHAnsi" w:cstheme="minorBidi"/>
          <w:sz w:val="22"/>
          <w:szCs w:val="22"/>
        </w:rPr>
        <w:t xml:space="preserve"> </w:t>
      </w:r>
      <w:r w:rsidRPr="023C2F45">
        <w:rPr>
          <w:rFonts w:asciiTheme="minorHAnsi" w:eastAsia="Calibri" w:hAnsiTheme="minorHAnsi" w:cstheme="minorBidi"/>
          <w:color w:val="000000" w:themeColor="text1"/>
          <w:sz w:val="22"/>
          <w:szCs w:val="22"/>
        </w:rPr>
        <w:t xml:space="preserve"> z e-mailovej adresy zhotoviteľa</w:t>
      </w:r>
      <w:r w:rsidR="00B92892">
        <w:rPr>
          <w:rFonts w:asciiTheme="minorHAnsi" w:eastAsia="Calibri" w:hAnsiTheme="minorHAnsi" w:cstheme="minorBidi"/>
          <w:color w:val="000000" w:themeColor="text1"/>
          <w:sz w:val="22"/>
          <w:szCs w:val="22"/>
        </w:rPr>
        <w:t>:</w:t>
      </w:r>
      <w:r w:rsidRPr="023C2F45">
        <w:rPr>
          <w:rFonts w:asciiTheme="minorHAnsi" w:eastAsia="Calibri" w:hAnsiTheme="minorHAnsi" w:cstheme="minorBidi"/>
          <w:color w:val="000000" w:themeColor="text1"/>
          <w:sz w:val="22"/>
          <w:szCs w:val="22"/>
        </w:rPr>
        <w:t xml:space="preserve"> </w:t>
      </w:r>
      <w:hyperlink r:id="rId14">
        <w:r w:rsidRPr="023C2F45">
          <w:rPr>
            <w:rFonts w:asciiTheme="minorHAnsi" w:eastAsia="Calibri" w:hAnsiTheme="minorHAnsi" w:cstheme="minorBidi"/>
            <w:color w:val="0000FF"/>
            <w:sz w:val="22"/>
            <w:szCs w:val="22"/>
            <w:highlight w:val="yellow"/>
            <w:u w:val="single"/>
          </w:rPr>
          <w:t>___@___.sk</w:t>
        </w:r>
      </w:hyperlink>
      <w:r w:rsidRPr="023C2F45">
        <w:rPr>
          <w:rFonts w:asciiTheme="minorHAnsi" w:eastAsia="Calibri" w:hAnsiTheme="minorHAnsi" w:cstheme="minorBidi"/>
          <w:color w:val="000000" w:themeColor="text1"/>
          <w:sz w:val="22"/>
          <w:szCs w:val="22"/>
          <w:highlight w:val="yellow"/>
        </w:rPr>
        <w:t>.</w:t>
      </w:r>
      <w:r w:rsidRPr="023C2F45">
        <w:rPr>
          <w:rFonts w:asciiTheme="minorHAnsi" w:eastAsia="Calibri" w:hAnsiTheme="minorHAnsi" w:cstheme="minorBidi"/>
          <w:color w:val="000000" w:themeColor="text1"/>
          <w:sz w:val="22"/>
          <w:szCs w:val="22"/>
        </w:rPr>
        <w:t xml:space="preserve"> Zhotoviteľ sa zaväzuje písomne informovať </w:t>
      </w:r>
      <w:r w:rsidR="002824DF" w:rsidRPr="023C2F45">
        <w:rPr>
          <w:rFonts w:asciiTheme="minorHAnsi" w:eastAsia="Calibri" w:hAnsiTheme="minorHAnsi" w:cstheme="minorBidi"/>
          <w:color w:val="000000" w:themeColor="text1"/>
          <w:sz w:val="22"/>
          <w:szCs w:val="22"/>
        </w:rPr>
        <w:t>objednávateľa</w:t>
      </w:r>
      <w:r w:rsidRPr="023C2F45">
        <w:rPr>
          <w:rFonts w:asciiTheme="minorHAnsi" w:eastAsia="Calibri" w:hAnsiTheme="minorHAnsi" w:cstheme="minorBidi"/>
          <w:color w:val="000000" w:themeColor="text1"/>
          <w:sz w:val="22"/>
          <w:szCs w:val="22"/>
        </w:rPr>
        <w:t xml:space="preserve"> o akýchkoľvek zmenách, majúcich vplyv na zasielanie elektronických faktúr, najmä zmenu e-mailovej adresy, prostredníctvom ktorej bude zasielať elektronické faktúry.</w:t>
      </w:r>
      <w:r w:rsidR="00525C73" w:rsidRPr="023C2F45">
        <w:rPr>
          <w:rFonts w:asciiTheme="minorHAnsi" w:eastAsia="Calibri" w:hAnsiTheme="minorHAnsi" w:cstheme="minorBidi"/>
          <w:color w:val="000000" w:themeColor="text1"/>
          <w:sz w:val="22"/>
          <w:szCs w:val="22"/>
        </w:rPr>
        <w:t xml:space="preserve"> </w:t>
      </w:r>
    </w:p>
    <w:p w14:paraId="4FB20DD1" w14:textId="77777777" w:rsidR="00E93807" w:rsidRPr="0017593D" w:rsidRDefault="00E93807" w:rsidP="00C10BAA">
      <w:pPr>
        <w:pStyle w:val="Odsekzoznamu"/>
        <w:tabs>
          <w:tab w:val="left" w:pos="567"/>
        </w:tabs>
        <w:rPr>
          <w:rFonts w:asciiTheme="minorHAnsi" w:hAnsiTheme="minorHAnsi" w:cstheme="minorHAnsi"/>
          <w:sz w:val="22"/>
          <w:szCs w:val="22"/>
        </w:rPr>
      </w:pPr>
    </w:p>
    <w:p w14:paraId="316AC767" w14:textId="701CBF8E" w:rsidR="00C10BAA" w:rsidRPr="0017593D" w:rsidRDefault="00C10BAA" w:rsidP="00111EFD">
      <w:pPr>
        <w:numPr>
          <w:ilvl w:val="1"/>
          <w:numId w:val="8"/>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V prípade prípadných námietok objednávateľa voči správnosti vystavenej faktúry je objednávateľ oprávnený</w:t>
      </w:r>
      <w:r w:rsidR="00344476" w:rsidRPr="023C2F45">
        <w:rPr>
          <w:rFonts w:asciiTheme="minorHAnsi" w:hAnsiTheme="minorHAnsi" w:cstheme="minorBidi"/>
          <w:sz w:val="22"/>
          <w:szCs w:val="22"/>
        </w:rPr>
        <w:t xml:space="preserve"> faktúru, ktorá</w:t>
      </w:r>
      <w:r w:rsidRPr="023C2F45">
        <w:rPr>
          <w:rFonts w:asciiTheme="minorHAnsi" w:hAnsiTheme="minorHAnsi" w:cstheme="minorBidi"/>
          <w:sz w:val="22"/>
          <w:szCs w:val="22"/>
        </w:rPr>
        <w:t>:</w:t>
      </w:r>
    </w:p>
    <w:p w14:paraId="5A3D7BCF" w14:textId="43FB0DFE" w:rsidR="00E93807" w:rsidRPr="00E93807" w:rsidRDefault="00344476" w:rsidP="008E77CF">
      <w:pPr>
        <w:pStyle w:val="Odsekzoznamu"/>
        <w:numPr>
          <w:ilvl w:val="0"/>
          <w:numId w:val="4"/>
        </w:numPr>
        <w:tabs>
          <w:tab w:val="clear" w:pos="720"/>
        </w:tabs>
        <w:ind w:left="851" w:hanging="284"/>
        <w:jc w:val="both"/>
        <w:rPr>
          <w:rFonts w:asciiTheme="minorHAnsi" w:hAnsiTheme="minorHAnsi" w:cstheme="minorHAnsi"/>
          <w:sz w:val="22"/>
          <w:szCs w:val="22"/>
        </w:rPr>
      </w:pPr>
      <w:r w:rsidRPr="007122ED">
        <w:rPr>
          <w:rFonts w:asciiTheme="minorHAnsi" w:hAnsiTheme="minorHAnsi" w:cstheme="minorHAnsi"/>
          <w:color w:val="000000"/>
          <w:sz w:val="22"/>
          <w:szCs w:val="22"/>
        </w:rPr>
        <w:t>má chybu vyplývajúcu z nesprávne uvedeného predmetu, množstva alebo ceny a/alebo</w:t>
      </w:r>
      <w:r w:rsidRPr="007122ED">
        <w:rPr>
          <w:rFonts w:asciiTheme="minorHAnsi" w:hAnsiTheme="minorHAnsi" w:cstheme="minorHAnsi"/>
          <w:sz w:val="22"/>
          <w:szCs w:val="22"/>
        </w:rPr>
        <w:t xml:space="preserve"> </w:t>
      </w:r>
      <w:r w:rsidRPr="007122ED">
        <w:rPr>
          <w:rFonts w:asciiTheme="minorHAnsi" w:hAnsiTheme="minorHAnsi" w:cstheme="minorHAnsi"/>
          <w:color w:val="000000"/>
          <w:sz w:val="22"/>
          <w:szCs w:val="22"/>
        </w:rPr>
        <w:t xml:space="preserve">neobsahuje číslo objednávky </w:t>
      </w:r>
      <w:r>
        <w:rPr>
          <w:rFonts w:asciiTheme="minorHAnsi" w:hAnsiTheme="minorHAnsi" w:cstheme="minorHAnsi"/>
          <w:color w:val="000000"/>
          <w:sz w:val="22"/>
          <w:szCs w:val="22"/>
        </w:rPr>
        <w:t>objednávateľa</w:t>
      </w:r>
      <w:r w:rsidRPr="007122ED">
        <w:rPr>
          <w:rFonts w:asciiTheme="minorHAnsi" w:hAnsiTheme="minorHAnsi" w:cstheme="minorHAnsi"/>
          <w:color w:val="000000"/>
          <w:sz w:val="22"/>
          <w:szCs w:val="22"/>
        </w:rPr>
        <w:t xml:space="preserve"> a/alebo</w:t>
      </w:r>
    </w:p>
    <w:p w14:paraId="35959C41" w14:textId="448BA55B" w:rsidR="006A19DC" w:rsidRPr="006A19DC" w:rsidRDefault="00FD63FB" w:rsidP="008E77CF">
      <w:pPr>
        <w:numPr>
          <w:ilvl w:val="0"/>
          <w:numId w:val="4"/>
        </w:numPr>
        <w:tabs>
          <w:tab w:val="clear" w:pos="720"/>
          <w:tab w:val="left" w:pos="567"/>
        </w:tabs>
        <w:ind w:left="851" w:hanging="284"/>
        <w:jc w:val="both"/>
        <w:rPr>
          <w:rFonts w:asciiTheme="minorHAnsi" w:hAnsiTheme="minorHAnsi" w:cstheme="minorHAnsi"/>
          <w:sz w:val="22"/>
          <w:szCs w:val="22"/>
        </w:rPr>
      </w:pPr>
      <w:r w:rsidRPr="007122ED">
        <w:rPr>
          <w:rFonts w:asciiTheme="minorHAnsi" w:hAnsiTheme="minorHAnsi" w:cstheme="minorHAnsi"/>
          <w:sz w:val="22"/>
          <w:szCs w:val="22"/>
        </w:rPr>
        <w:t>nespĺňa formálne náležitosti podľa ustanovení § 74 ods. 1 zákona č. 222/2004 Z. z. o dani z pridanej hodnoty v znení neskorších predpisov</w:t>
      </w:r>
    </w:p>
    <w:p w14:paraId="3E1A8602" w14:textId="392E2AF6" w:rsidR="00C10BAA" w:rsidRPr="0017593D" w:rsidRDefault="006A19DC" w:rsidP="00EE3F7D">
      <w:pPr>
        <w:tabs>
          <w:tab w:val="left" w:pos="709"/>
        </w:tabs>
        <w:spacing w:before="120"/>
        <w:ind w:left="567"/>
        <w:jc w:val="both"/>
        <w:rPr>
          <w:rFonts w:asciiTheme="minorHAnsi" w:hAnsiTheme="minorHAnsi" w:cstheme="minorHAnsi"/>
          <w:sz w:val="22"/>
          <w:szCs w:val="22"/>
        </w:rPr>
      </w:pPr>
      <w:r w:rsidRPr="007122ED">
        <w:rPr>
          <w:rFonts w:asciiTheme="minorHAnsi" w:hAnsiTheme="minorHAnsi" w:cstheme="minorHAnsi"/>
          <w:color w:val="000000"/>
          <w:sz w:val="22"/>
          <w:szCs w:val="22"/>
        </w:rPr>
        <w:t xml:space="preserve">do </w:t>
      </w:r>
      <w:r w:rsidR="009C2229">
        <w:rPr>
          <w:rFonts w:asciiTheme="minorHAnsi" w:hAnsiTheme="minorHAnsi" w:cstheme="minorHAnsi"/>
          <w:color w:val="000000"/>
          <w:sz w:val="22"/>
          <w:szCs w:val="22"/>
        </w:rPr>
        <w:t>päť (</w:t>
      </w:r>
      <w:r w:rsidRPr="007122ED">
        <w:rPr>
          <w:rFonts w:asciiTheme="minorHAnsi" w:hAnsiTheme="minorHAnsi" w:cstheme="minorHAnsi"/>
          <w:color w:val="000000"/>
          <w:sz w:val="22"/>
          <w:szCs w:val="22"/>
        </w:rPr>
        <w:t>5</w:t>
      </w:r>
      <w:r w:rsidR="009C2229">
        <w:rPr>
          <w:rFonts w:asciiTheme="minorHAnsi" w:hAnsiTheme="minorHAnsi" w:cstheme="minorHAnsi"/>
          <w:color w:val="000000"/>
          <w:sz w:val="22"/>
          <w:szCs w:val="22"/>
        </w:rPr>
        <w:t>)</w:t>
      </w:r>
      <w:r w:rsidRPr="007122ED">
        <w:rPr>
          <w:rFonts w:asciiTheme="minorHAnsi" w:hAnsiTheme="minorHAnsi" w:cstheme="minorHAnsi"/>
          <w:color w:val="000000"/>
          <w:sz w:val="22"/>
          <w:szCs w:val="22"/>
        </w:rPr>
        <w:t xml:space="preserve"> pracovných dní odo dňa jej doručenia </w:t>
      </w:r>
      <w:r>
        <w:rPr>
          <w:rFonts w:asciiTheme="minorHAnsi" w:hAnsiTheme="minorHAnsi" w:cstheme="minorHAnsi"/>
          <w:color w:val="000000"/>
          <w:sz w:val="22"/>
          <w:szCs w:val="22"/>
        </w:rPr>
        <w:t>objednávateľovi</w:t>
      </w:r>
      <w:r w:rsidRPr="007122ED">
        <w:rPr>
          <w:rFonts w:asciiTheme="minorHAnsi" w:hAnsiTheme="minorHAnsi" w:cstheme="minorHAnsi"/>
          <w:color w:val="000000"/>
          <w:sz w:val="22"/>
          <w:szCs w:val="22"/>
        </w:rPr>
        <w:t xml:space="preserve"> vrátiť </w:t>
      </w:r>
      <w:r>
        <w:rPr>
          <w:rFonts w:asciiTheme="minorHAnsi" w:hAnsiTheme="minorHAnsi" w:cstheme="minorHAnsi"/>
          <w:color w:val="000000"/>
          <w:sz w:val="22"/>
          <w:szCs w:val="22"/>
        </w:rPr>
        <w:t>zhotoviteľovi</w:t>
      </w:r>
      <w:r w:rsidRPr="007122ED">
        <w:rPr>
          <w:rFonts w:asciiTheme="minorHAnsi" w:hAnsiTheme="minorHAnsi" w:cstheme="minorHAnsi"/>
          <w:color w:val="000000"/>
          <w:sz w:val="22"/>
          <w:szCs w:val="22"/>
        </w:rPr>
        <w:t xml:space="preserve"> spolu s vytknutím jej nesprávnosti, pričom </w:t>
      </w:r>
      <w:r>
        <w:rPr>
          <w:rFonts w:asciiTheme="minorHAnsi" w:hAnsiTheme="minorHAnsi" w:cstheme="minorHAnsi"/>
          <w:color w:val="000000"/>
          <w:sz w:val="22"/>
          <w:szCs w:val="22"/>
        </w:rPr>
        <w:t>zhotoviteľ</w:t>
      </w:r>
      <w:r w:rsidRPr="007122ED">
        <w:rPr>
          <w:rFonts w:asciiTheme="minorHAnsi" w:hAnsiTheme="minorHAnsi" w:cstheme="minorHAnsi"/>
          <w:color w:val="000000"/>
          <w:sz w:val="22"/>
          <w:szCs w:val="22"/>
        </w:rPr>
        <w:t xml:space="preserve"> je povinný buď chybnú faktúru opraviť a doručiť </w:t>
      </w:r>
      <w:r>
        <w:rPr>
          <w:rFonts w:asciiTheme="minorHAnsi" w:hAnsiTheme="minorHAnsi" w:cstheme="minorHAnsi"/>
          <w:color w:val="000000"/>
          <w:sz w:val="22"/>
          <w:szCs w:val="22"/>
        </w:rPr>
        <w:t xml:space="preserve">objednávateľovi </w:t>
      </w:r>
      <w:r w:rsidRPr="007122ED">
        <w:rPr>
          <w:rFonts w:asciiTheme="minorHAnsi" w:hAnsiTheme="minorHAnsi" w:cstheme="minorHAnsi"/>
          <w:color w:val="000000"/>
          <w:sz w:val="22"/>
          <w:szCs w:val="22"/>
        </w:rPr>
        <w:t>takto riadne opravenú faktúru alebo vyhotoviť nový účtovný doklad – faktúru, 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r w:rsidR="00C10BAA" w:rsidRPr="0017593D">
        <w:rPr>
          <w:rFonts w:asciiTheme="minorHAnsi" w:hAnsiTheme="minorHAnsi" w:cstheme="minorHAnsi"/>
          <w:sz w:val="22"/>
          <w:szCs w:val="22"/>
        </w:rPr>
        <w:t xml:space="preserve">  </w:t>
      </w:r>
    </w:p>
    <w:p w14:paraId="6AA9124E" w14:textId="77777777" w:rsidR="006A19DC" w:rsidRDefault="006A19DC" w:rsidP="00E93807">
      <w:pPr>
        <w:tabs>
          <w:tab w:val="left" w:pos="851"/>
        </w:tabs>
        <w:ind w:left="851"/>
        <w:jc w:val="both"/>
        <w:rPr>
          <w:rFonts w:asciiTheme="minorHAnsi" w:hAnsiTheme="minorHAnsi" w:cstheme="minorHAnsi"/>
          <w:sz w:val="22"/>
          <w:szCs w:val="22"/>
        </w:rPr>
      </w:pPr>
    </w:p>
    <w:p w14:paraId="335A3B57" w14:textId="672D7CC9" w:rsidR="00C10BAA" w:rsidRDefault="00E93807" w:rsidP="004319D3">
      <w:pPr>
        <w:tabs>
          <w:tab w:val="left" w:pos="567"/>
        </w:tabs>
        <w:ind w:left="567"/>
        <w:jc w:val="both"/>
        <w:rPr>
          <w:rFonts w:asciiTheme="minorHAnsi" w:hAnsiTheme="minorHAnsi" w:cstheme="minorHAnsi"/>
          <w:sz w:val="22"/>
          <w:szCs w:val="22"/>
        </w:rPr>
      </w:pPr>
      <w:r w:rsidRPr="00E93807">
        <w:rPr>
          <w:rFonts w:asciiTheme="minorHAnsi" w:hAnsiTheme="minorHAnsi" w:cstheme="minorHAnsi"/>
          <w:sz w:val="22"/>
          <w:szCs w:val="22"/>
        </w:rPr>
        <w:t xml:space="preserve">V prípade oprávnených námietok </w:t>
      </w:r>
      <w:r>
        <w:rPr>
          <w:rFonts w:asciiTheme="minorHAnsi" w:hAnsiTheme="minorHAnsi" w:cstheme="minorHAnsi"/>
          <w:sz w:val="22"/>
          <w:szCs w:val="22"/>
        </w:rPr>
        <w:t>o</w:t>
      </w:r>
      <w:r w:rsidRPr="00E93807">
        <w:rPr>
          <w:rFonts w:asciiTheme="minorHAnsi" w:hAnsiTheme="minorHAnsi" w:cstheme="minorHAnsi"/>
          <w:sz w:val="22"/>
          <w:szCs w:val="22"/>
        </w:rPr>
        <w:t xml:space="preserve">bjednávateľa podľa tohto odseku lehota splatnosti neplynie a lehota splatnosti faktúry začne plynúť až od doručenia riadne opravenej faktúry, resp. riadnej faktúry </w:t>
      </w:r>
      <w:r>
        <w:rPr>
          <w:rFonts w:asciiTheme="minorHAnsi" w:hAnsiTheme="minorHAnsi" w:cstheme="minorHAnsi"/>
          <w:sz w:val="22"/>
          <w:szCs w:val="22"/>
        </w:rPr>
        <w:t>o</w:t>
      </w:r>
      <w:r w:rsidRPr="00E93807">
        <w:rPr>
          <w:rFonts w:asciiTheme="minorHAnsi" w:hAnsiTheme="minorHAnsi" w:cstheme="minorHAnsi"/>
          <w:sz w:val="22"/>
          <w:szCs w:val="22"/>
        </w:rPr>
        <w:t>bjednávateľovi.</w:t>
      </w:r>
    </w:p>
    <w:p w14:paraId="57191A70" w14:textId="77777777" w:rsidR="006A19DC" w:rsidRPr="0017593D" w:rsidRDefault="006A19DC" w:rsidP="006A19DC">
      <w:pPr>
        <w:tabs>
          <w:tab w:val="left" w:pos="709"/>
        </w:tabs>
        <w:ind w:left="709"/>
        <w:jc w:val="both"/>
        <w:rPr>
          <w:rFonts w:asciiTheme="minorHAnsi" w:hAnsiTheme="minorHAnsi" w:cstheme="minorHAnsi"/>
          <w:sz w:val="22"/>
          <w:szCs w:val="22"/>
        </w:rPr>
      </w:pPr>
    </w:p>
    <w:p w14:paraId="27A35704" w14:textId="77777777" w:rsidR="00C10BAA" w:rsidRPr="0017593D" w:rsidRDefault="00C10BAA" w:rsidP="009F4872">
      <w:pPr>
        <w:numPr>
          <w:ilvl w:val="1"/>
          <w:numId w:val="8"/>
        </w:numPr>
        <w:tabs>
          <w:tab w:val="left" w:pos="567"/>
        </w:tabs>
        <w:ind w:left="567" w:hanging="567"/>
        <w:jc w:val="both"/>
        <w:rPr>
          <w:rFonts w:asciiTheme="minorHAnsi" w:hAnsiTheme="minorHAnsi" w:cstheme="minorHAnsi"/>
          <w:bCs/>
          <w:sz w:val="22"/>
          <w:szCs w:val="22"/>
        </w:rPr>
      </w:pPr>
      <w:r w:rsidRPr="023C2F45">
        <w:rPr>
          <w:rFonts w:asciiTheme="minorHAnsi" w:hAnsiTheme="minorHAnsi" w:cstheme="minorBidi"/>
          <w:sz w:val="22"/>
          <w:szCs w:val="22"/>
        </w:rPr>
        <w:lastRenderedPageBreak/>
        <w:t>V prípade reklamácie vád diela až do vyriešenia reklamácie pre zmluvné strany záväzným spôsobom (právoplatné ukončenie reklamačného konania) objednávateľ nie je v omeškaní s úhradou ceny za dielo alebo akejkoľvek jej časti.</w:t>
      </w:r>
    </w:p>
    <w:p w14:paraId="404E0933" w14:textId="77777777" w:rsidR="00C10BAA" w:rsidRPr="0017593D" w:rsidRDefault="00C10BAA" w:rsidP="00C10BAA">
      <w:pPr>
        <w:tabs>
          <w:tab w:val="left" w:pos="567"/>
        </w:tabs>
        <w:jc w:val="both"/>
        <w:rPr>
          <w:rFonts w:asciiTheme="minorHAnsi" w:hAnsiTheme="minorHAnsi" w:cstheme="minorHAnsi"/>
          <w:sz w:val="22"/>
          <w:szCs w:val="22"/>
        </w:rPr>
      </w:pPr>
    </w:p>
    <w:p w14:paraId="0CC3ADB7" w14:textId="77777777" w:rsidR="00C10BAA" w:rsidRPr="0017593D" w:rsidRDefault="00C10BAA" w:rsidP="009F4872">
      <w:pPr>
        <w:numPr>
          <w:ilvl w:val="1"/>
          <w:numId w:val="8"/>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Pre prípad omeškania objednávateľa s platením ceny za dielo si zmluvné strany dohodli platenie úrokov z omeškania vo výške 0,02% zo sumy, s ktorou je objednávateľ v omeškaní, za každý deň z omeškania.</w:t>
      </w:r>
    </w:p>
    <w:p w14:paraId="636089E9" w14:textId="77777777" w:rsidR="00C10BAA" w:rsidRPr="0017593D" w:rsidRDefault="00C10BAA" w:rsidP="00C10BAA">
      <w:pPr>
        <w:pStyle w:val="Odsekzoznamu"/>
        <w:tabs>
          <w:tab w:val="num" w:pos="567"/>
        </w:tabs>
        <w:rPr>
          <w:rFonts w:asciiTheme="minorHAnsi" w:hAnsiTheme="minorHAnsi" w:cstheme="minorHAnsi"/>
          <w:sz w:val="22"/>
          <w:szCs w:val="22"/>
        </w:rPr>
      </w:pPr>
    </w:p>
    <w:p w14:paraId="09978CEF" w14:textId="77FC2E77" w:rsidR="00C10BAA" w:rsidRPr="0017593D" w:rsidRDefault="00C10BAA" w:rsidP="009F4872">
      <w:pPr>
        <w:numPr>
          <w:ilvl w:val="1"/>
          <w:numId w:val="8"/>
        </w:numPr>
        <w:tabs>
          <w:tab w:val="num"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Postúpenie pohľadávky na zaplatenie ceny za dielo vrátane jej príslušenstva alebo pohľadávky na zaplatenie zmluvnej pokuty</w:t>
      </w:r>
      <w:r w:rsidR="00EB4F75">
        <w:rPr>
          <w:rFonts w:asciiTheme="minorHAnsi" w:hAnsiTheme="minorHAnsi" w:cstheme="minorBidi"/>
          <w:sz w:val="22"/>
          <w:szCs w:val="22"/>
        </w:rPr>
        <w:t xml:space="preserve"> </w:t>
      </w:r>
      <w:r w:rsidR="0074434B">
        <w:rPr>
          <w:rFonts w:asciiTheme="minorHAnsi" w:hAnsiTheme="minorHAnsi" w:cstheme="minorBidi"/>
          <w:sz w:val="22"/>
          <w:szCs w:val="22"/>
        </w:rPr>
        <w:t xml:space="preserve">alebo akejkoľvek </w:t>
      </w:r>
      <w:r w:rsidR="00231DCB">
        <w:rPr>
          <w:rFonts w:asciiTheme="minorHAnsi" w:hAnsiTheme="minorHAnsi" w:cstheme="minorBidi"/>
          <w:sz w:val="22"/>
          <w:szCs w:val="22"/>
        </w:rPr>
        <w:t xml:space="preserve">inej </w:t>
      </w:r>
      <w:r w:rsidR="0074434B">
        <w:rPr>
          <w:rFonts w:asciiTheme="minorHAnsi" w:hAnsiTheme="minorHAnsi" w:cstheme="minorBidi"/>
          <w:sz w:val="22"/>
          <w:szCs w:val="22"/>
        </w:rPr>
        <w:t>peňažnej pohľadávky</w:t>
      </w:r>
      <w:r w:rsidR="00231DCB">
        <w:rPr>
          <w:rFonts w:asciiTheme="minorHAnsi" w:hAnsiTheme="minorHAnsi" w:cstheme="minorBidi"/>
          <w:sz w:val="22"/>
          <w:szCs w:val="22"/>
        </w:rPr>
        <w:t xml:space="preserve"> zhotoviteľa </w:t>
      </w:r>
      <w:r w:rsidRPr="023C2F45">
        <w:rPr>
          <w:rFonts w:asciiTheme="minorHAnsi" w:hAnsiTheme="minorHAnsi" w:cstheme="minorBidi"/>
          <w:sz w:val="22"/>
          <w:szCs w:val="22"/>
        </w:rPr>
        <w:t>podľa tejto zmluvy zhotoviteľom na tretiu osobu je možné iba s písomným súhlasom objednávateľa.</w:t>
      </w:r>
    </w:p>
    <w:p w14:paraId="160665C6" w14:textId="77777777" w:rsidR="001F130E" w:rsidRPr="0017593D" w:rsidRDefault="001F130E" w:rsidP="001F130E">
      <w:pPr>
        <w:jc w:val="both"/>
        <w:rPr>
          <w:rFonts w:asciiTheme="minorHAnsi" w:hAnsiTheme="minorHAnsi" w:cstheme="minorHAnsi"/>
          <w:sz w:val="22"/>
          <w:szCs w:val="22"/>
        </w:rPr>
      </w:pPr>
    </w:p>
    <w:p w14:paraId="2276345A" w14:textId="2563A533" w:rsidR="001F130E" w:rsidRPr="00F02944" w:rsidRDefault="001F130E" w:rsidP="009F4872">
      <w:pPr>
        <w:numPr>
          <w:ilvl w:val="1"/>
          <w:numId w:val="8"/>
        </w:numPr>
        <w:tabs>
          <w:tab w:val="num"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Objednávateľ je oprávnený jednostranne započítať proti pohľadávke zhotoviteľa všetky svoje prípadné pohľadávky voči  zhotoviteľovi, vrátane svojich nesplatných pohľadávok voči splatným pohľadávkam zhotoviteľa. </w:t>
      </w:r>
    </w:p>
    <w:p w14:paraId="2BC323E8" w14:textId="77777777" w:rsidR="001F130E" w:rsidRPr="0017593D" w:rsidRDefault="001F130E" w:rsidP="001F130E">
      <w:pPr>
        <w:jc w:val="both"/>
        <w:rPr>
          <w:rFonts w:asciiTheme="minorHAnsi" w:hAnsiTheme="minorHAnsi" w:cstheme="minorHAnsi"/>
          <w:sz w:val="22"/>
          <w:szCs w:val="22"/>
        </w:rPr>
      </w:pPr>
    </w:p>
    <w:p w14:paraId="7845527F" w14:textId="5A1D0F1C" w:rsidR="001F130E" w:rsidRPr="00822A3B" w:rsidRDefault="001F130E" w:rsidP="009F4872">
      <w:pPr>
        <w:numPr>
          <w:ilvl w:val="1"/>
          <w:numId w:val="8"/>
        </w:numPr>
        <w:ind w:left="567" w:hanging="567"/>
        <w:jc w:val="both"/>
        <w:rPr>
          <w:rFonts w:asciiTheme="minorHAnsi" w:hAnsiTheme="minorHAnsi" w:cstheme="minorBidi"/>
          <w:color w:val="000000" w:themeColor="text1"/>
          <w:sz w:val="22"/>
          <w:szCs w:val="22"/>
        </w:rPr>
      </w:pPr>
      <w:r w:rsidRPr="00822A3B">
        <w:rPr>
          <w:rFonts w:asciiTheme="minorHAnsi" w:hAnsiTheme="minorHAnsi" w:cstheme="minorBidi"/>
          <w:color w:val="000000" w:themeColor="text1"/>
          <w:sz w:val="22"/>
          <w:szCs w:val="22"/>
        </w:rPr>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5B63A54A" w14:textId="77777777" w:rsidR="008F76D3" w:rsidRPr="00822A3B" w:rsidRDefault="008F76D3" w:rsidP="001F130E">
      <w:pPr>
        <w:jc w:val="both"/>
        <w:rPr>
          <w:rFonts w:asciiTheme="minorHAnsi" w:hAnsiTheme="minorHAnsi" w:cstheme="minorHAnsi"/>
          <w:color w:val="000000" w:themeColor="text1"/>
          <w:sz w:val="22"/>
          <w:szCs w:val="22"/>
        </w:rPr>
      </w:pPr>
    </w:p>
    <w:p w14:paraId="032905FC" w14:textId="5C49F9B9" w:rsidR="001F130E" w:rsidRPr="00822A3B" w:rsidRDefault="001F130E" w:rsidP="009F4872">
      <w:pPr>
        <w:numPr>
          <w:ilvl w:val="1"/>
          <w:numId w:val="8"/>
        </w:numPr>
        <w:ind w:left="567" w:hanging="567"/>
        <w:jc w:val="both"/>
        <w:rPr>
          <w:rFonts w:asciiTheme="minorHAnsi" w:hAnsiTheme="minorHAnsi" w:cstheme="minorBidi"/>
          <w:color w:val="000000" w:themeColor="text1"/>
          <w:sz w:val="22"/>
          <w:szCs w:val="22"/>
        </w:rPr>
      </w:pPr>
      <w:r w:rsidRPr="00822A3B">
        <w:rPr>
          <w:rFonts w:asciiTheme="minorHAnsi" w:hAnsiTheme="minorHAnsi" w:cstheme="minorBidi"/>
          <w:color w:val="000000" w:themeColor="text1"/>
          <w:sz w:val="22"/>
          <w:szCs w:val="22"/>
        </w:rPr>
        <w:t>Zhotoviteľ prehlasuje, že číslo(a) účtu(</w:t>
      </w:r>
      <w:proofErr w:type="spellStart"/>
      <w:r w:rsidRPr="00822A3B">
        <w:rPr>
          <w:rFonts w:asciiTheme="minorHAnsi" w:hAnsiTheme="minorHAnsi" w:cstheme="minorBidi"/>
          <w:color w:val="000000" w:themeColor="text1"/>
          <w:sz w:val="22"/>
          <w:szCs w:val="22"/>
        </w:rPr>
        <w:t>ov</w:t>
      </w:r>
      <w:proofErr w:type="spellEnd"/>
      <w:r w:rsidRPr="00822A3B">
        <w:rPr>
          <w:rFonts w:asciiTheme="minorHAnsi" w:hAnsiTheme="minorHAnsi" w:cstheme="minorBidi"/>
          <w:color w:val="000000" w:themeColor="text1"/>
          <w:sz w:val="22"/>
          <w:szCs w:val="22"/>
        </w:rPr>
        <w:t>) uvádzané v záhlaví tejto zmluvy sú používané na podnikanie  podľa ustanovení § 6 zákona č. 222/2004 Z. z. o dani z pridanej hodnoty v znení neskorších predpisov. V prípade, ak objednávateľ zistí nedodržanie tohto ustanovenia môže DPH uvedenú na faktúre, ktorú je z dodania tovaru alebo služby povinný platiť zhotoviteľ, zaplatiť  priamo na číslo účtu správcu dane vedeného pre zhotoviteľa</w:t>
      </w:r>
      <w:r w:rsidR="008F76D3" w:rsidRPr="00822A3B">
        <w:rPr>
          <w:rFonts w:asciiTheme="minorHAnsi" w:hAnsiTheme="minorHAnsi" w:cstheme="minorBidi"/>
          <w:color w:val="000000" w:themeColor="text1"/>
          <w:sz w:val="22"/>
          <w:szCs w:val="22"/>
        </w:rPr>
        <w:t>.</w:t>
      </w:r>
    </w:p>
    <w:p w14:paraId="5955AF19" w14:textId="77777777" w:rsidR="00C81B56" w:rsidRDefault="00C81B56" w:rsidP="003E76D8">
      <w:pPr>
        <w:pStyle w:val="Odsekzoznamu"/>
        <w:rPr>
          <w:rFonts w:asciiTheme="minorHAnsi" w:hAnsiTheme="minorHAnsi" w:cstheme="minorBidi"/>
          <w:color w:val="000000" w:themeColor="text1"/>
          <w:sz w:val="22"/>
          <w:szCs w:val="22"/>
        </w:rPr>
      </w:pPr>
    </w:p>
    <w:p w14:paraId="0A64D540" w14:textId="59F2C988" w:rsidR="00C81B56" w:rsidRPr="00822A3B" w:rsidRDefault="00C81B56" w:rsidP="009F4872">
      <w:pPr>
        <w:numPr>
          <w:ilvl w:val="1"/>
          <w:numId w:val="8"/>
        </w:numPr>
        <w:ind w:left="567" w:hanging="567"/>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Za</w:t>
      </w:r>
      <w:r w:rsidR="00752711">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úhradu faktúry sa považuje deň</w:t>
      </w:r>
      <w:r w:rsidR="00752711">
        <w:rPr>
          <w:rFonts w:asciiTheme="minorHAnsi" w:hAnsiTheme="minorHAnsi" w:cstheme="minorBidi"/>
          <w:color w:val="000000" w:themeColor="text1"/>
          <w:sz w:val="22"/>
          <w:szCs w:val="22"/>
        </w:rPr>
        <w:t>, kedy bude fakturovaná suma odpísaná z účtu objednávateľa.</w:t>
      </w:r>
    </w:p>
    <w:p w14:paraId="777770EC" w14:textId="77777777" w:rsidR="00C10BAA" w:rsidRDefault="00C10BAA" w:rsidP="00C10BAA">
      <w:pPr>
        <w:tabs>
          <w:tab w:val="num" w:pos="567"/>
        </w:tabs>
        <w:jc w:val="both"/>
        <w:rPr>
          <w:rFonts w:asciiTheme="minorHAnsi" w:hAnsiTheme="minorHAnsi" w:cstheme="minorHAnsi"/>
          <w:b/>
          <w:sz w:val="22"/>
          <w:szCs w:val="22"/>
        </w:rPr>
      </w:pPr>
    </w:p>
    <w:p w14:paraId="05AC2EB2" w14:textId="77777777" w:rsidR="0038447C" w:rsidRPr="0017593D" w:rsidRDefault="0038447C" w:rsidP="00C10BAA">
      <w:pPr>
        <w:tabs>
          <w:tab w:val="num" w:pos="567"/>
        </w:tabs>
        <w:jc w:val="both"/>
        <w:rPr>
          <w:rFonts w:asciiTheme="minorHAnsi" w:hAnsiTheme="minorHAnsi" w:cstheme="minorHAnsi"/>
          <w:b/>
          <w:sz w:val="22"/>
          <w:szCs w:val="22"/>
        </w:rPr>
      </w:pPr>
    </w:p>
    <w:p w14:paraId="3C340505" w14:textId="372EF43E" w:rsidR="00C10BAA" w:rsidRPr="00FC30A3" w:rsidRDefault="00C10BAA" w:rsidP="009F4872">
      <w:pPr>
        <w:numPr>
          <w:ilvl w:val="0"/>
          <w:numId w:val="8"/>
        </w:numPr>
        <w:tabs>
          <w:tab w:val="num" w:pos="567"/>
        </w:tabs>
        <w:jc w:val="both"/>
        <w:rPr>
          <w:rFonts w:asciiTheme="minorHAnsi" w:hAnsiTheme="minorHAnsi" w:cstheme="minorHAnsi"/>
          <w:b/>
          <w:sz w:val="22"/>
          <w:szCs w:val="22"/>
        </w:rPr>
      </w:pPr>
      <w:r w:rsidRPr="00FC30A3">
        <w:rPr>
          <w:rFonts w:asciiTheme="minorHAnsi" w:hAnsiTheme="minorHAnsi" w:cstheme="minorBidi"/>
          <w:b/>
          <w:bCs/>
          <w:sz w:val="22"/>
          <w:szCs w:val="22"/>
        </w:rPr>
        <w:t>POISTENIE</w:t>
      </w:r>
    </w:p>
    <w:p w14:paraId="32B17140" w14:textId="77777777" w:rsidR="00C10BAA" w:rsidRPr="00FC30A3" w:rsidRDefault="00C10BAA" w:rsidP="00C10BAA">
      <w:pPr>
        <w:tabs>
          <w:tab w:val="num" w:pos="567"/>
        </w:tabs>
        <w:jc w:val="both"/>
        <w:rPr>
          <w:rFonts w:asciiTheme="minorHAnsi" w:hAnsiTheme="minorHAnsi" w:cstheme="minorHAnsi"/>
          <w:sz w:val="22"/>
          <w:szCs w:val="22"/>
        </w:rPr>
      </w:pPr>
    </w:p>
    <w:p w14:paraId="1660406D" w14:textId="59A48127" w:rsidR="00C10BAA" w:rsidRPr="004E0BB7" w:rsidRDefault="269736E0" w:rsidP="009F01C1">
      <w:pPr>
        <w:numPr>
          <w:ilvl w:val="1"/>
          <w:numId w:val="8"/>
        </w:numPr>
        <w:tabs>
          <w:tab w:val="num" w:pos="567"/>
        </w:tabs>
        <w:ind w:left="567" w:hanging="567"/>
        <w:jc w:val="both"/>
        <w:rPr>
          <w:rFonts w:asciiTheme="minorHAnsi" w:hAnsiTheme="minorHAnsi" w:cstheme="minorBidi"/>
          <w:color w:val="212121"/>
          <w:sz w:val="22"/>
          <w:szCs w:val="22"/>
        </w:rPr>
      </w:pPr>
      <w:r w:rsidRPr="00FC30A3">
        <w:rPr>
          <w:rFonts w:asciiTheme="minorHAnsi" w:hAnsiTheme="minorHAnsi" w:cstheme="minorBidi"/>
          <w:color w:val="212121"/>
          <w:sz w:val="22"/>
          <w:szCs w:val="22"/>
          <w:shd w:val="clear" w:color="auto" w:fill="FFFFFF"/>
        </w:rPr>
        <w:t>Zhotoviteľ sa zaväzuje ku dnu začatia vykonávania diela uzatvoriť</w:t>
      </w:r>
      <w:r w:rsidR="009F01C1" w:rsidRPr="00FC30A3">
        <w:rPr>
          <w:rFonts w:asciiTheme="minorHAnsi" w:hAnsiTheme="minorHAnsi" w:cstheme="minorBidi"/>
          <w:color w:val="212121"/>
          <w:sz w:val="22"/>
          <w:szCs w:val="22"/>
          <w:shd w:val="clear" w:color="auto" w:fill="FFFFFF"/>
        </w:rPr>
        <w:t xml:space="preserve"> </w:t>
      </w:r>
      <w:r w:rsidR="783D06F3" w:rsidRPr="00FC30A3">
        <w:rPr>
          <w:rFonts w:asciiTheme="minorHAnsi" w:hAnsiTheme="minorHAnsi" w:cstheme="minorBidi"/>
          <w:color w:val="212121"/>
          <w:sz w:val="22"/>
          <w:szCs w:val="22"/>
        </w:rPr>
        <w:t xml:space="preserve">poistenie zodpovednosti za </w:t>
      </w:r>
      <w:r w:rsidR="5F86CC48" w:rsidRPr="00FC30A3">
        <w:rPr>
          <w:rFonts w:asciiTheme="minorHAnsi" w:hAnsiTheme="minorHAnsi" w:cstheme="minorBidi"/>
          <w:color w:val="212121"/>
          <w:sz w:val="22"/>
          <w:szCs w:val="22"/>
        </w:rPr>
        <w:t>škody, ktoré by v súvislosti s vykonávaním diela</w:t>
      </w:r>
      <w:r w:rsidR="00CC15CF" w:rsidRPr="00FC30A3">
        <w:rPr>
          <w:rFonts w:asciiTheme="minorHAnsi" w:hAnsiTheme="minorHAnsi" w:cstheme="minorBidi"/>
          <w:color w:val="212121"/>
          <w:sz w:val="22"/>
          <w:szCs w:val="22"/>
        </w:rPr>
        <w:t xml:space="preserve"> a/alebo </w:t>
      </w:r>
      <w:r w:rsidR="00FF4473" w:rsidRPr="00FC30A3">
        <w:rPr>
          <w:rFonts w:asciiTheme="minorHAnsi" w:hAnsiTheme="minorHAnsi" w:cstheme="minorBidi"/>
          <w:color w:val="212121"/>
          <w:sz w:val="22"/>
          <w:szCs w:val="22"/>
        </w:rPr>
        <w:t>prevádzkovou činnosťou</w:t>
      </w:r>
      <w:r w:rsidR="5F86CC48" w:rsidRPr="00FC30A3">
        <w:rPr>
          <w:rFonts w:asciiTheme="minorHAnsi" w:hAnsiTheme="minorHAnsi" w:cstheme="minorBidi"/>
          <w:color w:val="212121"/>
          <w:sz w:val="22"/>
          <w:szCs w:val="22"/>
        </w:rPr>
        <w:t xml:space="preserve"> mohol</w:t>
      </w:r>
      <w:r w:rsidR="783D06F3" w:rsidRPr="00FC30A3">
        <w:rPr>
          <w:rFonts w:asciiTheme="minorHAnsi" w:hAnsiTheme="minorHAnsi" w:cstheme="minorBidi"/>
          <w:color w:val="212121"/>
          <w:sz w:val="22"/>
          <w:szCs w:val="22"/>
        </w:rPr>
        <w:t xml:space="preserve"> </w:t>
      </w:r>
      <w:r w:rsidR="00293230" w:rsidRPr="00FC30A3">
        <w:rPr>
          <w:rFonts w:asciiTheme="minorHAnsi" w:hAnsiTheme="minorHAnsi" w:cstheme="minorBidi"/>
          <w:color w:val="212121"/>
          <w:sz w:val="22"/>
          <w:szCs w:val="22"/>
        </w:rPr>
        <w:t>spôsobiť o</w:t>
      </w:r>
      <w:r w:rsidR="783D06F3" w:rsidRPr="00FC30A3">
        <w:rPr>
          <w:rFonts w:asciiTheme="minorHAnsi" w:hAnsiTheme="minorHAnsi" w:cstheme="minorBidi"/>
          <w:color w:val="212121"/>
          <w:sz w:val="22"/>
          <w:szCs w:val="22"/>
        </w:rPr>
        <w:t>bjednávateľovi</w:t>
      </w:r>
      <w:r w:rsidR="783D06F3" w:rsidRPr="004E0BB7">
        <w:rPr>
          <w:rFonts w:asciiTheme="minorHAnsi" w:hAnsiTheme="minorHAnsi" w:cstheme="minorBidi"/>
          <w:color w:val="212121"/>
          <w:sz w:val="22"/>
          <w:szCs w:val="22"/>
        </w:rPr>
        <w:t xml:space="preserve"> </w:t>
      </w:r>
      <w:r w:rsidR="5F86CC48" w:rsidRPr="004E0BB7">
        <w:rPr>
          <w:rFonts w:asciiTheme="minorHAnsi" w:hAnsiTheme="minorHAnsi" w:cstheme="minorBidi"/>
          <w:color w:val="212121"/>
          <w:sz w:val="22"/>
          <w:szCs w:val="22"/>
        </w:rPr>
        <w:t xml:space="preserve">alebo </w:t>
      </w:r>
      <w:r w:rsidR="783D06F3" w:rsidRPr="004E0BB7">
        <w:rPr>
          <w:rFonts w:asciiTheme="minorHAnsi" w:hAnsiTheme="minorHAnsi" w:cstheme="minorBidi"/>
          <w:color w:val="212121"/>
          <w:sz w:val="22"/>
          <w:szCs w:val="22"/>
        </w:rPr>
        <w:t xml:space="preserve">tretím </w:t>
      </w:r>
      <w:r w:rsidR="5F86CC48" w:rsidRPr="004E0BB7">
        <w:rPr>
          <w:rFonts w:asciiTheme="minorHAnsi" w:hAnsiTheme="minorHAnsi" w:cstheme="minorBidi"/>
          <w:color w:val="212121"/>
          <w:sz w:val="22"/>
          <w:szCs w:val="22"/>
        </w:rPr>
        <w:t xml:space="preserve">osobám, najmenej </w:t>
      </w:r>
      <w:r w:rsidR="5F86CC48" w:rsidRPr="004E0BB7">
        <w:rPr>
          <w:rFonts w:asciiTheme="minorHAnsi" w:hAnsiTheme="minorHAnsi" w:cstheme="minorBidi"/>
          <w:b/>
          <w:bCs/>
          <w:color w:val="212121"/>
          <w:sz w:val="22"/>
          <w:szCs w:val="22"/>
        </w:rPr>
        <w:t>do výšky</w:t>
      </w:r>
      <w:r w:rsidR="005D6075" w:rsidRPr="004E0BB7">
        <w:rPr>
          <w:rFonts w:asciiTheme="minorHAnsi" w:hAnsiTheme="minorHAnsi" w:cstheme="minorBidi"/>
          <w:b/>
          <w:bCs/>
          <w:color w:val="212121"/>
          <w:sz w:val="22"/>
          <w:szCs w:val="22"/>
        </w:rPr>
        <w:t xml:space="preserve"> </w:t>
      </w:r>
      <w:r w:rsidR="00F3041F" w:rsidRPr="004E0BB7">
        <w:rPr>
          <w:rFonts w:asciiTheme="minorHAnsi" w:hAnsiTheme="minorHAnsi" w:cstheme="minorBidi"/>
          <w:b/>
          <w:bCs/>
          <w:color w:val="212121"/>
          <w:sz w:val="22"/>
          <w:szCs w:val="22"/>
        </w:rPr>
        <w:t>1</w:t>
      </w:r>
      <w:r w:rsidR="00697560" w:rsidRPr="004E0BB7">
        <w:rPr>
          <w:rFonts w:asciiTheme="minorHAnsi" w:hAnsiTheme="minorHAnsi" w:cstheme="minorBidi"/>
          <w:b/>
          <w:bCs/>
          <w:color w:val="212121"/>
          <w:sz w:val="22"/>
          <w:szCs w:val="22"/>
        </w:rPr>
        <w:t>,5</w:t>
      </w:r>
      <w:r w:rsidR="005D6075" w:rsidRPr="004E0BB7">
        <w:rPr>
          <w:rFonts w:asciiTheme="minorHAnsi" w:hAnsiTheme="minorHAnsi" w:cstheme="minorBidi"/>
          <w:b/>
          <w:bCs/>
          <w:color w:val="212121"/>
          <w:sz w:val="22"/>
          <w:szCs w:val="22"/>
        </w:rPr>
        <w:t xml:space="preserve"> násobku ceny diela podľa tejto zmluvy</w:t>
      </w:r>
      <w:r w:rsidR="00C24DCF" w:rsidRPr="004E0BB7">
        <w:rPr>
          <w:rFonts w:asciiTheme="minorHAnsi" w:hAnsiTheme="minorHAnsi" w:cstheme="minorBidi"/>
          <w:b/>
          <w:bCs/>
          <w:color w:val="212121"/>
          <w:sz w:val="22"/>
          <w:szCs w:val="22"/>
        </w:rPr>
        <w:t xml:space="preserve"> </w:t>
      </w:r>
      <w:r w:rsidR="00C24DCF" w:rsidRPr="004E0BB7">
        <w:rPr>
          <w:rFonts w:asciiTheme="minorHAnsi" w:hAnsiTheme="minorHAnsi" w:cstheme="minorBidi"/>
          <w:color w:val="212121"/>
          <w:sz w:val="22"/>
          <w:szCs w:val="22"/>
        </w:rPr>
        <w:t>(článok 7</w:t>
      </w:r>
      <w:r w:rsidR="008F652B" w:rsidRPr="004E0BB7">
        <w:rPr>
          <w:rFonts w:asciiTheme="minorHAnsi" w:hAnsiTheme="minorHAnsi" w:cstheme="minorBidi"/>
          <w:color w:val="212121"/>
          <w:sz w:val="22"/>
          <w:szCs w:val="22"/>
        </w:rPr>
        <w:t>.</w:t>
      </w:r>
      <w:r w:rsidR="00C24DCF" w:rsidRPr="004E0BB7">
        <w:rPr>
          <w:rFonts w:asciiTheme="minorHAnsi" w:hAnsiTheme="minorHAnsi" w:cstheme="minorBidi"/>
          <w:color w:val="212121"/>
          <w:sz w:val="22"/>
          <w:szCs w:val="22"/>
        </w:rPr>
        <w:t xml:space="preserve"> odsek 7.1 tejto zmluvy)</w:t>
      </w:r>
      <w:r w:rsidR="5F86CC48" w:rsidRPr="004E0BB7">
        <w:rPr>
          <w:rFonts w:asciiTheme="minorHAnsi" w:hAnsiTheme="minorHAnsi" w:cstheme="minorBidi"/>
          <w:color w:val="212121"/>
          <w:sz w:val="22"/>
          <w:szCs w:val="22"/>
        </w:rPr>
        <w:t>. Toto poistenie musí</w:t>
      </w:r>
      <w:r w:rsidR="783D06F3" w:rsidRPr="004E0BB7">
        <w:rPr>
          <w:rFonts w:asciiTheme="minorHAnsi" w:hAnsiTheme="minorHAnsi" w:cstheme="minorBidi"/>
          <w:color w:val="212121"/>
          <w:sz w:val="22"/>
          <w:szCs w:val="22"/>
        </w:rPr>
        <w:t xml:space="preserve"> kryť všetky telesné zranenia alebo smrť utrpené tretími </w:t>
      </w:r>
      <w:r w:rsidR="5F86CC48" w:rsidRPr="004E0BB7">
        <w:rPr>
          <w:rFonts w:asciiTheme="minorHAnsi" w:hAnsiTheme="minorHAnsi" w:cstheme="minorBidi"/>
          <w:color w:val="212121"/>
          <w:sz w:val="22"/>
          <w:szCs w:val="22"/>
        </w:rPr>
        <w:t>osobami</w:t>
      </w:r>
      <w:r w:rsidR="783D06F3" w:rsidRPr="004E0BB7">
        <w:rPr>
          <w:rFonts w:asciiTheme="minorHAnsi" w:hAnsiTheme="minorHAnsi" w:cstheme="minorBidi"/>
          <w:color w:val="212121"/>
          <w:sz w:val="22"/>
          <w:szCs w:val="22"/>
        </w:rPr>
        <w:t xml:space="preserve"> vrátane zamestnancov objednávateľa a straty, poškodenia alebo škody na majetku</w:t>
      </w:r>
      <w:r w:rsidR="4D760F8E" w:rsidRPr="004E0BB7">
        <w:rPr>
          <w:rFonts w:asciiTheme="minorHAnsi" w:hAnsiTheme="minorHAnsi" w:cstheme="minorBidi"/>
          <w:color w:val="212121"/>
          <w:sz w:val="22"/>
          <w:szCs w:val="22"/>
        </w:rPr>
        <w:t xml:space="preserve"> </w:t>
      </w:r>
      <w:r w:rsidR="783D06F3" w:rsidRPr="004E0BB7">
        <w:rPr>
          <w:rFonts w:asciiTheme="minorHAnsi" w:hAnsiTheme="minorHAnsi" w:cstheme="minorBidi"/>
          <w:color w:val="212121"/>
          <w:sz w:val="22"/>
          <w:szCs w:val="22"/>
        </w:rPr>
        <w:t xml:space="preserve">vrátane majetku objednávateľa, ktoré môžu vzniknúť v </w:t>
      </w:r>
      <w:r w:rsidR="5F86CC48" w:rsidRPr="004E0BB7">
        <w:rPr>
          <w:rFonts w:asciiTheme="minorHAnsi" w:hAnsiTheme="minorHAnsi" w:cstheme="minorBidi"/>
          <w:color w:val="212121"/>
          <w:sz w:val="22"/>
          <w:szCs w:val="22"/>
        </w:rPr>
        <w:t>súvislosti</w:t>
      </w:r>
      <w:r w:rsidR="783D06F3" w:rsidRPr="004E0BB7">
        <w:rPr>
          <w:rFonts w:asciiTheme="minorHAnsi" w:hAnsiTheme="minorHAnsi" w:cstheme="minorBidi"/>
          <w:color w:val="212121"/>
          <w:sz w:val="22"/>
          <w:szCs w:val="22"/>
        </w:rPr>
        <w:t xml:space="preserve"> s </w:t>
      </w:r>
      <w:r w:rsidR="5F86CC48" w:rsidRPr="004E0BB7">
        <w:rPr>
          <w:rFonts w:asciiTheme="minorHAnsi" w:hAnsiTheme="minorHAnsi" w:cstheme="minorBidi"/>
          <w:color w:val="212121"/>
          <w:sz w:val="22"/>
          <w:szCs w:val="22"/>
        </w:rPr>
        <w:t>vykonávaním diela</w:t>
      </w:r>
      <w:r w:rsidR="00C67171" w:rsidRPr="004E0BB7">
        <w:rPr>
          <w:rFonts w:asciiTheme="minorHAnsi" w:hAnsiTheme="minorHAnsi" w:cstheme="minorBidi"/>
          <w:color w:val="212121"/>
          <w:sz w:val="22"/>
          <w:szCs w:val="22"/>
        </w:rPr>
        <w:t xml:space="preserve">, s limitom minimálne vo výške </w:t>
      </w:r>
      <w:r w:rsidR="00167122" w:rsidRPr="004E0BB7">
        <w:rPr>
          <w:rFonts w:asciiTheme="minorHAnsi" w:hAnsiTheme="minorHAnsi" w:cstheme="minorBidi"/>
          <w:color w:val="212121"/>
          <w:sz w:val="22"/>
          <w:szCs w:val="22"/>
        </w:rPr>
        <w:t>1</w:t>
      </w:r>
      <w:r w:rsidR="00C67171" w:rsidRPr="004E0BB7">
        <w:rPr>
          <w:rFonts w:asciiTheme="minorHAnsi" w:hAnsiTheme="minorHAnsi" w:cstheme="minorBidi"/>
          <w:color w:val="212121"/>
          <w:sz w:val="22"/>
          <w:szCs w:val="22"/>
        </w:rPr>
        <w:t> 000 000 €.</w:t>
      </w:r>
    </w:p>
    <w:p w14:paraId="626BB928" w14:textId="77777777" w:rsidR="00C10BAA" w:rsidRPr="0017593D" w:rsidRDefault="00C10BAA" w:rsidP="0097214E">
      <w:pPr>
        <w:tabs>
          <w:tab w:val="num" w:pos="567"/>
        </w:tabs>
        <w:jc w:val="both"/>
        <w:rPr>
          <w:rFonts w:asciiTheme="minorHAnsi" w:hAnsiTheme="minorHAnsi" w:cstheme="minorHAnsi"/>
          <w:sz w:val="22"/>
          <w:szCs w:val="22"/>
        </w:rPr>
      </w:pPr>
    </w:p>
    <w:p w14:paraId="59AB22B9" w14:textId="2D215EF0" w:rsidR="00C10BAA" w:rsidRPr="0017593D" w:rsidRDefault="42A2A3D6" w:rsidP="009F4872">
      <w:pPr>
        <w:numPr>
          <w:ilvl w:val="1"/>
          <w:numId w:val="8"/>
        </w:numPr>
        <w:tabs>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 xml:space="preserve">Zhotoviteľ je povinný poistenie uvedené v odseku 9.1 </w:t>
      </w:r>
      <w:r w:rsidRPr="002F0CBF">
        <w:rPr>
          <w:rFonts w:asciiTheme="minorHAnsi" w:hAnsiTheme="minorHAnsi" w:cstheme="minorBidi"/>
          <w:sz w:val="22"/>
          <w:szCs w:val="22"/>
        </w:rPr>
        <w:t>t</w:t>
      </w:r>
      <w:r w:rsidRPr="5D2F42FC">
        <w:rPr>
          <w:rFonts w:asciiTheme="minorHAnsi" w:hAnsiTheme="minorHAnsi" w:cstheme="minorBidi"/>
          <w:sz w:val="22"/>
          <w:szCs w:val="22"/>
        </w:rPr>
        <w:t>ohto článku udržiavať po celý čas vykonávania diela</w:t>
      </w:r>
      <w:r w:rsidR="00C703F2">
        <w:rPr>
          <w:rFonts w:asciiTheme="minorHAnsi" w:hAnsiTheme="minorHAnsi" w:cstheme="minorBidi"/>
          <w:sz w:val="22"/>
          <w:szCs w:val="22"/>
        </w:rPr>
        <w:t xml:space="preserve"> </w:t>
      </w:r>
      <w:r w:rsidR="00C703F2" w:rsidRPr="0355A02C">
        <w:rPr>
          <w:rFonts w:asciiTheme="minorHAnsi" w:hAnsiTheme="minorHAnsi" w:cstheme="minorBidi"/>
          <w:sz w:val="22"/>
          <w:szCs w:val="22"/>
        </w:rPr>
        <w:t xml:space="preserve">až </w:t>
      </w:r>
      <w:r w:rsidR="00C703F2" w:rsidRPr="00631795">
        <w:rPr>
          <w:rFonts w:asciiTheme="minorHAnsi" w:hAnsiTheme="minorHAnsi" w:cstheme="minorBidi"/>
          <w:sz w:val="22"/>
          <w:szCs w:val="22"/>
        </w:rPr>
        <w:t xml:space="preserve">do </w:t>
      </w:r>
      <w:r w:rsidR="00C703F2" w:rsidRPr="0355A02C">
        <w:rPr>
          <w:rFonts w:asciiTheme="minorHAnsi" w:hAnsiTheme="minorHAnsi" w:cstheme="minorBidi"/>
          <w:sz w:val="22"/>
          <w:szCs w:val="22"/>
        </w:rPr>
        <w:t xml:space="preserve">času </w:t>
      </w:r>
      <w:r w:rsidR="00C703F2" w:rsidRPr="00631795">
        <w:rPr>
          <w:rFonts w:asciiTheme="minorHAnsi" w:hAnsiTheme="minorHAnsi" w:cstheme="minorBidi"/>
          <w:sz w:val="22"/>
          <w:szCs w:val="22"/>
        </w:rPr>
        <w:t>odovzdania</w:t>
      </w:r>
      <w:r w:rsidR="00C703F2" w:rsidRPr="0355A02C">
        <w:rPr>
          <w:rFonts w:asciiTheme="minorHAnsi" w:hAnsiTheme="minorHAnsi" w:cstheme="minorBidi"/>
          <w:sz w:val="22"/>
          <w:szCs w:val="22"/>
        </w:rPr>
        <w:t xml:space="preserve"> </w:t>
      </w:r>
      <w:r w:rsidR="00C703F2" w:rsidRPr="5D2F42FC">
        <w:rPr>
          <w:rFonts w:asciiTheme="minorHAnsi" w:hAnsiTheme="minorHAnsi" w:cstheme="minorBidi"/>
          <w:sz w:val="22"/>
          <w:szCs w:val="22"/>
        </w:rPr>
        <w:t xml:space="preserve">a </w:t>
      </w:r>
      <w:r w:rsidR="00C703F2" w:rsidRPr="00631795">
        <w:rPr>
          <w:rFonts w:asciiTheme="minorHAnsi" w:hAnsiTheme="minorHAnsi" w:cstheme="minorBidi"/>
          <w:sz w:val="22"/>
          <w:szCs w:val="22"/>
        </w:rPr>
        <w:t xml:space="preserve">prevzatia diela, resp.  podpisu protokolu o odstránení vád </w:t>
      </w:r>
      <w:r w:rsidR="002A0824" w:rsidRPr="00B85BA0">
        <w:rPr>
          <w:rFonts w:asciiTheme="minorHAnsi" w:hAnsiTheme="minorHAnsi" w:cstheme="minorBidi"/>
          <w:sz w:val="22"/>
          <w:szCs w:val="22"/>
        </w:rPr>
        <w:t xml:space="preserve">a nedorobkov </w:t>
      </w:r>
      <w:r w:rsidR="002A0824" w:rsidRPr="000324DF">
        <w:rPr>
          <w:rFonts w:asciiTheme="minorHAnsi" w:hAnsiTheme="minorHAnsi" w:cstheme="minorBidi"/>
          <w:sz w:val="22"/>
          <w:szCs w:val="22"/>
        </w:rPr>
        <w:t xml:space="preserve">uvedených v protokole o odovzdaní a prevzatí diela. </w:t>
      </w:r>
      <w:r w:rsidR="23177A39" w:rsidRPr="000324DF">
        <w:rPr>
          <w:rFonts w:asciiTheme="minorHAnsi" w:hAnsiTheme="minorHAnsi" w:cstheme="minorBidi"/>
          <w:sz w:val="22"/>
          <w:szCs w:val="22"/>
        </w:rPr>
        <w:t>Zhotoviteľ preukáže</w:t>
      </w:r>
      <w:r w:rsidR="23177A39" w:rsidRPr="5D2F42FC">
        <w:rPr>
          <w:rFonts w:asciiTheme="minorHAnsi" w:hAnsiTheme="minorHAnsi" w:cstheme="minorBidi"/>
          <w:sz w:val="22"/>
          <w:szCs w:val="22"/>
        </w:rPr>
        <w:t xml:space="preserve"> uzavretie </w:t>
      </w:r>
      <w:r w:rsidR="00806F60">
        <w:rPr>
          <w:rFonts w:asciiTheme="minorHAnsi" w:hAnsiTheme="minorHAnsi" w:cstheme="minorBidi"/>
          <w:sz w:val="22"/>
          <w:szCs w:val="22"/>
        </w:rPr>
        <w:t>poistnej zmluvy</w:t>
      </w:r>
      <w:r w:rsidR="23177A39" w:rsidRPr="5D2F42FC">
        <w:rPr>
          <w:rFonts w:asciiTheme="minorHAnsi" w:hAnsiTheme="minorHAnsi" w:cstheme="minorBidi"/>
          <w:sz w:val="22"/>
          <w:szCs w:val="22"/>
        </w:rPr>
        <w:t xml:space="preserve"> podľa ods</w:t>
      </w:r>
      <w:r w:rsidR="00977F5E">
        <w:rPr>
          <w:rFonts w:asciiTheme="minorHAnsi" w:hAnsiTheme="minorHAnsi" w:cstheme="minorBidi"/>
          <w:sz w:val="22"/>
          <w:szCs w:val="22"/>
        </w:rPr>
        <w:t>eku</w:t>
      </w:r>
      <w:r w:rsidR="23177A39" w:rsidRPr="5D2F42FC">
        <w:rPr>
          <w:rFonts w:asciiTheme="minorHAnsi" w:hAnsiTheme="minorHAnsi" w:cstheme="minorBidi"/>
          <w:sz w:val="22"/>
          <w:szCs w:val="22"/>
        </w:rPr>
        <w:t xml:space="preserve"> 9.1 tohto článku najneskôr do </w:t>
      </w:r>
      <w:r w:rsidR="00496A93">
        <w:rPr>
          <w:rFonts w:asciiTheme="minorHAnsi" w:hAnsiTheme="minorHAnsi" w:cstheme="minorBidi"/>
          <w:sz w:val="22"/>
          <w:szCs w:val="22"/>
        </w:rPr>
        <w:t>tridsať (</w:t>
      </w:r>
      <w:r w:rsidR="794EA55E" w:rsidRPr="5D2F42FC">
        <w:rPr>
          <w:rFonts w:asciiTheme="minorHAnsi" w:hAnsiTheme="minorHAnsi" w:cstheme="minorBidi"/>
          <w:sz w:val="22"/>
          <w:szCs w:val="22"/>
        </w:rPr>
        <w:t>30</w:t>
      </w:r>
      <w:r w:rsidR="00496A93">
        <w:rPr>
          <w:rFonts w:asciiTheme="minorHAnsi" w:hAnsiTheme="minorHAnsi" w:cstheme="minorBidi"/>
          <w:sz w:val="22"/>
          <w:szCs w:val="22"/>
        </w:rPr>
        <w:t>)</w:t>
      </w:r>
      <w:r w:rsidR="23177A39" w:rsidRPr="5D2F42FC">
        <w:rPr>
          <w:rFonts w:asciiTheme="minorHAnsi" w:hAnsiTheme="minorHAnsi" w:cstheme="minorBidi"/>
          <w:sz w:val="22"/>
          <w:szCs w:val="22"/>
        </w:rPr>
        <w:t xml:space="preserve"> dní od účinnosti tejto zmluv</w:t>
      </w:r>
      <w:r w:rsidR="45A1F87E" w:rsidRPr="5D2F42FC">
        <w:rPr>
          <w:rFonts w:asciiTheme="minorHAnsi" w:hAnsiTheme="minorHAnsi" w:cstheme="minorBidi"/>
          <w:sz w:val="22"/>
          <w:szCs w:val="22"/>
        </w:rPr>
        <w:t>y</w:t>
      </w:r>
      <w:r w:rsidR="2A4558A2" w:rsidRPr="5D2F42FC">
        <w:rPr>
          <w:rFonts w:asciiTheme="minorHAnsi" w:hAnsiTheme="minorHAnsi" w:cstheme="minorBidi"/>
          <w:sz w:val="22"/>
          <w:szCs w:val="22"/>
        </w:rPr>
        <w:t xml:space="preserve">, najneskôr však do dňa prevzatia </w:t>
      </w:r>
      <w:r w:rsidR="00CF1331">
        <w:rPr>
          <w:rFonts w:asciiTheme="minorHAnsi" w:hAnsiTheme="minorHAnsi" w:cstheme="minorBidi"/>
          <w:sz w:val="22"/>
          <w:szCs w:val="22"/>
        </w:rPr>
        <w:t>pracoviska/staveniska</w:t>
      </w:r>
      <w:r w:rsidR="5016B732" w:rsidRPr="5D2F42FC">
        <w:rPr>
          <w:rFonts w:asciiTheme="minorHAnsi" w:hAnsiTheme="minorHAnsi" w:cstheme="minorBidi"/>
          <w:sz w:val="22"/>
          <w:szCs w:val="22"/>
        </w:rPr>
        <w:t xml:space="preserve">, podľa toho, ktorá z týchto skutočností nastane skôr. </w:t>
      </w:r>
      <w:r w:rsidR="52C6374A" w:rsidRPr="0355A02C">
        <w:rPr>
          <w:rFonts w:ascii="Calibri" w:eastAsia="Calibri" w:hAnsi="Calibri" w:cs="Calibri"/>
          <w:color w:val="000000" w:themeColor="text1"/>
          <w:sz w:val="22"/>
          <w:szCs w:val="22"/>
        </w:rPr>
        <w:t>Porušenie povinnosti zhotoviteľa podľa predchádzajúcej vety sa považuje za podstatné porušenie tejto zmluvy, v dôsledku čoho je objednávateľ oprávnený od tejto zmluvy odstúpiť.</w:t>
      </w:r>
    </w:p>
    <w:p w14:paraId="15600254" w14:textId="77777777" w:rsidR="00C10BAA" w:rsidRPr="0017593D" w:rsidRDefault="00C10BAA" w:rsidP="00C10BAA">
      <w:pPr>
        <w:tabs>
          <w:tab w:val="num" w:pos="567"/>
        </w:tabs>
        <w:jc w:val="both"/>
        <w:rPr>
          <w:rFonts w:asciiTheme="minorHAnsi" w:hAnsiTheme="minorHAnsi" w:cstheme="minorHAnsi"/>
          <w:sz w:val="22"/>
          <w:szCs w:val="22"/>
        </w:rPr>
      </w:pPr>
    </w:p>
    <w:p w14:paraId="1F46124E" w14:textId="5DA5225D" w:rsidR="00C10BAA" w:rsidRPr="0017593D" w:rsidRDefault="00C10BAA" w:rsidP="009F4872">
      <w:pPr>
        <w:numPr>
          <w:ilvl w:val="1"/>
          <w:numId w:val="8"/>
        </w:numPr>
        <w:tabs>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lastRenderedPageBreak/>
        <w:t xml:space="preserve">V prípade vzniku poistnej udalosti týkajúcej sa majetku objednávateľa je zhotoviteľ povinný ihneď písomne </w:t>
      </w:r>
      <w:r w:rsidR="6B9C03E3" w:rsidRPr="5D2F42FC">
        <w:rPr>
          <w:rFonts w:asciiTheme="minorHAnsi" w:hAnsiTheme="minorHAnsi" w:cstheme="minorBidi"/>
          <w:sz w:val="22"/>
          <w:szCs w:val="22"/>
        </w:rPr>
        <w:t>alebo inou vhodnou formou</w:t>
      </w:r>
      <w:r w:rsidRPr="5D2F42FC">
        <w:rPr>
          <w:rFonts w:asciiTheme="minorHAnsi" w:hAnsiTheme="minorHAnsi" w:cstheme="minorBidi"/>
          <w:sz w:val="22"/>
          <w:szCs w:val="22"/>
        </w:rPr>
        <w:t xml:space="preserve"> informovať objednávateľa a poistiteľa o poistnej udalosti a zabezpečiť všetky dôkazy a iné doklady nevyhnutné k zabezpečeniu poistného plnenia; ďalej je povinný poskytnúť objednávateľovi a poistiteľovi všetku súčinnosť.</w:t>
      </w:r>
    </w:p>
    <w:p w14:paraId="5E39003E" w14:textId="77777777" w:rsidR="00C10BAA" w:rsidRPr="0017593D" w:rsidRDefault="00C10BAA" w:rsidP="00C10BAA">
      <w:pPr>
        <w:tabs>
          <w:tab w:val="num" w:pos="567"/>
        </w:tabs>
        <w:ind w:left="720"/>
        <w:jc w:val="both"/>
        <w:rPr>
          <w:rFonts w:asciiTheme="minorHAnsi" w:hAnsiTheme="minorHAnsi" w:cstheme="minorHAnsi"/>
          <w:sz w:val="22"/>
          <w:szCs w:val="22"/>
        </w:rPr>
      </w:pPr>
    </w:p>
    <w:p w14:paraId="4BCB366B" w14:textId="1EA7CB7D" w:rsidR="00C10BAA" w:rsidRPr="0017593D" w:rsidRDefault="00C10BAA" w:rsidP="009F4872">
      <w:pPr>
        <w:numPr>
          <w:ilvl w:val="1"/>
          <w:numId w:val="8"/>
        </w:numPr>
        <w:tabs>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Ak zhotoviteľ nesplní povinnosti podľa odsekov 9.1 až 9.3 tohto článku a dôjde k poškodeniu alebo zničeniu 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r w:rsidR="6140E234" w:rsidRPr="5D2F42FC">
        <w:rPr>
          <w:rFonts w:asciiTheme="minorHAnsi" w:hAnsiTheme="minorHAnsi" w:cstheme="minorBidi"/>
          <w:sz w:val="22"/>
          <w:szCs w:val="22"/>
        </w:rPr>
        <w:t xml:space="preserve"> poukázaným v prospech objednávateľa</w:t>
      </w:r>
    </w:p>
    <w:p w14:paraId="4DF3964A" w14:textId="77777777" w:rsidR="00C10BAA" w:rsidRPr="0017593D" w:rsidRDefault="00C10BAA" w:rsidP="00C10BAA">
      <w:pPr>
        <w:tabs>
          <w:tab w:val="num" w:pos="567"/>
        </w:tabs>
        <w:ind w:left="720"/>
        <w:jc w:val="both"/>
        <w:rPr>
          <w:rFonts w:asciiTheme="minorHAnsi" w:hAnsiTheme="minorHAnsi" w:cstheme="minorHAnsi"/>
          <w:sz w:val="22"/>
          <w:szCs w:val="22"/>
        </w:rPr>
      </w:pPr>
    </w:p>
    <w:p w14:paraId="14D9728C" w14:textId="2F82C623" w:rsidR="00C10BAA" w:rsidRPr="0017593D" w:rsidRDefault="00C10BAA" w:rsidP="009F4872">
      <w:pPr>
        <w:numPr>
          <w:ilvl w:val="1"/>
          <w:numId w:val="8"/>
        </w:numPr>
        <w:tabs>
          <w:tab w:val="num" w:pos="567"/>
        </w:tabs>
        <w:ind w:left="567" w:hanging="567"/>
        <w:jc w:val="both"/>
        <w:rPr>
          <w:rFonts w:asciiTheme="minorHAnsi" w:hAnsiTheme="minorHAnsi" w:cstheme="minorHAnsi"/>
          <w:sz w:val="22"/>
          <w:szCs w:val="22"/>
        </w:rPr>
      </w:pPr>
      <w:r w:rsidRPr="5D2F42FC">
        <w:rPr>
          <w:rFonts w:asciiTheme="minorHAnsi" w:hAnsiTheme="minorHAnsi" w:cstheme="minorBidi"/>
          <w:sz w:val="22"/>
          <w:szCs w:val="22"/>
        </w:rPr>
        <w:t xml:space="preserve">Zhotoviteľ je povinný kedykoľvek na požiadanie objednávateľa, v lehote troch (3) dní od doručenia tejto požiadavky zhotoviteľovi, preukázať objednávateľovi plnenie povinností podľa </w:t>
      </w:r>
      <w:r w:rsidR="000A1944" w:rsidRPr="5D2F42FC">
        <w:rPr>
          <w:rFonts w:asciiTheme="minorHAnsi" w:hAnsiTheme="minorHAnsi" w:cstheme="minorBidi"/>
          <w:sz w:val="22"/>
          <w:szCs w:val="22"/>
        </w:rPr>
        <w:t>odseku</w:t>
      </w:r>
      <w:r w:rsidRPr="5D2F42FC">
        <w:rPr>
          <w:rFonts w:asciiTheme="minorHAnsi" w:hAnsiTheme="minorHAnsi" w:cstheme="minorBidi"/>
          <w:sz w:val="22"/>
          <w:szCs w:val="22"/>
        </w:rPr>
        <w:t xml:space="preserve"> 9.2 tohto článku.</w:t>
      </w:r>
    </w:p>
    <w:p w14:paraId="339BE78E" w14:textId="77777777" w:rsidR="001F130E" w:rsidRPr="0017593D" w:rsidRDefault="001F130E" w:rsidP="001F130E">
      <w:pPr>
        <w:jc w:val="both"/>
        <w:rPr>
          <w:rFonts w:asciiTheme="minorHAnsi" w:hAnsiTheme="minorHAnsi" w:cstheme="minorHAnsi"/>
          <w:color w:val="FF0000"/>
          <w:sz w:val="22"/>
          <w:szCs w:val="22"/>
        </w:rPr>
      </w:pPr>
    </w:p>
    <w:p w14:paraId="7F0F0AA0" w14:textId="77777777" w:rsidR="001F130E" w:rsidRPr="0017593D" w:rsidRDefault="001F130E" w:rsidP="001F130E">
      <w:pPr>
        <w:jc w:val="both"/>
        <w:rPr>
          <w:rFonts w:asciiTheme="minorHAnsi" w:hAnsiTheme="minorHAnsi" w:cstheme="minorHAnsi"/>
          <w:color w:val="FF0000"/>
          <w:sz w:val="22"/>
          <w:szCs w:val="22"/>
        </w:rPr>
      </w:pPr>
    </w:p>
    <w:p w14:paraId="03BCC50C" w14:textId="77777777" w:rsidR="00C10BAA" w:rsidRPr="0017593D" w:rsidRDefault="00C10BAA" w:rsidP="009F4872">
      <w:pPr>
        <w:numPr>
          <w:ilvl w:val="0"/>
          <w:numId w:val="8"/>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MLČANLIVOSŤ</w:t>
      </w:r>
    </w:p>
    <w:p w14:paraId="7BE00C7C" w14:textId="77777777" w:rsidR="00C10BAA" w:rsidRPr="0017593D" w:rsidRDefault="00C10BAA" w:rsidP="00C10BAA">
      <w:pPr>
        <w:tabs>
          <w:tab w:val="num" w:pos="567"/>
        </w:tabs>
        <w:jc w:val="both"/>
        <w:rPr>
          <w:rFonts w:asciiTheme="minorHAnsi" w:hAnsiTheme="minorHAnsi" w:cstheme="minorHAnsi"/>
          <w:b/>
          <w:sz w:val="22"/>
          <w:szCs w:val="22"/>
        </w:rPr>
      </w:pPr>
    </w:p>
    <w:p w14:paraId="5D4BFAEA" w14:textId="503EA9C4" w:rsidR="00C10BAA" w:rsidRPr="0017593D" w:rsidRDefault="00C10BAA" w:rsidP="009F4872">
      <w:pPr>
        <w:numPr>
          <w:ilvl w:val="1"/>
          <w:numId w:val="8"/>
        </w:numPr>
        <w:tabs>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Zmluvné strany </w:t>
      </w:r>
      <w:r w:rsidR="151D3A0F" w:rsidRPr="0230AC3E">
        <w:rPr>
          <w:rFonts w:asciiTheme="minorHAnsi" w:hAnsiTheme="minorHAnsi" w:cstheme="minorBidi"/>
          <w:sz w:val="22"/>
          <w:szCs w:val="22"/>
        </w:rPr>
        <w:t>berú na vedomie, že zhotoviteľovi môžu byť v rámci plnenia</w:t>
      </w:r>
      <w:r w:rsidRPr="3A988EAA">
        <w:rPr>
          <w:rFonts w:asciiTheme="minorHAnsi" w:hAnsiTheme="minorHAnsi" w:cstheme="minorBidi"/>
          <w:sz w:val="22"/>
          <w:szCs w:val="22"/>
        </w:rPr>
        <w:t xml:space="preserve"> tejto zmluvy </w:t>
      </w:r>
      <w:r w:rsidR="151D3A0F" w:rsidRPr="0230AC3E">
        <w:rPr>
          <w:rFonts w:asciiTheme="minorHAnsi" w:hAnsiTheme="minorHAnsi" w:cstheme="minorBidi"/>
          <w:sz w:val="22"/>
          <w:szCs w:val="22"/>
        </w:rPr>
        <w:t>poskytnuté informácie</w:t>
      </w:r>
      <w:r w:rsidRPr="3A988EAA">
        <w:rPr>
          <w:rFonts w:asciiTheme="minorHAnsi" w:hAnsiTheme="minorHAnsi" w:cstheme="minorBidi"/>
          <w:sz w:val="22"/>
          <w:szCs w:val="22"/>
        </w:rPr>
        <w:t xml:space="preserve"> obchodnej, výrobnej, prevádzkovej, marketingovej, finančnej, majetkovej, organizačnej, personálnej, hospodárskej a/alebo technickej povahy</w:t>
      </w:r>
      <w:r w:rsidR="48B0AAFA" w:rsidRPr="0230AC3E">
        <w:rPr>
          <w:rFonts w:asciiTheme="minorHAnsi" w:hAnsiTheme="minorHAnsi" w:cstheme="minorBidi"/>
          <w:sz w:val="22"/>
          <w:szCs w:val="22"/>
        </w:rPr>
        <w:t xml:space="preserve"> objednávateľa</w:t>
      </w:r>
      <w:r w:rsidRPr="0230AC3E">
        <w:rPr>
          <w:rFonts w:asciiTheme="minorHAnsi" w:hAnsiTheme="minorHAnsi" w:cstheme="minorBidi"/>
          <w:sz w:val="22"/>
          <w:szCs w:val="22"/>
        </w:rPr>
        <w:t>.</w:t>
      </w:r>
      <w:r w:rsidRPr="3A988EAA">
        <w:rPr>
          <w:rFonts w:asciiTheme="minorHAnsi" w:hAnsiTheme="minorHAnsi" w:cstheme="minorBidi"/>
          <w:sz w:val="22"/>
          <w:szCs w:val="22"/>
        </w:rPr>
        <w:t xml:space="preserve"> Tieto informácie alebo akékoľvek iné informácie verejne neprístupné a súvisiace s činnosťou </w:t>
      </w:r>
      <w:r w:rsidR="7CA13F12" w:rsidRPr="0230AC3E">
        <w:rPr>
          <w:rFonts w:asciiTheme="minorHAnsi" w:hAnsiTheme="minorHAnsi" w:cstheme="minorBidi"/>
          <w:sz w:val="22"/>
          <w:szCs w:val="22"/>
        </w:rPr>
        <w:t>objednávateľa</w:t>
      </w:r>
      <w:r w:rsidRPr="3A988EAA">
        <w:rPr>
          <w:rFonts w:asciiTheme="minorHAnsi" w:hAnsiTheme="minorHAnsi" w:cstheme="minorBidi"/>
          <w:sz w:val="22"/>
          <w:szCs w:val="22"/>
        </w:rPr>
        <w:t xml:space="preserve">, ktoré </w:t>
      </w:r>
      <w:r w:rsidR="03923A9A" w:rsidRPr="0230AC3E">
        <w:rPr>
          <w:rFonts w:asciiTheme="minorHAnsi" w:hAnsiTheme="minorHAnsi" w:cstheme="minorBidi"/>
          <w:sz w:val="22"/>
          <w:szCs w:val="22"/>
        </w:rPr>
        <w:t>zhotoviteľ</w:t>
      </w:r>
      <w:r w:rsidRPr="3A988EAA">
        <w:rPr>
          <w:rFonts w:asciiTheme="minorHAnsi" w:hAnsiTheme="minorHAnsi" w:cstheme="minorBidi"/>
          <w:sz w:val="22"/>
          <w:szCs w:val="22"/>
        </w:rPr>
        <w:t xml:space="preserve">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3A988EAA">
        <w:rPr>
          <w:rFonts w:asciiTheme="minorHAnsi" w:hAnsiTheme="minorHAnsi" w:cstheme="minorBidi"/>
          <w:b/>
          <w:bCs/>
          <w:sz w:val="22"/>
          <w:szCs w:val="22"/>
        </w:rPr>
        <w:t>dôverné informácie</w:t>
      </w:r>
      <w:r w:rsidRPr="3A988EAA">
        <w:rPr>
          <w:rFonts w:asciiTheme="minorHAnsi" w:hAnsiTheme="minorHAnsi" w:cstheme="minorBidi"/>
          <w:sz w:val="22"/>
          <w:szCs w:val="22"/>
        </w:rPr>
        <w:t>“).</w:t>
      </w:r>
    </w:p>
    <w:p w14:paraId="46E5C53D" w14:textId="77777777" w:rsidR="00C10BAA" w:rsidRPr="0017593D" w:rsidRDefault="00C10BAA" w:rsidP="00C10BAA">
      <w:pPr>
        <w:tabs>
          <w:tab w:val="num" w:pos="567"/>
        </w:tabs>
        <w:jc w:val="both"/>
        <w:rPr>
          <w:rFonts w:asciiTheme="minorHAnsi" w:hAnsiTheme="minorHAnsi" w:cstheme="minorHAnsi"/>
          <w:bCs/>
          <w:sz w:val="22"/>
          <w:szCs w:val="22"/>
        </w:rPr>
      </w:pPr>
    </w:p>
    <w:p w14:paraId="77CC9404" w14:textId="1BE768A9" w:rsidR="00C10BAA" w:rsidRPr="0017593D" w:rsidRDefault="00C10BAA" w:rsidP="009F4872">
      <w:pPr>
        <w:numPr>
          <w:ilvl w:val="1"/>
          <w:numId w:val="8"/>
        </w:numPr>
        <w:tabs>
          <w:tab w:val="num" w:pos="567"/>
        </w:tabs>
        <w:ind w:left="567" w:hanging="567"/>
        <w:jc w:val="both"/>
        <w:rPr>
          <w:rFonts w:asciiTheme="minorHAnsi" w:hAnsiTheme="minorHAnsi" w:cstheme="minorBidi"/>
          <w:sz w:val="22"/>
          <w:szCs w:val="22"/>
        </w:rPr>
      </w:pPr>
      <w:bookmarkStart w:id="9" w:name="_Ref155176193"/>
      <w:r w:rsidRPr="0230AC3E">
        <w:rPr>
          <w:rFonts w:asciiTheme="minorHAnsi" w:hAnsiTheme="minorHAnsi" w:cstheme="minorBidi"/>
          <w:sz w:val="22"/>
          <w:szCs w:val="22"/>
        </w:rPr>
        <w:t>Z</w:t>
      </w:r>
      <w:r w:rsidR="14B139EB" w:rsidRPr="0230AC3E">
        <w:rPr>
          <w:rFonts w:asciiTheme="minorHAnsi" w:hAnsiTheme="minorHAnsi" w:cstheme="minorBidi"/>
          <w:sz w:val="22"/>
          <w:szCs w:val="22"/>
        </w:rPr>
        <w:t>hotoviteľ</w:t>
      </w:r>
      <w:r w:rsidRPr="3A988EAA">
        <w:rPr>
          <w:rFonts w:asciiTheme="minorHAnsi" w:hAnsiTheme="minorHAnsi" w:cstheme="minorBidi"/>
          <w:sz w:val="22"/>
          <w:szCs w:val="22"/>
        </w:rPr>
        <w:t xml:space="preserve"> sa </w:t>
      </w:r>
      <w:r w:rsidRPr="0230AC3E">
        <w:rPr>
          <w:rFonts w:asciiTheme="minorHAnsi" w:hAnsiTheme="minorHAnsi" w:cstheme="minorBidi"/>
          <w:sz w:val="22"/>
          <w:szCs w:val="22"/>
        </w:rPr>
        <w:t>zaväzuj</w:t>
      </w:r>
      <w:r w:rsidR="435C66D4" w:rsidRPr="0230AC3E">
        <w:rPr>
          <w:rFonts w:asciiTheme="minorHAnsi" w:hAnsiTheme="minorHAnsi" w:cstheme="minorBidi"/>
          <w:sz w:val="22"/>
          <w:szCs w:val="22"/>
        </w:rPr>
        <w:t>e</w:t>
      </w:r>
      <w:r w:rsidRPr="3A988EAA">
        <w:rPr>
          <w:rFonts w:asciiTheme="minorHAnsi" w:hAnsiTheme="minorHAnsi" w:cstheme="minorBidi"/>
          <w:sz w:val="22"/>
          <w:szCs w:val="22"/>
        </w:rPr>
        <w:t>, že počas trvania tejto zmluvy, ako aj po jej skončení</w:t>
      </w:r>
      <w:bookmarkEnd w:id="9"/>
    </w:p>
    <w:p w14:paraId="7E575C01" w14:textId="237FD438" w:rsidR="00C10BAA" w:rsidRPr="0017593D" w:rsidRDefault="00C10BAA" w:rsidP="00D75EA8">
      <w:pPr>
        <w:numPr>
          <w:ilvl w:val="0"/>
          <w:numId w:val="3"/>
        </w:numPr>
        <w:tabs>
          <w:tab w:val="clear" w:pos="1080"/>
          <w:tab w:val="num" w:pos="567"/>
        </w:tabs>
        <w:ind w:left="1077" w:hanging="357"/>
        <w:jc w:val="both"/>
        <w:rPr>
          <w:rFonts w:asciiTheme="minorHAnsi" w:hAnsiTheme="minorHAnsi" w:cstheme="minorBidi"/>
          <w:sz w:val="22"/>
          <w:szCs w:val="22"/>
        </w:rPr>
      </w:pPr>
      <w:r w:rsidRPr="0230AC3E">
        <w:rPr>
          <w:rFonts w:asciiTheme="minorHAnsi" w:hAnsiTheme="minorHAnsi" w:cstheme="minorBidi"/>
          <w:sz w:val="22"/>
          <w:szCs w:val="22"/>
        </w:rPr>
        <w:t>bud</w:t>
      </w:r>
      <w:r w:rsidR="79E5B3EA" w:rsidRPr="0230AC3E">
        <w:rPr>
          <w:rFonts w:asciiTheme="minorHAnsi" w:hAnsiTheme="minorHAnsi" w:cstheme="minorBidi"/>
          <w:sz w:val="22"/>
          <w:szCs w:val="22"/>
        </w:rPr>
        <w:t>e</w:t>
      </w:r>
      <w:r w:rsidRPr="0230AC3E">
        <w:rPr>
          <w:rFonts w:asciiTheme="minorHAnsi" w:hAnsiTheme="minorHAnsi" w:cstheme="minorBidi"/>
          <w:sz w:val="22"/>
          <w:szCs w:val="22"/>
        </w:rPr>
        <w:t xml:space="preserve"> zachovávať mlčanlivosť o dôverných informáciách, najmä sa zaväzujú s dôvernými informáciami zaobchádzať ako s prísne tajnými, tieto dôverné informácie bez výslovného predchádzajúceho písomného súhlasu </w:t>
      </w:r>
      <w:r w:rsidR="737F1D86" w:rsidRPr="0230AC3E">
        <w:rPr>
          <w:rFonts w:asciiTheme="minorHAnsi" w:hAnsiTheme="minorHAnsi" w:cstheme="minorBidi"/>
          <w:sz w:val="22"/>
          <w:szCs w:val="22"/>
        </w:rPr>
        <w:t>objednávateľa</w:t>
      </w:r>
      <w:r w:rsidRPr="0230AC3E">
        <w:rPr>
          <w:rFonts w:asciiTheme="minorHAnsi" w:hAnsiTheme="minorHAnsi" w:cstheme="minorBidi"/>
          <w:sz w:val="22"/>
          <w:szCs w:val="22"/>
        </w:rPr>
        <w:t xml:space="preserve"> priamo alebo nepriamo tretej osobe neoznámiť, nesprístupniť, nezverejniť alebo pre seba alebo iného nevyužiť,</w:t>
      </w:r>
    </w:p>
    <w:p w14:paraId="78718A9F" w14:textId="561F4519" w:rsidR="00C10BAA" w:rsidRPr="0017593D" w:rsidRDefault="00C10BAA" w:rsidP="00D75EA8">
      <w:pPr>
        <w:numPr>
          <w:ilvl w:val="0"/>
          <w:numId w:val="3"/>
        </w:numPr>
        <w:tabs>
          <w:tab w:val="clear" w:pos="1080"/>
          <w:tab w:val="num" w:pos="567"/>
        </w:tabs>
        <w:ind w:left="1077" w:hanging="357"/>
        <w:jc w:val="both"/>
        <w:rPr>
          <w:rFonts w:asciiTheme="minorHAnsi" w:hAnsiTheme="minorHAnsi" w:cstheme="minorBidi"/>
          <w:sz w:val="22"/>
          <w:szCs w:val="22"/>
        </w:rPr>
      </w:pPr>
      <w:r w:rsidRPr="0230AC3E">
        <w:rPr>
          <w:rFonts w:asciiTheme="minorHAnsi" w:hAnsiTheme="minorHAnsi" w:cstheme="minorBidi"/>
          <w:sz w:val="22"/>
          <w:szCs w:val="22"/>
        </w:rPr>
        <w:t xml:space="preserve">písomne oznámi </w:t>
      </w:r>
      <w:r w:rsidR="68AFAD82" w:rsidRPr="0230AC3E">
        <w:rPr>
          <w:rFonts w:asciiTheme="minorHAnsi" w:hAnsiTheme="minorHAnsi" w:cstheme="minorBidi"/>
          <w:sz w:val="22"/>
          <w:szCs w:val="22"/>
        </w:rPr>
        <w:t>objednávateľovi</w:t>
      </w:r>
      <w:r w:rsidRPr="0230AC3E">
        <w:rPr>
          <w:rFonts w:asciiTheme="minorHAnsi" w:hAnsiTheme="minorHAnsi" w:cstheme="minorBidi"/>
          <w:sz w:val="22"/>
          <w:szCs w:val="22"/>
        </w:rPr>
        <w:t xml:space="preserve"> akékoľvek okolnosti, ktoré by mohli viesť k vzniku konfliktu záujmov s dotknutou zmluvou stranou,</w:t>
      </w:r>
    </w:p>
    <w:p w14:paraId="36DFE422" w14:textId="721626CA" w:rsidR="00C10BAA" w:rsidRPr="0017593D" w:rsidRDefault="00C10BAA" w:rsidP="00D75EA8">
      <w:pPr>
        <w:numPr>
          <w:ilvl w:val="0"/>
          <w:numId w:val="3"/>
        </w:numPr>
        <w:tabs>
          <w:tab w:val="clear" w:pos="1080"/>
          <w:tab w:val="num" w:pos="567"/>
        </w:tabs>
        <w:ind w:left="1077" w:hanging="357"/>
        <w:jc w:val="both"/>
        <w:rPr>
          <w:rFonts w:asciiTheme="minorHAnsi" w:hAnsiTheme="minorHAnsi" w:cstheme="minorBidi"/>
          <w:sz w:val="22"/>
          <w:szCs w:val="22"/>
        </w:rPr>
      </w:pPr>
      <w:r w:rsidRPr="0230AC3E">
        <w:rPr>
          <w:rFonts w:asciiTheme="minorHAnsi" w:hAnsiTheme="minorHAnsi" w:cstheme="minorBidi"/>
          <w:sz w:val="22"/>
          <w:szCs w:val="22"/>
        </w:rPr>
        <w:t>použij</w:t>
      </w:r>
      <w:r w:rsidR="0490D041" w:rsidRPr="0230AC3E">
        <w:rPr>
          <w:rFonts w:asciiTheme="minorHAnsi" w:hAnsiTheme="minorHAnsi" w:cstheme="minorBidi"/>
          <w:sz w:val="22"/>
          <w:szCs w:val="22"/>
        </w:rPr>
        <w:t>e</w:t>
      </w:r>
      <w:r w:rsidRPr="0230AC3E">
        <w:rPr>
          <w:rFonts w:asciiTheme="minorHAnsi" w:hAnsiTheme="minorHAnsi" w:cstheme="minorBidi"/>
          <w:sz w:val="22"/>
          <w:szCs w:val="22"/>
        </w:rPr>
        <w:t xml:space="preserve"> dôverné informácie iba v súvislosti s plnením predmetu tejto zmluvy a na dosiahnutie účelu podľa tejto zmluvy,</w:t>
      </w:r>
    </w:p>
    <w:p w14:paraId="151974B4" w14:textId="0A3CA39C" w:rsidR="00C10BAA" w:rsidRPr="0017593D" w:rsidRDefault="00C10BAA" w:rsidP="00D75EA8">
      <w:pPr>
        <w:numPr>
          <w:ilvl w:val="0"/>
          <w:numId w:val="3"/>
        </w:numPr>
        <w:tabs>
          <w:tab w:val="clear" w:pos="1080"/>
          <w:tab w:val="num" w:pos="567"/>
        </w:tabs>
        <w:ind w:left="1077" w:hanging="357"/>
        <w:jc w:val="both"/>
        <w:rPr>
          <w:rFonts w:asciiTheme="minorHAnsi" w:hAnsiTheme="minorHAnsi" w:cstheme="minorBidi"/>
          <w:sz w:val="22"/>
          <w:szCs w:val="22"/>
        </w:rPr>
      </w:pPr>
      <w:r w:rsidRPr="0230AC3E">
        <w:rPr>
          <w:rFonts w:asciiTheme="minorHAnsi" w:hAnsiTheme="minorHAnsi" w:cstheme="minorBidi"/>
          <w:sz w:val="22"/>
          <w:szCs w:val="22"/>
        </w:rPr>
        <w:t>obmedz</w:t>
      </w:r>
      <w:r w:rsidR="2EF7D413" w:rsidRPr="0230AC3E">
        <w:rPr>
          <w:rFonts w:asciiTheme="minorHAnsi" w:hAnsiTheme="minorHAnsi" w:cstheme="minorBidi"/>
          <w:sz w:val="22"/>
          <w:szCs w:val="22"/>
        </w:rPr>
        <w:t>í</w:t>
      </w:r>
      <w:r w:rsidRPr="0230AC3E">
        <w:rPr>
          <w:rFonts w:asciiTheme="minorHAnsi" w:hAnsiTheme="minorHAnsi" w:cstheme="minorBidi"/>
          <w:sz w:val="22"/>
          <w:szCs w:val="22"/>
        </w:rPr>
        <w:t xml:space="preserve"> zverenie dôverných informácií iba tým svojim zamestnancom, ktorí sú určení na plnenie predmetu tejto zmluvy a u ktorých zabezpečujú dodržiavanie dôvernosti týchto informácií a povinností s tým súvisiacich,</w:t>
      </w:r>
    </w:p>
    <w:p w14:paraId="0C9EDB0F" w14:textId="3BB38C44" w:rsidR="00C10BAA" w:rsidRDefault="00C10BAA" w:rsidP="005B4833">
      <w:pPr>
        <w:pStyle w:val="QuickI"/>
        <w:tabs>
          <w:tab w:val="num" w:pos="567"/>
        </w:tabs>
        <w:spacing w:before="120"/>
        <w:ind w:left="567"/>
        <w:rPr>
          <w:rFonts w:asciiTheme="minorHAnsi" w:hAnsiTheme="minorHAnsi" w:cstheme="minorHAnsi"/>
          <w:sz w:val="22"/>
          <w:szCs w:val="22"/>
        </w:rPr>
      </w:pPr>
      <w:r w:rsidRPr="0017593D">
        <w:rPr>
          <w:rFonts w:asciiTheme="minorHAnsi" w:hAnsiTheme="minorHAnsi" w:cstheme="minorHAnsi"/>
          <w:sz w:val="22"/>
          <w:szCs w:val="22"/>
        </w:rPr>
        <w:t>pričom sa uvedené povinnosti zaväzujú vykonávať so všetkou potrebnou odbornou starostlivosťou.</w:t>
      </w:r>
    </w:p>
    <w:p w14:paraId="7218F2AE" w14:textId="77777777" w:rsidR="000A1944" w:rsidRPr="0017593D" w:rsidRDefault="000A1944" w:rsidP="003843C5">
      <w:pPr>
        <w:tabs>
          <w:tab w:val="num" w:pos="567"/>
        </w:tabs>
        <w:jc w:val="both"/>
        <w:rPr>
          <w:rFonts w:asciiTheme="minorHAnsi" w:hAnsiTheme="minorHAnsi" w:cstheme="minorHAnsi"/>
          <w:sz w:val="22"/>
          <w:szCs w:val="22"/>
        </w:rPr>
      </w:pPr>
    </w:p>
    <w:p w14:paraId="3FC4B24F" w14:textId="0CF31CA6" w:rsidR="00C10BAA" w:rsidRPr="0017593D" w:rsidRDefault="00C10BAA" w:rsidP="009F4872">
      <w:pPr>
        <w:numPr>
          <w:ilvl w:val="1"/>
          <w:numId w:val="8"/>
        </w:numPr>
        <w:tabs>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V prípade porušení ktorejkoľvek povinnosti podľa odseku 10.2 tohto článku </w:t>
      </w:r>
      <w:r w:rsidRPr="0230AC3E">
        <w:rPr>
          <w:rFonts w:asciiTheme="minorHAnsi" w:hAnsiTheme="minorHAnsi" w:cstheme="minorBidi"/>
          <w:sz w:val="22"/>
          <w:szCs w:val="22"/>
        </w:rPr>
        <w:t>z</w:t>
      </w:r>
      <w:r w:rsidR="66133D88" w:rsidRPr="0230AC3E">
        <w:rPr>
          <w:rFonts w:asciiTheme="minorHAnsi" w:hAnsiTheme="minorHAnsi" w:cstheme="minorBidi"/>
          <w:sz w:val="22"/>
          <w:szCs w:val="22"/>
        </w:rPr>
        <w:t>hotoviteľom</w:t>
      </w:r>
      <w:r w:rsidRPr="3A988EAA">
        <w:rPr>
          <w:rFonts w:asciiTheme="minorHAnsi" w:hAnsiTheme="minorHAnsi" w:cstheme="minorBidi"/>
          <w:sz w:val="22"/>
          <w:szCs w:val="22"/>
        </w:rPr>
        <w:t xml:space="preserve"> je </w:t>
      </w:r>
      <w:r w:rsidR="15B2BA32" w:rsidRPr="0230AC3E">
        <w:rPr>
          <w:rFonts w:asciiTheme="minorHAnsi" w:hAnsiTheme="minorHAnsi" w:cstheme="minorBidi"/>
          <w:sz w:val="22"/>
          <w:szCs w:val="22"/>
        </w:rPr>
        <w:t>objednávateľ oprávnený od zhotoviteľa</w:t>
      </w:r>
      <w:r w:rsidRPr="3A988EAA">
        <w:rPr>
          <w:rFonts w:asciiTheme="minorHAnsi" w:hAnsiTheme="minorHAnsi" w:cstheme="minorBidi"/>
          <w:sz w:val="22"/>
          <w:szCs w:val="22"/>
        </w:rPr>
        <w:t xml:space="preserve"> požadovať  zaplatenie zmluvnej pokuty vo výške 3</w:t>
      </w:r>
      <w:r w:rsidR="0082507C">
        <w:rPr>
          <w:rFonts w:asciiTheme="minorHAnsi" w:hAnsiTheme="minorHAnsi" w:cstheme="minorBidi"/>
          <w:sz w:val="22"/>
          <w:szCs w:val="22"/>
        </w:rPr>
        <w:t xml:space="preserve"> </w:t>
      </w:r>
      <w:r w:rsidRPr="3A988EAA">
        <w:rPr>
          <w:rFonts w:asciiTheme="minorHAnsi" w:hAnsiTheme="minorHAnsi" w:cstheme="minorBidi"/>
          <w:sz w:val="22"/>
          <w:szCs w:val="22"/>
        </w:rPr>
        <w:t>320</w:t>
      </w:r>
      <w:r w:rsidR="00DA4270">
        <w:rPr>
          <w:rFonts w:asciiTheme="minorHAnsi" w:hAnsiTheme="minorHAnsi" w:cstheme="minorBidi"/>
          <w:sz w:val="22"/>
          <w:szCs w:val="22"/>
        </w:rPr>
        <w:t>,-</w:t>
      </w:r>
      <w:r w:rsidR="00E84757" w:rsidRPr="3A988EAA">
        <w:rPr>
          <w:rFonts w:asciiTheme="minorHAnsi" w:hAnsiTheme="minorHAnsi" w:cstheme="minorBidi"/>
          <w:sz w:val="22"/>
          <w:szCs w:val="22"/>
        </w:rPr>
        <w:t xml:space="preserve"> </w:t>
      </w:r>
      <w:r w:rsidR="00123518">
        <w:rPr>
          <w:rFonts w:asciiTheme="minorHAnsi" w:hAnsiTheme="minorHAnsi" w:cstheme="minorBidi"/>
          <w:sz w:val="22"/>
          <w:szCs w:val="22"/>
        </w:rPr>
        <w:t xml:space="preserve">EUR </w:t>
      </w:r>
      <w:r w:rsidR="00E84757" w:rsidRPr="3A988EAA">
        <w:rPr>
          <w:rFonts w:asciiTheme="minorHAnsi" w:hAnsiTheme="minorHAnsi" w:cstheme="minorBidi"/>
          <w:sz w:val="22"/>
          <w:szCs w:val="22"/>
        </w:rPr>
        <w:t>(slovom: tritisíctristodvadsať</w:t>
      </w:r>
      <w:r w:rsidR="00E40145">
        <w:rPr>
          <w:rFonts w:asciiTheme="minorHAnsi" w:hAnsiTheme="minorHAnsi" w:cstheme="minorBidi"/>
          <w:sz w:val="22"/>
          <w:szCs w:val="22"/>
        </w:rPr>
        <w:t xml:space="preserve"> eur</w:t>
      </w:r>
      <w:r w:rsidR="00E84757" w:rsidRPr="3A988EAA">
        <w:rPr>
          <w:rFonts w:asciiTheme="minorHAnsi" w:hAnsiTheme="minorHAnsi" w:cstheme="minorBidi"/>
          <w:sz w:val="22"/>
          <w:szCs w:val="22"/>
        </w:rPr>
        <w:t>)</w:t>
      </w:r>
      <w:r w:rsidR="00123518">
        <w:rPr>
          <w:rFonts w:asciiTheme="minorHAnsi" w:hAnsiTheme="minorHAnsi" w:cstheme="minorBidi"/>
          <w:sz w:val="22"/>
          <w:szCs w:val="22"/>
        </w:rPr>
        <w:t>,</w:t>
      </w:r>
      <w:r w:rsidR="00E84757" w:rsidRPr="3A988EAA">
        <w:rPr>
          <w:rFonts w:asciiTheme="minorHAnsi" w:hAnsiTheme="minorHAnsi" w:cstheme="minorBidi"/>
          <w:sz w:val="22"/>
          <w:szCs w:val="22"/>
        </w:rPr>
        <w:t xml:space="preserve"> </w:t>
      </w:r>
      <w:r w:rsidRPr="3A988EAA">
        <w:rPr>
          <w:rFonts w:asciiTheme="minorHAnsi" w:hAnsiTheme="minorHAnsi" w:cstheme="minorBidi"/>
          <w:sz w:val="22"/>
          <w:szCs w:val="22"/>
        </w:rPr>
        <w:t>a to za každé jedno porušenie danej povinnosti s tým, že zaplatením zmluvnej pokuty nie je dotknutý nárok na náhradu škody spôsobenej prípadným porušením týchto povinností.</w:t>
      </w:r>
    </w:p>
    <w:p w14:paraId="77F95B82" w14:textId="186492CA" w:rsidR="00C10BAA" w:rsidRDefault="00C10BAA" w:rsidP="00C10BAA">
      <w:pPr>
        <w:tabs>
          <w:tab w:val="num" w:pos="567"/>
        </w:tabs>
        <w:rPr>
          <w:rFonts w:asciiTheme="minorHAnsi" w:hAnsiTheme="minorHAnsi" w:cstheme="minorHAnsi"/>
          <w:sz w:val="22"/>
          <w:szCs w:val="22"/>
        </w:rPr>
      </w:pPr>
    </w:p>
    <w:p w14:paraId="11AA20EC" w14:textId="77777777" w:rsidR="0038447C" w:rsidRDefault="0038447C" w:rsidP="00C10BAA">
      <w:pPr>
        <w:tabs>
          <w:tab w:val="num" w:pos="567"/>
        </w:tabs>
        <w:rPr>
          <w:rFonts w:asciiTheme="minorHAnsi" w:hAnsiTheme="minorHAnsi" w:cstheme="minorHAnsi"/>
          <w:sz w:val="22"/>
          <w:szCs w:val="22"/>
        </w:rPr>
      </w:pPr>
    </w:p>
    <w:p w14:paraId="777425B4" w14:textId="77777777" w:rsidR="00A04D3C" w:rsidRDefault="00A04D3C" w:rsidP="00C10BAA">
      <w:pPr>
        <w:tabs>
          <w:tab w:val="num" w:pos="567"/>
        </w:tabs>
        <w:rPr>
          <w:rFonts w:asciiTheme="minorHAnsi" w:hAnsiTheme="minorHAnsi" w:cstheme="minorHAnsi"/>
          <w:sz w:val="22"/>
          <w:szCs w:val="22"/>
        </w:rPr>
      </w:pPr>
    </w:p>
    <w:p w14:paraId="181D7F2D" w14:textId="77777777" w:rsidR="00A04D3C" w:rsidRDefault="00A04D3C" w:rsidP="00C10BAA">
      <w:pPr>
        <w:tabs>
          <w:tab w:val="num" w:pos="567"/>
        </w:tabs>
        <w:rPr>
          <w:rFonts w:asciiTheme="minorHAnsi" w:hAnsiTheme="minorHAnsi" w:cstheme="minorHAnsi"/>
          <w:sz w:val="22"/>
          <w:szCs w:val="22"/>
        </w:rPr>
      </w:pPr>
    </w:p>
    <w:p w14:paraId="34389020" w14:textId="77777777" w:rsidR="00C10BAA" w:rsidRPr="0017593D" w:rsidRDefault="00C10BAA" w:rsidP="009F4872">
      <w:pPr>
        <w:numPr>
          <w:ilvl w:val="0"/>
          <w:numId w:val="8"/>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lastRenderedPageBreak/>
        <w:t>DORUČOVANIE</w:t>
      </w:r>
    </w:p>
    <w:p w14:paraId="78FDE5E0" w14:textId="77777777" w:rsidR="00C10BAA" w:rsidRPr="0017593D" w:rsidRDefault="00C10BAA" w:rsidP="00C10BAA">
      <w:pPr>
        <w:tabs>
          <w:tab w:val="num" w:pos="567"/>
        </w:tabs>
        <w:jc w:val="both"/>
        <w:rPr>
          <w:rFonts w:asciiTheme="minorHAnsi" w:hAnsiTheme="minorHAnsi" w:cstheme="minorHAnsi"/>
          <w:b/>
          <w:sz w:val="22"/>
          <w:szCs w:val="22"/>
        </w:rPr>
      </w:pPr>
    </w:p>
    <w:p w14:paraId="3F68C2CD" w14:textId="62347D12" w:rsidR="00C10BAA" w:rsidRPr="0017593D" w:rsidRDefault="00C10BAA" w:rsidP="009F4872">
      <w:pPr>
        <w:numPr>
          <w:ilvl w:val="1"/>
          <w:numId w:val="8"/>
        </w:numPr>
        <w:tabs>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Všetky listiny, objednávky, dokumenty, požiadavky a oznámenia (ďalej len „</w:t>
      </w:r>
      <w:r w:rsidRPr="3A988EAA">
        <w:rPr>
          <w:rFonts w:asciiTheme="minorHAnsi" w:hAnsiTheme="minorHAnsi" w:cstheme="minorBidi"/>
          <w:b/>
          <w:bCs/>
          <w:sz w:val="22"/>
          <w:szCs w:val="22"/>
        </w:rPr>
        <w:t>oznámenia</w:t>
      </w:r>
      <w:r w:rsidRPr="3A988EAA">
        <w:rPr>
          <w:rFonts w:asciiTheme="minorHAnsi" w:hAnsiTheme="minorHAnsi" w:cstheme="minorBidi"/>
          <w:sz w:val="22"/>
          <w:szCs w:val="22"/>
        </w:rPr>
        <w:t>“) budú medzi zmluvnými stranami zabezpečované listami doručenými poštou alebo osobne alebo e-mailom. Ak bolo oznámenie zasielané poštou, považuje sa za doručené dňom, v ktorom ho adresát prevzal alebo odmietol prevziať, alebo na tretí deň odo dňa podania zásielky na pošte, ak sa uložená zásielka zaslaná na adresu podľa odseku 11.2 tohto článku vrátila späť odosielateľovi. Ak bolo oznámenie zasielané e-mailom alebo oznamované osobne v pracovný deň v čase do 14</w:t>
      </w:r>
      <w:r w:rsidR="00B928CC">
        <w:rPr>
          <w:rFonts w:asciiTheme="minorHAnsi" w:hAnsiTheme="minorHAnsi" w:cstheme="minorBidi"/>
          <w:sz w:val="22"/>
          <w:szCs w:val="22"/>
        </w:rPr>
        <w:t>:</w:t>
      </w:r>
      <w:r w:rsidRPr="3A988EAA">
        <w:rPr>
          <w:rFonts w:asciiTheme="minorHAnsi" w:hAnsiTheme="minorHAnsi" w:cstheme="minorBidi"/>
          <w:sz w:val="22"/>
          <w:szCs w:val="22"/>
        </w:rPr>
        <w:t>00 hod., považuje sa za doručené v momente prenosu resp. oznámenia, inak v nasledujúci pracovný deň.</w:t>
      </w:r>
    </w:p>
    <w:p w14:paraId="31061933" w14:textId="77777777" w:rsidR="00C10BAA" w:rsidRPr="0017593D" w:rsidRDefault="00C10BAA" w:rsidP="00C10BAA">
      <w:pPr>
        <w:ind w:left="720"/>
        <w:jc w:val="both"/>
        <w:rPr>
          <w:rFonts w:asciiTheme="minorHAnsi" w:hAnsiTheme="minorHAnsi" w:cstheme="minorHAnsi"/>
          <w:bCs/>
          <w:sz w:val="22"/>
          <w:szCs w:val="22"/>
        </w:rPr>
      </w:pPr>
    </w:p>
    <w:p w14:paraId="5201947D" w14:textId="77777777" w:rsidR="00C10BAA" w:rsidRPr="0017593D" w:rsidRDefault="00C10BAA" w:rsidP="009F4872">
      <w:pPr>
        <w:numPr>
          <w:ilvl w:val="1"/>
          <w:numId w:val="8"/>
        </w:numPr>
        <w:tabs>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Pre </w:t>
      </w:r>
      <w:r w:rsidRPr="3A988EAA">
        <w:rPr>
          <w:rFonts w:asciiTheme="minorHAnsi" w:hAnsiTheme="minorHAnsi" w:cstheme="minorBidi"/>
          <w:b/>
          <w:bCs/>
          <w:sz w:val="22"/>
          <w:szCs w:val="22"/>
        </w:rPr>
        <w:t xml:space="preserve">objednávateľa </w:t>
      </w:r>
      <w:r w:rsidRPr="3A988EAA">
        <w:rPr>
          <w:rFonts w:asciiTheme="minorHAnsi" w:hAnsiTheme="minorHAnsi" w:cstheme="minorBidi"/>
          <w:sz w:val="22"/>
          <w:szCs w:val="22"/>
        </w:rPr>
        <w:t>budú všetky oznámenia doručované alebo oznamované na nižšie uvedené údaje:</w:t>
      </w:r>
    </w:p>
    <w:p w14:paraId="21AA6CE2" w14:textId="77777777" w:rsidR="00C10BAA" w:rsidRPr="0017593D" w:rsidRDefault="00C10BAA" w:rsidP="00C10BAA">
      <w:pPr>
        <w:ind w:firstLine="709"/>
        <w:jc w:val="both"/>
        <w:rPr>
          <w:rFonts w:asciiTheme="minorHAnsi" w:hAnsiTheme="minorHAnsi" w:cstheme="minorHAnsi"/>
          <w:sz w:val="22"/>
          <w:szCs w:val="22"/>
        </w:rPr>
      </w:pPr>
    </w:p>
    <w:p w14:paraId="221FDC0A" w14:textId="1210A853" w:rsidR="00C10BAA" w:rsidRPr="00D002DF" w:rsidRDefault="00D002DF" w:rsidP="00D002DF">
      <w:pPr>
        <w:ind w:firstLine="567"/>
        <w:jc w:val="both"/>
        <w:rPr>
          <w:rFonts w:asciiTheme="minorHAnsi" w:hAnsiTheme="minorHAnsi" w:cstheme="minorHAnsi"/>
          <w:b/>
          <w:bCs/>
          <w:sz w:val="22"/>
          <w:szCs w:val="22"/>
        </w:rPr>
      </w:pPr>
      <w:r w:rsidRPr="00A95A11">
        <w:rPr>
          <w:rFonts w:asciiTheme="minorHAnsi" w:hAnsiTheme="minorHAnsi" w:cstheme="minorHAnsi"/>
          <w:b/>
          <w:bCs/>
          <w:sz w:val="22"/>
          <w:szCs w:val="22"/>
        </w:rPr>
        <w:t>MH Teplárenský holding, a.s.</w:t>
      </w:r>
    </w:p>
    <w:p w14:paraId="638975E6" w14:textId="5782068D" w:rsidR="005C6BAE" w:rsidRPr="005D6075" w:rsidRDefault="00C10BAA" w:rsidP="005C6BAE">
      <w:pPr>
        <w:ind w:firstLine="567"/>
        <w:jc w:val="both"/>
        <w:rPr>
          <w:rFonts w:asciiTheme="minorHAnsi" w:hAnsiTheme="minorHAnsi" w:cstheme="minorHAnsi"/>
          <w:sz w:val="22"/>
          <w:szCs w:val="22"/>
        </w:rPr>
      </w:pPr>
      <w:r w:rsidRPr="005D6075">
        <w:rPr>
          <w:rFonts w:asciiTheme="minorHAnsi" w:hAnsiTheme="minorHAnsi" w:cstheme="minorHAnsi"/>
          <w:sz w:val="22"/>
          <w:szCs w:val="22"/>
        </w:rPr>
        <w:t xml:space="preserve">adresa: </w:t>
      </w:r>
      <w:r w:rsidR="00415459" w:rsidRPr="005D6075">
        <w:rPr>
          <w:rFonts w:asciiTheme="minorHAnsi" w:hAnsiTheme="minorHAnsi" w:cstheme="minorHAnsi"/>
          <w:sz w:val="22"/>
          <w:szCs w:val="22"/>
        </w:rPr>
        <w:t>Turbínová 3, 831 04 Bratislava - mestská časť</w:t>
      </w:r>
      <w:r w:rsidR="005C6BAE" w:rsidRPr="005D6075">
        <w:rPr>
          <w:rFonts w:asciiTheme="minorHAnsi" w:hAnsiTheme="minorHAnsi" w:cstheme="minorHAnsi"/>
          <w:sz w:val="22"/>
          <w:szCs w:val="22"/>
        </w:rPr>
        <w:t xml:space="preserve"> Nové Mesto</w:t>
      </w:r>
      <w:r w:rsidRPr="005D6075">
        <w:rPr>
          <w:rFonts w:asciiTheme="minorHAnsi" w:hAnsiTheme="minorHAnsi" w:cstheme="minorHAnsi"/>
          <w:sz w:val="22"/>
          <w:szCs w:val="22"/>
        </w:rPr>
        <w:tab/>
      </w:r>
    </w:p>
    <w:p w14:paraId="5DC857F5" w14:textId="12AF0EEF" w:rsidR="00DF74C1" w:rsidRDefault="00C10BAA" w:rsidP="00D75EA8">
      <w:pPr>
        <w:ind w:left="2895" w:hanging="2328"/>
        <w:jc w:val="both"/>
        <w:rPr>
          <w:rFonts w:asciiTheme="minorHAnsi" w:hAnsiTheme="minorHAnsi" w:cstheme="minorBidi"/>
          <w:sz w:val="22"/>
          <w:szCs w:val="22"/>
        </w:rPr>
      </w:pPr>
      <w:r w:rsidRPr="7305C082">
        <w:rPr>
          <w:rFonts w:asciiTheme="minorHAnsi" w:hAnsiTheme="minorHAnsi" w:cstheme="minorBidi"/>
          <w:sz w:val="22"/>
          <w:szCs w:val="22"/>
        </w:rPr>
        <w:t>kontaktn</w:t>
      </w:r>
      <w:r w:rsidR="00F8395B">
        <w:rPr>
          <w:rFonts w:asciiTheme="minorHAnsi" w:hAnsiTheme="minorHAnsi" w:cstheme="minorBidi"/>
          <w:sz w:val="22"/>
          <w:szCs w:val="22"/>
        </w:rPr>
        <w:t>á</w:t>
      </w:r>
      <w:r w:rsidRPr="7305C082">
        <w:rPr>
          <w:rFonts w:asciiTheme="minorHAnsi" w:hAnsiTheme="minorHAnsi" w:cstheme="minorBidi"/>
          <w:sz w:val="22"/>
          <w:szCs w:val="22"/>
        </w:rPr>
        <w:t xml:space="preserve"> osob</w:t>
      </w:r>
      <w:r w:rsidR="00F8395B">
        <w:rPr>
          <w:rFonts w:asciiTheme="minorHAnsi" w:hAnsiTheme="minorHAnsi" w:cstheme="minorBidi"/>
          <w:sz w:val="22"/>
          <w:szCs w:val="22"/>
        </w:rPr>
        <w:t>a</w:t>
      </w:r>
      <w:r w:rsidRPr="7305C082">
        <w:rPr>
          <w:rFonts w:asciiTheme="minorHAnsi" w:hAnsiTheme="minorHAnsi" w:cstheme="minorBidi"/>
          <w:sz w:val="22"/>
          <w:szCs w:val="22"/>
        </w:rPr>
        <w:t>:</w:t>
      </w:r>
      <w:r>
        <w:tab/>
      </w:r>
      <w:r w:rsidR="005D6075" w:rsidRPr="7305C082">
        <w:rPr>
          <w:rFonts w:asciiTheme="minorHAnsi" w:hAnsiTheme="minorHAnsi" w:cstheme="minorBidi"/>
          <w:b/>
          <w:sz w:val="22"/>
          <w:szCs w:val="22"/>
        </w:rPr>
        <w:t xml:space="preserve">Ing. </w:t>
      </w:r>
      <w:r w:rsidR="005D6075" w:rsidRPr="7305C082">
        <w:rPr>
          <w:rFonts w:asciiTheme="minorHAnsi" w:hAnsiTheme="minorHAnsi" w:cstheme="minorBidi"/>
          <w:b/>
          <w:bCs/>
          <w:sz w:val="22"/>
          <w:szCs w:val="22"/>
        </w:rPr>
        <w:t>Rastislav Košút</w:t>
      </w:r>
      <w:r w:rsidR="005D6075" w:rsidRPr="7305C082">
        <w:rPr>
          <w:rFonts w:asciiTheme="minorHAnsi" w:hAnsiTheme="minorHAnsi" w:cstheme="minorBidi"/>
          <w:sz w:val="22"/>
          <w:szCs w:val="22"/>
        </w:rPr>
        <w:t xml:space="preserve">, </w:t>
      </w:r>
      <w:r w:rsidR="0082507C">
        <w:rPr>
          <w:rFonts w:asciiTheme="minorHAnsi" w:hAnsiTheme="minorHAnsi" w:cstheme="minorBidi"/>
          <w:sz w:val="22"/>
          <w:szCs w:val="22"/>
        </w:rPr>
        <w:t>mobil</w:t>
      </w:r>
      <w:r w:rsidR="00E40145">
        <w:rPr>
          <w:rFonts w:asciiTheme="minorHAnsi" w:hAnsiTheme="minorHAnsi" w:cstheme="minorBidi"/>
          <w:sz w:val="22"/>
          <w:szCs w:val="22"/>
        </w:rPr>
        <w:t>:</w:t>
      </w:r>
      <w:r w:rsidR="00DF74C1">
        <w:rPr>
          <w:rFonts w:asciiTheme="minorHAnsi" w:hAnsiTheme="minorHAnsi" w:cstheme="minorBidi"/>
          <w:sz w:val="22"/>
          <w:szCs w:val="22"/>
        </w:rPr>
        <w:t xml:space="preserve"> </w:t>
      </w:r>
      <w:r w:rsidR="005D6075" w:rsidRPr="7305C082">
        <w:rPr>
          <w:rFonts w:asciiTheme="minorHAnsi" w:hAnsiTheme="minorHAnsi" w:cstheme="minorBidi"/>
          <w:sz w:val="22"/>
          <w:szCs w:val="22"/>
        </w:rPr>
        <w:t xml:space="preserve">+421 907 338 876, </w:t>
      </w:r>
    </w:p>
    <w:p w14:paraId="23C40EBF" w14:textId="569CF0A2" w:rsidR="00C10BAA" w:rsidRPr="005C6BAE" w:rsidRDefault="00E40145" w:rsidP="004879BA">
      <w:pPr>
        <w:ind w:left="2895"/>
        <w:jc w:val="both"/>
        <w:rPr>
          <w:rFonts w:asciiTheme="minorHAnsi" w:hAnsiTheme="minorHAnsi" w:cstheme="minorBidi"/>
          <w:sz w:val="22"/>
          <w:szCs w:val="22"/>
        </w:rPr>
      </w:pPr>
      <w:r>
        <w:rPr>
          <w:rFonts w:asciiTheme="minorHAnsi" w:hAnsiTheme="minorHAnsi" w:cstheme="minorBidi"/>
          <w:sz w:val="22"/>
          <w:szCs w:val="22"/>
        </w:rPr>
        <w:t xml:space="preserve">e-mail: </w:t>
      </w:r>
      <w:hyperlink r:id="rId15" w:history="1">
        <w:r w:rsidR="00E36A3A" w:rsidRPr="00E36A3A">
          <w:rPr>
            <w:rStyle w:val="Hypertextovprepojenie"/>
            <w:rFonts w:asciiTheme="minorHAnsi" w:hAnsiTheme="minorHAnsi" w:cstheme="minorBidi"/>
            <w:sz w:val="22"/>
            <w:szCs w:val="22"/>
          </w:rPr>
          <w:t>rastislav.kosut@mhth.sk</w:t>
        </w:r>
      </w:hyperlink>
      <w:r w:rsidR="005D6075" w:rsidRPr="7305C082">
        <w:rPr>
          <w:rFonts w:asciiTheme="minorHAnsi" w:hAnsiTheme="minorHAnsi" w:cstheme="minorBidi"/>
          <w:sz w:val="22"/>
          <w:szCs w:val="22"/>
        </w:rPr>
        <w:t xml:space="preserve"> </w:t>
      </w:r>
      <w:r w:rsidR="00C10BAA">
        <w:tab/>
      </w:r>
    </w:p>
    <w:p w14:paraId="607F3982" w14:textId="3A82D2E4" w:rsidR="00C10BAA" w:rsidRPr="0017593D" w:rsidRDefault="00C10BAA" w:rsidP="00A40A97">
      <w:pPr>
        <w:ind w:firstLine="708"/>
        <w:jc w:val="both"/>
        <w:rPr>
          <w:rFonts w:asciiTheme="minorHAnsi" w:hAnsiTheme="minorHAnsi" w:cstheme="minorHAnsi"/>
          <w:sz w:val="22"/>
          <w:szCs w:val="22"/>
        </w:rPr>
      </w:pP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p>
    <w:p w14:paraId="0BCE14B5" w14:textId="77777777" w:rsidR="00C10BAA" w:rsidRPr="0017593D" w:rsidRDefault="00C10BAA" w:rsidP="005C6BAE">
      <w:pPr>
        <w:tabs>
          <w:tab w:val="left" w:pos="-2160"/>
        </w:tabs>
        <w:suppressAutoHyphens/>
        <w:ind w:left="567"/>
        <w:jc w:val="both"/>
        <w:rPr>
          <w:rFonts w:asciiTheme="minorHAnsi" w:hAnsiTheme="minorHAnsi" w:cstheme="minorHAnsi"/>
          <w:sz w:val="22"/>
          <w:szCs w:val="22"/>
          <w:highlight w:val="yellow"/>
        </w:rPr>
      </w:pPr>
      <w:r w:rsidRPr="0017593D">
        <w:rPr>
          <w:rFonts w:asciiTheme="minorHAnsi" w:hAnsiTheme="minorHAnsi" w:cstheme="minorHAnsi"/>
          <w:sz w:val="22"/>
          <w:szCs w:val="22"/>
          <w:highlight w:val="yellow"/>
        </w:rPr>
        <w:t xml:space="preserve">a pre </w:t>
      </w:r>
      <w:r w:rsidRPr="0017593D">
        <w:rPr>
          <w:rFonts w:asciiTheme="minorHAnsi" w:hAnsiTheme="minorHAnsi" w:cstheme="minorHAnsi"/>
          <w:b/>
          <w:sz w:val="22"/>
          <w:szCs w:val="22"/>
          <w:highlight w:val="yellow"/>
        </w:rPr>
        <w:t xml:space="preserve">zhotoviteľa </w:t>
      </w:r>
      <w:r w:rsidRPr="0017593D">
        <w:rPr>
          <w:rFonts w:asciiTheme="minorHAnsi" w:hAnsiTheme="minorHAnsi" w:cstheme="minorHAnsi"/>
          <w:sz w:val="22"/>
          <w:szCs w:val="22"/>
          <w:highlight w:val="yellow"/>
        </w:rPr>
        <w:t>budú všetky oznámenie doručované alebo oznamované na nižšie uvedené údaje:</w:t>
      </w:r>
    </w:p>
    <w:p w14:paraId="7BFD2D7B" w14:textId="77777777" w:rsidR="00C10BAA" w:rsidRPr="0017593D" w:rsidRDefault="00C10BAA" w:rsidP="00C10BAA">
      <w:pPr>
        <w:tabs>
          <w:tab w:val="left" w:pos="-2160"/>
        </w:tabs>
        <w:suppressAutoHyphens/>
        <w:ind w:left="720"/>
        <w:jc w:val="both"/>
        <w:rPr>
          <w:rFonts w:asciiTheme="minorHAnsi" w:hAnsiTheme="minorHAnsi" w:cstheme="minorHAnsi"/>
          <w:sz w:val="22"/>
          <w:szCs w:val="22"/>
          <w:highlight w:val="yellow"/>
        </w:rPr>
      </w:pPr>
    </w:p>
    <w:p w14:paraId="3AC6BDB2"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highlight w:val="yellow"/>
          <w:lang w:val="sk-SK"/>
        </w:rPr>
      </w:pPr>
      <w:r w:rsidRPr="00B20E3B">
        <w:rPr>
          <w:rFonts w:asciiTheme="minorHAnsi" w:hAnsiTheme="minorHAnsi" w:cstheme="minorHAnsi"/>
          <w:sz w:val="22"/>
          <w:szCs w:val="22"/>
          <w:highlight w:val="yellow"/>
          <w:lang w:val="sk-SK"/>
        </w:rPr>
        <w:t>adresa:    </w:t>
      </w:r>
      <w:r w:rsidRPr="00B20E3B">
        <w:rPr>
          <w:rFonts w:asciiTheme="minorHAnsi" w:hAnsiTheme="minorHAnsi" w:cstheme="minorHAnsi"/>
          <w:sz w:val="22"/>
          <w:szCs w:val="22"/>
          <w:highlight w:val="yellow"/>
          <w:lang w:val="sk-SK"/>
        </w:rPr>
        <w:tab/>
      </w:r>
      <w:r w:rsidRPr="00B20E3B">
        <w:rPr>
          <w:rFonts w:asciiTheme="minorHAnsi" w:hAnsiTheme="minorHAnsi" w:cstheme="minorHAnsi"/>
          <w:sz w:val="22"/>
          <w:szCs w:val="22"/>
          <w:highlight w:val="yellow"/>
          <w:lang w:val="sk-SK"/>
        </w:rPr>
        <w:tab/>
      </w:r>
    </w:p>
    <w:p w14:paraId="756832CC"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lang w:val="sk-SK"/>
        </w:rPr>
      </w:pPr>
      <w:r w:rsidRPr="00B20E3B">
        <w:rPr>
          <w:rFonts w:asciiTheme="minorHAnsi" w:hAnsiTheme="minorHAnsi" w:cstheme="minorHAnsi"/>
          <w:sz w:val="22"/>
          <w:szCs w:val="22"/>
          <w:highlight w:val="yellow"/>
          <w:lang w:val="sk-SK"/>
        </w:rPr>
        <w:t>kontaktné osoby:</w:t>
      </w:r>
      <w:r w:rsidRPr="00B20E3B">
        <w:rPr>
          <w:rFonts w:asciiTheme="minorHAnsi" w:hAnsiTheme="minorHAnsi" w:cstheme="minorHAnsi"/>
          <w:sz w:val="22"/>
          <w:szCs w:val="22"/>
          <w:lang w:val="sk-SK"/>
        </w:rPr>
        <w:t xml:space="preserve">  </w:t>
      </w:r>
      <w:r w:rsidRPr="00B20E3B">
        <w:rPr>
          <w:rFonts w:asciiTheme="minorHAnsi" w:hAnsiTheme="minorHAnsi" w:cstheme="minorHAnsi"/>
          <w:sz w:val="22"/>
          <w:szCs w:val="22"/>
          <w:lang w:val="sk-SK"/>
        </w:rPr>
        <w:tab/>
      </w:r>
    </w:p>
    <w:p w14:paraId="3971B3D8" w14:textId="77777777" w:rsidR="00C10BAA" w:rsidRPr="0017593D" w:rsidRDefault="00C10BAA" w:rsidP="00C10BAA">
      <w:pPr>
        <w:autoSpaceDE w:val="0"/>
        <w:autoSpaceDN w:val="0"/>
        <w:adjustRightInd w:val="0"/>
        <w:ind w:firstLine="708"/>
        <w:jc w:val="both"/>
        <w:rPr>
          <w:rFonts w:asciiTheme="minorHAnsi" w:hAnsiTheme="minorHAnsi" w:cstheme="minorHAnsi"/>
          <w:sz w:val="22"/>
          <w:szCs w:val="22"/>
        </w:rPr>
      </w:pPr>
    </w:p>
    <w:p w14:paraId="5A0D497F" w14:textId="7B6C2878" w:rsidR="00C10BAA" w:rsidRPr="0017593D" w:rsidRDefault="00C10BAA" w:rsidP="00DA62A7">
      <w:pPr>
        <w:autoSpaceDE w:val="0"/>
        <w:autoSpaceDN w:val="0"/>
        <w:adjustRightInd w:val="0"/>
        <w:ind w:left="567"/>
        <w:jc w:val="both"/>
        <w:rPr>
          <w:rFonts w:asciiTheme="minorHAnsi" w:hAnsiTheme="minorHAnsi" w:cstheme="minorHAnsi"/>
          <w:sz w:val="22"/>
          <w:szCs w:val="22"/>
        </w:rPr>
      </w:pPr>
      <w:r w:rsidRPr="0017593D">
        <w:rPr>
          <w:rFonts w:asciiTheme="minorHAnsi" w:hAnsiTheme="minorHAnsi" w:cstheme="minorHAnsi"/>
          <w:sz w:val="22"/>
          <w:szCs w:val="22"/>
        </w:rPr>
        <w:t>alebo na akúkoľvek inú adresu alebo e-mailovú adresu, ktoré budú druhej zmluvnej strane vopred písomne oznámené.</w:t>
      </w:r>
      <w:r w:rsidR="00DA62A7">
        <w:rPr>
          <w:rFonts w:asciiTheme="minorHAnsi" w:hAnsiTheme="minorHAnsi" w:cstheme="minorHAnsi"/>
          <w:sz w:val="22"/>
          <w:szCs w:val="22"/>
        </w:rPr>
        <w:t xml:space="preserve"> </w:t>
      </w:r>
      <w:r w:rsidR="00DA62A7" w:rsidRPr="009D68DD">
        <w:rPr>
          <w:rFonts w:asciiTheme="minorHAnsi" w:hAnsiTheme="minorHAnsi" w:cstheme="minorHAnsi"/>
          <w:sz w:val="22"/>
          <w:szCs w:val="22"/>
        </w:rPr>
        <w:t xml:space="preserve">Zmluvné strany sa dohodli, </w:t>
      </w:r>
      <w:r w:rsidR="00B82E44">
        <w:rPr>
          <w:rFonts w:asciiTheme="minorHAnsi" w:hAnsiTheme="minorHAnsi" w:cstheme="minorHAnsi"/>
          <w:sz w:val="22"/>
          <w:szCs w:val="22"/>
        </w:rPr>
        <w:t xml:space="preserve">že </w:t>
      </w:r>
      <w:r w:rsidR="00DA62A7" w:rsidRPr="009D68DD">
        <w:rPr>
          <w:rFonts w:asciiTheme="minorHAnsi" w:hAnsiTheme="minorHAnsi" w:cstheme="minorHAnsi"/>
          <w:sz w:val="22"/>
          <w:szCs w:val="22"/>
        </w:rPr>
        <w:t xml:space="preserve">pre účinnosť zmeny kontaktných údajov v zmysle vyššie uvedeného sa nevyžaduje uzatvorenie písomného dodatku k tejto zmluve. </w:t>
      </w:r>
    </w:p>
    <w:p w14:paraId="4AC979C8" w14:textId="77777777" w:rsidR="00C10BAA" w:rsidRPr="0017593D" w:rsidRDefault="00C10BAA" w:rsidP="00C10BAA">
      <w:pPr>
        <w:pStyle w:val="Quick1"/>
        <w:numPr>
          <w:ilvl w:val="0"/>
          <w:numId w:val="0"/>
        </w:numPr>
        <w:jc w:val="both"/>
        <w:rPr>
          <w:rFonts w:asciiTheme="minorHAnsi" w:hAnsiTheme="minorHAnsi" w:cstheme="minorHAnsi"/>
          <w:sz w:val="22"/>
          <w:szCs w:val="22"/>
          <w:lang w:val="sk-SK"/>
        </w:rPr>
      </w:pPr>
    </w:p>
    <w:p w14:paraId="2E51D608" w14:textId="77777777" w:rsidR="00C10BAA" w:rsidRPr="0017593D" w:rsidRDefault="00C10BAA" w:rsidP="009F4872">
      <w:pPr>
        <w:numPr>
          <w:ilvl w:val="1"/>
          <w:numId w:val="8"/>
        </w:numPr>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0323206C" w14:textId="77777777" w:rsidR="00C10BAA" w:rsidRPr="0017593D" w:rsidRDefault="00C10BAA" w:rsidP="00C10BAA">
      <w:pPr>
        <w:pStyle w:val="Odsekzoznamu"/>
        <w:rPr>
          <w:rFonts w:asciiTheme="minorHAnsi" w:hAnsiTheme="minorHAnsi" w:cstheme="minorHAnsi"/>
          <w:bCs/>
          <w:sz w:val="22"/>
          <w:szCs w:val="22"/>
        </w:rPr>
      </w:pPr>
    </w:p>
    <w:p w14:paraId="4B18D5D4" w14:textId="77777777" w:rsidR="00733AEA" w:rsidRPr="0017593D" w:rsidRDefault="00733AEA" w:rsidP="00C10BAA">
      <w:pPr>
        <w:pStyle w:val="Odsekzoznamu"/>
        <w:rPr>
          <w:rFonts w:asciiTheme="minorHAnsi" w:hAnsiTheme="minorHAnsi" w:cstheme="minorHAnsi"/>
          <w:bCs/>
          <w:sz w:val="22"/>
          <w:szCs w:val="22"/>
        </w:rPr>
      </w:pPr>
    </w:p>
    <w:p w14:paraId="759F7C1D" w14:textId="77777777" w:rsidR="00C10BAA" w:rsidRPr="0017593D" w:rsidRDefault="00C10BAA" w:rsidP="009F4872">
      <w:pPr>
        <w:numPr>
          <w:ilvl w:val="0"/>
          <w:numId w:val="8"/>
        </w:numPr>
        <w:tabs>
          <w:tab w:val="clear" w:pos="705"/>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PROTIKORUPČNÉ OPATRENIA</w:t>
      </w:r>
    </w:p>
    <w:p w14:paraId="02695D2D"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162E6847" w14:textId="77777777" w:rsidR="000B2CAF" w:rsidRPr="000B2CAF" w:rsidRDefault="00C10BAA" w:rsidP="009F4872">
      <w:pPr>
        <w:numPr>
          <w:ilvl w:val="1"/>
          <w:numId w:val="11"/>
        </w:numPr>
        <w:ind w:left="567" w:hanging="567"/>
        <w:jc w:val="both"/>
        <w:rPr>
          <w:rFonts w:asciiTheme="minorHAnsi" w:hAnsiTheme="minorHAnsi" w:cstheme="minorHAnsi"/>
          <w:color w:val="000000"/>
          <w:sz w:val="22"/>
          <w:szCs w:val="22"/>
        </w:rPr>
      </w:pPr>
      <w:r w:rsidRPr="55A12DB3">
        <w:rPr>
          <w:rFonts w:asciiTheme="minorHAnsi" w:hAnsiTheme="minorHAnsi" w:cstheme="minorBidi"/>
          <w:b/>
          <w:color w:val="000000" w:themeColor="text1"/>
          <w:sz w:val="22"/>
          <w:szCs w:val="22"/>
        </w:rPr>
        <w:t>Protikorupčný program</w:t>
      </w:r>
    </w:p>
    <w:p w14:paraId="06805150" w14:textId="2B77651B" w:rsidR="602F57A0" w:rsidRDefault="602F57A0" w:rsidP="0065162C">
      <w:pPr>
        <w:ind w:left="567"/>
        <w:jc w:val="both"/>
        <w:rPr>
          <w:rFonts w:ascii="Calibri" w:eastAsia="Calibri" w:hAnsi="Calibri" w:cs="Calibri"/>
          <w:sz w:val="22"/>
          <w:szCs w:val="22"/>
        </w:rPr>
      </w:pPr>
      <w:r w:rsidRPr="55A12DB3">
        <w:rPr>
          <w:rFonts w:ascii="Calibri" w:eastAsia="Calibri" w:hAnsi="Calibri" w:cs="Calibri"/>
          <w:color w:val="000000" w:themeColor="text1"/>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65A4BF7B" w14:textId="77777777" w:rsidR="00C10BAA" w:rsidRPr="0017593D" w:rsidRDefault="00C10BAA" w:rsidP="0065162C">
      <w:pPr>
        <w:rPr>
          <w:rFonts w:asciiTheme="minorHAnsi" w:hAnsiTheme="minorHAnsi" w:cstheme="minorHAnsi"/>
          <w:color w:val="000000"/>
          <w:sz w:val="22"/>
          <w:szCs w:val="22"/>
        </w:rPr>
      </w:pPr>
    </w:p>
    <w:p w14:paraId="45D0BA5D" w14:textId="77777777" w:rsidR="000B2CAF" w:rsidRPr="000B2CAF" w:rsidRDefault="00C10BAA" w:rsidP="009F4872">
      <w:pPr>
        <w:numPr>
          <w:ilvl w:val="1"/>
          <w:numId w:val="11"/>
        </w:numPr>
        <w:ind w:left="567" w:hanging="567"/>
        <w:jc w:val="both"/>
        <w:rPr>
          <w:rFonts w:asciiTheme="minorHAnsi" w:hAnsiTheme="minorHAnsi" w:cstheme="minorHAnsi"/>
          <w:color w:val="000000"/>
          <w:sz w:val="22"/>
          <w:szCs w:val="22"/>
        </w:rPr>
      </w:pPr>
      <w:bookmarkStart w:id="10" w:name="_Ref31279122"/>
      <w:bookmarkStart w:id="11" w:name="_Ref31287873"/>
      <w:r w:rsidRPr="0017593D">
        <w:rPr>
          <w:rFonts w:asciiTheme="minorHAnsi" w:hAnsiTheme="minorHAnsi" w:cstheme="minorHAnsi"/>
          <w:b/>
          <w:bCs/>
          <w:color w:val="000000"/>
          <w:sz w:val="22"/>
          <w:szCs w:val="22"/>
        </w:rPr>
        <w:t>Zákaz korupcie</w:t>
      </w:r>
    </w:p>
    <w:p w14:paraId="7C52B423" w14:textId="738A5973" w:rsidR="00C10BAA" w:rsidRPr="0017593D" w:rsidRDefault="00C10BAA" w:rsidP="0065162C">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rozumie vec alebo iné plnenie majetkovej či nemajetkovej povahy, na ktoré nie je právny nárok.</w:t>
      </w:r>
      <w:bookmarkEnd w:id="10"/>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tohto článku rozumie aj opomenutie takého konania, na ktoré je osoba podľa okolností a svojich pomerov povinná.</w:t>
      </w:r>
      <w:bookmarkEnd w:id="11"/>
    </w:p>
    <w:p w14:paraId="0BD5967C"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4B3CFB7" w14:textId="77777777" w:rsidR="000B2CAF" w:rsidRPr="000B2CAF" w:rsidRDefault="00C10BAA" w:rsidP="009F4872">
      <w:pPr>
        <w:numPr>
          <w:ilvl w:val="1"/>
          <w:numId w:val="11"/>
        </w:numPr>
        <w:ind w:left="567" w:hanging="567"/>
        <w:jc w:val="both"/>
        <w:rPr>
          <w:rFonts w:asciiTheme="minorHAnsi" w:hAnsiTheme="minorHAnsi" w:cstheme="minorHAnsi"/>
          <w:sz w:val="22"/>
          <w:szCs w:val="22"/>
          <w:u w:val="single"/>
        </w:rPr>
      </w:pPr>
      <w:bookmarkStart w:id="12" w:name="_Ref31287999"/>
      <w:r w:rsidRPr="0017593D">
        <w:rPr>
          <w:rFonts w:asciiTheme="minorHAnsi" w:hAnsiTheme="minorHAnsi" w:cstheme="minorHAnsi"/>
          <w:b/>
          <w:bCs/>
          <w:color w:val="000000"/>
          <w:sz w:val="22"/>
          <w:szCs w:val="22"/>
        </w:rPr>
        <w:t>Oznamovacia povinnosť</w:t>
      </w:r>
    </w:p>
    <w:p w14:paraId="1BFAB897" w14:textId="5AA6BCCC" w:rsidR="00C10BAA" w:rsidRPr="0017593D" w:rsidRDefault="00C10BAA" w:rsidP="0065162C">
      <w:pPr>
        <w:ind w:left="567"/>
        <w:jc w:val="both"/>
        <w:rPr>
          <w:rFonts w:ascii="Calibri" w:eastAsia="Calibri" w:hAnsi="Calibri" w:cs="Calibri"/>
          <w:sz w:val="22"/>
          <w:szCs w:val="22"/>
        </w:rPr>
      </w:pPr>
      <w:r w:rsidRPr="3D94B710">
        <w:rPr>
          <w:rFonts w:asciiTheme="minorHAnsi" w:hAnsiTheme="minorHAnsi" w:cstheme="minorBidi"/>
          <w:color w:val="000000" w:themeColor="text1"/>
          <w:sz w:val="22"/>
          <w:szCs w:val="22"/>
        </w:rPr>
        <w:t>Zmluvné strany sa zaväzujú akékoľvek konanie zakázané podľa odseku 12.2 tohto článku alebo prípravu naň bez zbytočného odkladu potom, čo sa o ňom dozvedia, oznámiť orgánu činnému v trestnom konaní alebo Policajnému zboru.</w:t>
      </w:r>
      <w:bookmarkEnd w:id="12"/>
      <w:r w:rsidRPr="3D94B710">
        <w:rPr>
          <w:rFonts w:asciiTheme="minorHAnsi" w:hAnsiTheme="minorHAnsi" w:cstheme="minorBidi"/>
          <w:color w:val="000000" w:themeColor="text1"/>
          <w:sz w:val="22"/>
          <w:szCs w:val="22"/>
        </w:rPr>
        <w:t xml:space="preserve"> </w:t>
      </w:r>
      <w:r w:rsidR="743E72DE" w:rsidRPr="3D94B710">
        <w:rPr>
          <w:rFonts w:ascii="Calibri" w:eastAsia="Calibri" w:hAnsi="Calibri" w:cs="Calibri"/>
          <w:color w:val="000000" w:themeColor="text1"/>
          <w:sz w:val="22"/>
          <w:szCs w:val="22"/>
        </w:rPr>
        <w:t>Oznámenie je možné urobiť aj objednávateľovi.</w:t>
      </w:r>
    </w:p>
    <w:p w14:paraId="7C882C67" w14:textId="77777777" w:rsidR="00C10BAA" w:rsidRPr="0017593D" w:rsidRDefault="00C10BAA" w:rsidP="00C10BAA">
      <w:pPr>
        <w:pStyle w:val="Odsekzoznamu"/>
        <w:rPr>
          <w:rFonts w:asciiTheme="minorHAnsi" w:hAnsiTheme="minorHAnsi" w:cstheme="minorHAnsi"/>
          <w:sz w:val="22"/>
          <w:szCs w:val="22"/>
          <w:u w:val="single"/>
        </w:rPr>
      </w:pPr>
    </w:p>
    <w:p w14:paraId="3E2FBDAB" w14:textId="77777777" w:rsidR="000B2CAF" w:rsidRPr="000B2CAF" w:rsidRDefault="00C10BAA" w:rsidP="009F4872">
      <w:pPr>
        <w:numPr>
          <w:ilvl w:val="1"/>
          <w:numId w:val="11"/>
        </w:numPr>
        <w:ind w:left="567" w:hanging="567"/>
        <w:jc w:val="both"/>
        <w:rPr>
          <w:rFonts w:asciiTheme="minorHAnsi" w:hAnsiTheme="minorHAnsi" w:cstheme="minorHAnsi"/>
          <w:color w:val="000000"/>
          <w:sz w:val="22"/>
          <w:szCs w:val="22"/>
        </w:rPr>
      </w:pPr>
      <w:bookmarkStart w:id="13" w:name="_Ref31291822"/>
      <w:r w:rsidRPr="0017593D">
        <w:rPr>
          <w:rFonts w:asciiTheme="minorHAnsi" w:hAnsiTheme="minorHAnsi" w:cstheme="minorHAnsi"/>
          <w:b/>
          <w:bCs/>
          <w:color w:val="000000"/>
          <w:sz w:val="22"/>
          <w:szCs w:val="22"/>
        </w:rPr>
        <w:t>Účtovná evidencia</w:t>
      </w:r>
    </w:p>
    <w:p w14:paraId="0F1C6A6D" w14:textId="488C1C11" w:rsidR="00C10BAA" w:rsidRPr="0017593D" w:rsidRDefault="00C10BAA" w:rsidP="004319D3">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3"/>
      <w:r w:rsidRPr="0017593D">
        <w:rPr>
          <w:rFonts w:asciiTheme="minorHAnsi" w:hAnsiTheme="minorHAnsi" w:cstheme="minorHAnsi"/>
          <w:color w:val="000000"/>
          <w:sz w:val="22"/>
          <w:szCs w:val="22"/>
        </w:rPr>
        <w:t xml:space="preserve"> Zhotoviteľ zároveň potvrdzuje, že nedošlo k porušeniu tohto ustanovenia.</w:t>
      </w:r>
    </w:p>
    <w:p w14:paraId="502B8694"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ACAE718" w14:textId="35C6E362" w:rsidR="000B2CAF" w:rsidRDefault="00C10BAA" w:rsidP="009F4872">
      <w:pPr>
        <w:pStyle w:val="Odsekzoznamu"/>
        <w:numPr>
          <w:ilvl w:val="1"/>
          <w:numId w:val="23"/>
        </w:numPr>
        <w:ind w:left="567" w:hanging="567"/>
        <w:jc w:val="both"/>
        <w:rPr>
          <w:rFonts w:ascii="Calibri" w:eastAsia="Calibri" w:hAnsi="Calibri" w:cs="Calibri"/>
          <w:color w:val="000000" w:themeColor="text1"/>
          <w:sz w:val="22"/>
          <w:szCs w:val="22"/>
        </w:rPr>
      </w:pPr>
      <w:r w:rsidRPr="50940E6E">
        <w:rPr>
          <w:rFonts w:ascii="Calibri" w:eastAsia="Calibri" w:hAnsi="Calibri" w:cs="Calibri"/>
          <w:b/>
          <w:color w:val="000000" w:themeColor="text1"/>
          <w:sz w:val="22"/>
          <w:szCs w:val="22"/>
        </w:rPr>
        <w:t>Konflikt záujmov</w:t>
      </w:r>
    </w:p>
    <w:p w14:paraId="63938353" w14:textId="703A44BD" w:rsidR="39EFA734" w:rsidRDefault="39EFA734" w:rsidP="004319D3">
      <w:pPr>
        <w:ind w:left="567"/>
        <w:jc w:val="both"/>
        <w:rPr>
          <w:rFonts w:ascii="Calibri" w:eastAsia="Calibri" w:hAnsi="Calibri" w:cs="Calibri"/>
          <w:color w:val="000000" w:themeColor="text1"/>
          <w:sz w:val="22"/>
          <w:szCs w:val="22"/>
        </w:rPr>
      </w:pPr>
      <w:r w:rsidRPr="50940E6E">
        <w:rPr>
          <w:rFonts w:ascii="Calibri" w:eastAsia="Calibri" w:hAnsi="Calibri" w:cs="Calibri"/>
          <w:color w:val="000000" w:themeColor="text1"/>
          <w:sz w:val="22"/>
          <w:szCs w:val="22"/>
        </w:rPr>
        <w:t>Konflikt záujmov. 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375DF45A" w14:textId="77777777" w:rsidR="00C10BAA" w:rsidRPr="001C16CE" w:rsidRDefault="00C10BAA" w:rsidP="004319D3">
      <w:pPr>
        <w:rPr>
          <w:rFonts w:asciiTheme="minorHAnsi" w:hAnsiTheme="minorHAnsi" w:cstheme="minorHAnsi"/>
          <w:color w:val="000000"/>
          <w:sz w:val="22"/>
          <w:szCs w:val="22"/>
        </w:rPr>
      </w:pPr>
    </w:p>
    <w:p w14:paraId="47B50798" w14:textId="63F55674" w:rsidR="000B2CAF" w:rsidRPr="00403DC9" w:rsidRDefault="00C10BAA" w:rsidP="00403DC9">
      <w:pPr>
        <w:pStyle w:val="Odsekzoznamu"/>
        <w:numPr>
          <w:ilvl w:val="1"/>
          <w:numId w:val="23"/>
        </w:numPr>
        <w:ind w:left="567" w:hanging="567"/>
        <w:jc w:val="both"/>
        <w:rPr>
          <w:rFonts w:ascii="Calibri" w:eastAsia="Calibri" w:hAnsi="Calibri" w:cs="Calibri"/>
          <w:b/>
          <w:color w:val="000000" w:themeColor="text1"/>
          <w:sz w:val="22"/>
          <w:szCs w:val="22"/>
        </w:rPr>
      </w:pPr>
      <w:bookmarkStart w:id="14" w:name="_Ref31288284"/>
      <w:r w:rsidRPr="00403DC9">
        <w:rPr>
          <w:rFonts w:ascii="Calibri" w:eastAsia="Calibri" w:hAnsi="Calibri" w:cs="Calibri"/>
          <w:b/>
          <w:color w:val="000000" w:themeColor="text1"/>
          <w:sz w:val="22"/>
          <w:szCs w:val="22"/>
        </w:rPr>
        <w:t>Dotknuté osoby</w:t>
      </w:r>
    </w:p>
    <w:p w14:paraId="2A73FECF" w14:textId="4B9085F8" w:rsidR="00C10BAA" w:rsidRPr="0017593D" w:rsidRDefault="00D746F7" w:rsidP="004319D3">
      <w:pPr>
        <w:tabs>
          <w:tab w:val="left" w:pos="567"/>
        </w:tabs>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ab/>
      </w:r>
      <w:r w:rsidR="00C10BAA" w:rsidRPr="687656F8">
        <w:rPr>
          <w:rFonts w:asciiTheme="minorHAnsi" w:hAnsiTheme="minorHAnsi" w:cstheme="minorBidi"/>
          <w:color w:val="000000" w:themeColor="text1"/>
          <w:sz w:val="22"/>
          <w:szCs w:val="22"/>
        </w:rPr>
        <w:t>Zhotoviteľ sa zaväzuje, že povinnosti podľa odsekov 12.2 až 12.5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s prihliadnutím k úlohám, ktoré tá-ktorá osoba v danom prípade prevzala alebo prevezme, alebo ktoré sa podieľajú na plnení povinností podľa odseku 12.4 tohto článku.</w:t>
      </w:r>
      <w:bookmarkEnd w:id="14"/>
      <w:r w:rsidR="00C10BAA" w:rsidRPr="687656F8">
        <w:rPr>
          <w:rFonts w:asciiTheme="minorHAnsi" w:hAnsiTheme="minorHAnsi" w:cstheme="minorBidi"/>
          <w:color w:val="000000" w:themeColor="text1"/>
          <w:sz w:val="22"/>
          <w:szCs w:val="22"/>
        </w:rPr>
        <w:t xml:space="preserve"> </w:t>
      </w:r>
      <w:r w:rsidR="00C10BAA" w:rsidRPr="687656F8">
        <w:rPr>
          <w:rFonts w:asciiTheme="minorHAnsi" w:hAnsiTheme="minorHAnsi" w:cstheme="minorBidi"/>
          <w:b/>
          <w:color w:val="000000" w:themeColor="text1"/>
          <w:sz w:val="22"/>
          <w:szCs w:val="22"/>
        </w:rPr>
        <w:t>Korupčným rizikom</w:t>
      </w:r>
      <w:r w:rsidR="00C10BAA" w:rsidRPr="687656F8">
        <w:rPr>
          <w:rFonts w:asciiTheme="minorHAnsi" w:hAnsiTheme="minorHAnsi" w:cstheme="minorBidi"/>
          <w:color w:val="000000" w:themeColor="text1"/>
          <w:sz w:val="22"/>
          <w:szCs w:val="22"/>
        </w:rPr>
        <w:t xml:space="preserve"> sa na účely tohto článku rozumie príležitosť, pravdepodobnosť alebo možnosť konania zakázaného podľa odseku 12.2 tohto článku alebo existencia príčin alebo podmienok uľahčujúcich vznik situácie priaznivej pre konanie zakázané podľa odseku 12.2 tohto článku.</w:t>
      </w:r>
    </w:p>
    <w:p w14:paraId="7B80B75B" w14:textId="77F84306" w:rsidR="00C10BAA" w:rsidRDefault="00C10BAA" w:rsidP="50940E6E">
      <w:pPr>
        <w:ind w:left="709" w:hanging="709"/>
        <w:rPr>
          <w:rFonts w:asciiTheme="minorHAnsi" w:hAnsiTheme="minorHAnsi" w:cstheme="minorBidi"/>
          <w:color w:val="000000" w:themeColor="text1"/>
          <w:sz w:val="22"/>
          <w:szCs w:val="22"/>
        </w:rPr>
      </w:pPr>
    </w:p>
    <w:p w14:paraId="2D8ABD85" w14:textId="77777777" w:rsidR="00403DC9" w:rsidRPr="0017593D" w:rsidRDefault="00403DC9" w:rsidP="50940E6E">
      <w:pPr>
        <w:ind w:left="709" w:hanging="709"/>
        <w:rPr>
          <w:rFonts w:asciiTheme="minorHAnsi" w:hAnsiTheme="minorHAnsi" w:cstheme="minorBidi"/>
          <w:color w:val="000000" w:themeColor="text1"/>
          <w:sz w:val="22"/>
          <w:szCs w:val="22"/>
        </w:rPr>
      </w:pPr>
    </w:p>
    <w:p w14:paraId="0702858B" w14:textId="3FA26243" w:rsidR="00873C25" w:rsidRDefault="00C10BAA" w:rsidP="00403DC9">
      <w:pPr>
        <w:numPr>
          <w:ilvl w:val="0"/>
          <w:numId w:val="8"/>
        </w:numPr>
        <w:tabs>
          <w:tab w:val="clear" w:pos="705"/>
          <w:tab w:val="num" w:pos="567"/>
        </w:tabs>
        <w:jc w:val="both"/>
        <w:rPr>
          <w:rFonts w:asciiTheme="minorHAnsi" w:hAnsiTheme="minorHAnsi" w:cstheme="minorBidi"/>
          <w:b/>
          <w:bCs/>
          <w:sz w:val="22"/>
          <w:szCs w:val="22"/>
        </w:rPr>
      </w:pPr>
      <w:r w:rsidRPr="009D68E1">
        <w:rPr>
          <w:rFonts w:asciiTheme="minorHAnsi" w:hAnsiTheme="minorHAnsi" w:cstheme="minorBidi"/>
          <w:b/>
          <w:bCs/>
          <w:sz w:val="22"/>
          <w:szCs w:val="22"/>
        </w:rPr>
        <w:t>O</w:t>
      </w:r>
      <w:r w:rsidR="009D68E1">
        <w:rPr>
          <w:rFonts w:asciiTheme="minorHAnsi" w:hAnsiTheme="minorHAnsi" w:cstheme="minorBidi"/>
          <w:b/>
          <w:bCs/>
          <w:sz w:val="22"/>
          <w:szCs w:val="22"/>
        </w:rPr>
        <w:t>DSTÚPENIE OD ZMLUVY</w:t>
      </w:r>
    </w:p>
    <w:p w14:paraId="5C2B634C" w14:textId="77777777" w:rsidR="00403DC9" w:rsidRPr="009D68E1" w:rsidRDefault="00403DC9" w:rsidP="009D68E1">
      <w:pPr>
        <w:jc w:val="both"/>
        <w:rPr>
          <w:rFonts w:asciiTheme="minorHAnsi" w:hAnsiTheme="minorHAnsi" w:cstheme="minorBidi"/>
          <w:b/>
          <w:bCs/>
          <w:sz w:val="22"/>
          <w:szCs w:val="22"/>
        </w:rPr>
      </w:pPr>
    </w:p>
    <w:p w14:paraId="6F350CB0" w14:textId="4816D5DF" w:rsidR="00C10BAA" w:rsidRPr="0017593D" w:rsidRDefault="00C10BAA" w:rsidP="00D75EA8">
      <w:pPr>
        <w:numPr>
          <w:ilvl w:val="1"/>
          <w:numId w:val="9"/>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Objednávateľ je oprávnený </w:t>
      </w:r>
      <w:r w:rsidR="00131DC0">
        <w:rPr>
          <w:rFonts w:asciiTheme="minorHAnsi" w:eastAsia="Arial" w:hAnsiTheme="minorHAnsi" w:cstheme="minorHAnsi"/>
          <w:sz w:val="22"/>
          <w:szCs w:val="22"/>
        </w:rPr>
        <w:t xml:space="preserve">písomne </w:t>
      </w:r>
      <w:r w:rsidRPr="0017593D">
        <w:rPr>
          <w:rFonts w:asciiTheme="minorHAnsi" w:eastAsia="Arial" w:hAnsiTheme="minorHAnsi" w:cstheme="minorHAnsi"/>
          <w:sz w:val="22"/>
          <w:szCs w:val="22"/>
        </w:rPr>
        <w:t xml:space="preserve">odstúpiť od </w:t>
      </w:r>
      <w:r w:rsidR="00131DC0">
        <w:rPr>
          <w:rFonts w:asciiTheme="minorHAnsi" w:eastAsia="Arial" w:hAnsiTheme="minorHAnsi" w:cstheme="minorHAnsi"/>
          <w:sz w:val="22"/>
          <w:szCs w:val="22"/>
        </w:rPr>
        <w:t>tejto z</w:t>
      </w:r>
      <w:r w:rsidRPr="0017593D">
        <w:rPr>
          <w:rFonts w:asciiTheme="minorHAnsi" w:eastAsia="Arial" w:hAnsiTheme="minorHAnsi" w:cstheme="minorHAnsi"/>
          <w:sz w:val="22"/>
          <w:szCs w:val="22"/>
        </w:rPr>
        <w:t>mluvy, a to aj v časti:</w:t>
      </w:r>
    </w:p>
    <w:p w14:paraId="6134BB50" w14:textId="7907BC6E" w:rsidR="00C10BAA" w:rsidRPr="0017593D" w:rsidRDefault="00E65DA1" w:rsidP="00D75EA8">
      <w:pPr>
        <w:numPr>
          <w:ilvl w:val="2"/>
          <w:numId w:val="9"/>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je v omeškaní s plnením diela o viac ako </w:t>
      </w:r>
      <w:r w:rsidR="00131DC0">
        <w:rPr>
          <w:rFonts w:asciiTheme="minorHAnsi" w:eastAsia="Arial" w:hAnsiTheme="minorHAnsi" w:cstheme="minorHAnsi"/>
          <w:sz w:val="22"/>
          <w:szCs w:val="22"/>
        </w:rPr>
        <w:t>tridsať (</w:t>
      </w:r>
      <w:r w:rsidR="00C10BAA" w:rsidRPr="0017593D">
        <w:rPr>
          <w:rFonts w:asciiTheme="minorHAnsi" w:eastAsia="Arial" w:hAnsiTheme="minorHAnsi" w:cstheme="minorHAnsi"/>
          <w:sz w:val="22"/>
          <w:szCs w:val="22"/>
        </w:rPr>
        <w:t>30</w:t>
      </w:r>
      <w:r w:rsidR="00131DC0">
        <w:rPr>
          <w:rFonts w:asciiTheme="minorHAnsi" w:eastAsia="Arial" w:hAnsiTheme="minorHAnsi" w:cstheme="minorHAnsi"/>
          <w:sz w:val="22"/>
          <w:szCs w:val="22"/>
        </w:rPr>
        <w:t>)</w:t>
      </w:r>
      <w:r w:rsidR="00C10BAA" w:rsidRPr="0017593D">
        <w:rPr>
          <w:rFonts w:asciiTheme="minorHAnsi" w:eastAsia="Arial" w:hAnsiTheme="minorHAnsi" w:cstheme="minorHAnsi"/>
          <w:sz w:val="22"/>
          <w:szCs w:val="22"/>
        </w:rPr>
        <w:t xml:space="preserve"> dní;</w:t>
      </w:r>
    </w:p>
    <w:p w14:paraId="3F02E42C" w14:textId="2B8CEBA8" w:rsidR="00C10BAA" w:rsidRPr="0017593D" w:rsidRDefault="00E65DA1" w:rsidP="00D75EA8">
      <w:pPr>
        <w:numPr>
          <w:ilvl w:val="2"/>
          <w:numId w:val="9"/>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p</w:t>
      </w:r>
      <w:r w:rsidR="00C10BAA" w:rsidRPr="0017593D">
        <w:rPr>
          <w:rFonts w:asciiTheme="minorHAnsi" w:eastAsia="Arial" w:hAnsiTheme="minorHAnsi" w:cstheme="minorHAnsi"/>
          <w:sz w:val="22"/>
          <w:szCs w:val="22"/>
        </w:rPr>
        <w:t>redmet plnenia má vadu, ktorá zbavuje objednávateľa čo i len čiastočného prospechu z predmetu plnenia podľa tejto zmluvy;</w:t>
      </w:r>
    </w:p>
    <w:p w14:paraId="6CF84C57" w14:textId="13C1D5A6" w:rsidR="00C10BAA" w:rsidRPr="0017593D" w:rsidRDefault="00E65DA1" w:rsidP="0050548E">
      <w:pPr>
        <w:numPr>
          <w:ilvl w:val="2"/>
          <w:numId w:val="9"/>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C10BAA" w:rsidRPr="0017593D">
        <w:rPr>
          <w:rFonts w:asciiTheme="minorHAnsi" w:eastAsia="Arial" w:hAnsiTheme="minorHAnsi" w:cstheme="minorHAnsi"/>
          <w:sz w:val="22"/>
          <w:szCs w:val="22"/>
        </w:rPr>
        <w:t xml:space="preserve">na majetok zhotoviteľa je </w:t>
      </w:r>
      <w:r w:rsidR="009E7A58" w:rsidRPr="0017593D">
        <w:rPr>
          <w:rFonts w:asciiTheme="minorHAnsi" w:eastAsia="Arial" w:hAnsiTheme="minorHAnsi" w:cstheme="minorHAnsi"/>
          <w:sz w:val="22"/>
          <w:szCs w:val="22"/>
        </w:rPr>
        <w:t>začatý alebo vyhlásený</w:t>
      </w:r>
      <w:r w:rsidR="00C10BAA" w:rsidRPr="0017593D">
        <w:rPr>
          <w:rFonts w:asciiTheme="minorHAnsi" w:eastAsia="Arial" w:hAnsiTheme="minorHAnsi" w:cstheme="minorHAnsi"/>
          <w:sz w:val="22"/>
          <w:szCs w:val="22"/>
        </w:rPr>
        <w:t xml:space="preserve"> konkurz</w:t>
      </w:r>
      <w:r w:rsidR="00244538">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alebo iné konanie, ktorého cieľom je kolektívne uspokojenie veriteľov zhotoviteľa;</w:t>
      </w:r>
    </w:p>
    <w:p w14:paraId="61AB231A" w14:textId="3984C597" w:rsidR="00C10BAA" w:rsidRPr="0017593D" w:rsidRDefault="00E65DA1" w:rsidP="0050548E">
      <w:pPr>
        <w:numPr>
          <w:ilvl w:val="2"/>
          <w:numId w:val="9"/>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w:t>
      </w:r>
      <w:r w:rsidR="00F17127" w:rsidRPr="0017593D">
        <w:rPr>
          <w:rFonts w:asciiTheme="minorHAnsi" w:eastAsia="Arial" w:hAnsiTheme="minorHAnsi" w:cstheme="minorHAnsi"/>
          <w:sz w:val="22"/>
          <w:szCs w:val="22"/>
        </w:rPr>
        <w:t xml:space="preserve">nenastúpi alebo </w:t>
      </w:r>
      <w:r w:rsidR="00C10BAA" w:rsidRPr="0017593D">
        <w:rPr>
          <w:rFonts w:asciiTheme="minorHAnsi" w:eastAsia="Arial" w:hAnsiTheme="minorHAnsi" w:cstheme="minorHAnsi"/>
          <w:sz w:val="22"/>
          <w:szCs w:val="22"/>
        </w:rPr>
        <w:t>neodstráni akékoľvek vady</w:t>
      </w:r>
      <w:r w:rsidR="00855336">
        <w:rPr>
          <w:rFonts w:asciiTheme="minorHAnsi" w:eastAsia="Arial" w:hAnsiTheme="minorHAnsi" w:cstheme="minorHAnsi"/>
          <w:sz w:val="22"/>
          <w:szCs w:val="22"/>
        </w:rPr>
        <w:t xml:space="preserve">/nedorobky </w:t>
      </w:r>
      <w:r w:rsidR="00C10BAA" w:rsidRPr="0017593D">
        <w:rPr>
          <w:rFonts w:asciiTheme="minorHAnsi" w:eastAsia="Arial" w:hAnsiTheme="minorHAnsi" w:cstheme="minorHAnsi"/>
          <w:sz w:val="22"/>
          <w:szCs w:val="22"/>
        </w:rPr>
        <w:t>diela v lehotách stanovených v tejto zmluve;</w:t>
      </w:r>
    </w:p>
    <w:p w14:paraId="7D6E923B" w14:textId="0921CCD9" w:rsidR="00C10BAA" w:rsidRPr="0017593D" w:rsidRDefault="00E65DA1" w:rsidP="0050548E">
      <w:pPr>
        <w:numPr>
          <w:ilvl w:val="2"/>
          <w:numId w:val="9"/>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bez predchádzajúceho písomného súhlasu objednávateľa postúpi svoje práva a povinnosti z tejto zmluvy tretej osobe alebo zadá </w:t>
      </w:r>
      <w:r w:rsidR="00244538">
        <w:rPr>
          <w:rFonts w:asciiTheme="minorHAnsi" w:eastAsia="Arial" w:hAnsiTheme="minorHAnsi" w:cstheme="minorHAnsi"/>
          <w:sz w:val="22"/>
          <w:szCs w:val="22"/>
        </w:rPr>
        <w:t>predmet</w:t>
      </w:r>
      <w:r w:rsidR="00C10BAA" w:rsidRPr="0017593D">
        <w:rPr>
          <w:rFonts w:asciiTheme="minorHAnsi" w:eastAsia="Arial" w:hAnsiTheme="minorHAnsi" w:cstheme="minorHAnsi"/>
          <w:sz w:val="22"/>
          <w:szCs w:val="22"/>
        </w:rPr>
        <w:t xml:space="preserve"> tejto </w:t>
      </w:r>
      <w:r w:rsidR="00F17127"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mluvy ďalšiemu </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ubdodávateľovi/</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ubdodávateľom;</w:t>
      </w:r>
    </w:p>
    <w:p w14:paraId="38F29A7C" w14:textId="488C1234" w:rsidR="009E7A58" w:rsidRPr="0017593D" w:rsidRDefault="00E65DA1" w:rsidP="0050548E">
      <w:pPr>
        <w:numPr>
          <w:ilvl w:val="2"/>
          <w:numId w:val="9"/>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C10BAA" w:rsidRPr="0017593D">
        <w:rPr>
          <w:rFonts w:asciiTheme="minorHAnsi" w:eastAsia="Arial" w:hAnsiTheme="minorHAnsi" w:cstheme="minorHAnsi"/>
          <w:sz w:val="22"/>
          <w:szCs w:val="22"/>
        </w:rPr>
        <w:t>zhotoviteľ stratil akékoľvek oprávnenie na výkon podnikateľskej činnosti nevyhnutnej na riadne a včasné dokončenie diela v súlade s príslušnými právnymi predpismi;</w:t>
      </w:r>
      <w:r w:rsidR="009E7A58" w:rsidRPr="0017593D">
        <w:rPr>
          <w:rFonts w:asciiTheme="minorHAnsi" w:eastAsia="Arial" w:hAnsiTheme="minorHAnsi" w:cstheme="minorHAnsi"/>
          <w:sz w:val="22"/>
          <w:szCs w:val="22"/>
        </w:rPr>
        <w:t xml:space="preserve"> </w:t>
      </w:r>
    </w:p>
    <w:p w14:paraId="4E1D4E87" w14:textId="161C0D9B" w:rsidR="009E7A58" w:rsidRPr="0017593D" w:rsidRDefault="00E65DA1" w:rsidP="0050548E">
      <w:pPr>
        <w:numPr>
          <w:ilvl w:val="2"/>
          <w:numId w:val="9"/>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9E7A58" w:rsidRPr="0017593D">
        <w:rPr>
          <w:rFonts w:asciiTheme="minorHAnsi" w:eastAsia="Arial" w:hAnsiTheme="minorHAnsi" w:cstheme="minorHAnsi"/>
          <w:sz w:val="22"/>
          <w:szCs w:val="22"/>
        </w:rPr>
        <w:t>zhotoviteľ neodstráni v dodatočnej lehote akýkoľvek nedostatok pri vykonávaní diela</w:t>
      </w:r>
      <w:r w:rsidR="005A056F">
        <w:rPr>
          <w:rFonts w:asciiTheme="minorHAnsi" w:eastAsia="Arial" w:hAnsiTheme="minorHAnsi" w:cstheme="minorHAnsi"/>
          <w:sz w:val="22"/>
          <w:szCs w:val="22"/>
        </w:rPr>
        <w:t>,</w:t>
      </w:r>
      <w:r w:rsidR="009E7A58" w:rsidRPr="0017593D">
        <w:rPr>
          <w:rFonts w:asciiTheme="minorHAnsi" w:eastAsia="Arial" w:hAnsiTheme="minorHAnsi" w:cstheme="minorHAnsi"/>
          <w:sz w:val="22"/>
          <w:szCs w:val="22"/>
        </w:rPr>
        <w:t xml:space="preserve"> na ktorý ho objednávateľ upozorní. Zmluvné strany sa dohodli, že dodatočná lehota je </w:t>
      </w:r>
      <w:r w:rsidR="003260CF">
        <w:rPr>
          <w:rFonts w:asciiTheme="minorHAnsi" w:eastAsia="Arial" w:hAnsiTheme="minorHAnsi" w:cstheme="minorHAnsi"/>
          <w:sz w:val="22"/>
          <w:szCs w:val="22"/>
        </w:rPr>
        <w:t>štrnásť (</w:t>
      </w:r>
      <w:r w:rsidR="009E7A58" w:rsidRPr="0017593D">
        <w:rPr>
          <w:rFonts w:asciiTheme="minorHAnsi" w:eastAsia="Arial" w:hAnsiTheme="minorHAnsi" w:cstheme="minorHAnsi"/>
          <w:sz w:val="22"/>
          <w:szCs w:val="22"/>
        </w:rPr>
        <w:t>14</w:t>
      </w:r>
      <w:r w:rsidR="003260CF">
        <w:rPr>
          <w:rFonts w:asciiTheme="minorHAnsi" w:eastAsia="Arial" w:hAnsiTheme="minorHAnsi" w:cstheme="minorHAnsi"/>
          <w:sz w:val="22"/>
          <w:szCs w:val="22"/>
        </w:rPr>
        <w:t xml:space="preserve">) </w:t>
      </w:r>
      <w:r w:rsidR="009E7A58" w:rsidRPr="0017593D">
        <w:rPr>
          <w:rFonts w:asciiTheme="minorHAnsi" w:eastAsia="Arial" w:hAnsiTheme="minorHAnsi" w:cstheme="minorHAnsi"/>
          <w:sz w:val="22"/>
          <w:szCs w:val="22"/>
        </w:rPr>
        <w:t xml:space="preserve"> dní, ak objednávateľ neurčí dlhšiu lehotu</w:t>
      </w:r>
      <w:r w:rsidR="00D0623B" w:rsidRPr="0017593D">
        <w:rPr>
          <w:rFonts w:asciiTheme="minorHAnsi" w:eastAsia="Arial" w:hAnsiTheme="minorHAnsi" w:cstheme="minorHAnsi"/>
          <w:sz w:val="22"/>
          <w:szCs w:val="22"/>
        </w:rPr>
        <w:t xml:space="preserve">; </w:t>
      </w:r>
      <w:r w:rsidR="009E7A58" w:rsidRPr="0017593D">
        <w:rPr>
          <w:rFonts w:asciiTheme="minorHAnsi" w:eastAsia="Arial" w:hAnsiTheme="minorHAnsi" w:cstheme="minorHAnsi"/>
          <w:sz w:val="22"/>
          <w:szCs w:val="22"/>
        </w:rPr>
        <w:t xml:space="preserve"> </w:t>
      </w:r>
    </w:p>
    <w:p w14:paraId="555A75D2" w14:textId="6A4F7E87" w:rsidR="00C10BAA" w:rsidRPr="0017593D" w:rsidRDefault="00E65DA1" w:rsidP="0050548E">
      <w:pPr>
        <w:numPr>
          <w:ilvl w:val="2"/>
          <w:numId w:val="9"/>
        </w:numPr>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C10BAA" w:rsidRPr="0017593D">
        <w:rPr>
          <w:rFonts w:asciiTheme="minorHAnsi" w:eastAsia="Arial" w:hAnsiTheme="minorHAnsi" w:cstheme="minorHAnsi"/>
          <w:sz w:val="22"/>
          <w:szCs w:val="22"/>
        </w:rPr>
        <w:t>sa ktorékoľvek vyhlásenie alebo ubezpečenie zhotoviteľa uvedené v tejto zmluve ukáže ako nepravdivé a nesprávne</w:t>
      </w:r>
      <w:r w:rsidR="00D0623B" w:rsidRPr="0017593D">
        <w:rPr>
          <w:rFonts w:asciiTheme="minorHAnsi" w:eastAsia="Arial" w:hAnsiTheme="minorHAnsi" w:cstheme="minorHAnsi"/>
          <w:sz w:val="22"/>
          <w:szCs w:val="22"/>
        </w:rPr>
        <w:t>;</w:t>
      </w:r>
    </w:p>
    <w:p w14:paraId="26C8E243" w14:textId="44C0D682" w:rsidR="008A5F14" w:rsidRPr="00873C25" w:rsidRDefault="008A5F14" w:rsidP="0050548E">
      <w:pPr>
        <w:numPr>
          <w:ilvl w:val="2"/>
          <w:numId w:val="9"/>
        </w:numPr>
        <w:tabs>
          <w:tab w:val="left" w:pos="851"/>
        </w:tabs>
        <w:ind w:hanging="873"/>
        <w:jc w:val="both"/>
        <w:rPr>
          <w:rFonts w:asciiTheme="minorHAnsi" w:eastAsia="Arial" w:hAnsiTheme="minorHAnsi" w:cstheme="minorHAnsi"/>
          <w:sz w:val="22"/>
          <w:szCs w:val="22"/>
        </w:rPr>
      </w:pPr>
      <w:r w:rsidRPr="00B85BA0">
        <w:rPr>
          <w:rFonts w:asciiTheme="minorHAnsi" w:eastAsia="Arial" w:hAnsiTheme="minorHAnsi" w:cstheme="minorHAnsi"/>
          <w:sz w:val="22"/>
          <w:szCs w:val="22"/>
        </w:rPr>
        <w:t>z dôvodov označených ako podstatné porušenie tejto zmluvy;</w:t>
      </w:r>
    </w:p>
    <w:p w14:paraId="0E37D3D6" w14:textId="3A3BE4E4" w:rsidR="00D0623B" w:rsidRPr="0017593D" w:rsidRDefault="00D0623B" w:rsidP="0050548E">
      <w:pPr>
        <w:numPr>
          <w:ilvl w:val="2"/>
          <w:numId w:val="9"/>
        </w:numPr>
        <w:ind w:hanging="873"/>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z iných dôvodov výslovne uvedených v tejto zmluve.</w:t>
      </w:r>
    </w:p>
    <w:p w14:paraId="0A66DEE5" w14:textId="359D0806" w:rsidR="00C10BAA" w:rsidRPr="0017593D" w:rsidRDefault="00C10BAA" w:rsidP="009F4872">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Zhotoviteľ je oprávnený </w:t>
      </w:r>
      <w:r w:rsidR="003260CF">
        <w:rPr>
          <w:rFonts w:asciiTheme="minorHAnsi" w:eastAsia="Arial" w:hAnsiTheme="minorHAnsi" w:cstheme="minorHAnsi"/>
          <w:sz w:val="22"/>
          <w:szCs w:val="22"/>
        </w:rPr>
        <w:t xml:space="preserve">písomne </w:t>
      </w:r>
      <w:r w:rsidRPr="0017593D">
        <w:rPr>
          <w:rFonts w:asciiTheme="minorHAnsi" w:eastAsia="Arial" w:hAnsiTheme="minorHAnsi" w:cstheme="minorHAnsi"/>
          <w:sz w:val="22"/>
          <w:szCs w:val="22"/>
        </w:rPr>
        <w:t xml:space="preserve">odstúpiť od </w:t>
      </w:r>
      <w:r w:rsidR="003260CF">
        <w:rPr>
          <w:rFonts w:asciiTheme="minorHAnsi" w:eastAsia="Arial" w:hAnsiTheme="minorHAnsi" w:cstheme="minorHAnsi"/>
          <w:sz w:val="22"/>
          <w:szCs w:val="22"/>
        </w:rPr>
        <w:t xml:space="preserve">tejto </w:t>
      </w:r>
      <w:r w:rsidR="003210E4">
        <w:rPr>
          <w:rFonts w:asciiTheme="minorHAnsi" w:eastAsia="Arial" w:hAnsiTheme="minorHAnsi" w:cstheme="minorHAnsi"/>
          <w:sz w:val="22"/>
          <w:szCs w:val="22"/>
        </w:rPr>
        <w:t>z</w:t>
      </w:r>
      <w:r w:rsidRPr="0017593D">
        <w:rPr>
          <w:rFonts w:asciiTheme="minorHAnsi" w:eastAsia="Arial" w:hAnsiTheme="minorHAnsi" w:cstheme="minorHAnsi"/>
          <w:sz w:val="22"/>
          <w:szCs w:val="22"/>
        </w:rPr>
        <w:t>mluvy, a to aj v časti:</w:t>
      </w:r>
    </w:p>
    <w:p w14:paraId="2781B65C" w14:textId="6449A3AC" w:rsidR="00C10BAA" w:rsidRPr="0017593D" w:rsidRDefault="00E65DA1" w:rsidP="00113A71">
      <w:pPr>
        <w:numPr>
          <w:ilvl w:val="2"/>
          <w:numId w:val="9"/>
        </w:numPr>
        <w:tabs>
          <w:tab w:val="left" w:pos="1418"/>
        </w:tabs>
        <w:spacing w:before="120"/>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9E7A58" w:rsidRPr="0017593D">
        <w:rPr>
          <w:rFonts w:asciiTheme="minorHAnsi" w:eastAsia="Arial" w:hAnsiTheme="minorHAnsi" w:cstheme="minorHAnsi"/>
          <w:sz w:val="22"/>
          <w:szCs w:val="22"/>
        </w:rPr>
        <w:t>o</w:t>
      </w:r>
      <w:r w:rsidR="00C10BAA" w:rsidRPr="0017593D">
        <w:rPr>
          <w:rFonts w:asciiTheme="minorHAnsi" w:eastAsia="Arial" w:hAnsiTheme="minorHAnsi" w:cstheme="minorHAnsi"/>
          <w:sz w:val="22"/>
          <w:szCs w:val="22"/>
        </w:rPr>
        <w:t xml:space="preserve">bjednávateľ je v omeškaní s plnením jeho finančných povinností podľa zmluvy o viac ako </w:t>
      </w:r>
      <w:r w:rsidR="007B278E">
        <w:rPr>
          <w:rFonts w:asciiTheme="minorHAnsi" w:eastAsia="Arial" w:hAnsiTheme="minorHAnsi" w:cstheme="minorHAnsi"/>
          <w:sz w:val="22"/>
          <w:szCs w:val="22"/>
        </w:rPr>
        <w:t>tridsať (</w:t>
      </w:r>
      <w:r w:rsidR="00C10BAA" w:rsidRPr="0017593D">
        <w:rPr>
          <w:rFonts w:asciiTheme="minorHAnsi" w:eastAsia="Arial" w:hAnsiTheme="minorHAnsi" w:cstheme="minorHAnsi"/>
          <w:sz w:val="22"/>
          <w:szCs w:val="22"/>
        </w:rPr>
        <w:t>30</w:t>
      </w:r>
      <w:r w:rsidR="007B278E">
        <w:rPr>
          <w:rFonts w:asciiTheme="minorHAnsi" w:eastAsia="Arial" w:hAnsiTheme="minorHAnsi" w:cstheme="minorHAnsi"/>
          <w:sz w:val="22"/>
          <w:szCs w:val="22"/>
        </w:rPr>
        <w:t>)</w:t>
      </w:r>
      <w:r w:rsidR="00C10BAA" w:rsidRPr="0017593D">
        <w:rPr>
          <w:rFonts w:asciiTheme="minorHAnsi" w:eastAsia="Arial" w:hAnsiTheme="minorHAnsi" w:cstheme="minorHAnsi"/>
          <w:sz w:val="22"/>
          <w:szCs w:val="22"/>
        </w:rPr>
        <w:t xml:space="preserve"> dní a takéto porušenie neodstránil ani v dodatočnej lehote </w:t>
      </w:r>
      <w:r w:rsidR="007B278E">
        <w:rPr>
          <w:rFonts w:asciiTheme="minorHAnsi" w:eastAsia="Arial" w:hAnsiTheme="minorHAnsi" w:cstheme="minorHAnsi"/>
          <w:sz w:val="22"/>
          <w:szCs w:val="22"/>
        </w:rPr>
        <w:t>dvadsiatich (</w:t>
      </w:r>
      <w:r w:rsidR="00C10BAA" w:rsidRPr="0017593D">
        <w:rPr>
          <w:rFonts w:asciiTheme="minorHAnsi" w:eastAsia="Arial" w:hAnsiTheme="minorHAnsi" w:cstheme="minorHAnsi"/>
          <w:sz w:val="22"/>
          <w:szCs w:val="22"/>
        </w:rPr>
        <w:t>20</w:t>
      </w:r>
      <w:r w:rsidR="007B278E">
        <w:rPr>
          <w:rFonts w:asciiTheme="minorHAnsi" w:eastAsia="Arial" w:hAnsiTheme="minorHAnsi" w:cstheme="minorHAnsi"/>
          <w:sz w:val="22"/>
          <w:szCs w:val="22"/>
        </w:rPr>
        <w:t>)</w:t>
      </w:r>
      <w:r w:rsidR="008F6859">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 xml:space="preserve">dní od doručenia písomnej výzvy </w:t>
      </w:r>
      <w:r w:rsidR="009E7A58"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hotoviteľa;</w:t>
      </w:r>
    </w:p>
    <w:p w14:paraId="363D9F9E" w14:textId="7818E0FC" w:rsidR="00C10BAA" w:rsidRPr="0017593D" w:rsidRDefault="005A056F" w:rsidP="00113A71">
      <w:pPr>
        <w:numPr>
          <w:ilvl w:val="2"/>
          <w:numId w:val="9"/>
        </w:numPr>
        <w:tabs>
          <w:tab w:val="left" w:pos="1418"/>
        </w:tabs>
        <w:spacing w:before="120"/>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iných dôvodov výslovne takto uvedených v</w:t>
      </w:r>
      <w:r w:rsidR="009273DB">
        <w:rPr>
          <w:rFonts w:asciiTheme="minorHAnsi" w:eastAsia="Arial" w:hAnsiTheme="minorHAnsi" w:cstheme="minorHAnsi"/>
          <w:sz w:val="22"/>
          <w:szCs w:val="22"/>
        </w:rPr>
        <w:t xml:space="preserve"> tejto </w:t>
      </w:r>
      <w:r w:rsidR="00C10BAA" w:rsidRPr="0017593D">
        <w:rPr>
          <w:rFonts w:asciiTheme="minorHAnsi" w:eastAsia="Arial" w:hAnsiTheme="minorHAnsi" w:cstheme="minorHAnsi"/>
          <w:sz w:val="22"/>
          <w:szCs w:val="22"/>
        </w:rPr>
        <w:t>zmluve.</w:t>
      </w:r>
    </w:p>
    <w:p w14:paraId="75215313" w14:textId="2689AA6F" w:rsidR="00C10BAA" w:rsidRPr="0017593D" w:rsidRDefault="00C10BAA" w:rsidP="009F4872">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Odstúpenie od tejto zmluvy musí mať písomnú formu a musí byť doručené druhej zmluvnej strane</w:t>
      </w:r>
      <w:r w:rsidR="003C727B">
        <w:rPr>
          <w:rFonts w:asciiTheme="minorHAnsi" w:eastAsia="Arial" w:hAnsiTheme="minorHAnsi" w:cstheme="minorHAnsi"/>
          <w:sz w:val="22"/>
          <w:szCs w:val="22"/>
        </w:rPr>
        <w:t xml:space="preserve"> doporučeným listom</w:t>
      </w:r>
      <w:r w:rsidRPr="0017593D">
        <w:rPr>
          <w:rFonts w:asciiTheme="minorHAnsi" w:eastAsia="Arial" w:hAnsiTheme="minorHAnsi" w:cstheme="minorHAnsi"/>
          <w:sz w:val="22"/>
          <w:szCs w:val="22"/>
        </w:rPr>
        <w:t xml:space="preserve">. Účinky odstúpenia </w:t>
      </w:r>
      <w:r w:rsidR="002C7A83">
        <w:rPr>
          <w:rFonts w:asciiTheme="minorHAnsi" w:eastAsia="Arial" w:hAnsiTheme="minorHAnsi" w:cstheme="minorHAnsi"/>
          <w:sz w:val="22"/>
          <w:szCs w:val="22"/>
        </w:rPr>
        <w:t xml:space="preserve">od tejto zmluvy </w:t>
      </w:r>
      <w:r w:rsidRPr="0017593D">
        <w:rPr>
          <w:rFonts w:asciiTheme="minorHAnsi" w:eastAsia="Arial" w:hAnsiTheme="minorHAnsi" w:cstheme="minorHAnsi"/>
          <w:sz w:val="22"/>
          <w:szCs w:val="22"/>
        </w:rPr>
        <w:t>nastanú v deň doručenia písomného odstúpenia</w:t>
      </w:r>
      <w:r w:rsidR="00404B0C">
        <w:rPr>
          <w:rFonts w:asciiTheme="minorHAnsi" w:eastAsia="Arial" w:hAnsiTheme="minorHAnsi" w:cstheme="minorHAnsi"/>
          <w:sz w:val="22"/>
          <w:szCs w:val="22"/>
        </w:rPr>
        <w:t xml:space="preserve"> </w:t>
      </w:r>
      <w:r w:rsidR="002C7A83">
        <w:rPr>
          <w:rFonts w:asciiTheme="minorHAnsi" w:eastAsia="Arial" w:hAnsiTheme="minorHAnsi" w:cstheme="minorHAnsi"/>
          <w:sz w:val="22"/>
          <w:szCs w:val="22"/>
        </w:rPr>
        <w:t>druhej zmluvnej strane</w:t>
      </w:r>
      <w:r w:rsidRPr="0017593D">
        <w:rPr>
          <w:rFonts w:asciiTheme="minorHAnsi" w:eastAsia="Arial" w:hAnsiTheme="minorHAnsi" w:cstheme="minorHAnsi"/>
          <w:sz w:val="22"/>
          <w:szCs w:val="22"/>
        </w:rPr>
        <w:t xml:space="preserve">. Odstúpením od zmluvy sa </w:t>
      </w:r>
      <w:r w:rsidR="00803589">
        <w:rPr>
          <w:rFonts w:asciiTheme="minorHAnsi" w:eastAsia="Arial" w:hAnsiTheme="minorHAnsi" w:cstheme="minorHAnsi"/>
          <w:sz w:val="22"/>
          <w:szCs w:val="22"/>
        </w:rPr>
        <w:t xml:space="preserve">táto </w:t>
      </w:r>
      <w:r w:rsidRPr="0017593D">
        <w:rPr>
          <w:rFonts w:asciiTheme="minorHAnsi" w:eastAsia="Arial" w:hAnsiTheme="minorHAnsi" w:cstheme="minorHAnsi"/>
          <w:sz w:val="22"/>
          <w:szCs w:val="22"/>
        </w:rPr>
        <w:t>zmluva zrušuje od</w:t>
      </w:r>
      <w:r w:rsidR="00CA1F90">
        <w:rPr>
          <w:rFonts w:asciiTheme="minorHAnsi" w:eastAsia="Arial" w:hAnsiTheme="minorHAnsi" w:cstheme="minorHAnsi"/>
          <w:sz w:val="22"/>
          <w:szCs w:val="22"/>
        </w:rPr>
        <w:t>o dňa</w:t>
      </w:r>
      <w:r w:rsidRPr="0017593D">
        <w:rPr>
          <w:rFonts w:asciiTheme="minorHAnsi" w:eastAsia="Arial" w:hAnsiTheme="minorHAnsi" w:cstheme="minorHAnsi"/>
          <w:sz w:val="22"/>
          <w:szCs w:val="22"/>
        </w:rPr>
        <w:t xml:space="preserve"> doručenia oznámenia druhej zmluvnej strane. Právo na zmluvnú pokutu alebo náhradu škody zmluvných strán zostáva nedotknuté.</w:t>
      </w:r>
    </w:p>
    <w:p w14:paraId="1A7D0893" w14:textId="1DC29253" w:rsidR="00C10BAA" w:rsidRPr="0017593D" w:rsidRDefault="00C10BAA" w:rsidP="009F4872">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V prípade predčasného ukončenia</w:t>
      </w:r>
      <w:r w:rsidR="00BE153B">
        <w:rPr>
          <w:rFonts w:asciiTheme="minorHAnsi" w:eastAsia="Arial" w:hAnsiTheme="minorHAnsi" w:cstheme="minorHAnsi"/>
          <w:sz w:val="22"/>
          <w:szCs w:val="22"/>
        </w:rPr>
        <w:t xml:space="preserve"> tejto</w:t>
      </w:r>
      <w:r w:rsidRPr="0017593D">
        <w:rPr>
          <w:rFonts w:asciiTheme="minorHAnsi" w:eastAsia="Arial" w:hAnsiTheme="minorHAnsi" w:cstheme="minorHAnsi"/>
          <w:sz w:val="22"/>
          <w:szCs w:val="22"/>
        </w:rPr>
        <w:t xml:space="preserve"> zmluvy</w:t>
      </w:r>
      <w:r w:rsidR="00445125">
        <w:rPr>
          <w:rFonts w:asciiTheme="minorHAnsi" w:eastAsia="Arial" w:hAnsiTheme="minorHAnsi" w:cstheme="minorHAnsi"/>
          <w:sz w:val="22"/>
          <w:szCs w:val="22"/>
        </w:rPr>
        <w:t xml:space="preserve"> z akéhokoľvek dôvodu</w:t>
      </w:r>
      <w:r w:rsidRPr="0017593D">
        <w:rPr>
          <w:rFonts w:asciiTheme="minorHAnsi" w:eastAsia="Arial" w:hAnsiTheme="minorHAnsi" w:cstheme="minorHAnsi"/>
          <w:sz w:val="22"/>
          <w:szCs w:val="22"/>
        </w:rPr>
        <w:t xml:space="preserve"> je zhotoviteľ povinný najneskôr do piatich (5) dní odo dňa účinnosti odstúpenia vypratať miesto </w:t>
      </w:r>
      <w:r w:rsidR="008E6323">
        <w:rPr>
          <w:rFonts w:asciiTheme="minorHAnsi" w:eastAsia="Arial" w:hAnsiTheme="minorHAnsi" w:cstheme="minorHAnsi"/>
          <w:sz w:val="22"/>
          <w:szCs w:val="22"/>
        </w:rPr>
        <w:t xml:space="preserve">vykonania diela </w:t>
      </w:r>
      <w:r w:rsidR="008E6323"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a protokolárne odovzdať objednávateľovi všetky veci a doklady prevzaté od neho za účelom </w:t>
      </w:r>
      <w:r w:rsidR="00BE153B">
        <w:rPr>
          <w:rFonts w:asciiTheme="minorHAnsi" w:eastAsia="Arial" w:hAnsiTheme="minorHAnsi" w:cstheme="minorHAnsi"/>
          <w:sz w:val="22"/>
          <w:szCs w:val="22"/>
        </w:rPr>
        <w:lastRenderedPageBreak/>
        <w:t>vykonávania</w:t>
      </w:r>
      <w:r w:rsidR="00BE153B" w:rsidRPr="0017593D">
        <w:rPr>
          <w:rFonts w:asciiTheme="minorHAnsi" w:eastAsia="Arial" w:hAnsiTheme="minorHAnsi" w:cstheme="minorHAnsi"/>
          <w:sz w:val="22"/>
          <w:szCs w:val="22"/>
        </w:rPr>
        <w:t xml:space="preserve">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ako aj atesty, revízie, potvrdenia a doklady týkajúce sa dovtedy vykonaných častí diela. Samotné prevzatie a odovzdanie dovtedy vykonaných častí </w:t>
      </w:r>
      <w:r w:rsidR="001E29AB">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určí objednávateľ a termín tohto prevzatia vhodným spôsobom oznámi zhotoviteľovi, pričom zhotoviteľ sa zaväzuje objednávateľom stanovený termín rešpektovať. V prípade nesplnenia povinností uvedených v tomto </w:t>
      </w:r>
      <w:r w:rsidR="000A1944">
        <w:rPr>
          <w:rFonts w:asciiTheme="minorHAnsi" w:eastAsia="Arial" w:hAnsiTheme="minorHAnsi" w:cstheme="minorHAnsi"/>
          <w:sz w:val="22"/>
          <w:szCs w:val="22"/>
        </w:rPr>
        <w:t>odseku</w:t>
      </w:r>
      <w:r w:rsidRPr="0017593D">
        <w:rPr>
          <w:rFonts w:asciiTheme="minorHAnsi" w:eastAsia="Arial" w:hAnsiTheme="minorHAnsi" w:cstheme="minorHAnsi"/>
          <w:sz w:val="22"/>
          <w:szCs w:val="22"/>
        </w:rPr>
        <w:t xml:space="preserve"> zmluvy, je </w:t>
      </w:r>
      <w:r w:rsidR="00E84757">
        <w:rPr>
          <w:rFonts w:asciiTheme="minorHAnsi" w:eastAsia="Arial" w:hAnsiTheme="minorHAnsi" w:cstheme="minorHAnsi"/>
          <w:sz w:val="22"/>
          <w:szCs w:val="22"/>
        </w:rPr>
        <w:t>o</w:t>
      </w:r>
      <w:r w:rsidRPr="0017593D">
        <w:rPr>
          <w:rFonts w:asciiTheme="minorHAnsi" w:eastAsia="Arial" w:hAnsiTheme="minorHAnsi" w:cstheme="minorHAnsi"/>
          <w:sz w:val="22"/>
          <w:szCs w:val="22"/>
        </w:rPr>
        <w:t xml:space="preserve">bjednávateľ oprávnený požadovať od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hotoviteľa zaplatenie zmluvnej pokuty vo výške 1</w:t>
      </w:r>
      <w:r w:rsidR="005031B2">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000</w:t>
      </w:r>
      <w:r w:rsidR="00CD1193">
        <w:rPr>
          <w:rFonts w:asciiTheme="minorHAnsi" w:eastAsia="Arial" w:hAnsiTheme="minorHAnsi" w:cstheme="minorHAnsi"/>
          <w:sz w:val="22"/>
          <w:szCs w:val="22"/>
        </w:rPr>
        <w:t>,-</w:t>
      </w:r>
      <w:r w:rsidR="00E84757">
        <w:rPr>
          <w:rFonts w:asciiTheme="minorHAnsi" w:eastAsia="Arial" w:hAnsiTheme="minorHAnsi" w:cstheme="minorHAnsi"/>
          <w:sz w:val="22"/>
          <w:szCs w:val="22"/>
        </w:rPr>
        <w:t xml:space="preserve"> </w:t>
      </w:r>
      <w:r w:rsidR="00A237C3">
        <w:rPr>
          <w:rFonts w:asciiTheme="minorHAnsi" w:eastAsia="Arial" w:hAnsiTheme="minorHAnsi" w:cstheme="minorHAnsi"/>
          <w:sz w:val="22"/>
          <w:szCs w:val="22"/>
        </w:rPr>
        <w:t xml:space="preserve">EUR </w:t>
      </w:r>
      <w:r w:rsidR="00E84757">
        <w:rPr>
          <w:rFonts w:asciiTheme="minorHAnsi" w:eastAsia="Arial" w:hAnsiTheme="minorHAnsi" w:cstheme="minorHAnsi"/>
          <w:sz w:val="22"/>
          <w:szCs w:val="22"/>
        </w:rPr>
        <w:t>(slovom: jedentisíc</w:t>
      </w:r>
      <w:r w:rsidR="00A237C3">
        <w:rPr>
          <w:rFonts w:asciiTheme="minorHAnsi" w:eastAsia="Arial" w:hAnsiTheme="minorHAnsi" w:cstheme="minorHAnsi"/>
          <w:sz w:val="22"/>
          <w:szCs w:val="22"/>
        </w:rPr>
        <w:t xml:space="preserve"> eur</w:t>
      </w:r>
      <w:r w:rsidR="00E84757">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za každý deň omeškania </w:t>
      </w:r>
      <w:r w:rsidR="00CD1193">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hotoviteľa so splnením jeho povinnosti.   </w:t>
      </w:r>
    </w:p>
    <w:p w14:paraId="49BEAEDE" w14:textId="7D563681" w:rsidR="00C10BAA" w:rsidRPr="0017593D" w:rsidRDefault="00C10BAA" w:rsidP="009F4872">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Aj po skončení </w:t>
      </w:r>
      <w:r w:rsidR="002C19A4">
        <w:rPr>
          <w:rFonts w:asciiTheme="minorHAnsi" w:eastAsia="Arial" w:hAnsiTheme="minorHAnsi" w:cstheme="minorHAnsi"/>
          <w:sz w:val="22"/>
          <w:szCs w:val="22"/>
        </w:rPr>
        <w:t>vykonávania</w:t>
      </w:r>
      <w:r w:rsidR="002C19A4"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diela podľa </w:t>
      </w:r>
      <w:r w:rsidR="00324243">
        <w:rPr>
          <w:rFonts w:asciiTheme="minorHAnsi" w:eastAsia="Arial" w:hAnsiTheme="minorHAnsi" w:cstheme="minorHAnsi"/>
          <w:sz w:val="22"/>
          <w:szCs w:val="22"/>
        </w:rPr>
        <w:t xml:space="preserve">tejto </w:t>
      </w:r>
      <w:r w:rsidRPr="0017593D">
        <w:rPr>
          <w:rFonts w:asciiTheme="minorHAnsi" w:eastAsia="Arial" w:hAnsiTheme="minorHAnsi" w:cstheme="minorHAnsi"/>
          <w:sz w:val="22"/>
          <w:szCs w:val="22"/>
        </w:rPr>
        <w:t xml:space="preserve">zmluvy, sa zhotoviteľ zaväzuje poskytnúť objednávateľovi požadovanú súčinnosť tak, aby ďalší priebeh </w:t>
      </w:r>
      <w:r w:rsidR="007E4749">
        <w:rPr>
          <w:rFonts w:asciiTheme="minorHAnsi" w:eastAsia="Arial" w:hAnsiTheme="minorHAnsi" w:cstheme="minorHAnsi"/>
          <w:sz w:val="22"/>
          <w:szCs w:val="22"/>
        </w:rPr>
        <w:t xml:space="preserve">vykonania </w:t>
      </w:r>
      <w:r w:rsidR="007E4749" w:rsidRPr="0017593D">
        <w:rPr>
          <w:rFonts w:asciiTheme="minorHAnsi" w:eastAsia="Arial" w:hAnsiTheme="minorHAnsi" w:cstheme="minorHAnsi"/>
          <w:sz w:val="22"/>
          <w:szCs w:val="22"/>
        </w:rPr>
        <w:t xml:space="preserve">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nebol žiadny spôsobom dotknutý a/alebo znemožnený. V opačnom prípade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 zodpovedá objednávateľovi za škodu, ktorá mu tým vznikla.</w:t>
      </w:r>
    </w:p>
    <w:p w14:paraId="33474EB8" w14:textId="3B711DEA" w:rsidR="00C10BAA" w:rsidRPr="0017593D" w:rsidRDefault="00C10BAA" w:rsidP="009F4872">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Pri predčasnom ukončení </w:t>
      </w:r>
      <w:r w:rsidR="00D4209A">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mluvy bude rozsah dovtedy vykonaných prác stanovený v súlade s ustanoveniami platnými pre riadne odovzdanie a prevzatie </w:t>
      </w:r>
      <w:r w:rsidR="00B0082F">
        <w:rPr>
          <w:rFonts w:asciiTheme="minorHAnsi" w:eastAsia="Arial" w:hAnsiTheme="minorHAnsi" w:cstheme="minorHAnsi"/>
          <w:sz w:val="22"/>
          <w:szCs w:val="22"/>
        </w:rPr>
        <w:t>d</w:t>
      </w:r>
      <w:r w:rsidRPr="0017593D">
        <w:rPr>
          <w:rFonts w:asciiTheme="minorHAnsi" w:eastAsia="Arial" w:hAnsiTheme="minorHAnsi" w:cstheme="minorHAnsi"/>
          <w:sz w:val="22"/>
          <w:szCs w:val="22"/>
        </w:rPr>
        <w:t>iela, pričom sa tieto ustanovenia použijú primerane</w:t>
      </w:r>
      <w:r w:rsidR="00B0082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w:t>
      </w:r>
      <w:r w:rsidR="00B0082F">
        <w:rPr>
          <w:rFonts w:asciiTheme="minorHAnsi" w:eastAsia="Arial" w:hAnsiTheme="minorHAnsi" w:cstheme="minorHAnsi"/>
          <w:sz w:val="22"/>
          <w:szCs w:val="22"/>
        </w:rPr>
        <w:t xml:space="preserve">Zhotoviteľ bude pri predčasnom ukončení </w:t>
      </w:r>
      <w:r w:rsidR="002A43BB">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 xml:space="preserve">zmluvy </w:t>
      </w:r>
      <w:r w:rsidR="00B0082F">
        <w:rPr>
          <w:rFonts w:asciiTheme="minorHAnsi" w:eastAsia="Arial" w:hAnsiTheme="minorHAnsi" w:cstheme="minorHAnsi"/>
          <w:sz w:val="22"/>
          <w:szCs w:val="22"/>
        </w:rPr>
        <w:t xml:space="preserve">oprávnený požadovať zaplatenie </w:t>
      </w:r>
      <w:proofErr w:type="spellStart"/>
      <w:r w:rsidR="00B0082F">
        <w:rPr>
          <w:rFonts w:asciiTheme="minorHAnsi" w:eastAsia="Arial" w:hAnsiTheme="minorHAnsi" w:cstheme="minorHAnsi"/>
          <w:sz w:val="22"/>
          <w:szCs w:val="22"/>
        </w:rPr>
        <w:t>alikvótnej</w:t>
      </w:r>
      <w:proofErr w:type="spellEnd"/>
      <w:r w:rsidR="00B0082F">
        <w:rPr>
          <w:rFonts w:asciiTheme="minorHAnsi" w:eastAsia="Arial" w:hAnsiTheme="minorHAnsi" w:cstheme="minorHAnsi"/>
          <w:sz w:val="22"/>
          <w:szCs w:val="22"/>
        </w:rPr>
        <w:t xml:space="preserve"> ceny diela, ktorá zodpovedá rozsahu skutočne </w:t>
      </w:r>
      <w:r w:rsidR="000803D1">
        <w:rPr>
          <w:rFonts w:asciiTheme="minorHAnsi" w:eastAsia="Arial" w:hAnsiTheme="minorHAnsi" w:cstheme="minorHAnsi"/>
          <w:sz w:val="22"/>
          <w:szCs w:val="22"/>
        </w:rPr>
        <w:t xml:space="preserve">riadne </w:t>
      </w:r>
      <w:r w:rsidR="00CC5D17">
        <w:rPr>
          <w:rFonts w:asciiTheme="minorHAnsi" w:eastAsia="Arial" w:hAnsiTheme="minorHAnsi" w:cstheme="minorHAnsi"/>
          <w:sz w:val="22"/>
          <w:szCs w:val="22"/>
        </w:rPr>
        <w:t xml:space="preserve">vykonaných prác do času </w:t>
      </w:r>
      <w:r w:rsidR="003210E4">
        <w:rPr>
          <w:rFonts w:asciiTheme="minorHAnsi" w:eastAsia="Arial" w:hAnsiTheme="minorHAnsi" w:cstheme="minorHAnsi"/>
          <w:sz w:val="22"/>
          <w:szCs w:val="22"/>
        </w:rPr>
        <w:t xml:space="preserve">predčasného </w:t>
      </w:r>
      <w:r w:rsidR="00CC5D17">
        <w:rPr>
          <w:rFonts w:asciiTheme="minorHAnsi" w:eastAsia="Arial" w:hAnsiTheme="minorHAnsi" w:cstheme="minorHAnsi"/>
          <w:sz w:val="22"/>
          <w:szCs w:val="22"/>
        </w:rPr>
        <w:t xml:space="preserve">ukončenia </w:t>
      </w:r>
      <w:r w:rsidR="000B6DF8">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zmluvy</w:t>
      </w:r>
      <w:r w:rsidR="000B2CAF">
        <w:rPr>
          <w:rFonts w:asciiTheme="minorHAnsi" w:eastAsia="Arial" w:hAnsiTheme="minorHAnsi" w:cstheme="minorHAnsi"/>
          <w:sz w:val="22"/>
          <w:szCs w:val="22"/>
        </w:rPr>
        <w:t xml:space="preserve">, pričom zároveň platí, že nároky objednávateľa z titulu náhrady škody a zmluvných pokút nie sú predčasným ukončením </w:t>
      </w:r>
      <w:r w:rsidR="006F40CE">
        <w:rPr>
          <w:rFonts w:asciiTheme="minorHAnsi" w:eastAsia="Arial" w:hAnsiTheme="minorHAnsi" w:cstheme="minorHAnsi"/>
          <w:sz w:val="22"/>
          <w:szCs w:val="22"/>
        </w:rPr>
        <w:t xml:space="preserve">tejto </w:t>
      </w:r>
      <w:r w:rsidR="000B2CAF">
        <w:rPr>
          <w:rFonts w:asciiTheme="minorHAnsi" w:eastAsia="Arial" w:hAnsiTheme="minorHAnsi" w:cstheme="minorHAnsi"/>
          <w:sz w:val="22"/>
          <w:szCs w:val="22"/>
        </w:rPr>
        <w:t xml:space="preserve">zmluvy dotknuté. </w:t>
      </w:r>
    </w:p>
    <w:p w14:paraId="201ED6FB" w14:textId="45A424E6" w:rsidR="00A220E5" w:rsidRPr="0017593D" w:rsidRDefault="00A220E5" w:rsidP="00603743">
      <w:pPr>
        <w:pStyle w:val="Odsekzoznamu"/>
        <w:spacing w:after="200" w:line="276" w:lineRule="auto"/>
        <w:ind w:left="567"/>
        <w:contextualSpacing/>
        <w:jc w:val="both"/>
        <w:rPr>
          <w:rFonts w:asciiTheme="minorHAnsi" w:eastAsia="Arial" w:hAnsiTheme="minorHAnsi" w:cstheme="minorHAnsi"/>
          <w:sz w:val="22"/>
          <w:szCs w:val="22"/>
        </w:rPr>
      </w:pPr>
      <w:r w:rsidRPr="00A220E5">
        <w:rPr>
          <w:rFonts w:asciiTheme="minorHAnsi" w:eastAsia="Arial" w:hAnsiTheme="minorHAnsi" w:cstheme="minorHAnsi"/>
          <w:sz w:val="22"/>
          <w:szCs w:val="22"/>
        </w:rPr>
        <w:t xml:space="preserve">V prípade predčasného ukončenia tejto zmluvy začne plynú záručná doba na už vykonané časti diela, ktoré si objednávateľ ponechá </w:t>
      </w:r>
      <w:r w:rsidR="004262D7" w:rsidRPr="00287B3D">
        <w:rPr>
          <w:rFonts w:asciiTheme="minorHAnsi" w:eastAsia="Arial" w:hAnsiTheme="minorHAnsi" w:cstheme="minorHAnsi"/>
          <w:sz w:val="22"/>
          <w:szCs w:val="22"/>
        </w:rPr>
        <w:t>ich prevzatím objednávateľom podľa odseku 13.4 tohto článku</w:t>
      </w:r>
      <w:r w:rsidRPr="00A220E5">
        <w:rPr>
          <w:rFonts w:asciiTheme="minorHAnsi" w:eastAsia="Arial" w:hAnsiTheme="minorHAnsi" w:cstheme="minorHAnsi"/>
          <w:sz w:val="22"/>
          <w:szCs w:val="22"/>
        </w:rPr>
        <w:t xml:space="preserve">, ak nezačala </w:t>
      </w:r>
      <w:r w:rsidR="00CA7DB1">
        <w:rPr>
          <w:rFonts w:asciiTheme="minorHAnsi" w:eastAsia="Arial" w:hAnsiTheme="minorHAnsi" w:cstheme="minorHAnsi"/>
          <w:sz w:val="22"/>
          <w:szCs w:val="22"/>
        </w:rPr>
        <w:t xml:space="preserve">podľa tejto zmluvy </w:t>
      </w:r>
      <w:r w:rsidRPr="00A220E5">
        <w:rPr>
          <w:rFonts w:asciiTheme="minorHAnsi" w:eastAsia="Arial" w:hAnsiTheme="minorHAnsi" w:cstheme="minorHAnsi"/>
          <w:sz w:val="22"/>
          <w:szCs w:val="22"/>
        </w:rPr>
        <w:t xml:space="preserve">plynúť skôr. </w:t>
      </w:r>
    </w:p>
    <w:p w14:paraId="7718DEEC" w14:textId="565DB968" w:rsidR="00A4765B" w:rsidRPr="005E0262" w:rsidRDefault="00C10BAA" w:rsidP="009F4872">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Predčasné ukončenie </w:t>
      </w:r>
      <w:r w:rsidR="009F259C">
        <w:rPr>
          <w:rFonts w:asciiTheme="minorHAnsi" w:eastAsia="Arial" w:hAnsiTheme="minorHAnsi" w:cstheme="minorHAnsi"/>
          <w:sz w:val="22"/>
          <w:szCs w:val="22"/>
        </w:rPr>
        <w:t>tejto</w:t>
      </w:r>
      <w:r w:rsidRPr="0017593D">
        <w:rPr>
          <w:rFonts w:asciiTheme="minorHAnsi" w:eastAsia="Arial" w:hAnsiTheme="minorHAnsi" w:cstheme="minorHAnsi"/>
          <w:sz w:val="22"/>
          <w:szCs w:val="22"/>
        </w:rPr>
        <w:t xml:space="preserve"> zmluvy, bez ohľadu na zmluvnú stranu, ktorá túto zmluvu ukončila, sa nedotýka zodpovednosti zhotoviteľa za vady a nedostatky dovtedy vykonaného diela a rovnako sa netýkajú plynutia záručných dôb podľa </w:t>
      </w:r>
      <w:r w:rsidR="00325270">
        <w:rPr>
          <w:rFonts w:asciiTheme="minorHAnsi" w:eastAsia="Arial" w:hAnsiTheme="minorHAnsi" w:cstheme="minorHAnsi"/>
          <w:sz w:val="22"/>
          <w:szCs w:val="22"/>
        </w:rPr>
        <w:t xml:space="preserve">tejto </w:t>
      </w:r>
      <w:r w:rsidR="00244538">
        <w:rPr>
          <w:rFonts w:asciiTheme="minorHAnsi" w:eastAsia="Arial" w:hAnsiTheme="minorHAnsi" w:cstheme="minorHAnsi"/>
          <w:sz w:val="22"/>
          <w:szCs w:val="22"/>
        </w:rPr>
        <w:t>z</w:t>
      </w:r>
      <w:r w:rsidRPr="0017593D">
        <w:rPr>
          <w:rFonts w:asciiTheme="minorHAnsi" w:eastAsia="Arial" w:hAnsiTheme="minorHAnsi" w:cstheme="minorHAnsi"/>
          <w:sz w:val="22"/>
          <w:szCs w:val="22"/>
        </w:rPr>
        <w:t>mluvy.</w:t>
      </w:r>
    </w:p>
    <w:p w14:paraId="6DB265D2" w14:textId="77777777" w:rsidR="000B2CAF" w:rsidRDefault="000B2CAF" w:rsidP="00C10BAA">
      <w:pPr>
        <w:tabs>
          <w:tab w:val="num" w:pos="1534"/>
        </w:tabs>
        <w:ind w:left="709"/>
        <w:jc w:val="both"/>
        <w:rPr>
          <w:rFonts w:asciiTheme="minorHAnsi" w:hAnsiTheme="minorHAnsi" w:cstheme="minorHAnsi"/>
          <w:color w:val="000000"/>
          <w:sz w:val="22"/>
          <w:szCs w:val="22"/>
        </w:rPr>
      </w:pPr>
    </w:p>
    <w:p w14:paraId="38110B76" w14:textId="77777777" w:rsidR="005E0262" w:rsidRDefault="005E0262" w:rsidP="00C10BAA">
      <w:pPr>
        <w:tabs>
          <w:tab w:val="num" w:pos="1534"/>
        </w:tabs>
        <w:ind w:left="709"/>
        <w:jc w:val="both"/>
        <w:rPr>
          <w:rFonts w:asciiTheme="minorHAnsi" w:hAnsiTheme="minorHAnsi" w:cstheme="minorHAnsi"/>
          <w:color w:val="000000"/>
          <w:sz w:val="22"/>
          <w:szCs w:val="22"/>
        </w:rPr>
      </w:pPr>
    </w:p>
    <w:p w14:paraId="41A5AB95" w14:textId="77777777" w:rsidR="00C10BAA" w:rsidRPr="0017593D" w:rsidRDefault="00C10BAA" w:rsidP="009F4872">
      <w:pPr>
        <w:numPr>
          <w:ilvl w:val="0"/>
          <w:numId w:val="10"/>
        </w:numPr>
        <w:tabs>
          <w:tab w:val="clear" w:pos="705"/>
          <w:tab w:val="num" w:pos="567"/>
        </w:tabs>
        <w:jc w:val="both"/>
        <w:rPr>
          <w:rFonts w:asciiTheme="minorHAnsi" w:hAnsiTheme="minorHAnsi" w:cstheme="minorHAnsi"/>
          <w:b/>
          <w:sz w:val="22"/>
          <w:szCs w:val="22"/>
        </w:rPr>
      </w:pPr>
      <w:r w:rsidRPr="0017593D">
        <w:rPr>
          <w:rFonts w:asciiTheme="minorHAnsi" w:hAnsiTheme="minorHAnsi" w:cstheme="minorHAnsi"/>
          <w:b/>
          <w:sz w:val="22"/>
          <w:szCs w:val="22"/>
        </w:rPr>
        <w:t>ZÁVEREČNÉ USTANOVENIA</w:t>
      </w:r>
    </w:p>
    <w:p w14:paraId="61AC57EC" w14:textId="25E648EA" w:rsidR="3B309DF3" w:rsidRDefault="3B309DF3" w:rsidP="00434D8C">
      <w:pPr>
        <w:jc w:val="both"/>
        <w:rPr>
          <w:rFonts w:asciiTheme="minorHAnsi" w:hAnsiTheme="minorHAnsi" w:cstheme="minorBidi"/>
          <w:sz w:val="22"/>
          <w:szCs w:val="22"/>
        </w:rPr>
      </w:pPr>
    </w:p>
    <w:p w14:paraId="28BC1493" w14:textId="201582D2" w:rsidR="00434D8C" w:rsidRPr="00434D8C" w:rsidRDefault="00434D8C" w:rsidP="009F4872">
      <w:pPr>
        <w:pStyle w:val="Odsekzoznamu"/>
        <w:numPr>
          <w:ilvl w:val="1"/>
          <w:numId w:val="10"/>
        </w:numPr>
        <w:ind w:left="567" w:hanging="567"/>
        <w:jc w:val="both"/>
        <w:rPr>
          <w:rFonts w:asciiTheme="minorHAnsi" w:hAnsiTheme="minorHAnsi" w:cstheme="minorHAnsi"/>
          <w:bCs/>
          <w:sz w:val="22"/>
          <w:szCs w:val="22"/>
        </w:rPr>
      </w:pPr>
      <w:r w:rsidRPr="42C68F53">
        <w:rPr>
          <w:rFonts w:asciiTheme="minorHAnsi" w:hAnsiTheme="minorHAnsi" w:cstheme="minorBidi"/>
          <w:sz w:val="22"/>
          <w:szCs w:val="22"/>
        </w:rPr>
        <w:t xml:space="preserve">Táto zmluva sa spravuje </w:t>
      </w:r>
      <w:r w:rsidR="00A40BC2">
        <w:rPr>
          <w:rFonts w:asciiTheme="minorHAnsi" w:hAnsiTheme="minorHAnsi" w:cstheme="minorBidi"/>
          <w:sz w:val="22"/>
          <w:szCs w:val="22"/>
        </w:rPr>
        <w:t>právnym poriadkom</w:t>
      </w:r>
      <w:r w:rsidR="00A40BC2" w:rsidRPr="42C68F53">
        <w:rPr>
          <w:rFonts w:asciiTheme="minorHAnsi" w:hAnsiTheme="minorHAnsi" w:cstheme="minorBidi"/>
          <w:sz w:val="22"/>
          <w:szCs w:val="22"/>
        </w:rPr>
        <w:t xml:space="preserve"> </w:t>
      </w:r>
      <w:r w:rsidRPr="42C68F53">
        <w:rPr>
          <w:rFonts w:asciiTheme="minorHAnsi" w:hAnsiTheme="minorHAnsi" w:cstheme="minorBidi"/>
          <w:sz w:val="22"/>
          <w:szCs w:val="22"/>
        </w:rPr>
        <w:t>Slovenskej republiky bez prihliadnutia ku kolíznym normám. Súdy Slovenskej republiky majú výlučnú právomoc na rozhodovanie akýchkoľvek sporov týkajúcich sa tejto zmluvy.</w:t>
      </w:r>
    </w:p>
    <w:p w14:paraId="50E6A91F" w14:textId="62D46007" w:rsidR="00434D8C" w:rsidRPr="00434D8C" w:rsidRDefault="57D38C21" w:rsidP="00F35CC6">
      <w:pPr>
        <w:rPr>
          <w:rFonts w:asciiTheme="minorHAnsi" w:hAnsiTheme="minorHAnsi" w:cstheme="minorHAnsi"/>
          <w:bCs/>
          <w:sz w:val="22"/>
          <w:szCs w:val="22"/>
        </w:rPr>
      </w:pPr>
      <w:r w:rsidRPr="42C68F53">
        <w:rPr>
          <w:rFonts w:asciiTheme="minorHAnsi" w:hAnsiTheme="minorHAnsi" w:cstheme="minorBidi"/>
          <w:sz w:val="22"/>
          <w:szCs w:val="22"/>
        </w:rPr>
        <w:t xml:space="preserve"> </w:t>
      </w:r>
    </w:p>
    <w:p w14:paraId="4ED41D48" w14:textId="1AAB2866" w:rsidR="00C10BAA" w:rsidRPr="0017593D" w:rsidRDefault="00C10BAA" w:rsidP="009F4872">
      <w:pPr>
        <w:numPr>
          <w:ilvl w:val="1"/>
          <w:numId w:val="10"/>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Právne vzťahy neupravené touto zmluvou sa riadia ustanoveniami Obchodného zákonníka</w:t>
      </w:r>
      <w:r w:rsidR="00E12974">
        <w:rPr>
          <w:rFonts w:asciiTheme="minorHAnsi" w:hAnsiTheme="minorHAnsi" w:cstheme="minorBidi"/>
          <w:sz w:val="22"/>
          <w:szCs w:val="22"/>
        </w:rPr>
        <w:t xml:space="preserve">, </w:t>
      </w:r>
      <w:r w:rsidR="00E12974" w:rsidRPr="002978E5">
        <w:rPr>
          <w:rFonts w:asciiTheme="minorHAnsi" w:hAnsiTheme="minorHAnsi" w:cstheme="minorBidi"/>
          <w:sz w:val="22"/>
          <w:szCs w:val="22"/>
        </w:rPr>
        <w:t xml:space="preserve">ako aj ustanoveniami ostatných </w:t>
      </w:r>
      <w:r w:rsidR="00E12974" w:rsidRPr="00E12974">
        <w:rPr>
          <w:rFonts w:asciiTheme="minorHAnsi" w:hAnsiTheme="minorHAnsi" w:cstheme="minorBidi"/>
          <w:sz w:val="22"/>
          <w:szCs w:val="22"/>
        </w:rPr>
        <w:t>príslušných všeobecne záväzných</w:t>
      </w:r>
      <w:r w:rsidR="00E12974">
        <w:rPr>
          <w:rFonts w:asciiTheme="minorHAnsi" w:hAnsiTheme="minorHAnsi" w:cstheme="minorBidi"/>
          <w:sz w:val="22"/>
          <w:szCs w:val="22"/>
        </w:rPr>
        <w:t xml:space="preserve"> </w:t>
      </w:r>
      <w:r w:rsidR="00E12974" w:rsidRPr="002978E5">
        <w:rPr>
          <w:rFonts w:asciiTheme="minorHAnsi" w:hAnsiTheme="minorHAnsi" w:cstheme="minorBidi"/>
          <w:sz w:val="22"/>
          <w:szCs w:val="22"/>
        </w:rPr>
        <w:t>právnych predpisov Slovenskej republiky</w:t>
      </w:r>
      <w:r w:rsidRPr="3B309DF3">
        <w:rPr>
          <w:rFonts w:asciiTheme="minorHAnsi" w:hAnsiTheme="minorHAnsi" w:cstheme="minorBidi"/>
          <w:sz w:val="22"/>
          <w:szCs w:val="22"/>
        </w:rPr>
        <w:t>.</w:t>
      </w:r>
    </w:p>
    <w:p w14:paraId="0A784816" w14:textId="77777777" w:rsidR="005A53B1" w:rsidRPr="0017593D" w:rsidRDefault="005A53B1" w:rsidP="005A53B1">
      <w:pPr>
        <w:jc w:val="both"/>
        <w:rPr>
          <w:rFonts w:asciiTheme="minorHAnsi" w:hAnsiTheme="minorHAnsi" w:cstheme="minorHAnsi"/>
          <w:bCs/>
          <w:sz w:val="22"/>
          <w:szCs w:val="22"/>
        </w:rPr>
      </w:pPr>
    </w:p>
    <w:p w14:paraId="3A743709" w14:textId="0D1796B3" w:rsidR="00F17127" w:rsidRPr="0017593D" w:rsidRDefault="00F17127" w:rsidP="009F4872">
      <w:pPr>
        <w:pStyle w:val="Odsekzoznamu"/>
        <w:numPr>
          <w:ilvl w:val="1"/>
          <w:numId w:val="10"/>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Zmluvné strany </w:t>
      </w:r>
      <w:r w:rsidR="00521403" w:rsidRPr="3B309DF3">
        <w:rPr>
          <w:rFonts w:asciiTheme="minorHAnsi" w:hAnsiTheme="minorHAnsi" w:cstheme="minorBidi"/>
          <w:sz w:val="22"/>
          <w:szCs w:val="22"/>
        </w:rPr>
        <w:t>berú na vedomie</w:t>
      </w:r>
      <w:r w:rsidRPr="3B309DF3">
        <w:rPr>
          <w:rFonts w:asciiTheme="minorHAnsi" w:hAnsiTheme="minorHAnsi" w:cstheme="minorBidi"/>
          <w:sz w:val="22"/>
          <w:szCs w:val="22"/>
        </w:rPr>
        <w:t xml:space="preserve">, že táto zmluva je povinne zverejňovanou zmluvou v zmysle ustanovenia § 5a zákona č. 211/2000 </w:t>
      </w:r>
      <w:proofErr w:type="spellStart"/>
      <w:r w:rsidRPr="3B309DF3">
        <w:rPr>
          <w:rFonts w:asciiTheme="minorHAnsi" w:hAnsiTheme="minorHAnsi" w:cstheme="minorBidi"/>
          <w:sz w:val="22"/>
          <w:szCs w:val="22"/>
        </w:rPr>
        <w:t>Z.z</w:t>
      </w:r>
      <w:proofErr w:type="spellEnd"/>
      <w:r w:rsidRPr="3B309DF3">
        <w:rPr>
          <w:rFonts w:asciiTheme="minorHAnsi" w:hAnsiTheme="minorHAnsi" w:cstheme="minorBidi"/>
          <w:sz w:val="22"/>
          <w:szCs w:val="22"/>
        </w:rPr>
        <w:t xml:space="preserve">. </w:t>
      </w:r>
      <w:r w:rsidR="00A4765B" w:rsidRPr="3B309DF3">
        <w:rPr>
          <w:rFonts w:asciiTheme="minorHAnsi" w:hAnsiTheme="minorHAnsi" w:cstheme="minorBidi"/>
          <w:sz w:val="22"/>
          <w:szCs w:val="22"/>
        </w:rPr>
        <w:t>o slobodnom prístupe k informáciám a o zmene a doplnení niektorých zákonov (zákon o slobode informácií) v znení neskorších predpisov</w:t>
      </w:r>
      <w:r w:rsidR="00965195" w:rsidRPr="3B309DF3">
        <w:rPr>
          <w:rFonts w:asciiTheme="minorHAnsi" w:hAnsiTheme="minorHAnsi" w:cstheme="minorBidi"/>
          <w:sz w:val="22"/>
          <w:szCs w:val="22"/>
        </w:rPr>
        <w:t xml:space="preserve"> (ďalej len „</w:t>
      </w:r>
      <w:r w:rsidR="00965195" w:rsidRPr="00B018FA">
        <w:rPr>
          <w:rFonts w:asciiTheme="minorHAnsi" w:hAnsiTheme="minorHAnsi" w:cstheme="minorBidi"/>
          <w:b/>
          <w:sz w:val="22"/>
          <w:szCs w:val="22"/>
        </w:rPr>
        <w:t xml:space="preserve">zákon č. 211/2000 </w:t>
      </w:r>
      <w:proofErr w:type="spellStart"/>
      <w:r w:rsidR="00965195" w:rsidRPr="00B018FA">
        <w:rPr>
          <w:rFonts w:asciiTheme="minorHAnsi" w:hAnsiTheme="minorHAnsi" w:cstheme="minorBidi"/>
          <w:b/>
          <w:sz w:val="22"/>
          <w:szCs w:val="22"/>
        </w:rPr>
        <w:t>Z.z</w:t>
      </w:r>
      <w:proofErr w:type="spellEnd"/>
      <w:r w:rsidR="00965195" w:rsidRPr="00B018FA">
        <w:rPr>
          <w:rFonts w:asciiTheme="minorHAnsi" w:hAnsiTheme="minorHAnsi" w:cstheme="minorBidi"/>
          <w:b/>
          <w:sz w:val="22"/>
          <w:szCs w:val="22"/>
        </w:rPr>
        <w:t>.</w:t>
      </w:r>
      <w:r w:rsidR="00965195" w:rsidRPr="3B309DF3">
        <w:rPr>
          <w:rFonts w:asciiTheme="minorHAnsi" w:hAnsiTheme="minorHAnsi" w:cstheme="minorBidi"/>
          <w:sz w:val="22"/>
          <w:szCs w:val="22"/>
        </w:rPr>
        <w:t>“)</w:t>
      </w:r>
      <w:r w:rsidR="00A4765B" w:rsidRPr="3B309DF3">
        <w:rPr>
          <w:rFonts w:asciiTheme="minorHAnsi" w:hAnsiTheme="minorHAnsi" w:cstheme="minorBidi"/>
          <w:sz w:val="22"/>
          <w:szCs w:val="22"/>
        </w:rPr>
        <w:t>.</w:t>
      </w:r>
    </w:p>
    <w:p w14:paraId="177032FB" w14:textId="77777777" w:rsidR="00F17127" w:rsidRPr="0017593D" w:rsidRDefault="00F17127" w:rsidP="00F17127">
      <w:pPr>
        <w:pStyle w:val="Odsekzoznamu"/>
        <w:tabs>
          <w:tab w:val="num" w:pos="567"/>
        </w:tabs>
        <w:rPr>
          <w:rFonts w:asciiTheme="minorHAnsi" w:hAnsiTheme="minorHAnsi" w:cstheme="minorHAnsi"/>
          <w:sz w:val="22"/>
          <w:szCs w:val="22"/>
        </w:rPr>
      </w:pPr>
    </w:p>
    <w:p w14:paraId="46609170" w14:textId="49C8240E" w:rsidR="00F17127" w:rsidRPr="0017593D" w:rsidRDefault="00F17127" w:rsidP="009F4872">
      <w:pPr>
        <w:pStyle w:val="Odsekzoznamu"/>
        <w:numPr>
          <w:ilvl w:val="1"/>
          <w:numId w:val="10"/>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1B4548" w:rsidRPr="3B309DF3">
        <w:rPr>
          <w:rFonts w:asciiTheme="minorHAnsi" w:hAnsiTheme="minorHAnsi" w:cstheme="minorBidi"/>
          <w:sz w:val="22"/>
          <w:szCs w:val="22"/>
        </w:rPr>
        <w:t>minimálne však po dobu stanovenú zákonom č. 211/2000 Z. z</w:t>
      </w:r>
      <w:r w:rsidRPr="3B309DF3">
        <w:rPr>
          <w:rFonts w:asciiTheme="minorHAnsi" w:hAnsiTheme="minorHAnsi" w:cstheme="minorBidi"/>
          <w:sz w:val="22"/>
          <w:szCs w:val="22"/>
        </w:rPr>
        <w:t>.</w:t>
      </w:r>
    </w:p>
    <w:p w14:paraId="01B84FC1" w14:textId="77777777" w:rsidR="00C10BAA" w:rsidRPr="0017593D" w:rsidRDefault="00F17127" w:rsidP="000F7D64">
      <w:pPr>
        <w:jc w:val="both"/>
        <w:rPr>
          <w:rFonts w:asciiTheme="minorHAnsi" w:hAnsiTheme="minorHAnsi" w:cstheme="minorHAnsi"/>
          <w:bCs/>
          <w:sz w:val="22"/>
          <w:szCs w:val="22"/>
        </w:rPr>
      </w:pPr>
      <w:r w:rsidRPr="0017593D">
        <w:rPr>
          <w:rFonts w:asciiTheme="minorHAnsi" w:hAnsiTheme="minorHAnsi" w:cstheme="minorHAnsi"/>
          <w:sz w:val="22"/>
          <w:szCs w:val="22"/>
        </w:rPr>
        <w:t xml:space="preserve"> </w:t>
      </w:r>
    </w:p>
    <w:p w14:paraId="16D85F54" w14:textId="3339A44D" w:rsidR="00C10BAA" w:rsidRPr="0017593D" w:rsidRDefault="00C10BAA" w:rsidP="009F4872">
      <w:pPr>
        <w:numPr>
          <w:ilvl w:val="1"/>
          <w:numId w:val="10"/>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Táto zmluva sa môže meniť alebo zrušiť iba dohodou zmluvných strán</w:t>
      </w:r>
      <w:r w:rsidR="00623DB9">
        <w:rPr>
          <w:rFonts w:asciiTheme="minorHAnsi" w:hAnsiTheme="minorHAnsi" w:cstheme="minorBidi"/>
          <w:sz w:val="22"/>
          <w:szCs w:val="22"/>
        </w:rPr>
        <w:t xml:space="preserve">, </w:t>
      </w:r>
      <w:r w:rsidR="00623DB9" w:rsidRPr="00197695">
        <w:rPr>
          <w:rFonts w:asciiTheme="minorHAnsi" w:hAnsiTheme="minorHAnsi" w:cstheme="minorBidi"/>
          <w:sz w:val="22"/>
          <w:szCs w:val="22"/>
        </w:rPr>
        <w:t>ktorá bude mať formu písomných dodatkov k tejto zmluve</w:t>
      </w:r>
      <w:r w:rsidRPr="3B309DF3">
        <w:rPr>
          <w:rFonts w:asciiTheme="minorHAnsi" w:hAnsiTheme="minorHAnsi" w:cstheme="minorBidi"/>
          <w:sz w:val="22"/>
          <w:szCs w:val="22"/>
        </w:rPr>
        <w:t>.</w:t>
      </w:r>
    </w:p>
    <w:p w14:paraId="05CDE68C" w14:textId="51B01E92" w:rsidR="00C10BAA" w:rsidRPr="0017593D" w:rsidRDefault="00C10BAA" w:rsidP="00F17127">
      <w:pPr>
        <w:tabs>
          <w:tab w:val="num" w:pos="567"/>
        </w:tabs>
        <w:jc w:val="both"/>
        <w:rPr>
          <w:rFonts w:asciiTheme="minorHAnsi" w:hAnsiTheme="minorHAnsi" w:cstheme="minorBidi"/>
          <w:sz w:val="22"/>
          <w:szCs w:val="22"/>
        </w:rPr>
      </w:pPr>
    </w:p>
    <w:p w14:paraId="3A28BDCA" w14:textId="77777777" w:rsidR="00F72902" w:rsidRPr="00D3038C" w:rsidRDefault="00F72902" w:rsidP="009F4872">
      <w:pPr>
        <w:numPr>
          <w:ilvl w:val="1"/>
          <w:numId w:val="10"/>
        </w:numPr>
        <w:tabs>
          <w:tab w:val="clear" w:pos="1534"/>
          <w:tab w:val="num" w:pos="567"/>
        </w:tabs>
        <w:ind w:left="567" w:hanging="567"/>
        <w:jc w:val="both"/>
      </w:pPr>
      <w:r w:rsidRPr="00733AEA">
        <w:rPr>
          <w:rStyle w:val="normaltextrun"/>
          <w:rFonts w:asciiTheme="minorHAnsi" w:hAnsiTheme="minorHAnsi" w:cstheme="minorHAnsi"/>
          <w:sz w:val="22"/>
          <w:szCs w:val="22"/>
        </w:rPr>
        <w:lastRenderedPageBreak/>
        <w:t>V prípade, že akékoľvek ustanovenie tejto zmluvy je alebo sa stane neplatným, neúčinným a/alebo nevykonateľným, nie je tým dotknutá platnosť, účinnosť a/alebo vykonateľnosť ostatných ustanovení tejto zmluvy, pokiaľ to nevylučuje v zmysle všeobecne záväzných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r w:rsidRPr="00733AEA">
        <w:rPr>
          <w:rStyle w:val="eop"/>
          <w:rFonts w:asciiTheme="minorHAnsi" w:hAnsiTheme="minorHAnsi" w:cstheme="minorHAnsi"/>
          <w:sz w:val="22"/>
          <w:szCs w:val="22"/>
        </w:rPr>
        <w:t>  </w:t>
      </w:r>
    </w:p>
    <w:p w14:paraId="23818B52" w14:textId="77777777" w:rsidR="00C10BAA" w:rsidRPr="0017593D" w:rsidRDefault="00C10BAA" w:rsidP="00F17127">
      <w:pPr>
        <w:tabs>
          <w:tab w:val="num" w:pos="567"/>
        </w:tabs>
        <w:jc w:val="both"/>
        <w:rPr>
          <w:rFonts w:asciiTheme="minorHAnsi" w:hAnsiTheme="minorHAnsi" w:cstheme="minorHAnsi"/>
          <w:bCs/>
          <w:sz w:val="22"/>
          <w:szCs w:val="22"/>
        </w:rPr>
      </w:pPr>
    </w:p>
    <w:p w14:paraId="3BCA7E23" w14:textId="0384C503" w:rsidR="00C10BAA" w:rsidRPr="0017593D" w:rsidRDefault="00C10BAA" w:rsidP="009F4872">
      <w:pPr>
        <w:numPr>
          <w:ilvl w:val="1"/>
          <w:numId w:val="10"/>
        </w:numPr>
        <w:tabs>
          <w:tab w:val="clear" w:pos="1534"/>
          <w:tab w:val="num" w:pos="567"/>
        </w:tabs>
        <w:ind w:left="567" w:hanging="567"/>
        <w:jc w:val="both"/>
        <w:rPr>
          <w:rFonts w:ascii="Calibri" w:eastAsia="Calibri" w:hAnsi="Calibri" w:cs="Calibri"/>
          <w:sz w:val="22"/>
          <w:szCs w:val="22"/>
        </w:rPr>
      </w:pPr>
      <w:r w:rsidRPr="3B309DF3">
        <w:rPr>
          <w:rFonts w:asciiTheme="minorHAnsi" w:hAnsiTheme="minorHAnsi" w:cstheme="minorBidi"/>
          <w:sz w:val="22"/>
          <w:szCs w:val="22"/>
        </w:rPr>
        <w:t xml:space="preserve">Táto zmluva tvorí úplnú dohodu medzi zmluvnými stranami týkajúcu sa </w:t>
      </w:r>
      <w:r w:rsidR="00742B28">
        <w:rPr>
          <w:rFonts w:asciiTheme="minorHAnsi" w:hAnsiTheme="minorHAnsi" w:cstheme="minorBidi"/>
          <w:sz w:val="22"/>
          <w:szCs w:val="22"/>
        </w:rPr>
        <w:t>predmetu tejto zmluvy</w:t>
      </w:r>
      <w:r w:rsidRPr="3B309DF3">
        <w:rPr>
          <w:rFonts w:asciiTheme="minorHAnsi" w:hAnsiTheme="minorHAnsi" w:cstheme="minorBidi"/>
          <w:sz w:val="22"/>
          <w:szCs w:val="22"/>
        </w:rPr>
        <w:t>. Podpisom tejto zmluvy zanikajú všetky predchádzajúce písomné a ústne dohody súvisiace s predmetom tejto zmluvy a žiadna zo zmluvných strán sa nemôže dovolávať zvláštnych v tejto zmluve neuvedených ústnych dojednaní a dohôd.</w:t>
      </w:r>
      <w:r w:rsidR="08FE8B67" w:rsidRPr="1EEEE0A9">
        <w:rPr>
          <w:rFonts w:asciiTheme="minorHAnsi" w:hAnsiTheme="minorHAnsi" w:cstheme="minorBidi"/>
          <w:sz w:val="22"/>
          <w:szCs w:val="22"/>
        </w:rPr>
        <w:t xml:space="preserve"> </w:t>
      </w:r>
      <w:r w:rsidR="08FE8B67" w:rsidRPr="1EEEE0A9">
        <w:rPr>
          <w:rFonts w:ascii="Calibri" w:eastAsia="Calibri" w:hAnsi="Calibri" w:cs="Calibri"/>
          <w:sz w:val="22"/>
          <w:szCs w:val="22"/>
        </w:rPr>
        <w:t xml:space="preserve">Súčasťou tejto zmluvy sú aj súťažné podklady a vysvetlenia poskytnuté uchádzačom v rámci procesu obstarávania </w:t>
      </w:r>
      <w:r w:rsidR="00853226">
        <w:rPr>
          <w:rFonts w:ascii="Calibri" w:eastAsia="Calibri" w:hAnsi="Calibri" w:cs="Calibri"/>
          <w:sz w:val="22"/>
          <w:szCs w:val="22"/>
        </w:rPr>
        <w:t>tejto z</w:t>
      </w:r>
      <w:r w:rsidR="00D13295">
        <w:rPr>
          <w:rFonts w:ascii="Calibri" w:eastAsia="Calibri" w:hAnsi="Calibri" w:cs="Calibri"/>
          <w:sz w:val="22"/>
          <w:szCs w:val="22"/>
        </w:rPr>
        <w:t xml:space="preserve">ákazky </w:t>
      </w:r>
      <w:r w:rsidR="00853226">
        <w:rPr>
          <w:rFonts w:ascii="Calibri" w:eastAsia="Calibri" w:hAnsi="Calibri" w:cs="Calibri"/>
          <w:sz w:val="22"/>
          <w:szCs w:val="22"/>
        </w:rPr>
        <w:t>(</w:t>
      </w:r>
      <w:r w:rsidR="00403DC9">
        <w:rPr>
          <w:rFonts w:ascii="Calibri" w:eastAsia="Calibri" w:hAnsi="Calibri" w:cs="Calibri"/>
          <w:sz w:val="22"/>
          <w:szCs w:val="22"/>
        </w:rPr>
        <w:t>realizácie</w:t>
      </w:r>
      <w:r w:rsidR="00995B60">
        <w:rPr>
          <w:rFonts w:ascii="Calibri" w:eastAsia="Calibri" w:hAnsi="Calibri" w:cs="Calibri"/>
          <w:sz w:val="22"/>
          <w:szCs w:val="22"/>
        </w:rPr>
        <w:t xml:space="preserve"> diela</w:t>
      </w:r>
      <w:r w:rsidR="00853226">
        <w:rPr>
          <w:rFonts w:ascii="Calibri" w:eastAsia="Calibri" w:hAnsi="Calibri" w:cs="Calibri"/>
          <w:sz w:val="22"/>
          <w:szCs w:val="22"/>
        </w:rPr>
        <w:t>)</w:t>
      </w:r>
      <w:r w:rsidR="08FE8B67" w:rsidRPr="1EEEE0A9">
        <w:rPr>
          <w:rFonts w:ascii="Calibri" w:eastAsia="Calibri" w:hAnsi="Calibri" w:cs="Calibri"/>
          <w:sz w:val="22"/>
          <w:szCs w:val="22"/>
        </w:rPr>
        <w:t xml:space="preserve">. V prípade, ak súčasťou </w:t>
      </w:r>
      <w:r w:rsidR="00444A1C">
        <w:rPr>
          <w:rFonts w:ascii="Calibri" w:eastAsia="Calibri" w:hAnsi="Calibri" w:cs="Calibri"/>
          <w:sz w:val="22"/>
          <w:szCs w:val="22"/>
        </w:rPr>
        <w:t xml:space="preserve">tejto </w:t>
      </w:r>
      <w:r w:rsidR="08FE8B67" w:rsidRPr="1EEEE0A9">
        <w:rPr>
          <w:rFonts w:ascii="Calibri" w:eastAsia="Calibri" w:hAnsi="Calibri" w:cs="Calibri"/>
          <w:sz w:val="22"/>
          <w:szCs w:val="22"/>
        </w:rPr>
        <w:t xml:space="preserve">zmluvy je aj cenová ponuka zhotoviteľa, platí, že </w:t>
      </w:r>
      <w:r w:rsidR="3C91FC52" w:rsidRPr="1EEEE0A9">
        <w:rPr>
          <w:rFonts w:ascii="Calibri" w:eastAsia="Calibri" w:hAnsi="Calibri" w:cs="Calibri"/>
          <w:sz w:val="22"/>
          <w:szCs w:val="22"/>
        </w:rPr>
        <w:t xml:space="preserve">ustanovenia tejto zmluvy majú pred odchylnými ustanoveniami cenovej ponuky prednosť. Ak cenová ponuka obsahuje akékoľvek osobitné </w:t>
      </w:r>
      <w:r w:rsidR="58C56D59" w:rsidRPr="1EEEE0A9">
        <w:rPr>
          <w:rFonts w:ascii="Calibri" w:eastAsia="Calibri" w:hAnsi="Calibri" w:cs="Calibri"/>
          <w:sz w:val="22"/>
          <w:szCs w:val="22"/>
        </w:rPr>
        <w:t xml:space="preserve">obchodné </w:t>
      </w:r>
      <w:r w:rsidR="3C91FC52" w:rsidRPr="1EEEE0A9">
        <w:rPr>
          <w:rFonts w:ascii="Calibri" w:eastAsia="Calibri" w:hAnsi="Calibri" w:cs="Calibri"/>
          <w:sz w:val="22"/>
          <w:szCs w:val="22"/>
        </w:rPr>
        <w:t>podmienky zhotoviteľa</w:t>
      </w:r>
      <w:r w:rsidR="1C46E426" w:rsidRPr="1EEEE0A9">
        <w:rPr>
          <w:rFonts w:ascii="Calibri" w:eastAsia="Calibri" w:hAnsi="Calibri" w:cs="Calibri"/>
          <w:sz w:val="22"/>
          <w:szCs w:val="22"/>
        </w:rPr>
        <w:t xml:space="preserve"> a/alebo tretích osôb</w:t>
      </w:r>
      <w:r w:rsidR="3C91FC52" w:rsidRPr="1EEEE0A9">
        <w:rPr>
          <w:rFonts w:ascii="Calibri" w:eastAsia="Calibri" w:hAnsi="Calibri" w:cs="Calibri"/>
          <w:sz w:val="22"/>
          <w:szCs w:val="22"/>
        </w:rPr>
        <w:t xml:space="preserve">, </w:t>
      </w:r>
      <w:r w:rsidR="1587D26E" w:rsidRPr="1EEEE0A9">
        <w:rPr>
          <w:rFonts w:ascii="Calibri" w:eastAsia="Calibri" w:hAnsi="Calibri" w:cs="Calibri"/>
          <w:sz w:val="22"/>
          <w:szCs w:val="22"/>
        </w:rPr>
        <w:t xml:space="preserve">zmluvné strany sa výslovne dohodli, že </w:t>
      </w:r>
      <w:r w:rsidR="1620D66E" w:rsidRPr="1EEEE0A9">
        <w:rPr>
          <w:rFonts w:ascii="Calibri" w:eastAsia="Calibri" w:hAnsi="Calibri" w:cs="Calibri"/>
          <w:sz w:val="22"/>
          <w:szCs w:val="22"/>
        </w:rPr>
        <w:t xml:space="preserve">aplikácia týchto obchodných podmienok je vylúčená. </w:t>
      </w:r>
    </w:p>
    <w:p w14:paraId="0DF89435" w14:textId="77777777" w:rsidR="00721CFA" w:rsidRPr="0017593D" w:rsidRDefault="00721CFA" w:rsidP="00721CFA">
      <w:pPr>
        <w:pStyle w:val="Odsekzoznamu"/>
        <w:rPr>
          <w:rFonts w:asciiTheme="minorHAnsi" w:hAnsiTheme="minorHAnsi" w:cstheme="minorHAnsi"/>
          <w:bCs/>
          <w:sz w:val="22"/>
          <w:szCs w:val="22"/>
        </w:rPr>
      </w:pPr>
    </w:p>
    <w:p w14:paraId="2C441BDD" w14:textId="7D25BB03" w:rsidR="00721CFA" w:rsidRPr="00721CFA" w:rsidRDefault="009A4915" w:rsidP="009F4872">
      <w:pPr>
        <w:numPr>
          <w:ilvl w:val="1"/>
          <w:numId w:val="10"/>
        </w:numPr>
        <w:tabs>
          <w:tab w:val="clear" w:pos="1534"/>
          <w:tab w:val="num" w:pos="540"/>
          <w:tab w:val="num" w:pos="567"/>
          <w:tab w:val="num" w:pos="682"/>
        </w:tabs>
        <w:ind w:left="567" w:hanging="567"/>
        <w:jc w:val="both"/>
        <w:rPr>
          <w:rFonts w:asciiTheme="minorHAnsi" w:hAnsiTheme="minorHAnsi" w:cstheme="minorHAnsi"/>
          <w:bCs/>
          <w:sz w:val="22"/>
          <w:szCs w:val="22"/>
        </w:rPr>
      </w:pPr>
      <w:r w:rsidRPr="00F747DE">
        <w:rPr>
          <w:rFonts w:asciiTheme="minorHAnsi" w:hAnsiTheme="minorHAnsi" w:cstheme="minorBidi"/>
          <w:sz w:val="22"/>
          <w:szCs w:val="22"/>
        </w:rPr>
        <w:t>Neoddeliteľnou súčasťou tejto zmluvy sú nasledovné prílohy</w:t>
      </w:r>
      <w:r w:rsidR="00721CFA" w:rsidRPr="3B309DF3">
        <w:rPr>
          <w:rFonts w:asciiTheme="minorHAnsi" w:hAnsiTheme="minorHAnsi" w:cstheme="minorBidi"/>
          <w:sz w:val="22"/>
          <w:szCs w:val="22"/>
        </w:rPr>
        <w:t xml:space="preserve">: </w:t>
      </w:r>
    </w:p>
    <w:p w14:paraId="4BEDA69B" w14:textId="264DCEB3" w:rsidR="00721CFA" w:rsidRDefault="001C5877" w:rsidP="00756E9B">
      <w:pPr>
        <w:pStyle w:val="Odsekzoznamu"/>
        <w:ind w:left="851"/>
        <w:jc w:val="both"/>
        <w:rPr>
          <w:rFonts w:asciiTheme="minorHAnsi" w:hAnsiTheme="minorHAnsi" w:cstheme="minorHAnsi"/>
          <w:bCs/>
          <w:color w:val="000000" w:themeColor="text1"/>
          <w:sz w:val="22"/>
          <w:szCs w:val="22"/>
        </w:rPr>
      </w:pPr>
      <w:bookmarkStart w:id="15" w:name="_Hlk205813379"/>
      <w:r w:rsidRPr="00D32173">
        <w:rPr>
          <w:rFonts w:asciiTheme="minorHAnsi" w:hAnsiTheme="minorHAnsi" w:cstheme="minorHAnsi"/>
          <w:bCs/>
          <w:color w:val="000000" w:themeColor="text1"/>
          <w:sz w:val="22"/>
          <w:szCs w:val="22"/>
        </w:rPr>
        <w:t>P</w:t>
      </w:r>
      <w:r w:rsidR="00721CFA" w:rsidRPr="00D32173">
        <w:rPr>
          <w:rFonts w:asciiTheme="minorHAnsi" w:hAnsiTheme="minorHAnsi" w:cstheme="minorHAnsi"/>
          <w:bCs/>
          <w:color w:val="000000" w:themeColor="text1"/>
          <w:sz w:val="22"/>
          <w:szCs w:val="22"/>
        </w:rPr>
        <w:t>ríloha č. 1</w:t>
      </w:r>
      <w:r w:rsidR="009A4915">
        <w:rPr>
          <w:rFonts w:asciiTheme="minorHAnsi" w:hAnsiTheme="minorHAnsi" w:cstheme="minorHAnsi"/>
          <w:bCs/>
          <w:color w:val="000000" w:themeColor="text1"/>
          <w:sz w:val="22"/>
          <w:szCs w:val="22"/>
        </w:rPr>
        <w:t xml:space="preserve">: </w:t>
      </w:r>
      <w:r w:rsidR="00CD3EF4">
        <w:rPr>
          <w:rFonts w:asciiTheme="minorHAnsi" w:hAnsiTheme="minorHAnsi" w:cstheme="minorHAnsi"/>
          <w:bCs/>
          <w:color w:val="000000" w:themeColor="text1"/>
          <w:sz w:val="22"/>
          <w:szCs w:val="22"/>
        </w:rPr>
        <w:tab/>
      </w:r>
      <w:r w:rsidR="00756E9B">
        <w:rPr>
          <w:rFonts w:asciiTheme="minorHAnsi" w:hAnsiTheme="minorHAnsi" w:cstheme="minorHAnsi"/>
          <w:bCs/>
          <w:color w:val="000000" w:themeColor="text1"/>
          <w:sz w:val="22"/>
          <w:szCs w:val="22"/>
        </w:rPr>
        <w:t>Opis zákazky</w:t>
      </w:r>
    </w:p>
    <w:bookmarkEnd w:id="15"/>
    <w:p w14:paraId="4E1F0F35" w14:textId="0F07D5F5" w:rsidR="00AC36DD" w:rsidRPr="00AC36DD" w:rsidRDefault="00AC36DD" w:rsidP="00756E9B">
      <w:pPr>
        <w:pStyle w:val="Odsekzoznamu"/>
        <w:ind w:left="851"/>
        <w:rPr>
          <w:rFonts w:asciiTheme="minorHAnsi" w:hAnsiTheme="minorHAnsi" w:cstheme="minorHAnsi"/>
          <w:bCs/>
          <w:color w:val="000000" w:themeColor="text1"/>
          <w:sz w:val="22"/>
          <w:szCs w:val="22"/>
        </w:rPr>
      </w:pPr>
      <w:r w:rsidRPr="00AC36DD">
        <w:rPr>
          <w:rFonts w:asciiTheme="minorHAnsi" w:hAnsiTheme="minorHAnsi" w:cstheme="minorHAnsi"/>
          <w:bCs/>
          <w:color w:val="000000" w:themeColor="text1"/>
          <w:sz w:val="22"/>
          <w:szCs w:val="22"/>
        </w:rPr>
        <w:t xml:space="preserve">Príloha č. </w:t>
      </w:r>
      <w:r w:rsidR="00756E9B">
        <w:rPr>
          <w:rFonts w:asciiTheme="minorHAnsi" w:hAnsiTheme="minorHAnsi" w:cstheme="minorHAnsi"/>
          <w:bCs/>
          <w:color w:val="000000" w:themeColor="text1"/>
          <w:sz w:val="22"/>
          <w:szCs w:val="22"/>
        </w:rPr>
        <w:t>2</w:t>
      </w:r>
      <w:r w:rsidRPr="00AC36DD">
        <w:rPr>
          <w:rFonts w:asciiTheme="minorHAnsi" w:hAnsiTheme="minorHAnsi" w:cstheme="minorHAnsi"/>
          <w:bCs/>
          <w:color w:val="000000" w:themeColor="text1"/>
          <w:sz w:val="22"/>
          <w:szCs w:val="22"/>
        </w:rPr>
        <w:t xml:space="preserve">: </w:t>
      </w:r>
      <w:r w:rsidRPr="00AC36DD">
        <w:rPr>
          <w:rFonts w:asciiTheme="minorHAnsi" w:hAnsiTheme="minorHAnsi" w:cstheme="minorHAnsi"/>
          <w:bCs/>
          <w:color w:val="000000" w:themeColor="text1"/>
          <w:sz w:val="22"/>
          <w:szCs w:val="22"/>
        </w:rPr>
        <w:tab/>
        <w:t>Rozpočet diela</w:t>
      </w:r>
    </w:p>
    <w:p w14:paraId="771D776D" w14:textId="53A30EEE" w:rsidR="00721CFA" w:rsidRPr="001C5877" w:rsidRDefault="001C5877" w:rsidP="00756E9B">
      <w:pPr>
        <w:pStyle w:val="Odsekzoznamu"/>
        <w:ind w:left="851"/>
        <w:jc w:val="both"/>
        <w:rPr>
          <w:rFonts w:asciiTheme="minorHAnsi" w:hAnsiTheme="minorHAnsi" w:cstheme="minorBidi"/>
          <w:sz w:val="22"/>
          <w:szCs w:val="22"/>
        </w:rPr>
      </w:pPr>
      <w:r w:rsidRPr="33F32611">
        <w:rPr>
          <w:rFonts w:asciiTheme="minorHAnsi" w:hAnsiTheme="minorHAnsi" w:cstheme="minorBidi"/>
          <w:sz w:val="22"/>
          <w:szCs w:val="22"/>
        </w:rPr>
        <w:t>P</w:t>
      </w:r>
      <w:r w:rsidR="00721CFA" w:rsidRPr="33F32611">
        <w:rPr>
          <w:rFonts w:asciiTheme="minorHAnsi" w:hAnsiTheme="minorHAnsi" w:cstheme="minorBidi"/>
          <w:sz w:val="22"/>
          <w:szCs w:val="22"/>
        </w:rPr>
        <w:t xml:space="preserve">ríloha č. </w:t>
      </w:r>
      <w:r w:rsidR="00756E9B">
        <w:rPr>
          <w:rFonts w:asciiTheme="minorHAnsi" w:hAnsiTheme="minorHAnsi" w:cstheme="minorBidi"/>
          <w:sz w:val="22"/>
          <w:szCs w:val="22"/>
        </w:rPr>
        <w:t>3</w:t>
      </w:r>
      <w:r w:rsidR="009A4915">
        <w:rPr>
          <w:rFonts w:asciiTheme="minorHAnsi" w:hAnsiTheme="minorHAnsi" w:cstheme="minorBidi"/>
          <w:sz w:val="22"/>
          <w:szCs w:val="22"/>
        </w:rPr>
        <w:t>:</w:t>
      </w:r>
      <w:r w:rsidR="6F8A096C" w:rsidRPr="25547D6C">
        <w:rPr>
          <w:rFonts w:asciiTheme="minorHAnsi" w:hAnsiTheme="minorHAnsi" w:cstheme="minorBidi"/>
          <w:sz w:val="22"/>
          <w:szCs w:val="22"/>
        </w:rPr>
        <w:t xml:space="preserve"> </w:t>
      </w:r>
      <w:r w:rsidR="00CD3EF4">
        <w:rPr>
          <w:rFonts w:asciiTheme="minorHAnsi" w:hAnsiTheme="minorHAnsi" w:cstheme="minorBidi"/>
          <w:sz w:val="22"/>
          <w:szCs w:val="22"/>
        </w:rPr>
        <w:tab/>
      </w:r>
      <w:r w:rsidR="6F8A096C" w:rsidRPr="25547D6C">
        <w:rPr>
          <w:rFonts w:asciiTheme="minorHAnsi" w:hAnsiTheme="minorHAnsi" w:cstheme="minorBidi"/>
          <w:sz w:val="22"/>
          <w:szCs w:val="22"/>
        </w:rPr>
        <w:t>Podmienky bezpečného výkonu prác</w:t>
      </w:r>
    </w:p>
    <w:p w14:paraId="0ACE14BC" w14:textId="2FA916C1" w:rsidR="005A53AD" w:rsidRDefault="2115061E" w:rsidP="00756E9B">
      <w:pPr>
        <w:pStyle w:val="Odsekzoznamu"/>
        <w:ind w:left="851"/>
        <w:jc w:val="both"/>
        <w:rPr>
          <w:rFonts w:ascii="Calibri" w:eastAsia="Calibri" w:hAnsi="Calibri" w:cs="Calibri"/>
          <w:color w:val="000000" w:themeColor="text1"/>
          <w:sz w:val="22"/>
          <w:szCs w:val="22"/>
        </w:rPr>
      </w:pPr>
      <w:r w:rsidRPr="33F32611">
        <w:rPr>
          <w:rFonts w:asciiTheme="minorHAnsi" w:hAnsiTheme="minorHAnsi" w:cstheme="minorBidi"/>
          <w:sz w:val="22"/>
          <w:szCs w:val="22"/>
        </w:rPr>
        <w:t>Príloha č.</w:t>
      </w:r>
      <w:r w:rsidR="009A4915">
        <w:rPr>
          <w:rFonts w:asciiTheme="minorHAnsi" w:hAnsiTheme="minorHAnsi" w:cstheme="minorBidi"/>
          <w:sz w:val="22"/>
          <w:szCs w:val="22"/>
        </w:rPr>
        <w:t xml:space="preserve"> </w:t>
      </w:r>
      <w:r w:rsidR="00756E9B">
        <w:rPr>
          <w:rFonts w:asciiTheme="minorHAnsi" w:hAnsiTheme="minorHAnsi" w:cstheme="minorBidi"/>
          <w:sz w:val="22"/>
          <w:szCs w:val="22"/>
        </w:rPr>
        <w:t>4</w:t>
      </w:r>
      <w:r w:rsidR="009A4915">
        <w:rPr>
          <w:rFonts w:asciiTheme="minorHAnsi" w:hAnsiTheme="minorHAnsi" w:cstheme="minorBidi"/>
          <w:sz w:val="22"/>
          <w:szCs w:val="22"/>
        </w:rPr>
        <w:t>:</w:t>
      </w:r>
      <w:r w:rsidR="00CD3EF4">
        <w:rPr>
          <w:rFonts w:asciiTheme="minorHAnsi" w:hAnsiTheme="minorHAnsi" w:cstheme="minorBidi"/>
          <w:sz w:val="22"/>
          <w:szCs w:val="22"/>
        </w:rPr>
        <w:tab/>
      </w:r>
      <w:r w:rsidRPr="33F32611">
        <w:rPr>
          <w:rFonts w:ascii="Calibri" w:eastAsia="Calibri" w:hAnsi="Calibri" w:cs="Calibri"/>
          <w:color w:val="000000" w:themeColor="text1"/>
          <w:sz w:val="22"/>
          <w:szCs w:val="22"/>
        </w:rPr>
        <w:t xml:space="preserve">Zásady dodržiavania ochrany životného prostredia v podmienkach </w:t>
      </w:r>
      <w:r w:rsidR="004C2E69">
        <w:rPr>
          <w:rFonts w:ascii="Calibri" w:eastAsia="Calibri" w:hAnsi="Calibri" w:cs="Calibri"/>
          <w:color w:val="000000" w:themeColor="text1"/>
          <w:sz w:val="22"/>
          <w:szCs w:val="22"/>
        </w:rPr>
        <w:t>MH Teplárenský holding</w:t>
      </w:r>
      <w:r w:rsidR="006849ED">
        <w:rPr>
          <w:rFonts w:ascii="Calibri" w:eastAsia="Calibri" w:hAnsi="Calibri" w:cs="Calibri"/>
          <w:color w:val="000000" w:themeColor="text1"/>
          <w:sz w:val="22"/>
          <w:szCs w:val="22"/>
        </w:rPr>
        <w:t xml:space="preserve">, a.s. </w:t>
      </w:r>
    </w:p>
    <w:p w14:paraId="5544F098" w14:textId="5776DAFE" w:rsidR="2115061E" w:rsidRDefault="006849ED" w:rsidP="00756E9B">
      <w:pPr>
        <w:pStyle w:val="Odsekzoznamu"/>
        <w:ind w:left="851"/>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Príloha č. </w:t>
      </w:r>
      <w:r w:rsidR="00756E9B">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 xml:space="preserve">: </w:t>
      </w:r>
      <w:r w:rsidR="007C40CC">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Zoznam subdodávateľov. </w:t>
      </w:r>
    </w:p>
    <w:p w14:paraId="50635675" w14:textId="77777777" w:rsidR="00721CFA" w:rsidRPr="0017593D" w:rsidRDefault="00721CFA" w:rsidP="00721CFA">
      <w:pPr>
        <w:jc w:val="both"/>
        <w:rPr>
          <w:rFonts w:asciiTheme="minorHAnsi" w:hAnsiTheme="minorHAnsi" w:cstheme="minorHAnsi"/>
          <w:bCs/>
          <w:sz w:val="22"/>
          <w:szCs w:val="22"/>
        </w:rPr>
      </w:pPr>
    </w:p>
    <w:p w14:paraId="152AA989" w14:textId="2120462A" w:rsidR="00C10BAA" w:rsidRPr="004F0041" w:rsidRDefault="00C10BAA" w:rsidP="009F4872">
      <w:pPr>
        <w:numPr>
          <w:ilvl w:val="1"/>
          <w:numId w:val="10"/>
        </w:numPr>
        <w:tabs>
          <w:tab w:val="clear" w:pos="1534"/>
          <w:tab w:val="num" w:pos="567"/>
        </w:tabs>
        <w:ind w:left="567" w:hanging="567"/>
        <w:jc w:val="both"/>
        <w:rPr>
          <w:rFonts w:asciiTheme="minorHAnsi" w:hAnsiTheme="minorHAnsi" w:cstheme="minorHAnsi"/>
          <w:bCs/>
          <w:sz w:val="22"/>
          <w:szCs w:val="22"/>
        </w:rPr>
      </w:pPr>
      <w:r w:rsidRPr="004F0041">
        <w:rPr>
          <w:rFonts w:asciiTheme="minorHAnsi" w:hAnsiTheme="minorHAnsi" w:cstheme="minorBidi"/>
          <w:sz w:val="22"/>
          <w:szCs w:val="22"/>
        </w:rPr>
        <w:t>Táto zmluva bola vyhotovená v </w:t>
      </w:r>
      <w:r w:rsidR="004F183B" w:rsidRPr="004F0041">
        <w:rPr>
          <w:rFonts w:asciiTheme="minorHAnsi" w:hAnsiTheme="minorHAnsi" w:cstheme="minorBidi"/>
          <w:sz w:val="22"/>
          <w:szCs w:val="22"/>
        </w:rPr>
        <w:t>dvoch</w:t>
      </w:r>
      <w:r w:rsidRPr="004F0041">
        <w:rPr>
          <w:rFonts w:asciiTheme="minorHAnsi" w:hAnsiTheme="minorHAnsi" w:cstheme="minorBidi"/>
          <w:sz w:val="22"/>
          <w:szCs w:val="22"/>
        </w:rPr>
        <w:t xml:space="preserve"> (</w:t>
      </w:r>
      <w:r w:rsidR="00D32173" w:rsidRPr="004F0041">
        <w:rPr>
          <w:rFonts w:asciiTheme="minorHAnsi" w:hAnsiTheme="minorHAnsi" w:cstheme="minorBidi"/>
          <w:sz w:val="22"/>
          <w:szCs w:val="22"/>
        </w:rPr>
        <w:t>2</w:t>
      </w:r>
      <w:r w:rsidRPr="004F0041">
        <w:rPr>
          <w:rFonts w:asciiTheme="minorHAnsi" w:hAnsiTheme="minorHAnsi" w:cstheme="minorBidi"/>
          <w:sz w:val="22"/>
          <w:szCs w:val="22"/>
        </w:rPr>
        <w:t xml:space="preserve">) rovnopisoch, po </w:t>
      </w:r>
      <w:r w:rsidR="00973A05" w:rsidRPr="004F0041">
        <w:rPr>
          <w:rFonts w:asciiTheme="minorHAnsi" w:hAnsiTheme="minorHAnsi" w:cstheme="minorBidi"/>
          <w:sz w:val="22"/>
          <w:szCs w:val="22"/>
        </w:rPr>
        <w:t>jed</w:t>
      </w:r>
      <w:r w:rsidR="004F0041" w:rsidRPr="004F0041">
        <w:rPr>
          <w:rFonts w:asciiTheme="minorHAnsi" w:hAnsiTheme="minorHAnsi" w:cstheme="minorBidi"/>
          <w:sz w:val="22"/>
          <w:szCs w:val="22"/>
        </w:rPr>
        <w:t>nom</w:t>
      </w:r>
      <w:r w:rsidRPr="004F0041">
        <w:rPr>
          <w:rFonts w:asciiTheme="minorHAnsi" w:hAnsiTheme="minorHAnsi" w:cstheme="minorBidi"/>
          <w:sz w:val="22"/>
          <w:szCs w:val="22"/>
        </w:rPr>
        <w:t xml:space="preserve"> (</w:t>
      </w:r>
      <w:r w:rsidR="00D32173" w:rsidRPr="004F0041">
        <w:rPr>
          <w:rFonts w:asciiTheme="minorHAnsi" w:hAnsiTheme="minorHAnsi" w:cstheme="minorBidi"/>
          <w:sz w:val="22"/>
          <w:szCs w:val="22"/>
        </w:rPr>
        <w:t>1</w:t>
      </w:r>
      <w:r w:rsidRPr="004F0041">
        <w:rPr>
          <w:rFonts w:asciiTheme="minorHAnsi" w:hAnsiTheme="minorHAnsi" w:cstheme="minorBidi"/>
          <w:sz w:val="22"/>
          <w:szCs w:val="22"/>
        </w:rPr>
        <w:t>) pre každú zmluvnú stranu.</w:t>
      </w:r>
    </w:p>
    <w:p w14:paraId="670CEF8B" w14:textId="7BE036FB" w:rsidR="00FB32E1" w:rsidRPr="004F0041" w:rsidRDefault="00FB32E1" w:rsidP="00FB32E1">
      <w:pPr>
        <w:ind w:left="567"/>
        <w:jc w:val="both"/>
        <w:rPr>
          <w:rFonts w:asciiTheme="minorHAnsi" w:hAnsiTheme="minorHAnsi" w:cstheme="minorBidi"/>
          <w:sz w:val="22"/>
          <w:szCs w:val="22"/>
        </w:rPr>
      </w:pPr>
    </w:p>
    <w:p w14:paraId="1DBD1A40" w14:textId="418785A4" w:rsidR="00FB32E1" w:rsidRDefault="00FB32E1" w:rsidP="009F4872">
      <w:pPr>
        <w:numPr>
          <w:ilvl w:val="1"/>
          <w:numId w:val="10"/>
        </w:numPr>
        <w:tabs>
          <w:tab w:val="clear" w:pos="1534"/>
          <w:tab w:val="num" w:pos="567"/>
        </w:tabs>
        <w:ind w:left="567" w:hanging="567"/>
        <w:jc w:val="both"/>
        <w:rPr>
          <w:rFonts w:asciiTheme="minorHAnsi" w:hAnsiTheme="minorHAnsi" w:cstheme="minorBidi"/>
          <w:sz w:val="22"/>
          <w:szCs w:val="22"/>
        </w:rPr>
      </w:pPr>
      <w:r w:rsidRPr="00062DBC">
        <w:rPr>
          <w:rFonts w:asciiTheme="minorHAnsi" w:hAnsiTheme="minorHAnsi" w:cstheme="minorBidi"/>
          <w:sz w:val="22"/>
          <w:szCs w:val="22"/>
        </w:rPr>
        <w:t>Členenie tejto zmluvy do článkov a odsekov, ako aj nadpisy tejto zmluvy slúžia len k prehľadnosti, neberú sa do úvahy pri výklade zmluvy a nepovažujú sa za definície alebo vysvetlivky jednotlivých zmluvných ustanovení.</w:t>
      </w:r>
    </w:p>
    <w:p w14:paraId="5343078C" w14:textId="77777777" w:rsidR="00FB32E1" w:rsidRPr="001F5D40" w:rsidRDefault="00FB32E1" w:rsidP="00FB32E1">
      <w:pPr>
        <w:ind w:left="567"/>
        <w:jc w:val="both"/>
        <w:rPr>
          <w:rFonts w:asciiTheme="minorHAnsi" w:hAnsiTheme="minorHAnsi" w:cstheme="minorBidi"/>
          <w:sz w:val="22"/>
          <w:szCs w:val="22"/>
        </w:rPr>
      </w:pPr>
    </w:p>
    <w:p w14:paraId="4BEB2EBF" w14:textId="4796C70B" w:rsidR="00C10BAA" w:rsidRPr="0017593D" w:rsidRDefault="00C10BAA" w:rsidP="009F4872">
      <w:pPr>
        <w:numPr>
          <w:ilvl w:val="1"/>
          <w:numId w:val="10"/>
        </w:numPr>
        <w:tabs>
          <w:tab w:val="clear" w:pos="1534"/>
          <w:tab w:val="num" w:pos="426"/>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186D3E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31F2BC23"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482859C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Za objednávateľa:</w:t>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t>Za zhotoviteľa:</w:t>
      </w:r>
    </w:p>
    <w:p w14:paraId="4F087FE1"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141EC61D"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7BA3052C"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380A637E" w14:textId="071EA984" w:rsidR="00C10BAA" w:rsidRPr="0017593D"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V</w:t>
      </w:r>
      <w:r w:rsidR="00723D42">
        <w:rPr>
          <w:rFonts w:asciiTheme="minorHAnsi" w:hAnsiTheme="minorHAnsi" w:cstheme="minorHAnsi"/>
          <w:sz w:val="22"/>
          <w:szCs w:val="22"/>
        </w:rPr>
        <w:t> </w:t>
      </w:r>
      <w:r w:rsidR="00D7763A">
        <w:rPr>
          <w:rFonts w:asciiTheme="minorHAnsi" w:hAnsiTheme="minorHAnsi" w:cstheme="minorHAnsi"/>
          <w:sz w:val="22"/>
          <w:szCs w:val="22"/>
        </w:rPr>
        <w:t>Bratislave</w:t>
      </w:r>
      <w:r w:rsidR="00723D42">
        <w:rPr>
          <w:rFonts w:asciiTheme="minorHAnsi" w:hAnsiTheme="minorHAnsi" w:cstheme="minorHAnsi"/>
          <w:sz w:val="22"/>
          <w:szCs w:val="22"/>
        </w:rPr>
        <w:t>,</w:t>
      </w:r>
      <w:r w:rsidR="00841441" w:rsidRPr="0017593D">
        <w:rPr>
          <w:rFonts w:asciiTheme="minorHAnsi" w:hAnsiTheme="minorHAnsi" w:cstheme="minorHAnsi"/>
          <w:sz w:val="22"/>
          <w:szCs w:val="22"/>
        </w:rPr>
        <w:t xml:space="preserve"> dňa </w:t>
      </w:r>
      <w:r w:rsidR="00CF13C9" w:rsidRPr="0017593D">
        <w:rPr>
          <w:rFonts w:asciiTheme="minorHAnsi" w:hAnsiTheme="minorHAnsi" w:cstheme="minorHAnsi"/>
          <w:sz w:val="22"/>
          <w:szCs w:val="22"/>
        </w:rPr>
        <w:t>___________</w:t>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005A53B1" w:rsidRPr="0017593D">
        <w:rPr>
          <w:rFonts w:asciiTheme="minorHAnsi" w:hAnsiTheme="minorHAnsi" w:cstheme="minorHAnsi"/>
          <w:sz w:val="22"/>
          <w:szCs w:val="22"/>
        </w:rPr>
        <w:tab/>
      </w:r>
      <w:r w:rsidRPr="0017593D">
        <w:rPr>
          <w:rFonts w:asciiTheme="minorHAnsi" w:hAnsiTheme="minorHAnsi" w:cstheme="minorHAnsi"/>
          <w:sz w:val="22"/>
          <w:szCs w:val="22"/>
        </w:rPr>
        <w:t>V __________</w:t>
      </w:r>
      <w:r w:rsidR="00723D42">
        <w:rPr>
          <w:rFonts w:asciiTheme="minorHAnsi" w:hAnsiTheme="minorHAnsi" w:cstheme="minorHAnsi"/>
          <w:sz w:val="22"/>
          <w:szCs w:val="22"/>
        </w:rPr>
        <w:t>,</w:t>
      </w:r>
      <w:r w:rsidRPr="0017593D">
        <w:rPr>
          <w:rFonts w:asciiTheme="minorHAnsi" w:hAnsiTheme="minorHAnsi" w:cstheme="minorHAnsi"/>
          <w:sz w:val="22"/>
          <w:szCs w:val="22"/>
        </w:rPr>
        <w:t xml:space="preserve"> dňa _______</w:t>
      </w:r>
    </w:p>
    <w:p w14:paraId="0197B20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339503BE"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76BD6404" w14:textId="77777777" w:rsidR="00C10BAA" w:rsidRDefault="00C10BAA" w:rsidP="00C10BAA">
      <w:pPr>
        <w:autoSpaceDE w:val="0"/>
        <w:autoSpaceDN w:val="0"/>
        <w:adjustRightInd w:val="0"/>
        <w:jc w:val="both"/>
        <w:rPr>
          <w:rFonts w:asciiTheme="minorHAnsi" w:hAnsiTheme="minorHAnsi" w:cstheme="minorHAnsi"/>
          <w:b/>
          <w:sz w:val="22"/>
          <w:szCs w:val="22"/>
        </w:rPr>
      </w:pPr>
    </w:p>
    <w:p w14:paraId="3086B9FF" w14:textId="77777777" w:rsidR="0006611F" w:rsidRDefault="0006611F" w:rsidP="00C10BAA">
      <w:pPr>
        <w:autoSpaceDE w:val="0"/>
        <w:autoSpaceDN w:val="0"/>
        <w:adjustRightInd w:val="0"/>
        <w:jc w:val="both"/>
        <w:rPr>
          <w:rFonts w:asciiTheme="minorHAnsi" w:hAnsiTheme="minorHAnsi" w:cstheme="minorHAnsi"/>
          <w:b/>
          <w:sz w:val="22"/>
          <w:szCs w:val="22"/>
        </w:rPr>
      </w:pPr>
    </w:p>
    <w:p w14:paraId="7F2ACA3B" w14:textId="77777777" w:rsidR="0006611F" w:rsidRDefault="0006611F" w:rsidP="00C10BAA">
      <w:pPr>
        <w:autoSpaceDE w:val="0"/>
        <w:autoSpaceDN w:val="0"/>
        <w:adjustRightInd w:val="0"/>
        <w:jc w:val="both"/>
        <w:rPr>
          <w:rFonts w:asciiTheme="minorHAnsi" w:hAnsiTheme="minorHAnsi" w:cstheme="minorHAnsi"/>
          <w:b/>
          <w:sz w:val="22"/>
          <w:szCs w:val="22"/>
        </w:rPr>
      </w:pPr>
    </w:p>
    <w:p w14:paraId="1B6BCFF1" w14:textId="77777777" w:rsidR="0006611F" w:rsidRPr="0017593D" w:rsidRDefault="0006611F" w:rsidP="00C10BAA">
      <w:pPr>
        <w:autoSpaceDE w:val="0"/>
        <w:autoSpaceDN w:val="0"/>
        <w:adjustRightInd w:val="0"/>
        <w:jc w:val="both"/>
        <w:rPr>
          <w:rFonts w:asciiTheme="minorHAnsi" w:hAnsiTheme="minorHAnsi" w:cstheme="minorHAnsi"/>
          <w:b/>
          <w:sz w:val="22"/>
          <w:szCs w:val="22"/>
        </w:rPr>
      </w:pPr>
    </w:p>
    <w:p w14:paraId="433BF695"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_______________________________</w:t>
      </w:r>
    </w:p>
    <w:p w14:paraId="6E6F91BC" w14:textId="436CF8F9" w:rsidR="00485792" w:rsidRDefault="003169ED" w:rsidP="00485792">
      <w:pPr>
        <w:jc w:val="both"/>
        <w:rPr>
          <w:rFonts w:asciiTheme="minorHAnsi" w:hAnsiTheme="minorHAnsi" w:cstheme="minorHAnsi"/>
          <w:sz w:val="22"/>
          <w:szCs w:val="22"/>
        </w:rPr>
      </w:pPr>
      <w:r>
        <w:rPr>
          <w:rFonts w:asciiTheme="minorHAnsi" w:hAnsiTheme="minorHAnsi" w:cstheme="minorHAnsi"/>
          <w:sz w:val="22"/>
          <w:szCs w:val="22"/>
        </w:rPr>
        <w:t>Ing. Juraj Mydliar</w:t>
      </w:r>
    </w:p>
    <w:p w14:paraId="3FD42F22" w14:textId="4117C68E" w:rsidR="003169ED" w:rsidRDefault="00D96D33" w:rsidP="00485792">
      <w:pPr>
        <w:jc w:val="both"/>
        <w:rPr>
          <w:rFonts w:asciiTheme="minorHAnsi" w:hAnsiTheme="minorHAnsi" w:cstheme="minorHAnsi"/>
          <w:sz w:val="22"/>
          <w:szCs w:val="22"/>
        </w:rPr>
      </w:pPr>
      <w:r>
        <w:rPr>
          <w:rFonts w:asciiTheme="minorHAnsi" w:hAnsiTheme="minorHAnsi" w:cstheme="minorHAnsi"/>
          <w:sz w:val="22"/>
          <w:szCs w:val="22"/>
        </w:rPr>
        <w:t>v</w:t>
      </w:r>
      <w:r w:rsidR="003169ED">
        <w:rPr>
          <w:rFonts w:asciiTheme="minorHAnsi" w:hAnsiTheme="minorHAnsi" w:cstheme="minorHAnsi"/>
          <w:sz w:val="22"/>
          <w:szCs w:val="22"/>
        </w:rPr>
        <w:t>ýrobný riaditeľ</w:t>
      </w:r>
    </w:p>
    <w:p w14:paraId="1F13B6EE" w14:textId="77777777" w:rsidR="00485792" w:rsidRDefault="00485792" w:rsidP="00485792">
      <w:pPr>
        <w:jc w:val="both"/>
        <w:rPr>
          <w:rFonts w:asciiTheme="minorHAnsi" w:hAnsiTheme="minorHAnsi" w:cstheme="minorHAnsi"/>
          <w:sz w:val="22"/>
          <w:szCs w:val="22"/>
        </w:rPr>
      </w:pPr>
      <w:r w:rsidRPr="00954F42">
        <w:rPr>
          <w:rFonts w:asciiTheme="minorHAnsi" w:hAnsiTheme="minorHAnsi" w:cstheme="minorHAnsi"/>
          <w:sz w:val="22"/>
          <w:szCs w:val="22"/>
        </w:rPr>
        <w:lastRenderedPageBreak/>
        <w:t>MH Teplárenský holding, a.s.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25D8D78" w14:textId="77777777" w:rsidR="00485792" w:rsidRDefault="00485792" w:rsidP="00485792">
      <w:pPr>
        <w:ind w:left="4956" w:firstLine="708"/>
        <w:jc w:val="both"/>
        <w:rPr>
          <w:rFonts w:asciiTheme="minorHAnsi" w:hAnsiTheme="minorHAnsi" w:cstheme="minorHAnsi"/>
          <w:sz w:val="22"/>
          <w:szCs w:val="22"/>
        </w:rPr>
      </w:pPr>
    </w:p>
    <w:p w14:paraId="7A27D6B9" w14:textId="57C3384A" w:rsidR="00485792" w:rsidRPr="00851AC9" w:rsidRDefault="00485792" w:rsidP="0048579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56576BC" w14:textId="77777777" w:rsidR="00485792" w:rsidRPr="00851AC9" w:rsidRDefault="00485792" w:rsidP="00485792">
      <w:pPr>
        <w:jc w:val="both"/>
        <w:rPr>
          <w:rFonts w:asciiTheme="minorHAnsi" w:hAnsiTheme="minorHAnsi" w:cstheme="minorHAnsi"/>
          <w:sz w:val="22"/>
          <w:szCs w:val="22"/>
        </w:rPr>
      </w:pPr>
    </w:p>
    <w:p w14:paraId="0088EA22" w14:textId="77777777" w:rsidR="00485792" w:rsidRPr="00851AC9" w:rsidRDefault="00485792" w:rsidP="00485792">
      <w:pPr>
        <w:jc w:val="both"/>
        <w:rPr>
          <w:rFonts w:asciiTheme="minorHAnsi" w:hAnsiTheme="minorHAnsi" w:cstheme="minorHAnsi"/>
          <w:sz w:val="22"/>
          <w:szCs w:val="22"/>
        </w:rPr>
      </w:pPr>
    </w:p>
    <w:p w14:paraId="1F8ADA0B" w14:textId="77777777" w:rsidR="00485792" w:rsidRPr="00851AC9" w:rsidRDefault="00485792" w:rsidP="00485792">
      <w:pPr>
        <w:jc w:val="both"/>
        <w:rPr>
          <w:rFonts w:asciiTheme="minorHAnsi" w:hAnsiTheme="minorHAnsi" w:cstheme="minorHAnsi"/>
          <w:sz w:val="22"/>
          <w:szCs w:val="22"/>
        </w:rPr>
      </w:pPr>
    </w:p>
    <w:p w14:paraId="2CDB9A9C"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7FC72401" w14:textId="3861A621" w:rsidR="00485792" w:rsidRDefault="003169ED" w:rsidP="00485792">
      <w:pPr>
        <w:jc w:val="both"/>
        <w:rPr>
          <w:rFonts w:asciiTheme="minorHAnsi" w:hAnsiTheme="minorHAnsi" w:cstheme="minorHAnsi"/>
          <w:sz w:val="22"/>
          <w:szCs w:val="22"/>
        </w:rPr>
      </w:pPr>
      <w:r>
        <w:rPr>
          <w:rFonts w:asciiTheme="minorHAnsi" w:hAnsiTheme="minorHAnsi" w:cstheme="minorHAnsi"/>
          <w:sz w:val="22"/>
          <w:szCs w:val="22"/>
        </w:rPr>
        <w:t>Ing.</w:t>
      </w:r>
      <w:r w:rsidR="00D96D33">
        <w:rPr>
          <w:rFonts w:asciiTheme="minorHAnsi" w:hAnsiTheme="minorHAnsi" w:cstheme="minorHAnsi"/>
          <w:sz w:val="22"/>
          <w:szCs w:val="22"/>
        </w:rPr>
        <w:t xml:space="preserve"> </w:t>
      </w:r>
      <w:r>
        <w:rPr>
          <w:rFonts w:asciiTheme="minorHAnsi" w:hAnsiTheme="minorHAnsi" w:cstheme="minorHAnsi"/>
          <w:sz w:val="22"/>
          <w:szCs w:val="22"/>
        </w:rPr>
        <w:t>Peter Oravec</w:t>
      </w:r>
    </w:p>
    <w:p w14:paraId="15984441" w14:textId="482912F2" w:rsidR="00485792" w:rsidRDefault="00D96D33" w:rsidP="00485792">
      <w:pPr>
        <w:jc w:val="both"/>
        <w:rPr>
          <w:rFonts w:asciiTheme="minorHAnsi" w:hAnsiTheme="minorHAnsi" w:cstheme="minorHAnsi"/>
          <w:sz w:val="22"/>
          <w:szCs w:val="22"/>
        </w:rPr>
      </w:pPr>
      <w:r>
        <w:rPr>
          <w:rFonts w:asciiTheme="minorHAnsi" w:hAnsiTheme="minorHAnsi" w:cstheme="minorHAnsi"/>
          <w:sz w:val="22"/>
          <w:szCs w:val="22"/>
        </w:rPr>
        <w:t>m</w:t>
      </w:r>
      <w:r w:rsidR="003169ED">
        <w:rPr>
          <w:rFonts w:asciiTheme="minorHAnsi" w:hAnsiTheme="minorHAnsi" w:cstheme="minorHAnsi"/>
          <w:sz w:val="22"/>
          <w:szCs w:val="22"/>
        </w:rPr>
        <w:t>anažér nákupu</w:t>
      </w:r>
    </w:p>
    <w:p w14:paraId="5AB2EA8B" w14:textId="6A95DAA4" w:rsidR="00C10BAA" w:rsidRPr="0017593D" w:rsidRDefault="00485792" w:rsidP="00485792">
      <w:pPr>
        <w:autoSpaceDE w:val="0"/>
        <w:autoSpaceDN w:val="0"/>
        <w:adjustRightInd w:val="0"/>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sidR="00736DFA">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C10BAA" w:rsidRPr="0017593D">
        <w:rPr>
          <w:rFonts w:asciiTheme="minorHAnsi" w:hAnsiTheme="minorHAnsi" w:cstheme="minorHAnsi"/>
          <w:b/>
          <w:sz w:val="22"/>
          <w:szCs w:val="22"/>
        </w:rPr>
        <w:tab/>
      </w:r>
    </w:p>
    <w:p w14:paraId="00BE9F1F" w14:textId="77777777" w:rsidR="00C10BAA" w:rsidRPr="0017593D" w:rsidRDefault="00C10BAA" w:rsidP="00C10BAA">
      <w:pPr>
        <w:keepLines/>
        <w:autoSpaceDE w:val="0"/>
        <w:autoSpaceDN w:val="0"/>
        <w:adjustRightInd w:val="0"/>
        <w:rPr>
          <w:rFonts w:asciiTheme="minorHAnsi" w:hAnsiTheme="minorHAnsi" w:cstheme="minorHAnsi"/>
          <w:sz w:val="22"/>
          <w:szCs w:val="22"/>
        </w:rPr>
      </w:pPr>
    </w:p>
    <w:p w14:paraId="2BEB12AC" w14:textId="77777777" w:rsidR="00DE605D" w:rsidRDefault="00DE605D" w:rsidP="00C10BAA">
      <w:pPr>
        <w:rPr>
          <w:rFonts w:asciiTheme="minorHAnsi" w:hAnsiTheme="minorHAnsi" w:cstheme="minorHAnsi"/>
          <w:sz w:val="22"/>
          <w:szCs w:val="22"/>
        </w:rPr>
      </w:pPr>
    </w:p>
    <w:p w14:paraId="79BC8B2D" w14:textId="77777777" w:rsidR="0063091F" w:rsidRDefault="0063091F" w:rsidP="00C10BAA">
      <w:pPr>
        <w:rPr>
          <w:rFonts w:asciiTheme="minorHAnsi" w:hAnsiTheme="minorHAnsi" w:cstheme="minorHAnsi"/>
          <w:sz w:val="22"/>
          <w:szCs w:val="22"/>
        </w:rPr>
      </w:pPr>
    </w:p>
    <w:p w14:paraId="5C97570E" w14:textId="77777777" w:rsidR="0063091F" w:rsidRDefault="0063091F" w:rsidP="00C10BAA">
      <w:pPr>
        <w:rPr>
          <w:rFonts w:asciiTheme="minorHAnsi" w:hAnsiTheme="minorHAnsi" w:cstheme="minorHAnsi"/>
          <w:sz w:val="22"/>
          <w:szCs w:val="22"/>
        </w:rPr>
      </w:pPr>
    </w:p>
    <w:p w14:paraId="7F19E8F2" w14:textId="77777777" w:rsidR="0063091F" w:rsidRDefault="0063091F" w:rsidP="00C10BAA">
      <w:pPr>
        <w:rPr>
          <w:rFonts w:asciiTheme="minorHAnsi" w:hAnsiTheme="minorHAnsi" w:cstheme="minorHAnsi"/>
          <w:sz w:val="22"/>
          <w:szCs w:val="22"/>
        </w:rPr>
      </w:pPr>
    </w:p>
    <w:p w14:paraId="1C710622" w14:textId="77777777" w:rsidR="004D55D5" w:rsidRDefault="004D55D5" w:rsidP="00C10BAA">
      <w:pPr>
        <w:rPr>
          <w:rFonts w:asciiTheme="minorHAnsi" w:hAnsiTheme="minorHAnsi" w:cstheme="minorHAnsi"/>
          <w:sz w:val="22"/>
          <w:szCs w:val="22"/>
        </w:rPr>
      </w:pPr>
    </w:p>
    <w:p w14:paraId="578BEDAF" w14:textId="77777777" w:rsidR="004D55D5" w:rsidRDefault="004D55D5" w:rsidP="00C10BAA">
      <w:pPr>
        <w:rPr>
          <w:rFonts w:asciiTheme="minorHAnsi" w:hAnsiTheme="minorHAnsi" w:cstheme="minorHAnsi"/>
          <w:sz w:val="22"/>
          <w:szCs w:val="22"/>
        </w:rPr>
      </w:pPr>
    </w:p>
    <w:p w14:paraId="23586BC9" w14:textId="77777777" w:rsidR="004D55D5" w:rsidRDefault="004D55D5" w:rsidP="00C10BAA">
      <w:pPr>
        <w:rPr>
          <w:rFonts w:asciiTheme="minorHAnsi" w:hAnsiTheme="minorHAnsi" w:cstheme="minorHAnsi"/>
          <w:sz w:val="22"/>
          <w:szCs w:val="22"/>
        </w:rPr>
      </w:pPr>
    </w:p>
    <w:p w14:paraId="33339091" w14:textId="77777777" w:rsidR="004D55D5" w:rsidRDefault="004D55D5" w:rsidP="00C10BAA">
      <w:pPr>
        <w:rPr>
          <w:rFonts w:asciiTheme="minorHAnsi" w:hAnsiTheme="minorHAnsi" w:cstheme="minorHAnsi"/>
          <w:sz w:val="22"/>
          <w:szCs w:val="22"/>
        </w:rPr>
      </w:pPr>
    </w:p>
    <w:p w14:paraId="4AA5CDF5" w14:textId="77777777" w:rsidR="004D55D5" w:rsidRDefault="004D55D5" w:rsidP="00C10BAA">
      <w:pPr>
        <w:rPr>
          <w:rFonts w:asciiTheme="minorHAnsi" w:hAnsiTheme="minorHAnsi" w:cstheme="minorHAnsi"/>
          <w:sz w:val="22"/>
          <w:szCs w:val="22"/>
        </w:rPr>
      </w:pPr>
    </w:p>
    <w:p w14:paraId="4E2F7F7C" w14:textId="77777777" w:rsidR="004D55D5" w:rsidRDefault="004D55D5" w:rsidP="00C10BAA">
      <w:pPr>
        <w:rPr>
          <w:rFonts w:asciiTheme="minorHAnsi" w:hAnsiTheme="minorHAnsi" w:cstheme="minorHAnsi"/>
          <w:sz w:val="22"/>
          <w:szCs w:val="22"/>
        </w:rPr>
      </w:pPr>
    </w:p>
    <w:p w14:paraId="58541C99" w14:textId="77777777" w:rsidR="004D55D5" w:rsidRDefault="004D55D5" w:rsidP="00C10BAA">
      <w:pPr>
        <w:rPr>
          <w:rFonts w:asciiTheme="minorHAnsi" w:hAnsiTheme="minorHAnsi" w:cstheme="minorHAnsi"/>
          <w:sz w:val="22"/>
          <w:szCs w:val="22"/>
        </w:rPr>
      </w:pPr>
    </w:p>
    <w:p w14:paraId="50914281" w14:textId="77777777" w:rsidR="0063091F" w:rsidRDefault="0063091F" w:rsidP="00C10BAA">
      <w:pPr>
        <w:rPr>
          <w:rFonts w:asciiTheme="minorHAnsi" w:hAnsiTheme="minorHAnsi" w:cstheme="minorHAnsi"/>
          <w:sz w:val="22"/>
          <w:szCs w:val="22"/>
        </w:rPr>
      </w:pPr>
    </w:p>
    <w:p w14:paraId="79ACFBFC" w14:textId="77777777" w:rsidR="0063091F" w:rsidRDefault="0063091F" w:rsidP="00C10BAA">
      <w:pPr>
        <w:rPr>
          <w:rFonts w:asciiTheme="minorHAnsi" w:hAnsiTheme="minorHAnsi" w:cstheme="minorHAnsi"/>
          <w:sz w:val="22"/>
          <w:szCs w:val="22"/>
        </w:rPr>
      </w:pPr>
    </w:p>
    <w:p w14:paraId="053CE913" w14:textId="1F91A6C9" w:rsidR="0063091F" w:rsidRDefault="0063091F" w:rsidP="0063091F">
      <w:pPr>
        <w:jc w:val="right"/>
        <w:rPr>
          <w:rFonts w:asciiTheme="minorHAnsi" w:hAnsiTheme="minorHAnsi" w:cstheme="minorHAnsi"/>
          <w:b/>
          <w:bCs/>
          <w:sz w:val="22"/>
          <w:szCs w:val="22"/>
        </w:rPr>
      </w:pPr>
      <w:r w:rsidRPr="0063091F">
        <w:rPr>
          <w:rFonts w:asciiTheme="minorHAnsi" w:hAnsiTheme="minorHAnsi" w:cstheme="minorHAnsi"/>
          <w:b/>
          <w:bCs/>
          <w:sz w:val="22"/>
          <w:szCs w:val="22"/>
        </w:rPr>
        <w:t>Príloha č. 1</w:t>
      </w:r>
    </w:p>
    <w:p w14:paraId="3D16A0BD" w14:textId="77777777" w:rsidR="00555027" w:rsidRDefault="00555027" w:rsidP="0063091F">
      <w:pPr>
        <w:jc w:val="right"/>
        <w:rPr>
          <w:rFonts w:asciiTheme="minorHAnsi" w:hAnsiTheme="minorHAnsi" w:cstheme="minorHAnsi"/>
          <w:b/>
          <w:bCs/>
          <w:sz w:val="22"/>
          <w:szCs w:val="22"/>
        </w:rPr>
      </w:pPr>
    </w:p>
    <w:p w14:paraId="1D618020" w14:textId="2DF87E70" w:rsidR="00555027" w:rsidRDefault="00555027" w:rsidP="00555027">
      <w:pPr>
        <w:jc w:val="center"/>
        <w:rPr>
          <w:rFonts w:asciiTheme="minorHAnsi" w:hAnsiTheme="minorHAnsi" w:cstheme="minorHAnsi"/>
          <w:b/>
          <w:bCs/>
          <w:sz w:val="22"/>
          <w:szCs w:val="22"/>
        </w:rPr>
      </w:pPr>
      <w:r>
        <w:rPr>
          <w:rFonts w:asciiTheme="minorHAnsi" w:hAnsiTheme="minorHAnsi" w:cstheme="minorHAnsi"/>
          <w:b/>
          <w:bCs/>
          <w:sz w:val="22"/>
          <w:szCs w:val="22"/>
        </w:rPr>
        <w:t>Opis zákazky</w:t>
      </w:r>
    </w:p>
    <w:p w14:paraId="0144A87C" w14:textId="77777777" w:rsidR="0063091F" w:rsidRDefault="0063091F" w:rsidP="0063091F">
      <w:pPr>
        <w:jc w:val="right"/>
        <w:rPr>
          <w:rFonts w:asciiTheme="minorHAnsi" w:hAnsiTheme="minorHAnsi" w:cstheme="minorHAnsi"/>
          <w:b/>
          <w:bCs/>
          <w:sz w:val="22"/>
          <w:szCs w:val="22"/>
        </w:rPr>
      </w:pPr>
    </w:p>
    <w:p w14:paraId="14AF11BC" w14:textId="77777777" w:rsidR="0063091F" w:rsidRPr="0063091F" w:rsidRDefault="0063091F" w:rsidP="0063091F">
      <w:pPr>
        <w:jc w:val="both"/>
        <w:rPr>
          <w:rFonts w:ascii="Calibri" w:hAnsi="Calibri" w:cs="Calibri"/>
          <w:sz w:val="22"/>
          <w:szCs w:val="22"/>
        </w:rPr>
      </w:pPr>
      <w:r w:rsidRPr="0063091F">
        <w:rPr>
          <w:rFonts w:ascii="Calibri" w:hAnsi="Calibri" w:cs="Calibri"/>
          <w:sz w:val="22"/>
          <w:szCs w:val="22"/>
        </w:rPr>
        <w:t>Výťah – typové označenie NT 1000/0,25, výr. č. 361424 umiestnený vo výrobnom bloku II. etapa bol vyrobený v r. 1961, súčasne s turbínou TG2. Výťah je pravidelne revidovaný a </w:t>
      </w:r>
      <w:proofErr w:type="spellStart"/>
      <w:r w:rsidRPr="0063091F">
        <w:rPr>
          <w:rFonts w:ascii="Calibri" w:hAnsi="Calibri" w:cs="Calibri"/>
          <w:sz w:val="22"/>
          <w:szCs w:val="22"/>
        </w:rPr>
        <w:t>servisovaný</w:t>
      </w:r>
      <w:proofErr w:type="spellEnd"/>
      <w:r w:rsidRPr="0063091F">
        <w:rPr>
          <w:rFonts w:ascii="Calibri" w:hAnsi="Calibri" w:cs="Calibri"/>
          <w:sz w:val="22"/>
          <w:szCs w:val="22"/>
        </w:rPr>
        <w:t xml:space="preserve"> spoločnosťou OTIS. Má 8 staníc, menovitá rýchlosť pohybu je 0,25 m/s, nosné prostriedky – laná. Dopravný zdvih je 27,5 m, pohon je elektrický, 2-rýchlostný trakčný. Výťah sa pohybuje vo výťahovej šachte o vnútornom rozmere 2 100 x 2 035 mm, obvodové murivo z pálenej tehly – nutné posúdiť pred rekonštrukciou.</w:t>
      </w:r>
    </w:p>
    <w:p w14:paraId="1B480E33" w14:textId="77777777" w:rsidR="0063091F" w:rsidRPr="0063091F" w:rsidRDefault="0063091F" w:rsidP="0063091F">
      <w:pPr>
        <w:jc w:val="both"/>
        <w:rPr>
          <w:rFonts w:ascii="Calibri" w:hAnsi="Calibri" w:cs="Calibri"/>
          <w:sz w:val="22"/>
          <w:szCs w:val="22"/>
        </w:rPr>
      </w:pPr>
      <w:r w:rsidRPr="0063091F">
        <w:rPr>
          <w:rFonts w:ascii="Calibri" w:hAnsi="Calibri" w:cs="Calibri"/>
          <w:sz w:val="22"/>
          <w:szCs w:val="22"/>
        </w:rPr>
        <w:t xml:space="preserve">Z posledných revízií je zrejmé, že zariadenie je po životnosti, vykazuje vôle v zuboch výťahového stroja, sú opotrebované šachtové dvere, tzn. aj pri nezaistených dverách sa môže výťah pohnúť a hrozí pád pracovníkov do výťahovej šachty. Výťah nie je spôsobilý na ďalšiu prevádzku do odstránenia nedostatkov uvedených v revíznej správe. Z dôvodu dodržania bezpečnosti prevádzkovania zariadenia a plánovanej inštalácie nového turbogenerátora TG1, v priestoroch strojovne, je potrebná jeho celková rekonštrukcia resp. modernizácia. </w:t>
      </w:r>
    </w:p>
    <w:p w14:paraId="36557725" w14:textId="77777777" w:rsidR="0063091F" w:rsidRPr="0063091F" w:rsidRDefault="0063091F" w:rsidP="0063091F">
      <w:pPr>
        <w:contextualSpacing/>
        <w:jc w:val="both"/>
        <w:rPr>
          <w:rFonts w:ascii="Calibri" w:eastAsia="Calibri" w:hAnsi="Calibri" w:cs="Calibri"/>
          <w:sz w:val="22"/>
          <w:szCs w:val="22"/>
          <w:lang w:eastAsia="en-US"/>
        </w:rPr>
      </w:pPr>
    </w:p>
    <w:p w14:paraId="07C89E43" w14:textId="77777777" w:rsidR="0063091F" w:rsidRPr="0063091F" w:rsidRDefault="0063091F" w:rsidP="0063091F">
      <w:pPr>
        <w:contextualSpacing/>
        <w:jc w:val="both"/>
        <w:rPr>
          <w:rFonts w:ascii="Calibri" w:eastAsia="Calibri" w:hAnsi="Calibri" w:cs="Calibri"/>
          <w:sz w:val="22"/>
          <w:szCs w:val="22"/>
          <w:lang w:eastAsia="en-US"/>
        </w:rPr>
      </w:pPr>
      <w:r w:rsidRPr="0063091F">
        <w:rPr>
          <w:rFonts w:ascii="Calibri" w:eastAsia="Calibri" w:hAnsi="Calibri" w:cs="Calibri"/>
          <w:sz w:val="22"/>
          <w:szCs w:val="22"/>
          <w:lang w:eastAsia="en-US"/>
        </w:rPr>
        <w:t>Predmet zákazky:</w:t>
      </w:r>
    </w:p>
    <w:p w14:paraId="366C1F52"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eastAsia="Calibri" w:hAnsi="Calibri" w:cs="DokChampa"/>
          <w:sz w:val="22"/>
          <w:szCs w:val="22"/>
          <w:lang w:eastAsia="en-US"/>
        </w:rPr>
      </w:pPr>
      <w:r w:rsidRPr="0063091F">
        <w:rPr>
          <w:rFonts w:ascii="Calibri" w:hAnsi="Calibri" w:cs="Calibri"/>
          <w:color w:val="000000"/>
          <w:sz w:val="22"/>
          <w:szCs w:val="22"/>
        </w:rPr>
        <w:t xml:space="preserve">návrh, kompletná rekonštrukcia a inštalácia výťahu vrátane strojnej, aj elektro časti </w:t>
      </w:r>
      <w:r w:rsidRPr="0063091F">
        <w:rPr>
          <w:rFonts w:ascii="Calibri" w:hAnsi="Calibri" w:cs="Calibri"/>
          <w:bCs/>
          <w:color w:val="000000"/>
          <w:sz w:val="22"/>
          <w:szCs w:val="22"/>
        </w:rPr>
        <w:t>v súlade s platnými technickými normami (</w:t>
      </w:r>
      <w:r w:rsidRPr="0063091F">
        <w:rPr>
          <w:rFonts w:ascii="Calibri" w:eastAsia="Calibri" w:hAnsi="Calibri" w:cs="DokChampa"/>
          <w:color w:val="131313"/>
          <w:sz w:val="22"/>
          <w:szCs w:val="22"/>
          <w:lang w:eastAsia="en-US"/>
        </w:rPr>
        <w:t>STN</w:t>
      </w:r>
      <w:r w:rsidRPr="0063091F">
        <w:rPr>
          <w:rFonts w:ascii="Calibri" w:eastAsia="Calibri" w:hAnsi="Calibri" w:cs="DokChampa"/>
          <w:color w:val="131313"/>
          <w:spacing w:val="-3"/>
          <w:sz w:val="22"/>
          <w:szCs w:val="22"/>
          <w:lang w:eastAsia="en-US"/>
        </w:rPr>
        <w:t xml:space="preserve"> </w:t>
      </w:r>
      <w:r w:rsidRPr="0063091F">
        <w:rPr>
          <w:rFonts w:ascii="Calibri" w:eastAsia="Calibri" w:hAnsi="Calibri" w:cs="DokChampa"/>
          <w:color w:val="131313"/>
          <w:sz w:val="22"/>
          <w:szCs w:val="22"/>
          <w:lang w:eastAsia="en-US"/>
        </w:rPr>
        <w:t>EN</w:t>
      </w:r>
      <w:r w:rsidRPr="0063091F">
        <w:rPr>
          <w:rFonts w:ascii="Calibri" w:eastAsia="Calibri" w:hAnsi="Calibri" w:cs="DokChampa"/>
          <w:color w:val="131313"/>
          <w:spacing w:val="-1"/>
          <w:sz w:val="22"/>
          <w:szCs w:val="22"/>
          <w:lang w:eastAsia="en-US"/>
        </w:rPr>
        <w:t xml:space="preserve"> </w:t>
      </w:r>
      <w:r w:rsidRPr="0063091F">
        <w:rPr>
          <w:rFonts w:ascii="Calibri" w:eastAsia="Calibri" w:hAnsi="Calibri" w:cs="DokChampa"/>
          <w:color w:val="131313"/>
          <w:sz w:val="22"/>
          <w:szCs w:val="22"/>
          <w:lang w:eastAsia="en-US"/>
        </w:rPr>
        <w:t>81-20</w:t>
      </w:r>
      <w:r w:rsidRPr="0063091F">
        <w:rPr>
          <w:rFonts w:ascii="Calibri" w:eastAsia="Calibri" w:hAnsi="Calibri" w:cs="DokChampa"/>
          <w:color w:val="131313"/>
          <w:spacing w:val="-2"/>
          <w:sz w:val="22"/>
          <w:szCs w:val="22"/>
          <w:lang w:eastAsia="en-US"/>
        </w:rPr>
        <w:t xml:space="preserve"> </w:t>
      </w:r>
      <w:r w:rsidRPr="0063091F">
        <w:rPr>
          <w:rFonts w:ascii="Calibri" w:eastAsia="Calibri" w:hAnsi="Calibri" w:cs="DokChampa"/>
          <w:color w:val="131313"/>
          <w:spacing w:val="-4"/>
          <w:sz w:val="22"/>
          <w:szCs w:val="22"/>
          <w:lang w:eastAsia="en-US"/>
        </w:rPr>
        <w:t xml:space="preserve">2020, </w:t>
      </w:r>
      <w:r w:rsidRPr="0063091F">
        <w:rPr>
          <w:rFonts w:ascii="Calibri" w:eastAsia="Calibri" w:hAnsi="Calibri" w:cs="DokChampa"/>
          <w:color w:val="131313"/>
          <w:sz w:val="22"/>
          <w:szCs w:val="22"/>
          <w:lang w:eastAsia="en-US"/>
        </w:rPr>
        <w:t>EN81-21-2018</w:t>
      </w:r>
      <w:r w:rsidRPr="0063091F">
        <w:rPr>
          <w:rFonts w:ascii="Calibri" w:eastAsia="Calibri" w:hAnsi="Calibri" w:cs="DokChampa"/>
          <w:color w:val="131313"/>
          <w:spacing w:val="-6"/>
          <w:sz w:val="22"/>
          <w:szCs w:val="22"/>
          <w:lang w:eastAsia="en-US"/>
        </w:rPr>
        <w:t xml:space="preserve"> </w:t>
      </w:r>
      <w:r w:rsidRPr="0063091F">
        <w:rPr>
          <w:rFonts w:ascii="Calibri" w:eastAsia="Calibri" w:hAnsi="Calibri" w:cs="DokChampa"/>
          <w:color w:val="131313"/>
          <w:spacing w:val="-4"/>
          <w:sz w:val="22"/>
          <w:szCs w:val="22"/>
          <w:lang w:eastAsia="en-US"/>
        </w:rPr>
        <w:t xml:space="preserve">2022, </w:t>
      </w:r>
      <w:r w:rsidRPr="0063091F">
        <w:rPr>
          <w:rFonts w:ascii="Calibri" w:hAnsi="Calibri" w:cs="Calibri"/>
          <w:bCs/>
          <w:color w:val="000000"/>
          <w:sz w:val="22"/>
          <w:szCs w:val="22"/>
        </w:rPr>
        <w:t>EN81-73-2005 2020 STN EN 81-21 +A1 EN81-70_2021_A1_2022</w:t>
      </w:r>
      <w:r w:rsidRPr="0063091F">
        <w:rPr>
          <w:rFonts w:ascii="Calibri" w:eastAsia="Calibri" w:hAnsi="Calibri" w:cs="DokChampa"/>
          <w:szCs w:val="22"/>
          <w:lang w:eastAsia="en-US"/>
        </w:rPr>
        <w:t>)</w:t>
      </w:r>
      <w:r w:rsidRPr="0063091F">
        <w:rPr>
          <w:rFonts w:ascii="Calibri" w:hAnsi="Calibri" w:cs="Calibri"/>
          <w:bCs/>
          <w:color w:val="000000"/>
          <w:sz w:val="22"/>
          <w:szCs w:val="22"/>
        </w:rPr>
        <w:t xml:space="preserve"> a predpismi, vrátane potrebných stavebných úprav výťahovej šachty</w:t>
      </w:r>
    </w:p>
    <w:p w14:paraId="6CFA625B"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bCs/>
          <w:color w:val="000000"/>
          <w:sz w:val="22"/>
          <w:szCs w:val="22"/>
        </w:rPr>
      </w:pPr>
      <w:r w:rsidRPr="0063091F">
        <w:rPr>
          <w:rFonts w:ascii="Calibri" w:hAnsi="Calibri" w:cs="Calibri"/>
          <w:bCs/>
          <w:color w:val="000000"/>
          <w:sz w:val="22"/>
          <w:szCs w:val="22"/>
        </w:rPr>
        <w:t xml:space="preserve">skreslenie skutkového stavu nového výťahu v potrebnom rozsahu (podľa poskytnutých podkladov, a domerania priamo na stavbe) vo formátoch </w:t>
      </w:r>
      <w:proofErr w:type="spellStart"/>
      <w:r w:rsidRPr="0063091F">
        <w:rPr>
          <w:rFonts w:ascii="Calibri" w:hAnsi="Calibri" w:cs="Calibri"/>
          <w:bCs/>
          <w:color w:val="000000"/>
          <w:sz w:val="22"/>
          <w:szCs w:val="22"/>
        </w:rPr>
        <w:t>dwg</w:t>
      </w:r>
      <w:proofErr w:type="spellEnd"/>
      <w:r w:rsidRPr="0063091F">
        <w:rPr>
          <w:rFonts w:ascii="Calibri" w:hAnsi="Calibri" w:cs="Calibri"/>
          <w:bCs/>
          <w:color w:val="000000"/>
          <w:sz w:val="22"/>
          <w:szCs w:val="22"/>
        </w:rPr>
        <w:t xml:space="preserve">., </w:t>
      </w:r>
      <w:proofErr w:type="spellStart"/>
      <w:r w:rsidRPr="0063091F">
        <w:rPr>
          <w:rFonts w:ascii="Calibri" w:hAnsi="Calibri" w:cs="Calibri"/>
          <w:bCs/>
          <w:color w:val="000000"/>
          <w:sz w:val="22"/>
          <w:szCs w:val="22"/>
        </w:rPr>
        <w:t>pdf</w:t>
      </w:r>
      <w:proofErr w:type="spellEnd"/>
      <w:r w:rsidRPr="0063091F">
        <w:rPr>
          <w:rFonts w:ascii="Calibri" w:hAnsi="Calibri" w:cs="Calibri"/>
          <w:bCs/>
          <w:color w:val="000000"/>
          <w:sz w:val="22"/>
          <w:szCs w:val="22"/>
        </w:rPr>
        <w:t>.</w:t>
      </w:r>
    </w:p>
    <w:p w14:paraId="5C9C2788"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bCs/>
          <w:color w:val="000000"/>
          <w:sz w:val="22"/>
          <w:szCs w:val="22"/>
        </w:rPr>
      </w:pPr>
      <w:r w:rsidRPr="0063091F">
        <w:rPr>
          <w:rFonts w:ascii="Calibri" w:hAnsi="Calibri" w:cs="Calibri"/>
          <w:bCs/>
          <w:color w:val="000000"/>
          <w:sz w:val="22"/>
          <w:szCs w:val="22"/>
        </w:rPr>
        <w:t xml:space="preserve">výkresová dokumentácia: dispozičné výkresy, rezy, detaily, vo formátoch </w:t>
      </w:r>
      <w:proofErr w:type="spellStart"/>
      <w:r w:rsidRPr="0063091F">
        <w:rPr>
          <w:rFonts w:ascii="Calibri" w:hAnsi="Calibri" w:cs="Calibri"/>
          <w:bCs/>
          <w:color w:val="000000"/>
          <w:sz w:val="22"/>
          <w:szCs w:val="22"/>
        </w:rPr>
        <w:t>dwg</w:t>
      </w:r>
      <w:proofErr w:type="spellEnd"/>
      <w:r w:rsidRPr="0063091F">
        <w:rPr>
          <w:rFonts w:ascii="Calibri" w:hAnsi="Calibri" w:cs="Calibri"/>
          <w:bCs/>
          <w:color w:val="000000"/>
          <w:sz w:val="22"/>
          <w:szCs w:val="22"/>
        </w:rPr>
        <w:t xml:space="preserve">, </w:t>
      </w:r>
      <w:proofErr w:type="spellStart"/>
      <w:r w:rsidRPr="0063091F">
        <w:rPr>
          <w:rFonts w:ascii="Calibri" w:hAnsi="Calibri" w:cs="Calibri"/>
          <w:bCs/>
          <w:color w:val="000000"/>
          <w:sz w:val="22"/>
          <w:szCs w:val="22"/>
        </w:rPr>
        <w:t>pdf</w:t>
      </w:r>
      <w:proofErr w:type="spellEnd"/>
    </w:p>
    <w:p w14:paraId="6DA56A97"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bCs/>
          <w:color w:val="000000"/>
          <w:sz w:val="22"/>
          <w:szCs w:val="22"/>
        </w:rPr>
      </w:pPr>
      <w:r w:rsidRPr="0063091F">
        <w:rPr>
          <w:rFonts w:ascii="Calibri" w:hAnsi="Calibri" w:cs="Calibri"/>
          <w:bCs/>
          <w:color w:val="000000"/>
          <w:sz w:val="22"/>
          <w:szCs w:val="22"/>
        </w:rPr>
        <w:t>odovzdanie technickej dokumentácie skutočného vyhotovenia</w:t>
      </w:r>
    </w:p>
    <w:p w14:paraId="7DF7090E"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bCs/>
          <w:color w:val="000000"/>
          <w:sz w:val="22"/>
          <w:szCs w:val="22"/>
        </w:rPr>
      </w:pPr>
      <w:r w:rsidRPr="0063091F">
        <w:rPr>
          <w:rFonts w:ascii="Calibri" w:hAnsi="Calibri" w:cs="Calibri"/>
          <w:bCs/>
          <w:color w:val="000000"/>
          <w:sz w:val="22"/>
          <w:szCs w:val="22"/>
        </w:rPr>
        <w:lastRenderedPageBreak/>
        <w:t>podrobný rozpočet dodávok a prác</w:t>
      </w:r>
    </w:p>
    <w:p w14:paraId="09235500"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plán skúšok, revízií</w:t>
      </w:r>
    </w:p>
    <w:p w14:paraId="2B809EAB"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dodanie materiálových listov použitých materiálov,  atest mat.  EN 10204/3.1, účasť objednávateľa pri výrobnom procese</w:t>
      </w:r>
    </w:p>
    <w:p w14:paraId="0053CC68" w14:textId="0894E9A6" w:rsidR="0063091F" w:rsidRPr="0063091F" w:rsidRDefault="00731E72"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bCs/>
          <w:color w:val="000000"/>
          <w:sz w:val="22"/>
          <w:szCs w:val="22"/>
        </w:rPr>
      </w:pPr>
      <w:r>
        <w:rPr>
          <w:rFonts w:ascii="Calibri" w:hAnsi="Calibri" w:cs="Calibri"/>
          <w:bCs/>
          <w:color w:val="000000"/>
          <w:sz w:val="22"/>
          <w:szCs w:val="22"/>
        </w:rPr>
        <w:t xml:space="preserve">pred začatím prác </w:t>
      </w:r>
      <w:r w:rsidR="0063091F" w:rsidRPr="0063091F">
        <w:rPr>
          <w:rFonts w:ascii="Calibri" w:hAnsi="Calibri" w:cs="Calibri"/>
          <w:bCs/>
          <w:color w:val="000000"/>
          <w:sz w:val="22"/>
          <w:szCs w:val="22"/>
        </w:rPr>
        <w:t xml:space="preserve">vypracovanie a dodanie plánu BOZP v zmysle nariadenia vlády č. 396/2006 </w:t>
      </w:r>
      <w:proofErr w:type="spellStart"/>
      <w:r w:rsidR="008A5A03">
        <w:rPr>
          <w:rFonts w:ascii="Calibri" w:hAnsi="Calibri" w:cs="Calibri"/>
          <w:bCs/>
          <w:color w:val="000000"/>
          <w:sz w:val="22"/>
          <w:szCs w:val="22"/>
        </w:rPr>
        <w:t>Z.z</w:t>
      </w:r>
      <w:proofErr w:type="spellEnd"/>
      <w:r w:rsidR="008A5A03">
        <w:rPr>
          <w:rFonts w:ascii="Calibri" w:hAnsi="Calibri" w:cs="Calibri"/>
          <w:bCs/>
          <w:color w:val="000000"/>
          <w:sz w:val="22"/>
          <w:szCs w:val="22"/>
        </w:rPr>
        <w:t>. o minimálnych bezpečnostných a zdravotných požiadavkách na stavenisko v platnom znení</w:t>
      </w:r>
      <w:r w:rsidR="0063091F" w:rsidRPr="0063091F">
        <w:rPr>
          <w:rFonts w:ascii="Calibri" w:hAnsi="Calibri" w:cs="Calibri"/>
          <w:bCs/>
          <w:color w:val="000000"/>
          <w:sz w:val="22"/>
          <w:szCs w:val="22"/>
        </w:rPr>
        <w:t>. Súčasťou plánu BOZP bude vypracovanie analýzy rizík</w:t>
      </w:r>
    </w:p>
    <w:p w14:paraId="29D573CB"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bCs/>
          <w:color w:val="000000"/>
          <w:sz w:val="22"/>
          <w:szCs w:val="22"/>
        </w:rPr>
      </w:pPr>
      <w:r w:rsidRPr="0063091F">
        <w:rPr>
          <w:rFonts w:ascii="Calibri" w:hAnsi="Calibri" w:cs="Calibri"/>
          <w:bCs/>
          <w:color w:val="000000"/>
          <w:sz w:val="22"/>
          <w:szCs w:val="22"/>
        </w:rPr>
        <w:t>zabezpečenie koordinátora bezpečnosti</w:t>
      </w:r>
    </w:p>
    <w:p w14:paraId="15CF452B" w14:textId="5892DF07" w:rsidR="00A23F83" w:rsidRPr="0063091F" w:rsidRDefault="00A23F83"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bCs/>
          <w:color w:val="000000"/>
          <w:sz w:val="22"/>
          <w:szCs w:val="22"/>
        </w:rPr>
      </w:pPr>
      <w:r>
        <w:rPr>
          <w:rFonts w:ascii="Calibri" w:hAnsi="Calibri" w:cs="Calibri"/>
          <w:bCs/>
          <w:color w:val="000000"/>
          <w:sz w:val="22"/>
          <w:szCs w:val="22"/>
        </w:rPr>
        <w:t>zabezpečenie koordinátora dokumentácie</w:t>
      </w:r>
    </w:p>
    <w:p w14:paraId="7CC80D8F" w14:textId="77777777" w:rsidR="0063091F" w:rsidRPr="0063091F" w:rsidRDefault="0063091F" w:rsidP="0063091F">
      <w:pPr>
        <w:tabs>
          <w:tab w:val="center" w:pos="4536"/>
          <w:tab w:val="right" w:pos="9072"/>
        </w:tabs>
        <w:spacing w:after="200"/>
        <w:jc w:val="both"/>
        <w:rPr>
          <w:rFonts w:ascii="Calibri" w:hAnsi="Calibri" w:cs="Calibri"/>
          <w:b/>
        </w:rPr>
      </w:pPr>
    </w:p>
    <w:p w14:paraId="21BD14DF" w14:textId="77777777" w:rsidR="0063091F" w:rsidRPr="0063091F" w:rsidRDefault="0063091F" w:rsidP="0063091F">
      <w:pPr>
        <w:tabs>
          <w:tab w:val="center" w:pos="4536"/>
          <w:tab w:val="right" w:pos="9072"/>
        </w:tabs>
        <w:spacing w:after="200"/>
        <w:jc w:val="both"/>
        <w:rPr>
          <w:rFonts w:ascii="Calibri" w:hAnsi="Calibri" w:cs="Calibri"/>
          <w:b/>
          <w:sz w:val="22"/>
          <w:szCs w:val="22"/>
        </w:rPr>
      </w:pPr>
      <w:r w:rsidRPr="0063091F">
        <w:rPr>
          <w:rFonts w:ascii="Calibri" w:hAnsi="Calibri" w:cs="Calibri"/>
          <w:b/>
          <w:sz w:val="22"/>
          <w:szCs w:val="22"/>
        </w:rPr>
        <w:t>Minimálne požiadavky na dodávku:</w:t>
      </w:r>
    </w:p>
    <w:p w14:paraId="6DD67478"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Návrh a kompletná rekonštrukcia výťahu do výrobného bloku II. etapa v zmysle platnej normy. Rekonštrukcia  výťahu musí zohľadňovať prevádzku v prašnom prostredí</w:t>
      </w:r>
    </w:p>
    <w:p w14:paraId="573F080B"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Demontáž strojnej (závesné systémy, pohony, laná, šachtové dvere, brzda, ..) a elektro časti (elektroinštalácia, rozvádzač, ovládací panel kabíny, osvetlenie, privolávač, ...)</w:t>
      </w:r>
    </w:p>
    <w:p w14:paraId="28246FEE"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koncový vypínač umiestnený na kabíne. V hornej a spodnej  časti šachty vybavený nájazdom</w:t>
      </w:r>
    </w:p>
    <w:p w14:paraId="18E6C073"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Automatické zamykanie šachtových dverí, dverná uzávierka s núdzovým otváraním</w:t>
      </w:r>
    </w:p>
    <w:p w14:paraId="6771BE16" w14:textId="64062086"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Likvidácia vzniknutého odpadu</w:t>
      </w:r>
      <w:r w:rsidR="007366E0">
        <w:rPr>
          <w:rFonts w:ascii="Calibri" w:hAnsi="Calibri" w:cs="Calibri"/>
          <w:color w:val="000000"/>
          <w:sz w:val="22"/>
          <w:szCs w:val="22"/>
        </w:rPr>
        <w:t xml:space="preserve">, </w:t>
      </w:r>
      <w:r w:rsidR="007366E0" w:rsidRPr="007366E0">
        <w:rPr>
          <w:rFonts w:ascii="Calibri" w:hAnsi="Calibri" w:cs="Calibri"/>
          <w:color w:val="000000"/>
          <w:sz w:val="22"/>
          <w:szCs w:val="22"/>
        </w:rPr>
        <w:t>okrem kovového odpadu, ostáva v majetku objednávateľa</w:t>
      </w:r>
      <w:r w:rsidR="00D0538C" w:rsidRPr="00D0538C">
        <w:rPr>
          <w:rFonts w:ascii="Calibri" w:hAnsi="Calibri" w:cs="Calibri"/>
          <w:color w:val="000000"/>
          <w:sz w:val="22"/>
          <w:szCs w:val="22"/>
          <w:shd w:val="clear" w:color="auto" w:fill="FFFFFF"/>
        </w:rPr>
        <w:t xml:space="preserve"> </w:t>
      </w:r>
      <w:r w:rsidR="00D0538C" w:rsidRPr="00D0538C">
        <w:rPr>
          <w:rFonts w:ascii="Calibri" w:hAnsi="Calibri" w:cs="Calibri"/>
          <w:color w:val="000000"/>
          <w:sz w:val="22"/>
          <w:szCs w:val="22"/>
        </w:rPr>
        <w:t xml:space="preserve">, </w:t>
      </w:r>
      <w:proofErr w:type="spellStart"/>
      <w:r w:rsidR="00D0538C" w:rsidRPr="00D0538C">
        <w:rPr>
          <w:rFonts w:ascii="Calibri" w:hAnsi="Calibri" w:cs="Calibri"/>
          <w:color w:val="000000"/>
          <w:sz w:val="22"/>
          <w:szCs w:val="22"/>
        </w:rPr>
        <w:t>nakrátený</w:t>
      </w:r>
      <w:proofErr w:type="spellEnd"/>
      <w:r w:rsidR="00D0538C" w:rsidRPr="00D0538C">
        <w:rPr>
          <w:rFonts w:ascii="Calibri" w:hAnsi="Calibri" w:cs="Calibri"/>
          <w:color w:val="000000"/>
          <w:sz w:val="22"/>
          <w:szCs w:val="22"/>
        </w:rPr>
        <w:t xml:space="preserve"> na kontaj</w:t>
      </w:r>
      <w:r w:rsidR="00D0538C">
        <w:rPr>
          <w:rFonts w:ascii="Calibri" w:hAnsi="Calibri" w:cs="Calibri"/>
          <w:color w:val="000000"/>
          <w:sz w:val="22"/>
          <w:szCs w:val="22"/>
        </w:rPr>
        <w:t>n</w:t>
      </w:r>
      <w:r w:rsidR="00D0538C" w:rsidRPr="00D0538C">
        <w:rPr>
          <w:rFonts w:ascii="Calibri" w:hAnsi="Calibri" w:cs="Calibri"/>
          <w:color w:val="000000"/>
          <w:sz w:val="22"/>
          <w:szCs w:val="22"/>
        </w:rPr>
        <w:t>erovú dĺžku </w:t>
      </w:r>
    </w:p>
    <w:p w14:paraId="119648AF"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 xml:space="preserve">Výroba, dodávka, inštalácia výťahu (závesné systémy, pohony, vrátane nového brzdného systému (dvojčinná brzda), kabína výťahu, šachtové dvere, ovládacie panely výťahu, </w:t>
      </w:r>
      <w:proofErr w:type="spellStart"/>
      <w:r w:rsidRPr="0063091F">
        <w:rPr>
          <w:rFonts w:ascii="Calibri" w:hAnsi="Calibri" w:cs="Calibri"/>
          <w:color w:val="000000"/>
          <w:sz w:val="22"/>
          <w:szCs w:val="22"/>
        </w:rPr>
        <w:t>privolávače</w:t>
      </w:r>
      <w:proofErr w:type="spellEnd"/>
      <w:r w:rsidRPr="0063091F">
        <w:rPr>
          <w:rFonts w:ascii="Calibri" w:hAnsi="Calibri" w:cs="Calibri"/>
          <w:color w:val="000000"/>
          <w:sz w:val="22"/>
          <w:szCs w:val="22"/>
        </w:rPr>
        <w:t xml:space="preserve"> výťahu, LED osvetlenie kabíny, svetelná clona vo výťahu,  </w:t>
      </w:r>
      <w:proofErr w:type="spellStart"/>
      <w:r w:rsidRPr="0063091F">
        <w:rPr>
          <w:rFonts w:ascii="Calibri" w:hAnsi="Calibri" w:cs="Calibri"/>
          <w:color w:val="000000"/>
          <w:sz w:val="22"/>
          <w:szCs w:val="22"/>
        </w:rPr>
        <w:t>samomazné</w:t>
      </w:r>
      <w:proofErr w:type="spellEnd"/>
      <w:r w:rsidRPr="0063091F">
        <w:rPr>
          <w:rFonts w:ascii="Calibri" w:hAnsi="Calibri" w:cs="Calibri"/>
          <w:color w:val="000000"/>
          <w:sz w:val="22"/>
          <w:szCs w:val="22"/>
        </w:rPr>
        <w:t xml:space="preserve"> nádoby na mazanie </w:t>
      </w:r>
      <w:proofErr w:type="spellStart"/>
      <w:r w:rsidRPr="0063091F">
        <w:rPr>
          <w:rFonts w:ascii="Calibri" w:hAnsi="Calibri" w:cs="Calibri"/>
          <w:color w:val="000000"/>
          <w:sz w:val="22"/>
          <w:szCs w:val="22"/>
        </w:rPr>
        <w:t>vodítok</w:t>
      </w:r>
      <w:proofErr w:type="spellEnd"/>
      <w:r w:rsidRPr="0063091F">
        <w:rPr>
          <w:rFonts w:ascii="Calibri" w:hAnsi="Calibri" w:cs="Calibri"/>
          <w:color w:val="000000"/>
          <w:sz w:val="22"/>
          <w:szCs w:val="22"/>
        </w:rPr>
        <w:t xml:space="preserve"> vo výťahovej šachte, ...), bezpečnostné prvky v zmysle normy, núdzové osvetlenie kabíny, rozvádzač </w:t>
      </w:r>
      <w:r w:rsidRPr="0063091F">
        <w:rPr>
          <w:rFonts w:ascii="Calibri" w:eastAsia="Calibri" w:hAnsi="Calibri" w:cs="DokChampa"/>
          <w:sz w:val="22"/>
          <w:szCs w:val="22"/>
          <w:lang w:eastAsia="en-US"/>
        </w:rPr>
        <w:t>vo vyhotovení pre použitie v priemysle</w:t>
      </w:r>
    </w:p>
    <w:p w14:paraId="4D6F0A43"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Doplnenie revíznej jazdy kabíny,  s ovládaním na kabíne</w:t>
      </w:r>
    </w:p>
    <w:p w14:paraId="37E97805"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Núdzový pohon na batériu</w:t>
      </w:r>
    </w:p>
    <w:p w14:paraId="12AE1CD4"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 xml:space="preserve">Stavebné úpravy šachty </w:t>
      </w:r>
      <w:r w:rsidRPr="0063091F">
        <w:rPr>
          <w:rFonts w:ascii="Calibri" w:eastAsia="Calibri" w:hAnsi="Calibri" w:cs="DokChampa"/>
          <w:sz w:val="22"/>
          <w:szCs w:val="22"/>
          <w:lang w:eastAsia="en-US"/>
        </w:rPr>
        <w:t>vyhovujúcich  požiarnej odolnosti REI 30/D1</w:t>
      </w:r>
      <w:r w:rsidRPr="0063091F">
        <w:rPr>
          <w:rFonts w:ascii="Calibri" w:hAnsi="Calibri" w:cs="Calibri"/>
          <w:color w:val="000000"/>
          <w:sz w:val="22"/>
          <w:szCs w:val="22"/>
        </w:rPr>
        <w:t xml:space="preserve">, dverí </w:t>
      </w:r>
      <w:r w:rsidRPr="0063091F">
        <w:rPr>
          <w:rFonts w:ascii="Calibri" w:eastAsia="Calibri" w:hAnsi="Calibri" w:cs="DokChampa"/>
          <w:sz w:val="22"/>
          <w:szCs w:val="22"/>
          <w:lang w:eastAsia="en-US"/>
        </w:rPr>
        <w:t xml:space="preserve">vyhovujúcich  požiarnej odolnosti EW -C 30D/3.  Nové LED osvetlenie výťahovej šachty. </w:t>
      </w:r>
    </w:p>
    <w:p w14:paraId="3C94AFA8"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 xml:space="preserve">Dokumentácia skutočného vyhotovenia – 2x v písomnej forme </w:t>
      </w:r>
      <w:r w:rsidRPr="0063091F">
        <w:rPr>
          <w:rFonts w:ascii="Calibri" w:eastAsia="Calibri" w:hAnsi="Calibri" w:cs="DokChampa"/>
          <w:bCs/>
          <w:sz w:val="22"/>
          <w:szCs w:val="22"/>
          <w:lang w:eastAsia="en-US"/>
        </w:rPr>
        <w:t>vrátane odborného stanoviska  TI SR, resp. TUV + 1 x v elektronickej forme (formát .</w:t>
      </w:r>
      <w:proofErr w:type="spellStart"/>
      <w:r w:rsidRPr="0063091F">
        <w:rPr>
          <w:rFonts w:ascii="Calibri" w:eastAsia="Calibri" w:hAnsi="Calibri" w:cs="DokChampa"/>
          <w:bCs/>
          <w:sz w:val="22"/>
          <w:szCs w:val="22"/>
          <w:lang w:eastAsia="en-US"/>
        </w:rPr>
        <w:t>pdf</w:t>
      </w:r>
      <w:proofErr w:type="spellEnd"/>
      <w:r w:rsidRPr="0063091F">
        <w:rPr>
          <w:rFonts w:ascii="Calibri" w:eastAsia="Calibri" w:hAnsi="Calibri" w:cs="DokChampa"/>
          <w:bCs/>
          <w:sz w:val="22"/>
          <w:szCs w:val="22"/>
          <w:lang w:eastAsia="en-US"/>
        </w:rPr>
        <w:t>,  .DWG)</w:t>
      </w:r>
    </w:p>
    <w:p w14:paraId="2F23942D"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eastAsia="Calibri" w:hAnsi="Calibri" w:cs="DokChampa"/>
          <w:bCs/>
          <w:sz w:val="22"/>
          <w:szCs w:val="22"/>
          <w:lang w:eastAsia="en-US"/>
        </w:rPr>
        <w:t>Výstražné tabuľky a návody na obsluhu a údržbu</w:t>
      </w:r>
    </w:p>
    <w:p w14:paraId="02F85B84"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Dodať materiálové atesty použitých materiálov</w:t>
      </w:r>
    </w:p>
    <w:p w14:paraId="0CDB9047"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highlight w:val="yellow"/>
        </w:rPr>
      </w:pPr>
      <w:r w:rsidRPr="0063091F">
        <w:rPr>
          <w:rFonts w:ascii="Calibri" w:hAnsi="Calibri" w:cs="Calibri"/>
          <w:color w:val="000000"/>
          <w:sz w:val="22"/>
          <w:szCs w:val="22"/>
          <w:highlight w:val="yellow"/>
        </w:rPr>
        <w:t>Dodávku  môže realizovať len výrobca výťahov resp. autorizovaný dodávateľ</w:t>
      </w:r>
    </w:p>
    <w:p w14:paraId="5E3AA58C"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Vykonanie montážnej a úradnej skúšky, komplexné odskúšanie a uvedenie do prevádzky</w:t>
      </w:r>
    </w:p>
    <w:p w14:paraId="0AEDCDB6"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Zaškolenie obslúh, cca 40 osôb</w:t>
      </w:r>
    </w:p>
    <w:p w14:paraId="5FF96BD9"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eastAsia="SimSun" w:hAnsi="Calibri" w:cs="DokChampa"/>
          <w:color w:val="000000"/>
          <w:sz w:val="22"/>
          <w:szCs w:val="22"/>
        </w:rPr>
        <w:t>V</w:t>
      </w:r>
      <w:r w:rsidRPr="0063091F">
        <w:rPr>
          <w:rFonts w:ascii="Calibri" w:hAnsi="Calibri" w:cs="Calibri"/>
          <w:sz w:val="22"/>
          <w:szCs w:val="22"/>
        </w:rPr>
        <w:t>y</w:t>
      </w:r>
      <w:r w:rsidRPr="0063091F">
        <w:rPr>
          <w:rFonts w:ascii="Calibri" w:hAnsi="Calibri" w:cs="Calibri"/>
          <w:color w:val="000000"/>
          <w:sz w:val="22"/>
          <w:szCs w:val="22"/>
        </w:rPr>
        <w:t>pracovať  Plán bezpečnosti a ochrany zdravia pri práci v písomnej forme v zmysle § 3 nariadenia vlády č. 396/2006 – odovzdať na kontrolu pred začatím prác</w:t>
      </w:r>
    </w:p>
    <w:p w14:paraId="7EAB4E87" w14:textId="77777777" w:rsid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Garancia záručnej doby 60 mesiacov na vymenené diely</w:t>
      </w:r>
    </w:p>
    <w:p w14:paraId="52943D98" w14:textId="1127A59C" w:rsidR="00752524" w:rsidRPr="0063091F" w:rsidRDefault="00752524"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752524">
        <w:rPr>
          <w:rFonts w:ascii="Calibri" w:hAnsi="Calibri" w:cs="Calibri"/>
          <w:color w:val="000000"/>
          <w:sz w:val="22"/>
          <w:szCs w:val="22"/>
        </w:rPr>
        <w:t>Harmonogram prác, dodávok </w:t>
      </w:r>
    </w:p>
    <w:p w14:paraId="0CF08410" w14:textId="77777777" w:rsidR="0063091F" w:rsidRPr="0063091F" w:rsidRDefault="0063091F" w:rsidP="0063091F">
      <w:pPr>
        <w:tabs>
          <w:tab w:val="center" w:pos="4536"/>
          <w:tab w:val="right" w:pos="9072"/>
        </w:tabs>
        <w:ind w:left="785"/>
        <w:jc w:val="both"/>
        <w:rPr>
          <w:rFonts w:cs="Calibri"/>
          <w:b/>
        </w:rPr>
      </w:pPr>
    </w:p>
    <w:p w14:paraId="02070666" w14:textId="77777777" w:rsidR="0063091F" w:rsidRPr="0063091F" w:rsidRDefault="0063091F" w:rsidP="0063091F">
      <w:pPr>
        <w:tabs>
          <w:tab w:val="center" w:pos="4536"/>
          <w:tab w:val="right" w:pos="9072"/>
        </w:tabs>
        <w:spacing w:after="200"/>
        <w:jc w:val="both"/>
        <w:rPr>
          <w:rFonts w:ascii="Calibri" w:hAnsi="Calibri" w:cs="Calibri"/>
          <w:b/>
          <w:sz w:val="22"/>
          <w:szCs w:val="22"/>
        </w:rPr>
      </w:pPr>
      <w:r w:rsidRPr="0063091F">
        <w:rPr>
          <w:rFonts w:ascii="Calibri" w:hAnsi="Calibri" w:cs="Calibri"/>
          <w:b/>
          <w:sz w:val="22"/>
          <w:szCs w:val="22"/>
        </w:rPr>
        <w:t>Požadovaný stav po rekonštrukcii:</w:t>
      </w:r>
    </w:p>
    <w:p w14:paraId="628D2D73"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 xml:space="preserve">Nosnosť: </w:t>
      </w:r>
      <w:r w:rsidRPr="0063091F">
        <w:rPr>
          <w:rFonts w:ascii="Calibri" w:hAnsi="Calibri" w:cs="Calibri"/>
          <w:color w:val="000000"/>
          <w:sz w:val="22"/>
          <w:szCs w:val="22"/>
        </w:rPr>
        <w:tab/>
      </w:r>
      <w:r w:rsidRPr="0063091F">
        <w:rPr>
          <w:rFonts w:ascii="Calibri" w:hAnsi="Calibri" w:cs="Calibri"/>
          <w:color w:val="000000"/>
          <w:sz w:val="22"/>
          <w:szCs w:val="22"/>
        </w:rPr>
        <w:tab/>
      </w:r>
      <w:r w:rsidRPr="0063091F">
        <w:rPr>
          <w:rFonts w:ascii="Calibri" w:hAnsi="Calibri" w:cs="Calibri"/>
          <w:color w:val="000000"/>
          <w:sz w:val="22"/>
          <w:szCs w:val="22"/>
        </w:rPr>
        <w:tab/>
        <w:t>≥ 1 000 kg</w:t>
      </w:r>
    </w:p>
    <w:p w14:paraId="5D159009"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Rýchlosť:</w:t>
      </w:r>
      <w:r w:rsidRPr="0063091F">
        <w:rPr>
          <w:rFonts w:ascii="Calibri" w:hAnsi="Calibri" w:cs="Calibri"/>
          <w:color w:val="000000"/>
          <w:sz w:val="22"/>
          <w:szCs w:val="22"/>
        </w:rPr>
        <w:tab/>
      </w:r>
      <w:r w:rsidRPr="0063091F">
        <w:rPr>
          <w:rFonts w:ascii="Calibri" w:hAnsi="Calibri" w:cs="Calibri"/>
          <w:color w:val="000000"/>
          <w:sz w:val="22"/>
          <w:szCs w:val="22"/>
        </w:rPr>
        <w:tab/>
      </w:r>
      <w:r w:rsidRPr="0063091F">
        <w:rPr>
          <w:rFonts w:ascii="Calibri" w:hAnsi="Calibri" w:cs="Calibri"/>
          <w:color w:val="000000"/>
          <w:sz w:val="22"/>
          <w:szCs w:val="22"/>
        </w:rPr>
        <w:tab/>
        <w:t xml:space="preserve">≥ 0,5 m/s </w:t>
      </w:r>
    </w:p>
    <w:p w14:paraId="1F439265"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lastRenderedPageBreak/>
        <w:t>Zdvih:</w:t>
      </w:r>
      <w:r w:rsidRPr="0063091F">
        <w:rPr>
          <w:rFonts w:ascii="Calibri" w:hAnsi="Calibri" w:cs="Calibri"/>
          <w:color w:val="000000"/>
          <w:sz w:val="22"/>
          <w:szCs w:val="22"/>
        </w:rPr>
        <w:tab/>
      </w:r>
      <w:r w:rsidRPr="0063091F">
        <w:rPr>
          <w:rFonts w:ascii="Calibri" w:hAnsi="Calibri" w:cs="Calibri"/>
          <w:color w:val="000000"/>
          <w:sz w:val="22"/>
          <w:szCs w:val="22"/>
        </w:rPr>
        <w:tab/>
      </w:r>
      <w:r w:rsidRPr="0063091F">
        <w:rPr>
          <w:rFonts w:ascii="Calibri" w:hAnsi="Calibri" w:cs="Calibri"/>
          <w:color w:val="000000"/>
          <w:sz w:val="22"/>
          <w:szCs w:val="22"/>
        </w:rPr>
        <w:tab/>
      </w:r>
      <w:r w:rsidRPr="0063091F">
        <w:rPr>
          <w:rFonts w:ascii="Calibri" w:hAnsi="Calibri" w:cs="Calibri"/>
          <w:sz w:val="22"/>
          <w:szCs w:val="22"/>
        </w:rPr>
        <w:t>27,5 m</w:t>
      </w:r>
    </w:p>
    <w:p w14:paraId="7E540075"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sz w:val="22"/>
          <w:szCs w:val="22"/>
        </w:rPr>
        <w:t>Pohon:</w:t>
      </w:r>
      <w:r w:rsidRPr="0063091F">
        <w:rPr>
          <w:rFonts w:ascii="Calibri" w:hAnsi="Calibri" w:cs="Calibri"/>
          <w:sz w:val="22"/>
          <w:szCs w:val="22"/>
        </w:rPr>
        <w:tab/>
      </w:r>
      <w:r w:rsidRPr="0063091F">
        <w:rPr>
          <w:rFonts w:ascii="Calibri" w:hAnsi="Calibri" w:cs="Calibri"/>
          <w:sz w:val="22"/>
          <w:szCs w:val="22"/>
        </w:rPr>
        <w:tab/>
      </w:r>
      <w:r w:rsidRPr="0063091F">
        <w:rPr>
          <w:rFonts w:ascii="Calibri" w:hAnsi="Calibri" w:cs="Calibri"/>
          <w:sz w:val="22"/>
          <w:szCs w:val="22"/>
        </w:rPr>
        <w:tab/>
        <w:t>elektrický trakčný</w:t>
      </w:r>
    </w:p>
    <w:p w14:paraId="77A28B8D"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Počet staníc:</w:t>
      </w:r>
      <w:r w:rsidRPr="0063091F">
        <w:rPr>
          <w:rFonts w:ascii="Calibri" w:hAnsi="Calibri" w:cs="Calibri"/>
          <w:color w:val="000000"/>
          <w:sz w:val="22"/>
          <w:szCs w:val="22"/>
        </w:rPr>
        <w:tab/>
      </w:r>
      <w:r w:rsidRPr="0063091F">
        <w:rPr>
          <w:rFonts w:ascii="Calibri" w:hAnsi="Calibri" w:cs="Calibri"/>
          <w:color w:val="000000"/>
          <w:sz w:val="22"/>
          <w:szCs w:val="22"/>
        </w:rPr>
        <w:tab/>
        <w:t>8</w:t>
      </w:r>
    </w:p>
    <w:p w14:paraId="31D09496"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Predné/zadné vstupy:</w:t>
      </w:r>
      <w:r w:rsidRPr="0063091F">
        <w:rPr>
          <w:rFonts w:ascii="Calibri" w:hAnsi="Calibri" w:cs="Calibri"/>
          <w:color w:val="000000"/>
          <w:sz w:val="22"/>
          <w:szCs w:val="22"/>
        </w:rPr>
        <w:tab/>
        <w:t>8/0</w:t>
      </w:r>
    </w:p>
    <w:p w14:paraId="29E11BC8"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 xml:space="preserve">Servisný panel MAP pre údržbu a núdzové vyslobodenie </w:t>
      </w:r>
      <w:r w:rsidRPr="0063091F">
        <w:rPr>
          <w:rFonts w:ascii="Calibri" w:eastAsia="Calibri" w:hAnsi="Calibri" w:cs="DokChampa"/>
          <w:color w:val="131313"/>
          <w:sz w:val="22"/>
          <w:szCs w:val="22"/>
          <w:lang w:eastAsia="en-US"/>
        </w:rPr>
        <w:t>zabudovaný</w:t>
      </w:r>
      <w:r w:rsidRPr="0063091F">
        <w:rPr>
          <w:rFonts w:ascii="Calibri" w:eastAsia="Calibri" w:hAnsi="Calibri" w:cs="DokChampa"/>
          <w:color w:val="131313"/>
          <w:spacing w:val="-3"/>
          <w:sz w:val="22"/>
          <w:szCs w:val="22"/>
          <w:lang w:eastAsia="en-US"/>
        </w:rPr>
        <w:t xml:space="preserve"> </w:t>
      </w:r>
      <w:r w:rsidRPr="0063091F">
        <w:rPr>
          <w:rFonts w:ascii="Calibri" w:eastAsia="Calibri" w:hAnsi="Calibri" w:cs="DokChampa"/>
          <w:color w:val="131313"/>
          <w:sz w:val="22"/>
          <w:szCs w:val="22"/>
          <w:lang w:eastAsia="en-US"/>
        </w:rPr>
        <w:t>v</w:t>
      </w:r>
      <w:r w:rsidRPr="0063091F">
        <w:rPr>
          <w:rFonts w:ascii="Calibri" w:eastAsia="Calibri" w:hAnsi="Calibri" w:cs="DokChampa"/>
          <w:color w:val="131313"/>
          <w:spacing w:val="-3"/>
          <w:sz w:val="22"/>
          <w:szCs w:val="22"/>
          <w:lang w:eastAsia="en-US"/>
        </w:rPr>
        <w:t xml:space="preserve"> </w:t>
      </w:r>
      <w:r w:rsidRPr="0063091F">
        <w:rPr>
          <w:rFonts w:ascii="Calibri" w:eastAsia="Calibri" w:hAnsi="Calibri" w:cs="DokChampa"/>
          <w:color w:val="131313"/>
          <w:sz w:val="22"/>
          <w:szCs w:val="22"/>
          <w:lang w:eastAsia="en-US"/>
        </w:rPr>
        <w:t>ráme</w:t>
      </w:r>
      <w:r w:rsidRPr="0063091F">
        <w:rPr>
          <w:rFonts w:ascii="Calibri" w:eastAsia="Calibri" w:hAnsi="Calibri" w:cs="DokChampa"/>
          <w:color w:val="131313"/>
          <w:spacing w:val="-4"/>
          <w:sz w:val="22"/>
          <w:szCs w:val="22"/>
          <w:lang w:eastAsia="en-US"/>
        </w:rPr>
        <w:t xml:space="preserve"> </w:t>
      </w:r>
      <w:r w:rsidRPr="0063091F">
        <w:rPr>
          <w:rFonts w:ascii="Calibri" w:eastAsia="Calibri" w:hAnsi="Calibri" w:cs="DokChampa"/>
          <w:color w:val="131313"/>
          <w:sz w:val="22"/>
          <w:szCs w:val="22"/>
          <w:lang w:eastAsia="en-US"/>
        </w:rPr>
        <w:t>šachtových</w:t>
      </w:r>
      <w:r w:rsidRPr="0063091F">
        <w:rPr>
          <w:rFonts w:ascii="Calibri" w:eastAsia="Calibri" w:hAnsi="Calibri" w:cs="DokChampa"/>
          <w:color w:val="131313"/>
          <w:spacing w:val="-6"/>
          <w:sz w:val="22"/>
          <w:szCs w:val="22"/>
          <w:lang w:eastAsia="en-US"/>
        </w:rPr>
        <w:t xml:space="preserve"> </w:t>
      </w:r>
      <w:r w:rsidRPr="0063091F">
        <w:rPr>
          <w:rFonts w:ascii="Calibri" w:eastAsia="Calibri" w:hAnsi="Calibri" w:cs="DokChampa"/>
          <w:color w:val="131313"/>
          <w:sz w:val="22"/>
          <w:szCs w:val="22"/>
          <w:lang w:eastAsia="en-US"/>
        </w:rPr>
        <w:t>dverí</w:t>
      </w:r>
    </w:p>
    <w:p w14:paraId="3BF3809A"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eastAsia="Calibri" w:hAnsi="Calibri" w:cs="DokChampa"/>
          <w:sz w:val="22"/>
          <w:szCs w:val="22"/>
          <w:lang w:eastAsia="en-US"/>
        </w:rPr>
        <w:t>V kabíne signalizácia poschodia  počas pohybu</w:t>
      </w:r>
    </w:p>
    <w:p w14:paraId="07996F96"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eastAsia="Calibri" w:hAnsi="Calibri" w:cs="DokChampa"/>
          <w:sz w:val="22"/>
          <w:szCs w:val="22"/>
          <w:lang w:eastAsia="en-US"/>
        </w:rPr>
        <w:t>Na plošinách signalizácia smeru pohybu</w:t>
      </w:r>
    </w:p>
    <w:p w14:paraId="245A8697"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 xml:space="preserve">Materiál kabíny – steny – brúsená nerezová oceľ, podlaha - </w:t>
      </w:r>
      <w:r w:rsidRPr="0063091F">
        <w:rPr>
          <w:rFonts w:ascii="Calibri" w:eastAsia="Calibri" w:hAnsi="Calibri" w:cs="DokChampa"/>
          <w:color w:val="131313"/>
          <w:sz w:val="22"/>
          <w:szCs w:val="22"/>
          <w:lang w:eastAsia="en-US"/>
        </w:rPr>
        <w:t>RC30;</w:t>
      </w:r>
      <w:r w:rsidRPr="0063091F">
        <w:rPr>
          <w:rFonts w:ascii="Calibri" w:eastAsia="Calibri" w:hAnsi="Calibri" w:cs="DokChampa"/>
          <w:color w:val="131313"/>
          <w:spacing w:val="-4"/>
          <w:sz w:val="22"/>
          <w:szCs w:val="22"/>
          <w:lang w:eastAsia="en-US"/>
        </w:rPr>
        <w:t xml:space="preserve"> </w:t>
      </w:r>
      <w:r w:rsidRPr="0063091F">
        <w:rPr>
          <w:rFonts w:ascii="Calibri" w:eastAsia="Calibri" w:hAnsi="Calibri" w:cs="DokChampa"/>
          <w:color w:val="131313"/>
          <w:sz w:val="22"/>
          <w:szCs w:val="22"/>
          <w:lang w:eastAsia="en-US"/>
        </w:rPr>
        <w:t>Karbónová</w:t>
      </w:r>
      <w:r w:rsidRPr="0063091F">
        <w:rPr>
          <w:rFonts w:ascii="Calibri" w:eastAsia="Calibri" w:hAnsi="Calibri" w:cs="DokChampa"/>
          <w:color w:val="131313"/>
          <w:spacing w:val="-4"/>
          <w:sz w:val="22"/>
          <w:szCs w:val="22"/>
          <w:lang w:eastAsia="en-US"/>
        </w:rPr>
        <w:t xml:space="preserve"> </w:t>
      </w:r>
      <w:r w:rsidRPr="0063091F">
        <w:rPr>
          <w:rFonts w:ascii="Calibri" w:eastAsia="Calibri" w:hAnsi="Calibri" w:cs="DokChampa"/>
          <w:color w:val="131313"/>
          <w:spacing w:val="-2"/>
          <w:sz w:val="22"/>
          <w:szCs w:val="22"/>
          <w:lang w:eastAsia="en-US"/>
        </w:rPr>
        <w:t>čierna - protišmyková</w:t>
      </w:r>
    </w:p>
    <w:p w14:paraId="3FEA1211" w14:textId="77777777" w:rsidR="0063091F" w:rsidRPr="0063091F" w:rsidRDefault="0063091F" w:rsidP="0063091F">
      <w:pPr>
        <w:overflowPunct w:val="0"/>
        <w:autoSpaceDE w:val="0"/>
        <w:autoSpaceDN w:val="0"/>
        <w:adjustRightInd w:val="0"/>
        <w:contextualSpacing/>
        <w:jc w:val="both"/>
        <w:textAlignment w:val="baseline"/>
        <w:rPr>
          <w:rFonts w:ascii="Calibri" w:hAnsi="Calibri" w:cs="Calibri"/>
          <w:color w:val="000000"/>
          <w:sz w:val="22"/>
          <w:szCs w:val="22"/>
        </w:rPr>
      </w:pPr>
    </w:p>
    <w:p w14:paraId="11C3ED65" w14:textId="77777777" w:rsidR="0063091F" w:rsidRPr="0063091F" w:rsidRDefault="0063091F" w:rsidP="0063091F">
      <w:pPr>
        <w:tabs>
          <w:tab w:val="center" w:pos="4536"/>
          <w:tab w:val="right" w:pos="9072"/>
        </w:tabs>
        <w:spacing w:after="200" w:line="276" w:lineRule="auto"/>
        <w:jc w:val="both"/>
        <w:rPr>
          <w:rFonts w:ascii="Calibri" w:eastAsia="Calibri" w:hAnsi="Calibri" w:cs="Calibri"/>
          <w:b/>
          <w:sz w:val="22"/>
          <w:szCs w:val="22"/>
          <w:lang w:eastAsia="en-US"/>
        </w:rPr>
      </w:pPr>
      <w:r w:rsidRPr="0063091F">
        <w:rPr>
          <w:rFonts w:ascii="Calibri" w:eastAsia="Calibri" w:hAnsi="Calibri" w:cs="Calibri"/>
          <w:b/>
          <w:sz w:val="22"/>
          <w:szCs w:val="22"/>
          <w:lang w:eastAsia="en-US"/>
        </w:rPr>
        <w:t>Minimálne kvalifikačné požiadavky na pracovníkov (doložené certifikátmi):</w:t>
      </w:r>
    </w:p>
    <w:p w14:paraId="2476FFA7" w14:textId="4DC54CB8"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 xml:space="preserve">Odborný personál vyškolený v rozsahu §14 </w:t>
      </w:r>
      <w:r w:rsidR="00A52BE7">
        <w:rPr>
          <w:rFonts w:ascii="Calibri" w:hAnsi="Calibri" w:cs="Calibri"/>
          <w:color w:val="000000"/>
          <w:sz w:val="22"/>
          <w:szCs w:val="22"/>
        </w:rPr>
        <w:t>v</w:t>
      </w:r>
      <w:r w:rsidRPr="0063091F">
        <w:rPr>
          <w:rFonts w:ascii="Calibri" w:hAnsi="Calibri" w:cs="Calibri"/>
          <w:color w:val="000000"/>
          <w:sz w:val="22"/>
          <w:szCs w:val="22"/>
        </w:rPr>
        <w:t xml:space="preserve">yhlášky č. 147/2013 </w:t>
      </w:r>
      <w:proofErr w:type="spellStart"/>
      <w:r w:rsidRPr="0063091F">
        <w:rPr>
          <w:rFonts w:ascii="Calibri" w:hAnsi="Calibri" w:cs="Calibri"/>
          <w:color w:val="000000"/>
          <w:sz w:val="22"/>
          <w:szCs w:val="22"/>
        </w:rPr>
        <w:t>Z.z</w:t>
      </w:r>
      <w:proofErr w:type="spellEnd"/>
      <w:r w:rsidRPr="0063091F">
        <w:rPr>
          <w:rFonts w:ascii="Calibri" w:hAnsi="Calibri" w:cs="Calibri"/>
          <w:color w:val="000000"/>
          <w:sz w:val="22"/>
          <w:szCs w:val="22"/>
        </w:rPr>
        <w:t>. (práca vo výške nad voľnou hĺbkou)</w:t>
      </w:r>
    </w:p>
    <w:p w14:paraId="043A79D8" w14:textId="0DEA4FC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 xml:space="preserve">Odborný personál vyškolený podľa </w:t>
      </w:r>
      <w:r w:rsidR="004B3F46">
        <w:rPr>
          <w:rFonts w:ascii="Calibri" w:hAnsi="Calibri" w:cs="Calibri"/>
          <w:color w:val="000000"/>
          <w:sz w:val="22"/>
          <w:szCs w:val="22"/>
        </w:rPr>
        <w:t>z</w:t>
      </w:r>
      <w:r w:rsidRPr="0063091F">
        <w:rPr>
          <w:rFonts w:ascii="Calibri" w:hAnsi="Calibri" w:cs="Calibri"/>
          <w:color w:val="000000"/>
          <w:sz w:val="22"/>
          <w:szCs w:val="22"/>
        </w:rPr>
        <w:t xml:space="preserve">ákona č. 124/2006 </w:t>
      </w:r>
      <w:proofErr w:type="spellStart"/>
      <w:r w:rsidRPr="0063091F">
        <w:rPr>
          <w:rFonts w:ascii="Calibri" w:hAnsi="Calibri" w:cs="Calibri"/>
          <w:color w:val="000000"/>
          <w:sz w:val="22"/>
          <w:szCs w:val="22"/>
        </w:rPr>
        <w:t>Z.z</w:t>
      </w:r>
      <w:proofErr w:type="spellEnd"/>
      <w:r w:rsidRPr="0063091F">
        <w:rPr>
          <w:rFonts w:ascii="Calibri" w:hAnsi="Calibri" w:cs="Calibri"/>
          <w:color w:val="000000"/>
          <w:sz w:val="22"/>
          <w:szCs w:val="22"/>
        </w:rPr>
        <w:t xml:space="preserve">  (viazač bremien)</w:t>
      </w:r>
    </w:p>
    <w:p w14:paraId="52611495" w14:textId="77777777" w:rsid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 xml:space="preserve">Revízny technik VTZ zdvíhacie, elektro v zmysle vyhlášky 508/2009 </w:t>
      </w:r>
      <w:proofErr w:type="spellStart"/>
      <w:r w:rsidRPr="0063091F">
        <w:rPr>
          <w:rFonts w:ascii="Calibri" w:hAnsi="Calibri" w:cs="Calibri"/>
          <w:color w:val="000000"/>
          <w:sz w:val="22"/>
          <w:szCs w:val="22"/>
        </w:rPr>
        <w:t>Z.z</w:t>
      </w:r>
      <w:proofErr w:type="spellEnd"/>
      <w:r w:rsidRPr="0063091F">
        <w:rPr>
          <w:rFonts w:ascii="Calibri" w:hAnsi="Calibri" w:cs="Calibri"/>
          <w:color w:val="000000"/>
          <w:sz w:val="22"/>
          <w:szCs w:val="22"/>
        </w:rPr>
        <w:t xml:space="preserve">. </w:t>
      </w:r>
    </w:p>
    <w:p w14:paraId="2E26D544" w14:textId="22D053DE" w:rsidR="000A6395" w:rsidRPr="0063091F" w:rsidRDefault="000A6395"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0A6395">
        <w:rPr>
          <w:rFonts w:ascii="Calibri" w:hAnsi="Calibri" w:cs="Calibri"/>
          <w:color w:val="000000"/>
          <w:sz w:val="22"/>
          <w:szCs w:val="22"/>
        </w:rPr>
        <w:t>Odborný personál – zvárač, minimálne 2 osoby</w:t>
      </w:r>
    </w:p>
    <w:p w14:paraId="715F6C0C" w14:textId="77777777" w:rsidR="0063091F" w:rsidRPr="0063091F" w:rsidRDefault="0063091F" w:rsidP="0063091F">
      <w:pPr>
        <w:tabs>
          <w:tab w:val="center" w:pos="4536"/>
          <w:tab w:val="right" w:pos="9072"/>
        </w:tabs>
        <w:spacing w:after="200"/>
        <w:jc w:val="both"/>
        <w:rPr>
          <w:rFonts w:ascii="Calibri" w:hAnsi="Calibri" w:cs="Calibri"/>
          <w:b/>
          <w:sz w:val="22"/>
          <w:szCs w:val="22"/>
        </w:rPr>
      </w:pPr>
    </w:p>
    <w:p w14:paraId="74C0F2FB" w14:textId="77777777" w:rsidR="0063091F" w:rsidRPr="0063091F" w:rsidRDefault="0063091F" w:rsidP="0063091F">
      <w:pPr>
        <w:tabs>
          <w:tab w:val="center" w:pos="4536"/>
          <w:tab w:val="right" w:pos="9072"/>
        </w:tabs>
        <w:spacing w:after="200"/>
        <w:jc w:val="both"/>
        <w:rPr>
          <w:rFonts w:ascii="Calibri" w:hAnsi="Calibri" w:cs="Calibri"/>
          <w:b/>
          <w:sz w:val="22"/>
          <w:szCs w:val="22"/>
        </w:rPr>
      </w:pPr>
      <w:r w:rsidRPr="0063091F">
        <w:rPr>
          <w:rFonts w:ascii="Calibri" w:hAnsi="Calibri" w:cs="Calibri"/>
          <w:b/>
          <w:sz w:val="22"/>
          <w:szCs w:val="22"/>
        </w:rPr>
        <w:t>Legislatívne požiadavky (doložené certifikátmi):</w:t>
      </w:r>
    </w:p>
    <w:p w14:paraId="2936734F"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NV 235/2015 Z. z. v platnom znení, o uvádzaní výťahov na trh a sprístupňovaní bezpečnostných častí do výťahov na trhu (zodpovedá Smernici 2014/33/EU)..</w:t>
      </w:r>
    </w:p>
    <w:p w14:paraId="28F2555F"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NV 194/2005 Z. z. v platnom znení, o elektromagnetickej kompatibilite ( zodpovedá Smernici 2004/108/ES )</w:t>
      </w:r>
    </w:p>
    <w:p w14:paraId="73C1F5C6"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NV 436/2008 Z. z. v platnom znení, ktorým sa ustanovujú podrobnosti o technických požiadavkách a postupoch posudzovania zhody na strojové zariadenia.</w:t>
      </w:r>
    </w:p>
    <w:p w14:paraId="72FEAC15"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STN EN 81–20 v platnom znení, Bezpečnostné pravidlá na konštrukciu a montáž výťahov.</w:t>
      </w:r>
    </w:p>
    <w:p w14:paraId="2F1C84E9"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STN EN 81-28 v platnom znení, Bezpečnostné pravidlá na konštrukciu a montáž výťahov. Výťahy na prepravu osôb a tovaru. Časť 28: Diaľková signalizácia núdzového stavu v osobných výťahoch a v nákladných výťahoch s prístupom osôb.</w:t>
      </w:r>
    </w:p>
    <w:p w14:paraId="7423AC0B"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STN EN 12015 v platnom znení, Elektromagnetická kompatibilita. Súbor noriem na výrobky pre výťahy, pohyblivé schody a pohyblivé chodníky. Vyžarovanie.</w:t>
      </w:r>
    </w:p>
    <w:p w14:paraId="178C1431"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STN EN 12016+A1 v platnom znení, Elektromagnetická kompatibilita. Skupina noriem na výrobky pre výťahy, pohyblivé schody a pohyblivé chodníky. Odolnosť</w:t>
      </w:r>
    </w:p>
    <w:p w14:paraId="73EF4861"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Vyhláška 549/2007, ktorou sa ustanovujú podrobnosti o prípustných hodnotách hluku, infrazvuku a vibrácií a o požiadavkách na objektivizáciu hluku, infrazvuku a vibrácií v životnom prostredí.</w:t>
      </w:r>
    </w:p>
    <w:p w14:paraId="3DB8B45D" w14:textId="77777777" w:rsidR="0063091F" w:rsidRPr="0063091F" w:rsidRDefault="0063091F" w:rsidP="0063091F">
      <w:pPr>
        <w:spacing w:before="87"/>
        <w:jc w:val="both"/>
      </w:pPr>
    </w:p>
    <w:p w14:paraId="71EC28D3" w14:textId="77777777" w:rsidR="0063091F" w:rsidRPr="0063091F" w:rsidRDefault="0063091F" w:rsidP="0063091F">
      <w:pPr>
        <w:tabs>
          <w:tab w:val="center" w:pos="4536"/>
          <w:tab w:val="right" w:pos="9072"/>
        </w:tabs>
        <w:spacing w:after="200"/>
        <w:jc w:val="both"/>
        <w:rPr>
          <w:rFonts w:ascii="Calibri" w:hAnsi="Calibri" w:cs="Calibri"/>
          <w:b/>
          <w:sz w:val="22"/>
          <w:szCs w:val="22"/>
        </w:rPr>
      </w:pPr>
      <w:r w:rsidRPr="0063091F">
        <w:rPr>
          <w:rFonts w:ascii="Calibri" w:hAnsi="Calibri" w:cs="Calibri"/>
          <w:b/>
          <w:sz w:val="22"/>
          <w:szCs w:val="22"/>
        </w:rPr>
        <w:t>Prostredie v šachte a v nástupiskách:</w:t>
      </w:r>
    </w:p>
    <w:p w14:paraId="0BE72D14" w14:textId="77777777" w:rsidR="0063091F" w:rsidRPr="0063091F" w:rsidRDefault="0063091F" w:rsidP="0063091F">
      <w:pPr>
        <w:numPr>
          <w:ilvl w:val="0"/>
          <w:numId w:val="31"/>
        </w:numPr>
        <w:overflowPunct w:val="0"/>
        <w:autoSpaceDE w:val="0"/>
        <w:autoSpaceDN w:val="0"/>
        <w:adjustRightInd w:val="0"/>
        <w:spacing w:after="200" w:line="276" w:lineRule="auto"/>
        <w:ind w:left="284" w:hanging="284"/>
        <w:contextualSpacing/>
        <w:jc w:val="both"/>
        <w:textAlignment w:val="baseline"/>
        <w:rPr>
          <w:rFonts w:ascii="Calibri" w:hAnsi="Calibri" w:cs="Calibri"/>
          <w:color w:val="000000"/>
          <w:sz w:val="22"/>
          <w:szCs w:val="22"/>
        </w:rPr>
      </w:pPr>
      <w:r w:rsidRPr="0063091F">
        <w:rPr>
          <w:rFonts w:ascii="Calibri" w:hAnsi="Calibri" w:cs="Calibri"/>
          <w:color w:val="000000"/>
          <w:sz w:val="22"/>
          <w:szCs w:val="22"/>
        </w:rPr>
        <w:t>Normálne podľa STN 33 2000-5-51, Elektrické inštalácie budov. Časť 5-51: Výber a stavba elektrických zariadení. Spoločné pravidlá, tabuľka 51A, s ohľadom na STN EN 81-20 (požadovaná teplota + 5º až + 40º), vetranie podľa STN EN 81-20</w:t>
      </w:r>
    </w:p>
    <w:p w14:paraId="1EC81141" w14:textId="77777777" w:rsidR="0063091F" w:rsidRPr="0063091F" w:rsidRDefault="0063091F" w:rsidP="0063091F">
      <w:pPr>
        <w:rPr>
          <w:rFonts w:asciiTheme="minorHAnsi" w:hAnsiTheme="minorHAnsi" w:cstheme="minorHAnsi"/>
          <w:sz w:val="22"/>
          <w:szCs w:val="22"/>
        </w:rPr>
      </w:pPr>
    </w:p>
    <w:sectPr w:rsidR="0063091F" w:rsidRPr="0063091F" w:rsidSect="002F4CF9">
      <w:headerReference w:type="default" r:id="rId16"/>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7839" w14:textId="77777777" w:rsidR="00510F47" w:rsidRDefault="00510F47">
      <w:r>
        <w:separator/>
      </w:r>
    </w:p>
  </w:endnote>
  <w:endnote w:type="continuationSeparator" w:id="0">
    <w:p w14:paraId="20F1057B" w14:textId="77777777" w:rsidR="00510F47" w:rsidRDefault="00510F47">
      <w:r>
        <w:continuationSeparator/>
      </w:r>
    </w:p>
  </w:endnote>
  <w:endnote w:type="continuationNotice" w:id="1">
    <w:p w14:paraId="228F21B1" w14:textId="77777777" w:rsidR="00510F47" w:rsidRDefault="00510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25C73" w:rsidRDefault="00525C7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16</w:t>
    </w:r>
    <w:r>
      <w:rPr>
        <w:rStyle w:val="slostrany"/>
      </w:rPr>
      <w:fldChar w:fldCharType="end"/>
    </w:r>
  </w:p>
  <w:p w14:paraId="60718B1B" w14:textId="77777777" w:rsidR="00525C73" w:rsidRDefault="00525C7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77777777" w:rsidR="00525C73" w:rsidRDefault="00525C73">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545D64">
      <w:rPr>
        <w:rFonts w:ascii="Calibri" w:hAnsi="Calibri" w:cs="Calibri"/>
        <w:b/>
        <w:noProof/>
        <w:sz w:val="20"/>
        <w:szCs w:val="20"/>
      </w:rPr>
      <w:t>20</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545D64">
      <w:rPr>
        <w:rFonts w:ascii="Calibri" w:hAnsi="Calibri" w:cs="Calibri"/>
        <w:b/>
        <w:noProof/>
        <w:sz w:val="20"/>
        <w:szCs w:val="20"/>
      </w:rPr>
      <w:t>20</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BF98" w14:textId="77777777" w:rsidR="00510F47" w:rsidRDefault="00510F47">
      <w:r>
        <w:separator/>
      </w:r>
    </w:p>
  </w:footnote>
  <w:footnote w:type="continuationSeparator" w:id="0">
    <w:p w14:paraId="6253B0A1" w14:textId="77777777" w:rsidR="00510F47" w:rsidRDefault="00510F47">
      <w:r>
        <w:continuationSeparator/>
      </w:r>
    </w:p>
  </w:footnote>
  <w:footnote w:type="continuationNotice" w:id="1">
    <w:p w14:paraId="447125D9" w14:textId="77777777" w:rsidR="00510F47" w:rsidRDefault="00510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525C73" w:rsidRPr="006C53D7" w:rsidRDefault="00525C73">
    <w:pPr>
      <w:pStyle w:val="Hlavika"/>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0B0BFA"/>
    <w:multiLevelType w:val="hybridMultilevel"/>
    <w:tmpl w:val="9DC8A9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8B3B0B"/>
    <w:multiLevelType w:val="hybridMultilevel"/>
    <w:tmpl w:val="B6EE4CEC"/>
    <w:lvl w:ilvl="0" w:tplc="207C8068">
      <w:numFmt w:val="bullet"/>
      <w:lvlText w:val="-"/>
      <w:lvlJc w:val="left"/>
      <w:pPr>
        <w:ind w:left="785" w:hanging="360"/>
      </w:pPr>
      <w:rPr>
        <w:rFonts w:ascii="Calibri" w:eastAsia="Times New Roman" w:hAnsi="Calibri" w:cs="Calibri" w:hint="default"/>
      </w:rPr>
    </w:lvl>
    <w:lvl w:ilvl="1" w:tplc="041B0003">
      <w:start w:val="1"/>
      <w:numFmt w:val="bullet"/>
      <w:lvlText w:val="o"/>
      <w:lvlJc w:val="left"/>
      <w:pPr>
        <w:ind w:left="1505" w:hanging="360"/>
      </w:pPr>
      <w:rPr>
        <w:rFonts w:ascii="Courier New" w:hAnsi="Courier New" w:cs="Courier New" w:hint="default"/>
      </w:rPr>
    </w:lvl>
    <w:lvl w:ilvl="2" w:tplc="041B0005">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5"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013F6A"/>
    <w:multiLevelType w:val="multilevel"/>
    <w:tmpl w:val="ACFCF5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71E09E7"/>
    <w:multiLevelType w:val="hybridMultilevel"/>
    <w:tmpl w:val="6324DB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AA4D86"/>
    <w:multiLevelType w:val="hybridMultilevel"/>
    <w:tmpl w:val="C7D02398"/>
    <w:lvl w:ilvl="0" w:tplc="CDF83F8A">
      <w:start w:val="1"/>
      <w:numFmt w:val="lowerLetter"/>
      <w:lvlText w:val="%1)"/>
      <w:lvlJc w:val="left"/>
      <w:pPr>
        <w:ind w:left="1020" w:hanging="360"/>
      </w:pPr>
    </w:lvl>
    <w:lvl w:ilvl="1" w:tplc="1CFEC09E">
      <w:start w:val="1"/>
      <w:numFmt w:val="lowerLetter"/>
      <w:lvlText w:val="%2)"/>
      <w:lvlJc w:val="left"/>
      <w:pPr>
        <w:ind w:left="1020" w:hanging="360"/>
      </w:pPr>
    </w:lvl>
    <w:lvl w:ilvl="2" w:tplc="1E68E234">
      <w:start w:val="1"/>
      <w:numFmt w:val="lowerLetter"/>
      <w:lvlText w:val="%3)"/>
      <w:lvlJc w:val="left"/>
      <w:pPr>
        <w:ind w:left="1020" w:hanging="360"/>
      </w:pPr>
    </w:lvl>
    <w:lvl w:ilvl="3" w:tplc="61602C2A">
      <w:start w:val="1"/>
      <w:numFmt w:val="lowerLetter"/>
      <w:lvlText w:val="%4)"/>
      <w:lvlJc w:val="left"/>
      <w:pPr>
        <w:ind w:left="1020" w:hanging="360"/>
      </w:pPr>
    </w:lvl>
    <w:lvl w:ilvl="4" w:tplc="B1B6297C">
      <w:start w:val="1"/>
      <w:numFmt w:val="lowerLetter"/>
      <w:lvlText w:val="%5)"/>
      <w:lvlJc w:val="left"/>
      <w:pPr>
        <w:ind w:left="1020" w:hanging="360"/>
      </w:pPr>
    </w:lvl>
    <w:lvl w:ilvl="5" w:tplc="BDC6F1FA">
      <w:start w:val="1"/>
      <w:numFmt w:val="lowerLetter"/>
      <w:lvlText w:val="%6)"/>
      <w:lvlJc w:val="left"/>
      <w:pPr>
        <w:ind w:left="1020" w:hanging="360"/>
      </w:pPr>
    </w:lvl>
    <w:lvl w:ilvl="6" w:tplc="AFC476AC">
      <w:start w:val="1"/>
      <w:numFmt w:val="lowerLetter"/>
      <w:lvlText w:val="%7)"/>
      <w:lvlJc w:val="left"/>
      <w:pPr>
        <w:ind w:left="1020" w:hanging="360"/>
      </w:pPr>
    </w:lvl>
    <w:lvl w:ilvl="7" w:tplc="2C12FD3E">
      <w:start w:val="1"/>
      <w:numFmt w:val="lowerLetter"/>
      <w:lvlText w:val="%8)"/>
      <w:lvlJc w:val="left"/>
      <w:pPr>
        <w:ind w:left="1020" w:hanging="360"/>
      </w:pPr>
    </w:lvl>
    <w:lvl w:ilvl="8" w:tplc="E0C6B6E2">
      <w:start w:val="1"/>
      <w:numFmt w:val="lowerLetter"/>
      <w:lvlText w:val="%9)"/>
      <w:lvlJc w:val="left"/>
      <w:pPr>
        <w:ind w:left="1020" w:hanging="360"/>
      </w:pPr>
    </w:lvl>
  </w:abstractNum>
  <w:abstractNum w:abstractNumId="10"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1" w15:restartNumberingAfterBreak="0">
    <w:nsid w:val="1CA761AD"/>
    <w:multiLevelType w:val="multilevel"/>
    <w:tmpl w:val="80826272"/>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2"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394AA1"/>
    <w:multiLevelType w:val="multilevel"/>
    <w:tmpl w:val="56542EEA"/>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4" w15:restartNumberingAfterBreak="0">
    <w:nsid w:val="340B39B5"/>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5" w15:restartNumberingAfterBreak="0">
    <w:nsid w:val="34364901"/>
    <w:multiLevelType w:val="hybridMultilevel"/>
    <w:tmpl w:val="F8509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F0052E"/>
    <w:multiLevelType w:val="hybridMultilevel"/>
    <w:tmpl w:val="B3A2DAE0"/>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17"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18" w15:restartNumberingAfterBreak="0">
    <w:nsid w:val="429467B0"/>
    <w:multiLevelType w:val="multilevel"/>
    <w:tmpl w:val="5D2AABE2"/>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530950"/>
    <w:multiLevelType w:val="multilevel"/>
    <w:tmpl w:val="3FB43790"/>
    <w:lvl w:ilvl="0">
      <w:start w:val="12"/>
      <w:numFmt w:val="decimal"/>
      <w:lvlText w:val="%1"/>
      <w:lvlJc w:val="left"/>
      <w:pPr>
        <w:ind w:left="384" w:hanging="384"/>
      </w:pPr>
      <w:rPr>
        <w:rFonts w:cstheme="minorBidi" w:hint="default"/>
        <w:b/>
        <w:color w:val="000000" w:themeColor="text1"/>
      </w:rPr>
    </w:lvl>
    <w:lvl w:ilvl="1">
      <w:start w:val="6"/>
      <w:numFmt w:val="decimal"/>
      <w:lvlText w:val="%1.%2"/>
      <w:lvlJc w:val="left"/>
      <w:pPr>
        <w:ind w:left="384" w:hanging="384"/>
      </w:pPr>
      <w:rPr>
        <w:rFonts w:cstheme="minorBidi" w:hint="default"/>
        <w:b w:val="0"/>
        <w:bCs/>
        <w:color w:val="000000" w:themeColor="text1"/>
      </w:rPr>
    </w:lvl>
    <w:lvl w:ilvl="2">
      <w:start w:val="1"/>
      <w:numFmt w:val="decimal"/>
      <w:lvlText w:val="%1.%2.%3"/>
      <w:lvlJc w:val="left"/>
      <w:pPr>
        <w:ind w:left="720" w:hanging="720"/>
      </w:pPr>
      <w:rPr>
        <w:rFonts w:cstheme="minorBidi" w:hint="default"/>
        <w:b/>
        <w:color w:val="000000" w:themeColor="text1"/>
      </w:rPr>
    </w:lvl>
    <w:lvl w:ilvl="3">
      <w:start w:val="1"/>
      <w:numFmt w:val="decimal"/>
      <w:lvlText w:val="%1.%2.%3.%4"/>
      <w:lvlJc w:val="left"/>
      <w:pPr>
        <w:ind w:left="720" w:hanging="720"/>
      </w:pPr>
      <w:rPr>
        <w:rFonts w:cstheme="minorBidi" w:hint="default"/>
        <w:b/>
        <w:color w:val="000000" w:themeColor="text1"/>
      </w:rPr>
    </w:lvl>
    <w:lvl w:ilvl="4">
      <w:start w:val="1"/>
      <w:numFmt w:val="decimal"/>
      <w:lvlText w:val="%1.%2.%3.%4.%5"/>
      <w:lvlJc w:val="left"/>
      <w:pPr>
        <w:ind w:left="1080" w:hanging="1080"/>
      </w:pPr>
      <w:rPr>
        <w:rFonts w:cstheme="minorBidi" w:hint="default"/>
        <w:b/>
        <w:color w:val="000000" w:themeColor="text1"/>
      </w:rPr>
    </w:lvl>
    <w:lvl w:ilvl="5">
      <w:start w:val="1"/>
      <w:numFmt w:val="decimal"/>
      <w:lvlText w:val="%1.%2.%3.%4.%5.%6"/>
      <w:lvlJc w:val="left"/>
      <w:pPr>
        <w:ind w:left="1080" w:hanging="1080"/>
      </w:pPr>
      <w:rPr>
        <w:rFonts w:cstheme="minorBidi" w:hint="default"/>
        <w:b/>
        <w:color w:val="000000" w:themeColor="text1"/>
      </w:rPr>
    </w:lvl>
    <w:lvl w:ilvl="6">
      <w:start w:val="1"/>
      <w:numFmt w:val="decimal"/>
      <w:lvlText w:val="%1.%2.%3.%4.%5.%6.%7"/>
      <w:lvlJc w:val="left"/>
      <w:pPr>
        <w:ind w:left="1440" w:hanging="1440"/>
      </w:pPr>
      <w:rPr>
        <w:rFonts w:cstheme="minorBidi" w:hint="default"/>
        <w:b/>
        <w:color w:val="000000" w:themeColor="text1"/>
      </w:rPr>
    </w:lvl>
    <w:lvl w:ilvl="7">
      <w:start w:val="1"/>
      <w:numFmt w:val="decimal"/>
      <w:lvlText w:val="%1.%2.%3.%4.%5.%6.%7.%8"/>
      <w:lvlJc w:val="left"/>
      <w:pPr>
        <w:ind w:left="1440" w:hanging="1440"/>
      </w:pPr>
      <w:rPr>
        <w:rFonts w:cstheme="minorBidi" w:hint="default"/>
        <w:b/>
        <w:color w:val="000000" w:themeColor="text1"/>
      </w:rPr>
    </w:lvl>
    <w:lvl w:ilvl="8">
      <w:start w:val="1"/>
      <w:numFmt w:val="decimal"/>
      <w:lvlText w:val="%1.%2.%3.%4.%5.%6.%7.%8.%9"/>
      <w:lvlJc w:val="left"/>
      <w:pPr>
        <w:ind w:left="1440" w:hanging="1440"/>
      </w:pPr>
      <w:rPr>
        <w:rFonts w:cstheme="minorBidi" w:hint="default"/>
        <w:b/>
        <w:color w:val="000000" w:themeColor="text1"/>
      </w:rPr>
    </w:lvl>
  </w:abstractNum>
  <w:abstractNum w:abstractNumId="20" w15:restartNumberingAfterBreak="0">
    <w:nsid w:val="4FBC325D"/>
    <w:multiLevelType w:val="hybridMultilevel"/>
    <w:tmpl w:val="3A9011B2"/>
    <w:lvl w:ilvl="0" w:tplc="65EC71E8">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59F9728B"/>
    <w:multiLevelType w:val="multilevel"/>
    <w:tmpl w:val="378C838A"/>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7347"/>
        </w:tabs>
        <w:ind w:left="5813" w:firstLine="0"/>
      </w:pPr>
      <w:rPr>
        <w:b w:val="0"/>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2"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3" w15:restartNumberingAfterBreak="0">
    <w:nsid w:val="636A22FC"/>
    <w:multiLevelType w:val="multilevel"/>
    <w:tmpl w:val="9A121214"/>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4"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69FC4864"/>
    <w:multiLevelType w:val="hybridMultilevel"/>
    <w:tmpl w:val="A57E51FA"/>
    <w:lvl w:ilvl="0" w:tplc="4A2287EA">
      <w:start w:val="1"/>
      <w:numFmt w:val="lowerLetter"/>
      <w:lvlText w:val="%1)"/>
      <w:lvlJc w:val="left"/>
      <w:pPr>
        <w:ind w:left="1429" w:hanging="360"/>
      </w:pPr>
      <w:rPr>
        <w:color w:val="auto"/>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E307EA4"/>
    <w:multiLevelType w:val="multilevel"/>
    <w:tmpl w:val="D95C421A"/>
    <w:lvl w:ilvl="0">
      <w:start w:val="1"/>
      <w:numFmt w:val="decimal"/>
      <w:lvlText w:val="%1"/>
      <w:lvlJc w:val="left"/>
      <w:pPr>
        <w:ind w:left="360" w:hanging="360"/>
      </w:pPr>
      <w:rPr>
        <w:rFonts w:cstheme="minorBidi"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7"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6A6501"/>
    <w:multiLevelType w:val="hybridMultilevel"/>
    <w:tmpl w:val="2FF42996"/>
    <w:lvl w:ilvl="0" w:tplc="041B0017">
      <w:start w:val="1"/>
      <w:numFmt w:val="lowerLetter"/>
      <w:lvlText w:val="%1)"/>
      <w:lvlJc w:val="left"/>
      <w:pPr>
        <w:ind w:left="720" w:hanging="360"/>
      </w:pPr>
    </w:lvl>
    <w:lvl w:ilvl="1" w:tplc="6010CA0C">
      <w:start w:val="1"/>
      <w:numFmt w:val="lowerLetter"/>
      <w:lvlText w:val="%2."/>
      <w:lvlJc w:val="left"/>
      <w:pPr>
        <w:ind w:left="1440" w:hanging="360"/>
      </w:pPr>
    </w:lvl>
    <w:lvl w:ilvl="2" w:tplc="D026BBE2">
      <w:start w:val="1"/>
      <w:numFmt w:val="lowerRoman"/>
      <w:lvlText w:val="%3."/>
      <w:lvlJc w:val="right"/>
      <w:pPr>
        <w:ind w:left="2160" w:hanging="180"/>
      </w:pPr>
    </w:lvl>
    <w:lvl w:ilvl="3" w:tplc="7386777E">
      <w:start w:val="1"/>
      <w:numFmt w:val="decimal"/>
      <w:lvlText w:val="%4."/>
      <w:lvlJc w:val="left"/>
      <w:pPr>
        <w:ind w:left="2880" w:hanging="360"/>
      </w:pPr>
    </w:lvl>
    <w:lvl w:ilvl="4" w:tplc="9AFE8F40">
      <w:start w:val="1"/>
      <w:numFmt w:val="lowerLetter"/>
      <w:lvlText w:val="%5."/>
      <w:lvlJc w:val="left"/>
      <w:pPr>
        <w:ind w:left="3600" w:hanging="360"/>
      </w:pPr>
    </w:lvl>
    <w:lvl w:ilvl="5" w:tplc="0CBE2DC2">
      <w:start w:val="1"/>
      <w:numFmt w:val="lowerRoman"/>
      <w:lvlText w:val="%6."/>
      <w:lvlJc w:val="right"/>
      <w:pPr>
        <w:ind w:left="4320" w:hanging="180"/>
      </w:pPr>
    </w:lvl>
    <w:lvl w:ilvl="6" w:tplc="DF100026">
      <w:start w:val="1"/>
      <w:numFmt w:val="decimal"/>
      <w:lvlText w:val="%7."/>
      <w:lvlJc w:val="left"/>
      <w:pPr>
        <w:ind w:left="5040" w:hanging="360"/>
      </w:pPr>
    </w:lvl>
    <w:lvl w:ilvl="7" w:tplc="022CA786">
      <w:start w:val="1"/>
      <w:numFmt w:val="lowerLetter"/>
      <w:lvlText w:val="%8."/>
      <w:lvlJc w:val="left"/>
      <w:pPr>
        <w:ind w:left="5760" w:hanging="360"/>
      </w:pPr>
    </w:lvl>
    <w:lvl w:ilvl="8" w:tplc="4AE240BE">
      <w:start w:val="1"/>
      <w:numFmt w:val="lowerRoman"/>
      <w:lvlText w:val="%9."/>
      <w:lvlJc w:val="right"/>
      <w:pPr>
        <w:ind w:left="6480" w:hanging="180"/>
      </w:pPr>
    </w:lvl>
  </w:abstractNum>
  <w:abstractNum w:abstractNumId="29" w15:restartNumberingAfterBreak="0">
    <w:nsid w:val="7BEC6A3E"/>
    <w:multiLevelType w:val="hybridMultilevel"/>
    <w:tmpl w:val="137E0C96"/>
    <w:lvl w:ilvl="0" w:tplc="F1E2F834">
      <w:start w:val="1"/>
      <w:numFmt w:val="decimal"/>
      <w:lvlText w:val="%1."/>
      <w:lvlJc w:val="left"/>
      <w:pPr>
        <w:ind w:left="720" w:hanging="360"/>
      </w:pPr>
    </w:lvl>
    <w:lvl w:ilvl="1" w:tplc="48E29342">
      <w:start w:val="5"/>
      <w:numFmt w:val="decimal"/>
      <w:lvlText w:val="12.%2"/>
      <w:lvlJc w:val="left"/>
      <w:pPr>
        <w:ind w:left="1440" w:hanging="360"/>
      </w:pPr>
      <w:rPr>
        <w:rFonts w:ascii="Calibri" w:hAnsi="Calibri" w:hint="default"/>
        <w:b w:val="0"/>
        <w:bCs/>
      </w:rPr>
    </w:lvl>
    <w:lvl w:ilvl="2" w:tplc="08F8949A">
      <w:start w:val="1"/>
      <w:numFmt w:val="lowerRoman"/>
      <w:lvlText w:val="%3."/>
      <w:lvlJc w:val="right"/>
      <w:pPr>
        <w:ind w:left="2160" w:hanging="180"/>
      </w:pPr>
    </w:lvl>
    <w:lvl w:ilvl="3" w:tplc="486A6C00">
      <w:start w:val="1"/>
      <w:numFmt w:val="decimal"/>
      <w:lvlText w:val="%4."/>
      <w:lvlJc w:val="left"/>
      <w:pPr>
        <w:ind w:left="2880" w:hanging="360"/>
      </w:pPr>
    </w:lvl>
    <w:lvl w:ilvl="4" w:tplc="B35C63DE">
      <w:start w:val="1"/>
      <w:numFmt w:val="lowerLetter"/>
      <w:lvlText w:val="%5."/>
      <w:lvlJc w:val="left"/>
      <w:pPr>
        <w:ind w:left="3600" w:hanging="360"/>
      </w:pPr>
    </w:lvl>
    <w:lvl w:ilvl="5" w:tplc="C9E620F6">
      <w:start w:val="1"/>
      <w:numFmt w:val="lowerRoman"/>
      <w:lvlText w:val="%6."/>
      <w:lvlJc w:val="right"/>
      <w:pPr>
        <w:ind w:left="4320" w:hanging="180"/>
      </w:pPr>
    </w:lvl>
    <w:lvl w:ilvl="6" w:tplc="CE6A5C38">
      <w:start w:val="1"/>
      <w:numFmt w:val="decimal"/>
      <w:lvlText w:val="%7."/>
      <w:lvlJc w:val="left"/>
      <w:pPr>
        <w:ind w:left="5040" w:hanging="360"/>
      </w:pPr>
    </w:lvl>
    <w:lvl w:ilvl="7" w:tplc="31BC4FFA">
      <w:start w:val="1"/>
      <w:numFmt w:val="lowerLetter"/>
      <w:lvlText w:val="%8."/>
      <w:lvlJc w:val="left"/>
      <w:pPr>
        <w:ind w:left="5760" w:hanging="360"/>
      </w:pPr>
    </w:lvl>
    <w:lvl w:ilvl="8" w:tplc="C0F4E8E6">
      <w:start w:val="1"/>
      <w:numFmt w:val="lowerRoman"/>
      <w:lvlText w:val="%9."/>
      <w:lvlJc w:val="right"/>
      <w:pPr>
        <w:ind w:left="6480" w:hanging="180"/>
      </w:pPr>
    </w:lvl>
  </w:abstractNum>
  <w:num w:numId="1" w16cid:durableId="1705209295">
    <w:abstractNumId w:val="14"/>
  </w:num>
  <w:num w:numId="2" w16cid:durableId="725027350">
    <w:abstractNumId w:val="0"/>
    <w:lvlOverride w:ilvl="0">
      <w:startOverride w:val="1"/>
      <w:lvl w:ilvl="0">
        <w:start w:val="1"/>
        <w:numFmt w:val="decimal"/>
        <w:pStyle w:val="Quick1"/>
        <w:lvlText w:val="%1."/>
        <w:lvlJc w:val="left"/>
      </w:lvl>
    </w:lvlOverride>
  </w:num>
  <w:num w:numId="3" w16cid:durableId="1174687435">
    <w:abstractNumId w:val="1"/>
  </w:num>
  <w:num w:numId="4" w16cid:durableId="2024278230">
    <w:abstractNumId w:val="24"/>
  </w:num>
  <w:num w:numId="5" w16cid:durableId="66877438">
    <w:abstractNumId w:val="7"/>
  </w:num>
  <w:num w:numId="6" w16cid:durableId="60251255">
    <w:abstractNumId w:val="3"/>
  </w:num>
  <w:num w:numId="7" w16cid:durableId="1715348923">
    <w:abstractNumId w:val="11"/>
  </w:num>
  <w:num w:numId="8" w16cid:durableId="1878468508">
    <w:abstractNumId w:val="21"/>
  </w:num>
  <w:num w:numId="9" w16cid:durableId="453839371">
    <w:abstractNumId w:val="12"/>
  </w:num>
  <w:num w:numId="10" w16cid:durableId="403189611">
    <w:abstractNumId w:val="10"/>
  </w:num>
  <w:num w:numId="11" w16cid:durableId="1942103414">
    <w:abstractNumId w:val="22"/>
  </w:num>
  <w:num w:numId="12" w16cid:durableId="1127966578">
    <w:abstractNumId w:val="17"/>
  </w:num>
  <w:num w:numId="13" w16cid:durableId="803086384">
    <w:abstractNumId w:val="17"/>
    <w:lvlOverride w:ilvl="0">
      <w:startOverride w:val="1"/>
    </w:lvlOverride>
  </w:num>
  <w:num w:numId="14" w16cid:durableId="1017657544">
    <w:abstractNumId w:val="27"/>
  </w:num>
  <w:num w:numId="15" w16cid:durableId="17783736">
    <w:abstractNumId w:val="25"/>
  </w:num>
  <w:num w:numId="16" w16cid:durableId="1928922102">
    <w:abstractNumId w:val="23"/>
  </w:num>
  <w:num w:numId="17" w16cid:durableId="590315229">
    <w:abstractNumId w:val="15"/>
  </w:num>
  <w:num w:numId="18" w16cid:durableId="1114059420">
    <w:abstractNumId w:val="5"/>
  </w:num>
  <w:num w:numId="19" w16cid:durableId="1468859993">
    <w:abstractNumId w:val="13"/>
  </w:num>
  <w:num w:numId="20" w16cid:durableId="1905067039">
    <w:abstractNumId w:val="6"/>
  </w:num>
  <w:num w:numId="21" w16cid:durableId="154803110">
    <w:abstractNumId w:val="26"/>
  </w:num>
  <w:num w:numId="22" w16cid:durableId="2134399970">
    <w:abstractNumId w:val="16"/>
  </w:num>
  <w:num w:numId="23" w16cid:durableId="1186097415">
    <w:abstractNumId w:val="29"/>
  </w:num>
  <w:num w:numId="24" w16cid:durableId="2043700700">
    <w:abstractNumId w:val="18"/>
  </w:num>
  <w:num w:numId="25" w16cid:durableId="2096512848">
    <w:abstractNumId w:val="8"/>
  </w:num>
  <w:num w:numId="26" w16cid:durableId="2043897195">
    <w:abstractNumId w:val="2"/>
  </w:num>
  <w:num w:numId="27" w16cid:durableId="1595169699">
    <w:abstractNumId w:val="20"/>
  </w:num>
  <w:num w:numId="28" w16cid:durableId="1063676582">
    <w:abstractNumId w:val="28"/>
  </w:num>
  <w:num w:numId="29" w16cid:durableId="1196312860">
    <w:abstractNumId w:val="9"/>
  </w:num>
  <w:num w:numId="30" w16cid:durableId="51740063">
    <w:abstractNumId w:val="19"/>
  </w:num>
  <w:num w:numId="31" w16cid:durableId="1062825240">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232"/>
    <w:rsid w:val="000005FB"/>
    <w:rsid w:val="00001A95"/>
    <w:rsid w:val="00001C5A"/>
    <w:rsid w:val="000020E2"/>
    <w:rsid w:val="000028BF"/>
    <w:rsid w:val="00002C10"/>
    <w:rsid w:val="00003C68"/>
    <w:rsid w:val="00003F09"/>
    <w:rsid w:val="00005282"/>
    <w:rsid w:val="000066ED"/>
    <w:rsid w:val="000075B6"/>
    <w:rsid w:val="00010195"/>
    <w:rsid w:val="00010DF5"/>
    <w:rsid w:val="00011671"/>
    <w:rsid w:val="00011C04"/>
    <w:rsid w:val="00011E71"/>
    <w:rsid w:val="00011F3B"/>
    <w:rsid w:val="000151C6"/>
    <w:rsid w:val="0001549C"/>
    <w:rsid w:val="0001549D"/>
    <w:rsid w:val="000156D3"/>
    <w:rsid w:val="00015B43"/>
    <w:rsid w:val="00015F87"/>
    <w:rsid w:val="00016447"/>
    <w:rsid w:val="0002037D"/>
    <w:rsid w:val="000209EE"/>
    <w:rsid w:val="0002171F"/>
    <w:rsid w:val="000232B6"/>
    <w:rsid w:val="00025417"/>
    <w:rsid w:val="000266FA"/>
    <w:rsid w:val="00026B62"/>
    <w:rsid w:val="00027A39"/>
    <w:rsid w:val="00031331"/>
    <w:rsid w:val="00031347"/>
    <w:rsid w:val="000316B6"/>
    <w:rsid w:val="00031786"/>
    <w:rsid w:val="000324DF"/>
    <w:rsid w:val="00033354"/>
    <w:rsid w:val="00036439"/>
    <w:rsid w:val="000365E1"/>
    <w:rsid w:val="00037422"/>
    <w:rsid w:val="00040E9B"/>
    <w:rsid w:val="000411A0"/>
    <w:rsid w:val="0004216A"/>
    <w:rsid w:val="00043F5E"/>
    <w:rsid w:val="00044B8E"/>
    <w:rsid w:val="000464EF"/>
    <w:rsid w:val="000468AB"/>
    <w:rsid w:val="00046FC5"/>
    <w:rsid w:val="0004701B"/>
    <w:rsid w:val="000474E5"/>
    <w:rsid w:val="00047795"/>
    <w:rsid w:val="00052EC4"/>
    <w:rsid w:val="00053665"/>
    <w:rsid w:val="00053FEF"/>
    <w:rsid w:val="000553EB"/>
    <w:rsid w:val="000559D0"/>
    <w:rsid w:val="00055C6F"/>
    <w:rsid w:val="00057F01"/>
    <w:rsid w:val="0005F333"/>
    <w:rsid w:val="0006046D"/>
    <w:rsid w:val="00061145"/>
    <w:rsid w:val="00061821"/>
    <w:rsid w:val="00062F15"/>
    <w:rsid w:val="00063C4B"/>
    <w:rsid w:val="00064C73"/>
    <w:rsid w:val="0006521D"/>
    <w:rsid w:val="0006611F"/>
    <w:rsid w:val="00066190"/>
    <w:rsid w:val="00066310"/>
    <w:rsid w:val="00066509"/>
    <w:rsid w:val="0007048A"/>
    <w:rsid w:val="00071460"/>
    <w:rsid w:val="0007400D"/>
    <w:rsid w:val="000740DB"/>
    <w:rsid w:val="0007426C"/>
    <w:rsid w:val="00074BA8"/>
    <w:rsid w:val="0007585A"/>
    <w:rsid w:val="000768A9"/>
    <w:rsid w:val="00076DA9"/>
    <w:rsid w:val="00076E75"/>
    <w:rsid w:val="00077D1C"/>
    <w:rsid w:val="000803D1"/>
    <w:rsid w:val="00080A97"/>
    <w:rsid w:val="000812F6"/>
    <w:rsid w:val="00081329"/>
    <w:rsid w:val="00081AD7"/>
    <w:rsid w:val="00082FDC"/>
    <w:rsid w:val="00083871"/>
    <w:rsid w:val="00086064"/>
    <w:rsid w:val="0008634E"/>
    <w:rsid w:val="00086956"/>
    <w:rsid w:val="00086C26"/>
    <w:rsid w:val="00087AE9"/>
    <w:rsid w:val="0009149C"/>
    <w:rsid w:val="000918F7"/>
    <w:rsid w:val="00093342"/>
    <w:rsid w:val="00093363"/>
    <w:rsid w:val="00093A6B"/>
    <w:rsid w:val="00093B4B"/>
    <w:rsid w:val="000948C7"/>
    <w:rsid w:val="00096413"/>
    <w:rsid w:val="00096826"/>
    <w:rsid w:val="00096938"/>
    <w:rsid w:val="000969E4"/>
    <w:rsid w:val="00096F16"/>
    <w:rsid w:val="00097FA2"/>
    <w:rsid w:val="000A0704"/>
    <w:rsid w:val="000A1944"/>
    <w:rsid w:val="000A2248"/>
    <w:rsid w:val="000A2339"/>
    <w:rsid w:val="000A2CB8"/>
    <w:rsid w:val="000A3502"/>
    <w:rsid w:val="000A3E53"/>
    <w:rsid w:val="000A4232"/>
    <w:rsid w:val="000A4D09"/>
    <w:rsid w:val="000A6395"/>
    <w:rsid w:val="000A7772"/>
    <w:rsid w:val="000B0FBE"/>
    <w:rsid w:val="000B150A"/>
    <w:rsid w:val="000B1834"/>
    <w:rsid w:val="000B1A8F"/>
    <w:rsid w:val="000B2334"/>
    <w:rsid w:val="000B23CB"/>
    <w:rsid w:val="000B2CAF"/>
    <w:rsid w:val="000B39B2"/>
    <w:rsid w:val="000B5374"/>
    <w:rsid w:val="000B6DF8"/>
    <w:rsid w:val="000B707B"/>
    <w:rsid w:val="000C099B"/>
    <w:rsid w:val="000C1148"/>
    <w:rsid w:val="000C1F17"/>
    <w:rsid w:val="000C281F"/>
    <w:rsid w:val="000C377F"/>
    <w:rsid w:val="000C5023"/>
    <w:rsid w:val="000C6797"/>
    <w:rsid w:val="000C71A1"/>
    <w:rsid w:val="000C75E7"/>
    <w:rsid w:val="000D0411"/>
    <w:rsid w:val="000D1065"/>
    <w:rsid w:val="000D23F3"/>
    <w:rsid w:val="000D3308"/>
    <w:rsid w:val="000D342F"/>
    <w:rsid w:val="000D3644"/>
    <w:rsid w:val="000D3C7A"/>
    <w:rsid w:val="000D42F6"/>
    <w:rsid w:val="000D5556"/>
    <w:rsid w:val="000D6A47"/>
    <w:rsid w:val="000D6E83"/>
    <w:rsid w:val="000D7197"/>
    <w:rsid w:val="000D74D5"/>
    <w:rsid w:val="000E053B"/>
    <w:rsid w:val="000E0F22"/>
    <w:rsid w:val="000E3878"/>
    <w:rsid w:val="000E38BF"/>
    <w:rsid w:val="000E447F"/>
    <w:rsid w:val="000E4FE4"/>
    <w:rsid w:val="000F120A"/>
    <w:rsid w:val="000F16F7"/>
    <w:rsid w:val="000F1B95"/>
    <w:rsid w:val="000F210B"/>
    <w:rsid w:val="000F2EC1"/>
    <w:rsid w:val="000F3491"/>
    <w:rsid w:val="000F6762"/>
    <w:rsid w:val="000F749B"/>
    <w:rsid w:val="000F753F"/>
    <w:rsid w:val="000F7CB5"/>
    <w:rsid w:val="000F7D64"/>
    <w:rsid w:val="001007A6"/>
    <w:rsid w:val="00100916"/>
    <w:rsid w:val="001027E8"/>
    <w:rsid w:val="00102EB5"/>
    <w:rsid w:val="001031A4"/>
    <w:rsid w:val="001039A5"/>
    <w:rsid w:val="001056A4"/>
    <w:rsid w:val="00107431"/>
    <w:rsid w:val="00107743"/>
    <w:rsid w:val="001100B7"/>
    <w:rsid w:val="00110112"/>
    <w:rsid w:val="00111CD8"/>
    <w:rsid w:val="00111EFD"/>
    <w:rsid w:val="00112A8E"/>
    <w:rsid w:val="00112CD6"/>
    <w:rsid w:val="001138AD"/>
    <w:rsid w:val="00113A71"/>
    <w:rsid w:val="00115D14"/>
    <w:rsid w:val="00115DC3"/>
    <w:rsid w:val="0011630B"/>
    <w:rsid w:val="001209E5"/>
    <w:rsid w:val="00122EE4"/>
    <w:rsid w:val="00123518"/>
    <w:rsid w:val="00123705"/>
    <w:rsid w:val="001240F7"/>
    <w:rsid w:val="001243DB"/>
    <w:rsid w:val="00126623"/>
    <w:rsid w:val="001276FF"/>
    <w:rsid w:val="0013069F"/>
    <w:rsid w:val="001306CA"/>
    <w:rsid w:val="00130C87"/>
    <w:rsid w:val="0013135B"/>
    <w:rsid w:val="00131941"/>
    <w:rsid w:val="00131DC0"/>
    <w:rsid w:val="00132236"/>
    <w:rsid w:val="00135C9A"/>
    <w:rsid w:val="00135DA5"/>
    <w:rsid w:val="00140757"/>
    <w:rsid w:val="00140E9A"/>
    <w:rsid w:val="00141A8F"/>
    <w:rsid w:val="00143D34"/>
    <w:rsid w:val="0014587B"/>
    <w:rsid w:val="00146D37"/>
    <w:rsid w:val="00147622"/>
    <w:rsid w:val="00150B9E"/>
    <w:rsid w:val="00151C82"/>
    <w:rsid w:val="00153642"/>
    <w:rsid w:val="00153B50"/>
    <w:rsid w:val="00153D18"/>
    <w:rsid w:val="001549C7"/>
    <w:rsid w:val="00154A88"/>
    <w:rsid w:val="00154EAD"/>
    <w:rsid w:val="001550C6"/>
    <w:rsid w:val="0015622F"/>
    <w:rsid w:val="00157314"/>
    <w:rsid w:val="00157C98"/>
    <w:rsid w:val="001609C2"/>
    <w:rsid w:val="00161205"/>
    <w:rsid w:val="00161DE1"/>
    <w:rsid w:val="00162A72"/>
    <w:rsid w:val="00163183"/>
    <w:rsid w:val="001639FC"/>
    <w:rsid w:val="00165EDA"/>
    <w:rsid w:val="00165EDF"/>
    <w:rsid w:val="00166550"/>
    <w:rsid w:val="00167122"/>
    <w:rsid w:val="001675A5"/>
    <w:rsid w:val="00167D85"/>
    <w:rsid w:val="00170E94"/>
    <w:rsid w:val="00172088"/>
    <w:rsid w:val="0017391A"/>
    <w:rsid w:val="00173A92"/>
    <w:rsid w:val="0017400F"/>
    <w:rsid w:val="0017593D"/>
    <w:rsid w:val="0018005A"/>
    <w:rsid w:val="0018090A"/>
    <w:rsid w:val="00180CFA"/>
    <w:rsid w:val="00180F39"/>
    <w:rsid w:val="00181567"/>
    <w:rsid w:val="001847F5"/>
    <w:rsid w:val="00184FF6"/>
    <w:rsid w:val="001850D3"/>
    <w:rsid w:val="001854B0"/>
    <w:rsid w:val="001865A3"/>
    <w:rsid w:val="001866BD"/>
    <w:rsid w:val="0019057F"/>
    <w:rsid w:val="00190949"/>
    <w:rsid w:val="00190B9D"/>
    <w:rsid w:val="0019253D"/>
    <w:rsid w:val="00196354"/>
    <w:rsid w:val="001967E0"/>
    <w:rsid w:val="00197354"/>
    <w:rsid w:val="00197D65"/>
    <w:rsid w:val="001A0FF6"/>
    <w:rsid w:val="001A195A"/>
    <w:rsid w:val="001A3A4E"/>
    <w:rsid w:val="001A408E"/>
    <w:rsid w:val="001A5FB0"/>
    <w:rsid w:val="001A794E"/>
    <w:rsid w:val="001B04E3"/>
    <w:rsid w:val="001B0C82"/>
    <w:rsid w:val="001B1D05"/>
    <w:rsid w:val="001B206C"/>
    <w:rsid w:val="001B2B89"/>
    <w:rsid w:val="001B4548"/>
    <w:rsid w:val="001B541A"/>
    <w:rsid w:val="001B69E1"/>
    <w:rsid w:val="001B793D"/>
    <w:rsid w:val="001C0A97"/>
    <w:rsid w:val="001C16CE"/>
    <w:rsid w:val="001C20F6"/>
    <w:rsid w:val="001C3636"/>
    <w:rsid w:val="001C3A3B"/>
    <w:rsid w:val="001C3BC5"/>
    <w:rsid w:val="001C43D7"/>
    <w:rsid w:val="001C5877"/>
    <w:rsid w:val="001C6E50"/>
    <w:rsid w:val="001C7436"/>
    <w:rsid w:val="001C7DAC"/>
    <w:rsid w:val="001D0F12"/>
    <w:rsid w:val="001D2284"/>
    <w:rsid w:val="001D2494"/>
    <w:rsid w:val="001D5D13"/>
    <w:rsid w:val="001D63FC"/>
    <w:rsid w:val="001D64EF"/>
    <w:rsid w:val="001D6977"/>
    <w:rsid w:val="001D6C21"/>
    <w:rsid w:val="001D6CB0"/>
    <w:rsid w:val="001D7914"/>
    <w:rsid w:val="001D7F28"/>
    <w:rsid w:val="001E29AB"/>
    <w:rsid w:val="001E2DE1"/>
    <w:rsid w:val="001E2FB2"/>
    <w:rsid w:val="001E45E9"/>
    <w:rsid w:val="001E4AF5"/>
    <w:rsid w:val="001E55A6"/>
    <w:rsid w:val="001E59F0"/>
    <w:rsid w:val="001E7185"/>
    <w:rsid w:val="001E789A"/>
    <w:rsid w:val="001F0ED9"/>
    <w:rsid w:val="001F130E"/>
    <w:rsid w:val="001F18A0"/>
    <w:rsid w:val="001F1933"/>
    <w:rsid w:val="001F1FDF"/>
    <w:rsid w:val="001F2077"/>
    <w:rsid w:val="001F577C"/>
    <w:rsid w:val="001F5981"/>
    <w:rsid w:val="001F5B39"/>
    <w:rsid w:val="001F734E"/>
    <w:rsid w:val="001F7706"/>
    <w:rsid w:val="00200E02"/>
    <w:rsid w:val="002018A7"/>
    <w:rsid w:val="00202791"/>
    <w:rsid w:val="00202B91"/>
    <w:rsid w:val="00203A7F"/>
    <w:rsid w:val="00204733"/>
    <w:rsid w:val="00204DF7"/>
    <w:rsid w:val="002051EF"/>
    <w:rsid w:val="00205574"/>
    <w:rsid w:val="0020578D"/>
    <w:rsid w:val="00206F05"/>
    <w:rsid w:val="00207115"/>
    <w:rsid w:val="00207ACE"/>
    <w:rsid w:val="00207C61"/>
    <w:rsid w:val="00211309"/>
    <w:rsid w:val="0021221B"/>
    <w:rsid w:val="00212C0A"/>
    <w:rsid w:val="00213424"/>
    <w:rsid w:val="0021371B"/>
    <w:rsid w:val="002141D9"/>
    <w:rsid w:val="00214705"/>
    <w:rsid w:val="002147CB"/>
    <w:rsid w:val="00214D3C"/>
    <w:rsid w:val="002159A4"/>
    <w:rsid w:val="002172E1"/>
    <w:rsid w:val="002174FD"/>
    <w:rsid w:val="00220203"/>
    <w:rsid w:val="00221DD5"/>
    <w:rsid w:val="00224004"/>
    <w:rsid w:val="0022555A"/>
    <w:rsid w:val="00225E81"/>
    <w:rsid w:val="00227065"/>
    <w:rsid w:val="0022753A"/>
    <w:rsid w:val="00227D08"/>
    <w:rsid w:val="00230AAB"/>
    <w:rsid w:val="00230E51"/>
    <w:rsid w:val="00231DCB"/>
    <w:rsid w:val="00233155"/>
    <w:rsid w:val="00233481"/>
    <w:rsid w:val="00233E65"/>
    <w:rsid w:val="00236BC2"/>
    <w:rsid w:val="0023794F"/>
    <w:rsid w:val="00241704"/>
    <w:rsid w:val="00243319"/>
    <w:rsid w:val="00243530"/>
    <w:rsid w:val="002435F5"/>
    <w:rsid w:val="00243A62"/>
    <w:rsid w:val="00244538"/>
    <w:rsid w:val="002460A9"/>
    <w:rsid w:val="00247AD8"/>
    <w:rsid w:val="00250795"/>
    <w:rsid w:val="00252E7A"/>
    <w:rsid w:val="00253EC3"/>
    <w:rsid w:val="002552FA"/>
    <w:rsid w:val="002575AE"/>
    <w:rsid w:val="00257BF7"/>
    <w:rsid w:val="00260B2D"/>
    <w:rsid w:val="00260B3C"/>
    <w:rsid w:val="0026167A"/>
    <w:rsid w:val="002629C9"/>
    <w:rsid w:val="00264CD8"/>
    <w:rsid w:val="0026756A"/>
    <w:rsid w:val="00270316"/>
    <w:rsid w:val="00270842"/>
    <w:rsid w:val="00271B3C"/>
    <w:rsid w:val="0027317C"/>
    <w:rsid w:val="00275455"/>
    <w:rsid w:val="00275E0B"/>
    <w:rsid w:val="0027603A"/>
    <w:rsid w:val="002763C6"/>
    <w:rsid w:val="002764E6"/>
    <w:rsid w:val="00276897"/>
    <w:rsid w:val="0027777D"/>
    <w:rsid w:val="002819B0"/>
    <w:rsid w:val="0028206A"/>
    <w:rsid w:val="002824DF"/>
    <w:rsid w:val="0028263B"/>
    <w:rsid w:val="00282CF9"/>
    <w:rsid w:val="00282F22"/>
    <w:rsid w:val="00283AFC"/>
    <w:rsid w:val="00283E18"/>
    <w:rsid w:val="002868A6"/>
    <w:rsid w:val="00287B3D"/>
    <w:rsid w:val="00290C98"/>
    <w:rsid w:val="00290FF4"/>
    <w:rsid w:val="00291A4D"/>
    <w:rsid w:val="00293230"/>
    <w:rsid w:val="00294002"/>
    <w:rsid w:val="002951D5"/>
    <w:rsid w:val="002978F1"/>
    <w:rsid w:val="002A061F"/>
    <w:rsid w:val="002A0824"/>
    <w:rsid w:val="002A1AF2"/>
    <w:rsid w:val="002A22DE"/>
    <w:rsid w:val="002A374D"/>
    <w:rsid w:val="002A43BB"/>
    <w:rsid w:val="002A4644"/>
    <w:rsid w:val="002A6582"/>
    <w:rsid w:val="002B00F8"/>
    <w:rsid w:val="002B160C"/>
    <w:rsid w:val="002B16AA"/>
    <w:rsid w:val="002B2EE9"/>
    <w:rsid w:val="002B5059"/>
    <w:rsid w:val="002B6C11"/>
    <w:rsid w:val="002C0166"/>
    <w:rsid w:val="002C0B20"/>
    <w:rsid w:val="002C19A4"/>
    <w:rsid w:val="002C1C1D"/>
    <w:rsid w:val="002C2FB9"/>
    <w:rsid w:val="002C4AF7"/>
    <w:rsid w:val="002C4BC4"/>
    <w:rsid w:val="002C57BF"/>
    <w:rsid w:val="002C59D1"/>
    <w:rsid w:val="002C6DA3"/>
    <w:rsid w:val="002C7768"/>
    <w:rsid w:val="002C7A83"/>
    <w:rsid w:val="002C7D99"/>
    <w:rsid w:val="002D0EBD"/>
    <w:rsid w:val="002D5D93"/>
    <w:rsid w:val="002D5F01"/>
    <w:rsid w:val="002D702B"/>
    <w:rsid w:val="002E1B5F"/>
    <w:rsid w:val="002E2F19"/>
    <w:rsid w:val="002E34CF"/>
    <w:rsid w:val="002E3ED2"/>
    <w:rsid w:val="002E448A"/>
    <w:rsid w:val="002E599C"/>
    <w:rsid w:val="002E5FC9"/>
    <w:rsid w:val="002E60DF"/>
    <w:rsid w:val="002E6A13"/>
    <w:rsid w:val="002E7C44"/>
    <w:rsid w:val="002F0197"/>
    <w:rsid w:val="002F0C0D"/>
    <w:rsid w:val="002F0CBF"/>
    <w:rsid w:val="002F4657"/>
    <w:rsid w:val="002F4CF9"/>
    <w:rsid w:val="002F67D6"/>
    <w:rsid w:val="00300B33"/>
    <w:rsid w:val="00302C8A"/>
    <w:rsid w:val="00303165"/>
    <w:rsid w:val="00303D32"/>
    <w:rsid w:val="00304A02"/>
    <w:rsid w:val="00306342"/>
    <w:rsid w:val="00307F64"/>
    <w:rsid w:val="00311717"/>
    <w:rsid w:val="003117BE"/>
    <w:rsid w:val="00312435"/>
    <w:rsid w:val="0031456C"/>
    <w:rsid w:val="00314E95"/>
    <w:rsid w:val="0031617F"/>
    <w:rsid w:val="003169ED"/>
    <w:rsid w:val="003179F4"/>
    <w:rsid w:val="00317D88"/>
    <w:rsid w:val="003208D1"/>
    <w:rsid w:val="003210E4"/>
    <w:rsid w:val="0032158E"/>
    <w:rsid w:val="003223FE"/>
    <w:rsid w:val="00322FD5"/>
    <w:rsid w:val="00323EC9"/>
    <w:rsid w:val="00324243"/>
    <w:rsid w:val="00324B29"/>
    <w:rsid w:val="00325270"/>
    <w:rsid w:val="00325587"/>
    <w:rsid w:val="00325606"/>
    <w:rsid w:val="003260CF"/>
    <w:rsid w:val="0033173D"/>
    <w:rsid w:val="00332AE4"/>
    <w:rsid w:val="00334D09"/>
    <w:rsid w:val="0033547E"/>
    <w:rsid w:val="00335805"/>
    <w:rsid w:val="0033631C"/>
    <w:rsid w:val="00337E4A"/>
    <w:rsid w:val="00337FAC"/>
    <w:rsid w:val="003400E7"/>
    <w:rsid w:val="00341D6A"/>
    <w:rsid w:val="00342367"/>
    <w:rsid w:val="003433D4"/>
    <w:rsid w:val="00343CCF"/>
    <w:rsid w:val="00343D10"/>
    <w:rsid w:val="00344476"/>
    <w:rsid w:val="00345134"/>
    <w:rsid w:val="00346F4E"/>
    <w:rsid w:val="00350496"/>
    <w:rsid w:val="00350C47"/>
    <w:rsid w:val="00351156"/>
    <w:rsid w:val="00351774"/>
    <w:rsid w:val="003520A4"/>
    <w:rsid w:val="003534EA"/>
    <w:rsid w:val="0035408A"/>
    <w:rsid w:val="00354B1A"/>
    <w:rsid w:val="00355061"/>
    <w:rsid w:val="0035546E"/>
    <w:rsid w:val="0035550F"/>
    <w:rsid w:val="00355E9D"/>
    <w:rsid w:val="00355EA1"/>
    <w:rsid w:val="00356D98"/>
    <w:rsid w:val="0036036C"/>
    <w:rsid w:val="0036180B"/>
    <w:rsid w:val="00361C65"/>
    <w:rsid w:val="003648B6"/>
    <w:rsid w:val="00364929"/>
    <w:rsid w:val="0036564B"/>
    <w:rsid w:val="00366013"/>
    <w:rsid w:val="00367A88"/>
    <w:rsid w:val="00367C7B"/>
    <w:rsid w:val="003719FD"/>
    <w:rsid w:val="00371C7C"/>
    <w:rsid w:val="0037217F"/>
    <w:rsid w:val="003746D2"/>
    <w:rsid w:val="00374B10"/>
    <w:rsid w:val="0037673C"/>
    <w:rsid w:val="0037728D"/>
    <w:rsid w:val="00377C79"/>
    <w:rsid w:val="003813D5"/>
    <w:rsid w:val="00381424"/>
    <w:rsid w:val="00381749"/>
    <w:rsid w:val="00381A6C"/>
    <w:rsid w:val="003825D4"/>
    <w:rsid w:val="0038295E"/>
    <w:rsid w:val="00383797"/>
    <w:rsid w:val="003843C5"/>
    <w:rsid w:val="0038447C"/>
    <w:rsid w:val="00385363"/>
    <w:rsid w:val="00386457"/>
    <w:rsid w:val="00386A83"/>
    <w:rsid w:val="00386CC9"/>
    <w:rsid w:val="0038786A"/>
    <w:rsid w:val="00391ED8"/>
    <w:rsid w:val="00392B85"/>
    <w:rsid w:val="00394336"/>
    <w:rsid w:val="003947B5"/>
    <w:rsid w:val="0039529B"/>
    <w:rsid w:val="00395A4F"/>
    <w:rsid w:val="00396CD5"/>
    <w:rsid w:val="00397B10"/>
    <w:rsid w:val="00397C82"/>
    <w:rsid w:val="00397CA1"/>
    <w:rsid w:val="003A1EB0"/>
    <w:rsid w:val="003A2AC4"/>
    <w:rsid w:val="003A2F4B"/>
    <w:rsid w:val="003A2FC2"/>
    <w:rsid w:val="003A31E1"/>
    <w:rsid w:val="003A357E"/>
    <w:rsid w:val="003A4661"/>
    <w:rsid w:val="003B00D0"/>
    <w:rsid w:val="003B1969"/>
    <w:rsid w:val="003B1E3C"/>
    <w:rsid w:val="003B356B"/>
    <w:rsid w:val="003B5C37"/>
    <w:rsid w:val="003B680E"/>
    <w:rsid w:val="003B6B84"/>
    <w:rsid w:val="003C08F2"/>
    <w:rsid w:val="003C271E"/>
    <w:rsid w:val="003C31FD"/>
    <w:rsid w:val="003C3E1E"/>
    <w:rsid w:val="003C460B"/>
    <w:rsid w:val="003C50D7"/>
    <w:rsid w:val="003C5109"/>
    <w:rsid w:val="003C517D"/>
    <w:rsid w:val="003C5D40"/>
    <w:rsid w:val="003C5FCF"/>
    <w:rsid w:val="003C608E"/>
    <w:rsid w:val="003C6808"/>
    <w:rsid w:val="003C727B"/>
    <w:rsid w:val="003C79BE"/>
    <w:rsid w:val="003C7B0B"/>
    <w:rsid w:val="003D0DC5"/>
    <w:rsid w:val="003D120F"/>
    <w:rsid w:val="003D3C74"/>
    <w:rsid w:val="003D4401"/>
    <w:rsid w:val="003D4898"/>
    <w:rsid w:val="003D4E1F"/>
    <w:rsid w:val="003D57B4"/>
    <w:rsid w:val="003D690A"/>
    <w:rsid w:val="003D6E98"/>
    <w:rsid w:val="003E0559"/>
    <w:rsid w:val="003E0EA8"/>
    <w:rsid w:val="003E3323"/>
    <w:rsid w:val="003E3D0F"/>
    <w:rsid w:val="003E475A"/>
    <w:rsid w:val="003E52EE"/>
    <w:rsid w:val="003E541B"/>
    <w:rsid w:val="003E545D"/>
    <w:rsid w:val="003E5484"/>
    <w:rsid w:val="003E56C0"/>
    <w:rsid w:val="003E76D8"/>
    <w:rsid w:val="003E7AD8"/>
    <w:rsid w:val="003F04E7"/>
    <w:rsid w:val="003F0CD0"/>
    <w:rsid w:val="003F183B"/>
    <w:rsid w:val="003F3090"/>
    <w:rsid w:val="003F3415"/>
    <w:rsid w:val="003F3B9B"/>
    <w:rsid w:val="003F43E1"/>
    <w:rsid w:val="003F69F2"/>
    <w:rsid w:val="00400CAC"/>
    <w:rsid w:val="00400EA2"/>
    <w:rsid w:val="00400F64"/>
    <w:rsid w:val="004010B3"/>
    <w:rsid w:val="0040127E"/>
    <w:rsid w:val="004013CE"/>
    <w:rsid w:val="004028FE"/>
    <w:rsid w:val="00403DC9"/>
    <w:rsid w:val="00404B0C"/>
    <w:rsid w:val="00404D15"/>
    <w:rsid w:val="00405997"/>
    <w:rsid w:val="00410FED"/>
    <w:rsid w:val="0041169E"/>
    <w:rsid w:val="00411FAA"/>
    <w:rsid w:val="004130F7"/>
    <w:rsid w:val="004151BF"/>
    <w:rsid w:val="00415459"/>
    <w:rsid w:val="004155CE"/>
    <w:rsid w:val="0041560F"/>
    <w:rsid w:val="00415661"/>
    <w:rsid w:val="00420EDD"/>
    <w:rsid w:val="00421550"/>
    <w:rsid w:val="00421D0A"/>
    <w:rsid w:val="0042292F"/>
    <w:rsid w:val="00422CC9"/>
    <w:rsid w:val="00423B17"/>
    <w:rsid w:val="00424EF2"/>
    <w:rsid w:val="00425A57"/>
    <w:rsid w:val="004262D7"/>
    <w:rsid w:val="004265AA"/>
    <w:rsid w:val="00427B00"/>
    <w:rsid w:val="00430614"/>
    <w:rsid w:val="004319D3"/>
    <w:rsid w:val="00431A36"/>
    <w:rsid w:val="00432BDD"/>
    <w:rsid w:val="004342EC"/>
    <w:rsid w:val="00434D8C"/>
    <w:rsid w:val="0043570F"/>
    <w:rsid w:val="00441C90"/>
    <w:rsid w:val="00442BC3"/>
    <w:rsid w:val="00443657"/>
    <w:rsid w:val="00443A62"/>
    <w:rsid w:val="00444A1C"/>
    <w:rsid w:val="00445125"/>
    <w:rsid w:val="00445474"/>
    <w:rsid w:val="00445D17"/>
    <w:rsid w:val="00445FB2"/>
    <w:rsid w:val="0044699E"/>
    <w:rsid w:val="00446F73"/>
    <w:rsid w:val="0045074C"/>
    <w:rsid w:val="00450C6D"/>
    <w:rsid w:val="004532E4"/>
    <w:rsid w:val="00453653"/>
    <w:rsid w:val="00454CB2"/>
    <w:rsid w:val="00456131"/>
    <w:rsid w:val="004576B9"/>
    <w:rsid w:val="004610F1"/>
    <w:rsid w:val="004618CB"/>
    <w:rsid w:val="00462906"/>
    <w:rsid w:val="00462951"/>
    <w:rsid w:val="0046505B"/>
    <w:rsid w:val="00465583"/>
    <w:rsid w:val="00465FE3"/>
    <w:rsid w:val="00466FD6"/>
    <w:rsid w:val="00467B96"/>
    <w:rsid w:val="004709A3"/>
    <w:rsid w:val="0047404E"/>
    <w:rsid w:val="00474DBA"/>
    <w:rsid w:val="0047540E"/>
    <w:rsid w:val="004759B5"/>
    <w:rsid w:val="00476C02"/>
    <w:rsid w:val="00476DFA"/>
    <w:rsid w:val="00476F81"/>
    <w:rsid w:val="0047744F"/>
    <w:rsid w:val="004804CF"/>
    <w:rsid w:val="00480D5C"/>
    <w:rsid w:val="004815A4"/>
    <w:rsid w:val="00481939"/>
    <w:rsid w:val="004836AF"/>
    <w:rsid w:val="00483F9C"/>
    <w:rsid w:val="0048409C"/>
    <w:rsid w:val="00484692"/>
    <w:rsid w:val="0048471F"/>
    <w:rsid w:val="00485792"/>
    <w:rsid w:val="00486481"/>
    <w:rsid w:val="0048653B"/>
    <w:rsid w:val="0048687B"/>
    <w:rsid w:val="00486A5F"/>
    <w:rsid w:val="00486E1A"/>
    <w:rsid w:val="004879BA"/>
    <w:rsid w:val="00487A22"/>
    <w:rsid w:val="00491920"/>
    <w:rsid w:val="00491EE2"/>
    <w:rsid w:val="0049481B"/>
    <w:rsid w:val="004950A9"/>
    <w:rsid w:val="004953E7"/>
    <w:rsid w:val="00495BAD"/>
    <w:rsid w:val="00495F3F"/>
    <w:rsid w:val="00496A93"/>
    <w:rsid w:val="00496E3F"/>
    <w:rsid w:val="004971EB"/>
    <w:rsid w:val="00497E82"/>
    <w:rsid w:val="004A003E"/>
    <w:rsid w:val="004A0BB2"/>
    <w:rsid w:val="004A15EA"/>
    <w:rsid w:val="004A1C49"/>
    <w:rsid w:val="004A3309"/>
    <w:rsid w:val="004A3CA6"/>
    <w:rsid w:val="004A4D18"/>
    <w:rsid w:val="004A5476"/>
    <w:rsid w:val="004A5673"/>
    <w:rsid w:val="004A70B1"/>
    <w:rsid w:val="004A70D8"/>
    <w:rsid w:val="004A74AD"/>
    <w:rsid w:val="004B0F36"/>
    <w:rsid w:val="004B1C55"/>
    <w:rsid w:val="004B200F"/>
    <w:rsid w:val="004B216D"/>
    <w:rsid w:val="004B2CA6"/>
    <w:rsid w:val="004B3BBC"/>
    <w:rsid w:val="004B3F46"/>
    <w:rsid w:val="004B519D"/>
    <w:rsid w:val="004B60BB"/>
    <w:rsid w:val="004B6CBD"/>
    <w:rsid w:val="004B7BA4"/>
    <w:rsid w:val="004C004E"/>
    <w:rsid w:val="004C28DF"/>
    <w:rsid w:val="004C2E69"/>
    <w:rsid w:val="004C3B32"/>
    <w:rsid w:val="004C44B1"/>
    <w:rsid w:val="004C5E54"/>
    <w:rsid w:val="004D0315"/>
    <w:rsid w:val="004D1BEA"/>
    <w:rsid w:val="004D1F13"/>
    <w:rsid w:val="004D55D5"/>
    <w:rsid w:val="004D6A64"/>
    <w:rsid w:val="004D7A4E"/>
    <w:rsid w:val="004E0BB7"/>
    <w:rsid w:val="004E2FD0"/>
    <w:rsid w:val="004E4315"/>
    <w:rsid w:val="004E4D30"/>
    <w:rsid w:val="004E7A16"/>
    <w:rsid w:val="004E7D9A"/>
    <w:rsid w:val="004F0041"/>
    <w:rsid w:val="004F03AC"/>
    <w:rsid w:val="004F1290"/>
    <w:rsid w:val="004F17A4"/>
    <w:rsid w:val="004F183B"/>
    <w:rsid w:val="004F19CD"/>
    <w:rsid w:val="004F1F30"/>
    <w:rsid w:val="004F2250"/>
    <w:rsid w:val="004F2662"/>
    <w:rsid w:val="004F2BDC"/>
    <w:rsid w:val="004F2C40"/>
    <w:rsid w:val="004F2F81"/>
    <w:rsid w:val="004F4131"/>
    <w:rsid w:val="004F42A2"/>
    <w:rsid w:val="004F467E"/>
    <w:rsid w:val="004F48BB"/>
    <w:rsid w:val="004F4E9D"/>
    <w:rsid w:val="004F569F"/>
    <w:rsid w:val="004F5F34"/>
    <w:rsid w:val="004F61A4"/>
    <w:rsid w:val="004F65F3"/>
    <w:rsid w:val="00500AC4"/>
    <w:rsid w:val="00500DA0"/>
    <w:rsid w:val="00501895"/>
    <w:rsid w:val="005023E9"/>
    <w:rsid w:val="00502AC0"/>
    <w:rsid w:val="005030C1"/>
    <w:rsid w:val="005031B2"/>
    <w:rsid w:val="0050321D"/>
    <w:rsid w:val="005046BD"/>
    <w:rsid w:val="0050548E"/>
    <w:rsid w:val="005058A4"/>
    <w:rsid w:val="005068E6"/>
    <w:rsid w:val="00510B91"/>
    <w:rsid w:val="00510F47"/>
    <w:rsid w:val="00511296"/>
    <w:rsid w:val="005131F5"/>
    <w:rsid w:val="0051329B"/>
    <w:rsid w:val="00513BDA"/>
    <w:rsid w:val="00514CEF"/>
    <w:rsid w:val="005155BB"/>
    <w:rsid w:val="005157A0"/>
    <w:rsid w:val="00515E9E"/>
    <w:rsid w:val="0051692B"/>
    <w:rsid w:val="00517110"/>
    <w:rsid w:val="005178C1"/>
    <w:rsid w:val="0052077F"/>
    <w:rsid w:val="00520AB7"/>
    <w:rsid w:val="00521403"/>
    <w:rsid w:val="00521B37"/>
    <w:rsid w:val="00522290"/>
    <w:rsid w:val="00525054"/>
    <w:rsid w:val="00525092"/>
    <w:rsid w:val="00525724"/>
    <w:rsid w:val="0052597B"/>
    <w:rsid w:val="00525C73"/>
    <w:rsid w:val="00526322"/>
    <w:rsid w:val="00526D82"/>
    <w:rsid w:val="0052702F"/>
    <w:rsid w:val="00527513"/>
    <w:rsid w:val="00530D0F"/>
    <w:rsid w:val="005328DC"/>
    <w:rsid w:val="0053351F"/>
    <w:rsid w:val="00533B05"/>
    <w:rsid w:val="005341FE"/>
    <w:rsid w:val="00534933"/>
    <w:rsid w:val="0053722D"/>
    <w:rsid w:val="00537619"/>
    <w:rsid w:val="00540045"/>
    <w:rsid w:val="005407AD"/>
    <w:rsid w:val="005410E1"/>
    <w:rsid w:val="00544270"/>
    <w:rsid w:val="00544891"/>
    <w:rsid w:val="00545D64"/>
    <w:rsid w:val="00546798"/>
    <w:rsid w:val="00546C91"/>
    <w:rsid w:val="00546F26"/>
    <w:rsid w:val="00547F27"/>
    <w:rsid w:val="00550EFE"/>
    <w:rsid w:val="00555027"/>
    <w:rsid w:val="0055579D"/>
    <w:rsid w:val="005561EF"/>
    <w:rsid w:val="00556EEE"/>
    <w:rsid w:val="005571BB"/>
    <w:rsid w:val="005575C1"/>
    <w:rsid w:val="00557710"/>
    <w:rsid w:val="0056043C"/>
    <w:rsid w:val="00560A30"/>
    <w:rsid w:val="00562A86"/>
    <w:rsid w:val="00565A33"/>
    <w:rsid w:val="005665EB"/>
    <w:rsid w:val="00566AC3"/>
    <w:rsid w:val="0057248A"/>
    <w:rsid w:val="0057275B"/>
    <w:rsid w:val="00572A5C"/>
    <w:rsid w:val="00572D97"/>
    <w:rsid w:val="005739BF"/>
    <w:rsid w:val="0057455A"/>
    <w:rsid w:val="0057470E"/>
    <w:rsid w:val="00576080"/>
    <w:rsid w:val="00576EFD"/>
    <w:rsid w:val="00577704"/>
    <w:rsid w:val="00577DC8"/>
    <w:rsid w:val="00582009"/>
    <w:rsid w:val="00582866"/>
    <w:rsid w:val="005832D4"/>
    <w:rsid w:val="00583807"/>
    <w:rsid w:val="0058397A"/>
    <w:rsid w:val="0058447A"/>
    <w:rsid w:val="00584A54"/>
    <w:rsid w:val="00584DAE"/>
    <w:rsid w:val="00585324"/>
    <w:rsid w:val="00585A00"/>
    <w:rsid w:val="0058666A"/>
    <w:rsid w:val="005902E5"/>
    <w:rsid w:val="005911FE"/>
    <w:rsid w:val="00591A36"/>
    <w:rsid w:val="00591B38"/>
    <w:rsid w:val="00593453"/>
    <w:rsid w:val="00594773"/>
    <w:rsid w:val="00594DE6"/>
    <w:rsid w:val="00595E40"/>
    <w:rsid w:val="0059783F"/>
    <w:rsid w:val="005979B2"/>
    <w:rsid w:val="005A0333"/>
    <w:rsid w:val="005A056F"/>
    <w:rsid w:val="005A06C2"/>
    <w:rsid w:val="005A0C41"/>
    <w:rsid w:val="005A0D48"/>
    <w:rsid w:val="005A11DA"/>
    <w:rsid w:val="005A168F"/>
    <w:rsid w:val="005A1D5E"/>
    <w:rsid w:val="005A28BB"/>
    <w:rsid w:val="005A41E7"/>
    <w:rsid w:val="005A53AD"/>
    <w:rsid w:val="005A53B1"/>
    <w:rsid w:val="005A5AC7"/>
    <w:rsid w:val="005A6486"/>
    <w:rsid w:val="005A6973"/>
    <w:rsid w:val="005A7014"/>
    <w:rsid w:val="005A7611"/>
    <w:rsid w:val="005A77E4"/>
    <w:rsid w:val="005A7DAD"/>
    <w:rsid w:val="005A7FD8"/>
    <w:rsid w:val="005B3196"/>
    <w:rsid w:val="005B3997"/>
    <w:rsid w:val="005B4833"/>
    <w:rsid w:val="005B75A0"/>
    <w:rsid w:val="005C1D4F"/>
    <w:rsid w:val="005C24B6"/>
    <w:rsid w:val="005C2F2D"/>
    <w:rsid w:val="005C39D0"/>
    <w:rsid w:val="005C4002"/>
    <w:rsid w:val="005C4C10"/>
    <w:rsid w:val="005C6420"/>
    <w:rsid w:val="005C6BAE"/>
    <w:rsid w:val="005C7597"/>
    <w:rsid w:val="005C7F2B"/>
    <w:rsid w:val="005D02BB"/>
    <w:rsid w:val="005D0C06"/>
    <w:rsid w:val="005D1F85"/>
    <w:rsid w:val="005D20CD"/>
    <w:rsid w:val="005D211A"/>
    <w:rsid w:val="005D21AF"/>
    <w:rsid w:val="005D2F3D"/>
    <w:rsid w:val="005D53D6"/>
    <w:rsid w:val="005D54C9"/>
    <w:rsid w:val="005D6075"/>
    <w:rsid w:val="005D61B7"/>
    <w:rsid w:val="005D70AB"/>
    <w:rsid w:val="005E0262"/>
    <w:rsid w:val="005E084F"/>
    <w:rsid w:val="005E0C8C"/>
    <w:rsid w:val="005E1351"/>
    <w:rsid w:val="005E1790"/>
    <w:rsid w:val="005E33CE"/>
    <w:rsid w:val="005E4301"/>
    <w:rsid w:val="005E4357"/>
    <w:rsid w:val="005E4D69"/>
    <w:rsid w:val="005E61F3"/>
    <w:rsid w:val="005E6AEF"/>
    <w:rsid w:val="005F21B4"/>
    <w:rsid w:val="005F2250"/>
    <w:rsid w:val="005F2CF6"/>
    <w:rsid w:val="005F4D75"/>
    <w:rsid w:val="005F4E9C"/>
    <w:rsid w:val="005F68F4"/>
    <w:rsid w:val="005F6D5C"/>
    <w:rsid w:val="005F7157"/>
    <w:rsid w:val="005F7856"/>
    <w:rsid w:val="005F7DD5"/>
    <w:rsid w:val="006017B1"/>
    <w:rsid w:val="00601D7A"/>
    <w:rsid w:val="006035DC"/>
    <w:rsid w:val="00603743"/>
    <w:rsid w:val="00604B81"/>
    <w:rsid w:val="00605AD2"/>
    <w:rsid w:val="00606790"/>
    <w:rsid w:val="00606E63"/>
    <w:rsid w:val="0060757E"/>
    <w:rsid w:val="00607698"/>
    <w:rsid w:val="00607F99"/>
    <w:rsid w:val="006101F4"/>
    <w:rsid w:val="006105CE"/>
    <w:rsid w:val="0061239F"/>
    <w:rsid w:val="006126A6"/>
    <w:rsid w:val="00612A92"/>
    <w:rsid w:val="00612F8C"/>
    <w:rsid w:val="006139A0"/>
    <w:rsid w:val="006139A6"/>
    <w:rsid w:val="006141EE"/>
    <w:rsid w:val="00616C73"/>
    <w:rsid w:val="006175B3"/>
    <w:rsid w:val="00620327"/>
    <w:rsid w:val="0062047B"/>
    <w:rsid w:val="00620ABB"/>
    <w:rsid w:val="0062135A"/>
    <w:rsid w:val="00621BD0"/>
    <w:rsid w:val="00622837"/>
    <w:rsid w:val="00622CE0"/>
    <w:rsid w:val="0062382A"/>
    <w:rsid w:val="006238F1"/>
    <w:rsid w:val="00623DB9"/>
    <w:rsid w:val="00625496"/>
    <w:rsid w:val="006265EB"/>
    <w:rsid w:val="0062688A"/>
    <w:rsid w:val="00627336"/>
    <w:rsid w:val="00630266"/>
    <w:rsid w:val="0063091F"/>
    <w:rsid w:val="00630F9D"/>
    <w:rsid w:val="00632312"/>
    <w:rsid w:val="00632343"/>
    <w:rsid w:val="00633352"/>
    <w:rsid w:val="00635345"/>
    <w:rsid w:val="00636FBA"/>
    <w:rsid w:val="0064078C"/>
    <w:rsid w:val="0064092D"/>
    <w:rsid w:val="00640D57"/>
    <w:rsid w:val="00640FB7"/>
    <w:rsid w:val="00641A33"/>
    <w:rsid w:val="00642AD4"/>
    <w:rsid w:val="006431D7"/>
    <w:rsid w:val="006434C6"/>
    <w:rsid w:val="00643BAA"/>
    <w:rsid w:val="006448CD"/>
    <w:rsid w:val="0064640F"/>
    <w:rsid w:val="0064661F"/>
    <w:rsid w:val="00646750"/>
    <w:rsid w:val="00647629"/>
    <w:rsid w:val="006479C9"/>
    <w:rsid w:val="0065014A"/>
    <w:rsid w:val="0065047B"/>
    <w:rsid w:val="006514CF"/>
    <w:rsid w:val="0065162C"/>
    <w:rsid w:val="00651E32"/>
    <w:rsid w:val="006524BA"/>
    <w:rsid w:val="00652748"/>
    <w:rsid w:val="00652E5A"/>
    <w:rsid w:val="006546CF"/>
    <w:rsid w:val="00654F11"/>
    <w:rsid w:val="006561D9"/>
    <w:rsid w:val="006572AF"/>
    <w:rsid w:val="00657526"/>
    <w:rsid w:val="006578F3"/>
    <w:rsid w:val="00657CC0"/>
    <w:rsid w:val="00657D7C"/>
    <w:rsid w:val="0066033D"/>
    <w:rsid w:val="006606D6"/>
    <w:rsid w:val="00661B65"/>
    <w:rsid w:val="006624AA"/>
    <w:rsid w:val="00662D94"/>
    <w:rsid w:val="00664718"/>
    <w:rsid w:val="00665280"/>
    <w:rsid w:val="00665B1C"/>
    <w:rsid w:val="00666328"/>
    <w:rsid w:val="0066671A"/>
    <w:rsid w:val="006713A1"/>
    <w:rsid w:val="00671424"/>
    <w:rsid w:val="0067198F"/>
    <w:rsid w:val="00672FD1"/>
    <w:rsid w:val="00674AD7"/>
    <w:rsid w:val="00674B58"/>
    <w:rsid w:val="00674E04"/>
    <w:rsid w:val="006757AB"/>
    <w:rsid w:val="006766DB"/>
    <w:rsid w:val="00676B89"/>
    <w:rsid w:val="00676E85"/>
    <w:rsid w:val="00677621"/>
    <w:rsid w:val="006779EE"/>
    <w:rsid w:val="0068075A"/>
    <w:rsid w:val="00680EE0"/>
    <w:rsid w:val="00681742"/>
    <w:rsid w:val="00682C36"/>
    <w:rsid w:val="0068390E"/>
    <w:rsid w:val="00683AE8"/>
    <w:rsid w:val="006849ED"/>
    <w:rsid w:val="00684D96"/>
    <w:rsid w:val="0068633A"/>
    <w:rsid w:val="00687541"/>
    <w:rsid w:val="00691E91"/>
    <w:rsid w:val="0069408B"/>
    <w:rsid w:val="0069526E"/>
    <w:rsid w:val="006958BF"/>
    <w:rsid w:val="00695BD6"/>
    <w:rsid w:val="006971DA"/>
    <w:rsid w:val="00697560"/>
    <w:rsid w:val="006976FF"/>
    <w:rsid w:val="006A19DC"/>
    <w:rsid w:val="006A5381"/>
    <w:rsid w:val="006A654A"/>
    <w:rsid w:val="006B39DB"/>
    <w:rsid w:val="006B4952"/>
    <w:rsid w:val="006B5170"/>
    <w:rsid w:val="006B5AD4"/>
    <w:rsid w:val="006B5F60"/>
    <w:rsid w:val="006B6200"/>
    <w:rsid w:val="006B6DBB"/>
    <w:rsid w:val="006B6F47"/>
    <w:rsid w:val="006B7339"/>
    <w:rsid w:val="006B79B1"/>
    <w:rsid w:val="006C01EC"/>
    <w:rsid w:val="006C08BD"/>
    <w:rsid w:val="006C357D"/>
    <w:rsid w:val="006C3857"/>
    <w:rsid w:val="006C454D"/>
    <w:rsid w:val="006C4B9D"/>
    <w:rsid w:val="006C4C50"/>
    <w:rsid w:val="006C53D7"/>
    <w:rsid w:val="006C69BB"/>
    <w:rsid w:val="006C7F51"/>
    <w:rsid w:val="006D1145"/>
    <w:rsid w:val="006D2928"/>
    <w:rsid w:val="006D2FFC"/>
    <w:rsid w:val="006D342B"/>
    <w:rsid w:val="006D3C64"/>
    <w:rsid w:val="006D51D7"/>
    <w:rsid w:val="006D5A33"/>
    <w:rsid w:val="006D5DFD"/>
    <w:rsid w:val="006D76AB"/>
    <w:rsid w:val="006D7E7F"/>
    <w:rsid w:val="006E04ED"/>
    <w:rsid w:val="006E0657"/>
    <w:rsid w:val="006E14D9"/>
    <w:rsid w:val="006E18E8"/>
    <w:rsid w:val="006E1E6D"/>
    <w:rsid w:val="006E288A"/>
    <w:rsid w:val="006E5F3A"/>
    <w:rsid w:val="006E6E28"/>
    <w:rsid w:val="006E6F79"/>
    <w:rsid w:val="006F03C4"/>
    <w:rsid w:val="006F15E5"/>
    <w:rsid w:val="006F193C"/>
    <w:rsid w:val="006F1D1C"/>
    <w:rsid w:val="006F2709"/>
    <w:rsid w:val="006F40CE"/>
    <w:rsid w:val="006F41CB"/>
    <w:rsid w:val="006F560B"/>
    <w:rsid w:val="006F76D7"/>
    <w:rsid w:val="006F78CF"/>
    <w:rsid w:val="00700FDB"/>
    <w:rsid w:val="007010AC"/>
    <w:rsid w:val="0070403F"/>
    <w:rsid w:val="007042C2"/>
    <w:rsid w:val="0070581F"/>
    <w:rsid w:val="00705B8E"/>
    <w:rsid w:val="00705D95"/>
    <w:rsid w:val="00706824"/>
    <w:rsid w:val="00707783"/>
    <w:rsid w:val="00707D9C"/>
    <w:rsid w:val="00710BEF"/>
    <w:rsid w:val="0071234D"/>
    <w:rsid w:val="00713022"/>
    <w:rsid w:val="00714367"/>
    <w:rsid w:val="0071443E"/>
    <w:rsid w:val="00715310"/>
    <w:rsid w:val="00715492"/>
    <w:rsid w:val="00715D9D"/>
    <w:rsid w:val="00717BA4"/>
    <w:rsid w:val="00720701"/>
    <w:rsid w:val="00721CFA"/>
    <w:rsid w:val="007229FE"/>
    <w:rsid w:val="007232FA"/>
    <w:rsid w:val="00723D42"/>
    <w:rsid w:val="007240C8"/>
    <w:rsid w:val="00726740"/>
    <w:rsid w:val="0072763E"/>
    <w:rsid w:val="00727FAC"/>
    <w:rsid w:val="007305BD"/>
    <w:rsid w:val="00731E72"/>
    <w:rsid w:val="00731EE1"/>
    <w:rsid w:val="00732B1F"/>
    <w:rsid w:val="00733AEA"/>
    <w:rsid w:val="007366E0"/>
    <w:rsid w:val="00736AD1"/>
    <w:rsid w:val="00736DFA"/>
    <w:rsid w:val="00737120"/>
    <w:rsid w:val="00737439"/>
    <w:rsid w:val="00740148"/>
    <w:rsid w:val="00742B28"/>
    <w:rsid w:val="0074434B"/>
    <w:rsid w:val="00744CFF"/>
    <w:rsid w:val="00746C44"/>
    <w:rsid w:val="00747413"/>
    <w:rsid w:val="00747DB2"/>
    <w:rsid w:val="00750603"/>
    <w:rsid w:val="00750B1F"/>
    <w:rsid w:val="00750FF1"/>
    <w:rsid w:val="007523F2"/>
    <w:rsid w:val="00752524"/>
    <w:rsid w:val="00752711"/>
    <w:rsid w:val="00752B0C"/>
    <w:rsid w:val="00752D23"/>
    <w:rsid w:val="00754379"/>
    <w:rsid w:val="00754A29"/>
    <w:rsid w:val="00755738"/>
    <w:rsid w:val="00755ADC"/>
    <w:rsid w:val="00756C3A"/>
    <w:rsid w:val="00756E9B"/>
    <w:rsid w:val="007570FD"/>
    <w:rsid w:val="00757B74"/>
    <w:rsid w:val="007615D5"/>
    <w:rsid w:val="007639CD"/>
    <w:rsid w:val="00764072"/>
    <w:rsid w:val="00764513"/>
    <w:rsid w:val="00764774"/>
    <w:rsid w:val="007657C0"/>
    <w:rsid w:val="0076641C"/>
    <w:rsid w:val="0076658A"/>
    <w:rsid w:val="00766A32"/>
    <w:rsid w:val="00766CF4"/>
    <w:rsid w:val="0076765D"/>
    <w:rsid w:val="007701B4"/>
    <w:rsid w:val="007702A6"/>
    <w:rsid w:val="00770654"/>
    <w:rsid w:val="007706FB"/>
    <w:rsid w:val="007707DB"/>
    <w:rsid w:val="00770DE8"/>
    <w:rsid w:val="00774CD7"/>
    <w:rsid w:val="00776B53"/>
    <w:rsid w:val="00781107"/>
    <w:rsid w:val="007817F5"/>
    <w:rsid w:val="007836CC"/>
    <w:rsid w:val="007839D7"/>
    <w:rsid w:val="00783FC5"/>
    <w:rsid w:val="0078425D"/>
    <w:rsid w:val="007852C8"/>
    <w:rsid w:val="00787E82"/>
    <w:rsid w:val="0079007B"/>
    <w:rsid w:val="00791962"/>
    <w:rsid w:val="00792802"/>
    <w:rsid w:val="00794A12"/>
    <w:rsid w:val="007951BD"/>
    <w:rsid w:val="00795E72"/>
    <w:rsid w:val="00795E92"/>
    <w:rsid w:val="007A02B6"/>
    <w:rsid w:val="007A199A"/>
    <w:rsid w:val="007A2580"/>
    <w:rsid w:val="007A3F20"/>
    <w:rsid w:val="007A3F22"/>
    <w:rsid w:val="007A4B89"/>
    <w:rsid w:val="007A4CD9"/>
    <w:rsid w:val="007A5A80"/>
    <w:rsid w:val="007A66E4"/>
    <w:rsid w:val="007A6B0D"/>
    <w:rsid w:val="007A7097"/>
    <w:rsid w:val="007B01A0"/>
    <w:rsid w:val="007B08B4"/>
    <w:rsid w:val="007B278E"/>
    <w:rsid w:val="007B4118"/>
    <w:rsid w:val="007B422F"/>
    <w:rsid w:val="007B4555"/>
    <w:rsid w:val="007B4B82"/>
    <w:rsid w:val="007B4DA4"/>
    <w:rsid w:val="007B61DD"/>
    <w:rsid w:val="007B6681"/>
    <w:rsid w:val="007B6774"/>
    <w:rsid w:val="007B70CD"/>
    <w:rsid w:val="007B7DAC"/>
    <w:rsid w:val="007B7E57"/>
    <w:rsid w:val="007C00A7"/>
    <w:rsid w:val="007C0202"/>
    <w:rsid w:val="007C1A82"/>
    <w:rsid w:val="007C1B6E"/>
    <w:rsid w:val="007C350B"/>
    <w:rsid w:val="007C3D25"/>
    <w:rsid w:val="007C40CC"/>
    <w:rsid w:val="007C4473"/>
    <w:rsid w:val="007C55B7"/>
    <w:rsid w:val="007C6478"/>
    <w:rsid w:val="007C7C1F"/>
    <w:rsid w:val="007C7CF6"/>
    <w:rsid w:val="007D03F2"/>
    <w:rsid w:val="007D133B"/>
    <w:rsid w:val="007D29C5"/>
    <w:rsid w:val="007D3DA6"/>
    <w:rsid w:val="007D5AF2"/>
    <w:rsid w:val="007D640B"/>
    <w:rsid w:val="007D6AA0"/>
    <w:rsid w:val="007E0D0C"/>
    <w:rsid w:val="007E259C"/>
    <w:rsid w:val="007E2933"/>
    <w:rsid w:val="007E30B3"/>
    <w:rsid w:val="007E37EA"/>
    <w:rsid w:val="007E4749"/>
    <w:rsid w:val="007E5554"/>
    <w:rsid w:val="007E6B95"/>
    <w:rsid w:val="007E7E2A"/>
    <w:rsid w:val="007F0935"/>
    <w:rsid w:val="007F0AAB"/>
    <w:rsid w:val="007F11C6"/>
    <w:rsid w:val="007F152E"/>
    <w:rsid w:val="007F392E"/>
    <w:rsid w:val="007F4780"/>
    <w:rsid w:val="007F508C"/>
    <w:rsid w:val="007F59C9"/>
    <w:rsid w:val="007F649B"/>
    <w:rsid w:val="007F6CF3"/>
    <w:rsid w:val="008011A7"/>
    <w:rsid w:val="00803325"/>
    <w:rsid w:val="00803589"/>
    <w:rsid w:val="00803DC0"/>
    <w:rsid w:val="008043C2"/>
    <w:rsid w:val="00805059"/>
    <w:rsid w:val="00805BE0"/>
    <w:rsid w:val="00805E76"/>
    <w:rsid w:val="008065C6"/>
    <w:rsid w:val="00806F60"/>
    <w:rsid w:val="00807DB2"/>
    <w:rsid w:val="0081053A"/>
    <w:rsid w:val="008107AB"/>
    <w:rsid w:val="0081196C"/>
    <w:rsid w:val="008121F0"/>
    <w:rsid w:val="00812733"/>
    <w:rsid w:val="00812FDD"/>
    <w:rsid w:val="008137C8"/>
    <w:rsid w:val="00813CEC"/>
    <w:rsid w:val="00814DB4"/>
    <w:rsid w:val="008154D1"/>
    <w:rsid w:val="008154FB"/>
    <w:rsid w:val="00816434"/>
    <w:rsid w:val="0082219A"/>
    <w:rsid w:val="00822A3B"/>
    <w:rsid w:val="00822C97"/>
    <w:rsid w:val="00823F24"/>
    <w:rsid w:val="008241C6"/>
    <w:rsid w:val="00824303"/>
    <w:rsid w:val="0082507C"/>
    <w:rsid w:val="00825739"/>
    <w:rsid w:val="00830648"/>
    <w:rsid w:val="00830ECF"/>
    <w:rsid w:val="008317B0"/>
    <w:rsid w:val="00833DD4"/>
    <w:rsid w:val="00833F27"/>
    <w:rsid w:val="00834180"/>
    <w:rsid w:val="008348C2"/>
    <w:rsid w:val="00834F84"/>
    <w:rsid w:val="008352B8"/>
    <w:rsid w:val="00836A68"/>
    <w:rsid w:val="00840BD9"/>
    <w:rsid w:val="00840DBF"/>
    <w:rsid w:val="00841441"/>
    <w:rsid w:val="0084253F"/>
    <w:rsid w:val="00842901"/>
    <w:rsid w:val="00842C16"/>
    <w:rsid w:val="00842F2D"/>
    <w:rsid w:val="00844DFE"/>
    <w:rsid w:val="008456C2"/>
    <w:rsid w:val="00845F77"/>
    <w:rsid w:val="00846328"/>
    <w:rsid w:val="0084731A"/>
    <w:rsid w:val="00850331"/>
    <w:rsid w:val="00851117"/>
    <w:rsid w:val="008511C1"/>
    <w:rsid w:val="00852320"/>
    <w:rsid w:val="008526BA"/>
    <w:rsid w:val="00852F1C"/>
    <w:rsid w:val="00853226"/>
    <w:rsid w:val="008536E2"/>
    <w:rsid w:val="00853811"/>
    <w:rsid w:val="00855073"/>
    <w:rsid w:val="00855336"/>
    <w:rsid w:val="00855860"/>
    <w:rsid w:val="008559FD"/>
    <w:rsid w:val="008567ED"/>
    <w:rsid w:val="00856829"/>
    <w:rsid w:val="00857B2A"/>
    <w:rsid w:val="00857DD7"/>
    <w:rsid w:val="0086026A"/>
    <w:rsid w:val="008618F2"/>
    <w:rsid w:val="00862C00"/>
    <w:rsid w:val="00862C3F"/>
    <w:rsid w:val="0086312A"/>
    <w:rsid w:val="008644E4"/>
    <w:rsid w:val="00864913"/>
    <w:rsid w:val="008663FF"/>
    <w:rsid w:val="00866A1F"/>
    <w:rsid w:val="008677D0"/>
    <w:rsid w:val="0087028A"/>
    <w:rsid w:val="008709AC"/>
    <w:rsid w:val="008733FD"/>
    <w:rsid w:val="00873C25"/>
    <w:rsid w:val="00876203"/>
    <w:rsid w:val="00880B75"/>
    <w:rsid w:val="00881A59"/>
    <w:rsid w:val="00882042"/>
    <w:rsid w:val="00882DAE"/>
    <w:rsid w:val="008837F2"/>
    <w:rsid w:val="00883DEA"/>
    <w:rsid w:val="0088605C"/>
    <w:rsid w:val="00886361"/>
    <w:rsid w:val="00886D3B"/>
    <w:rsid w:val="0088734E"/>
    <w:rsid w:val="00887822"/>
    <w:rsid w:val="00891DA2"/>
    <w:rsid w:val="0089284C"/>
    <w:rsid w:val="00894DA0"/>
    <w:rsid w:val="00896025"/>
    <w:rsid w:val="008A1C1A"/>
    <w:rsid w:val="008A27D9"/>
    <w:rsid w:val="008A3227"/>
    <w:rsid w:val="008A4970"/>
    <w:rsid w:val="008A56BC"/>
    <w:rsid w:val="008A5A03"/>
    <w:rsid w:val="008A5CA9"/>
    <w:rsid w:val="008A5DA0"/>
    <w:rsid w:val="008A5F14"/>
    <w:rsid w:val="008A6F54"/>
    <w:rsid w:val="008A6FBE"/>
    <w:rsid w:val="008A7142"/>
    <w:rsid w:val="008A734A"/>
    <w:rsid w:val="008A798E"/>
    <w:rsid w:val="008B0BC4"/>
    <w:rsid w:val="008B0C0F"/>
    <w:rsid w:val="008B1646"/>
    <w:rsid w:val="008B1D63"/>
    <w:rsid w:val="008B37CA"/>
    <w:rsid w:val="008B3DDE"/>
    <w:rsid w:val="008B3F42"/>
    <w:rsid w:val="008B4363"/>
    <w:rsid w:val="008B50A6"/>
    <w:rsid w:val="008B5E87"/>
    <w:rsid w:val="008B69D2"/>
    <w:rsid w:val="008B7724"/>
    <w:rsid w:val="008B7ED0"/>
    <w:rsid w:val="008C135C"/>
    <w:rsid w:val="008C1B0A"/>
    <w:rsid w:val="008C2310"/>
    <w:rsid w:val="008C25C0"/>
    <w:rsid w:val="008C2B60"/>
    <w:rsid w:val="008C2C43"/>
    <w:rsid w:val="008C37D6"/>
    <w:rsid w:val="008C46E8"/>
    <w:rsid w:val="008C58A7"/>
    <w:rsid w:val="008C5989"/>
    <w:rsid w:val="008C6E43"/>
    <w:rsid w:val="008C756A"/>
    <w:rsid w:val="008C7885"/>
    <w:rsid w:val="008C7C4B"/>
    <w:rsid w:val="008D2AEA"/>
    <w:rsid w:val="008D4179"/>
    <w:rsid w:val="008E1B09"/>
    <w:rsid w:val="008E1EE2"/>
    <w:rsid w:val="008E2D94"/>
    <w:rsid w:val="008E2E26"/>
    <w:rsid w:val="008E35BF"/>
    <w:rsid w:val="008E3E86"/>
    <w:rsid w:val="008E43E9"/>
    <w:rsid w:val="008E46AA"/>
    <w:rsid w:val="008E4CE6"/>
    <w:rsid w:val="008E4E85"/>
    <w:rsid w:val="008E6323"/>
    <w:rsid w:val="008E77CF"/>
    <w:rsid w:val="008F041A"/>
    <w:rsid w:val="008F1704"/>
    <w:rsid w:val="008F2506"/>
    <w:rsid w:val="008F3568"/>
    <w:rsid w:val="008F54B9"/>
    <w:rsid w:val="008F652B"/>
    <w:rsid w:val="008F6859"/>
    <w:rsid w:val="008F71DD"/>
    <w:rsid w:val="008F76D3"/>
    <w:rsid w:val="009000CF"/>
    <w:rsid w:val="00900792"/>
    <w:rsid w:val="00901D4B"/>
    <w:rsid w:val="0090415A"/>
    <w:rsid w:val="00904635"/>
    <w:rsid w:val="009047D9"/>
    <w:rsid w:val="00905A7A"/>
    <w:rsid w:val="00906265"/>
    <w:rsid w:val="00906775"/>
    <w:rsid w:val="00906900"/>
    <w:rsid w:val="00907211"/>
    <w:rsid w:val="00907E41"/>
    <w:rsid w:val="009101B9"/>
    <w:rsid w:val="009134E7"/>
    <w:rsid w:val="009137AC"/>
    <w:rsid w:val="0091390B"/>
    <w:rsid w:val="00913CD4"/>
    <w:rsid w:val="00913FC1"/>
    <w:rsid w:val="00915622"/>
    <w:rsid w:val="0091623C"/>
    <w:rsid w:val="0092008B"/>
    <w:rsid w:val="009227D5"/>
    <w:rsid w:val="009228D1"/>
    <w:rsid w:val="0092347D"/>
    <w:rsid w:val="00923DA6"/>
    <w:rsid w:val="009243E5"/>
    <w:rsid w:val="00924786"/>
    <w:rsid w:val="00925E41"/>
    <w:rsid w:val="00926859"/>
    <w:rsid w:val="00926C1B"/>
    <w:rsid w:val="009273DB"/>
    <w:rsid w:val="00927DD4"/>
    <w:rsid w:val="00927E18"/>
    <w:rsid w:val="00927F3D"/>
    <w:rsid w:val="009313B4"/>
    <w:rsid w:val="00932A8E"/>
    <w:rsid w:val="009338A4"/>
    <w:rsid w:val="00935867"/>
    <w:rsid w:val="0093786E"/>
    <w:rsid w:val="00937A39"/>
    <w:rsid w:val="00941C6E"/>
    <w:rsid w:val="00941C79"/>
    <w:rsid w:val="0094396F"/>
    <w:rsid w:val="00943C43"/>
    <w:rsid w:val="009460A0"/>
    <w:rsid w:val="0094774B"/>
    <w:rsid w:val="00950D6F"/>
    <w:rsid w:val="00951BD1"/>
    <w:rsid w:val="0095288F"/>
    <w:rsid w:val="00954C2F"/>
    <w:rsid w:val="0095636D"/>
    <w:rsid w:val="00957FE9"/>
    <w:rsid w:val="009600AA"/>
    <w:rsid w:val="00962A1D"/>
    <w:rsid w:val="00963390"/>
    <w:rsid w:val="0096434B"/>
    <w:rsid w:val="00964E0A"/>
    <w:rsid w:val="00965195"/>
    <w:rsid w:val="0096681C"/>
    <w:rsid w:val="009668A6"/>
    <w:rsid w:val="00970517"/>
    <w:rsid w:val="009719ED"/>
    <w:rsid w:val="0097214E"/>
    <w:rsid w:val="0097241F"/>
    <w:rsid w:val="00972BD4"/>
    <w:rsid w:val="0097322A"/>
    <w:rsid w:val="00973A05"/>
    <w:rsid w:val="0097427A"/>
    <w:rsid w:val="00975D6F"/>
    <w:rsid w:val="00976638"/>
    <w:rsid w:val="00977235"/>
    <w:rsid w:val="009774C4"/>
    <w:rsid w:val="00977F5E"/>
    <w:rsid w:val="009811AA"/>
    <w:rsid w:val="009815CD"/>
    <w:rsid w:val="00982E16"/>
    <w:rsid w:val="00982FC3"/>
    <w:rsid w:val="009831C3"/>
    <w:rsid w:val="009833ED"/>
    <w:rsid w:val="009833FC"/>
    <w:rsid w:val="00983D9B"/>
    <w:rsid w:val="0098481A"/>
    <w:rsid w:val="00985147"/>
    <w:rsid w:val="00985719"/>
    <w:rsid w:val="00986333"/>
    <w:rsid w:val="0098695E"/>
    <w:rsid w:val="00986A0B"/>
    <w:rsid w:val="00987180"/>
    <w:rsid w:val="009875A7"/>
    <w:rsid w:val="009900CC"/>
    <w:rsid w:val="009907B6"/>
    <w:rsid w:val="0099100C"/>
    <w:rsid w:val="00991ACF"/>
    <w:rsid w:val="00991BCD"/>
    <w:rsid w:val="009921A9"/>
    <w:rsid w:val="00994A7F"/>
    <w:rsid w:val="00994AFC"/>
    <w:rsid w:val="009956D6"/>
    <w:rsid w:val="00995A4D"/>
    <w:rsid w:val="00995B60"/>
    <w:rsid w:val="00995DAE"/>
    <w:rsid w:val="00996EA9"/>
    <w:rsid w:val="009A045E"/>
    <w:rsid w:val="009A1E05"/>
    <w:rsid w:val="009A200B"/>
    <w:rsid w:val="009A4915"/>
    <w:rsid w:val="009A4B45"/>
    <w:rsid w:val="009A7269"/>
    <w:rsid w:val="009A74CA"/>
    <w:rsid w:val="009A792F"/>
    <w:rsid w:val="009B015C"/>
    <w:rsid w:val="009B25E4"/>
    <w:rsid w:val="009B321F"/>
    <w:rsid w:val="009B3EA9"/>
    <w:rsid w:val="009B6760"/>
    <w:rsid w:val="009C02F8"/>
    <w:rsid w:val="009C12EF"/>
    <w:rsid w:val="009C1D19"/>
    <w:rsid w:val="009C2229"/>
    <w:rsid w:val="009C2493"/>
    <w:rsid w:val="009C3A09"/>
    <w:rsid w:val="009C4E4E"/>
    <w:rsid w:val="009C548E"/>
    <w:rsid w:val="009C5BE8"/>
    <w:rsid w:val="009C681C"/>
    <w:rsid w:val="009D0AD6"/>
    <w:rsid w:val="009D0D06"/>
    <w:rsid w:val="009D2268"/>
    <w:rsid w:val="009D2739"/>
    <w:rsid w:val="009D2FDE"/>
    <w:rsid w:val="009D30B9"/>
    <w:rsid w:val="009D44F9"/>
    <w:rsid w:val="009D4566"/>
    <w:rsid w:val="009D4FF0"/>
    <w:rsid w:val="009D6578"/>
    <w:rsid w:val="009D68E1"/>
    <w:rsid w:val="009D6957"/>
    <w:rsid w:val="009D6C85"/>
    <w:rsid w:val="009D6E13"/>
    <w:rsid w:val="009D7306"/>
    <w:rsid w:val="009D78A3"/>
    <w:rsid w:val="009D7CC6"/>
    <w:rsid w:val="009E13E1"/>
    <w:rsid w:val="009E1441"/>
    <w:rsid w:val="009E2D70"/>
    <w:rsid w:val="009E3E49"/>
    <w:rsid w:val="009E3FD9"/>
    <w:rsid w:val="009E42A5"/>
    <w:rsid w:val="009E43A8"/>
    <w:rsid w:val="009E43EC"/>
    <w:rsid w:val="009E4C45"/>
    <w:rsid w:val="009E774C"/>
    <w:rsid w:val="009E7A58"/>
    <w:rsid w:val="009E7F74"/>
    <w:rsid w:val="009F01C1"/>
    <w:rsid w:val="009F11E5"/>
    <w:rsid w:val="009F15AF"/>
    <w:rsid w:val="009F1EE9"/>
    <w:rsid w:val="009F259C"/>
    <w:rsid w:val="009F2B55"/>
    <w:rsid w:val="009F2BAB"/>
    <w:rsid w:val="009F46FA"/>
    <w:rsid w:val="009F4872"/>
    <w:rsid w:val="009F5076"/>
    <w:rsid w:val="009F54B9"/>
    <w:rsid w:val="009F633B"/>
    <w:rsid w:val="009F67CC"/>
    <w:rsid w:val="00A00F5D"/>
    <w:rsid w:val="00A0218B"/>
    <w:rsid w:val="00A02400"/>
    <w:rsid w:val="00A03D21"/>
    <w:rsid w:val="00A0431F"/>
    <w:rsid w:val="00A04D3C"/>
    <w:rsid w:val="00A05EB3"/>
    <w:rsid w:val="00A06D4E"/>
    <w:rsid w:val="00A0790D"/>
    <w:rsid w:val="00A11217"/>
    <w:rsid w:val="00A14121"/>
    <w:rsid w:val="00A16F02"/>
    <w:rsid w:val="00A17086"/>
    <w:rsid w:val="00A21084"/>
    <w:rsid w:val="00A218BD"/>
    <w:rsid w:val="00A220E5"/>
    <w:rsid w:val="00A22E31"/>
    <w:rsid w:val="00A237C3"/>
    <w:rsid w:val="00A239A2"/>
    <w:rsid w:val="00A23F83"/>
    <w:rsid w:val="00A24D06"/>
    <w:rsid w:val="00A2589F"/>
    <w:rsid w:val="00A26154"/>
    <w:rsid w:val="00A26FE5"/>
    <w:rsid w:val="00A30C04"/>
    <w:rsid w:val="00A324EE"/>
    <w:rsid w:val="00A32784"/>
    <w:rsid w:val="00A343CD"/>
    <w:rsid w:val="00A34D10"/>
    <w:rsid w:val="00A354DC"/>
    <w:rsid w:val="00A355CC"/>
    <w:rsid w:val="00A3597F"/>
    <w:rsid w:val="00A36413"/>
    <w:rsid w:val="00A3641B"/>
    <w:rsid w:val="00A36779"/>
    <w:rsid w:val="00A37038"/>
    <w:rsid w:val="00A40A97"/>
    <w:rsid w:val="00A40BC2"/>
    <w:rsid w:val="00A4180F"/>
    <w:rsid w:val="00A41F17"/>
    <w:rsid w:val="00A4409B"/>
    <w:rsid w:val="00A446CF"/>
    <w:rsid w:val="00A46588"/>
    <w:rsid w:val="00A4677B"/>
    <w:rsid w:val="00A4765B"/>
    <w:rsid w:val="00A47834"/>
    <w:rsid w:val="00A47D80"/>
    <w:rsid w:val="00A511D3"/>
    <w:rsid w:val="00A51F68"/>
    <w:rsid w:val="00A52428"/>
    <w:rsid w:val="00A52BE7"/>
    <w:rsid w:val="00A53B88"/>
    <w:rsid w:val="00A53E2C"/>
    <w:rsid w:val="00A54E92"/>
    <w:rsid w:val="00A565B1"/>
    <w:rsid w:val="00A6069F"/>
    <w:rsid w:val="00A61490"/>
    <w:rsid w:val="00A61A6F"/>
    <w:rsid w:val="00A63184"/>
    <w:rsid w:val="00A65BB0"/>
    <w:rsid w:val="00A662CF"/>
    <w:rsid w:val="00A66747"/>
    <w:rsid w:val="00A66D40"/>
    <w:rsid w:val="00A675BE"/>
    <w:rsid w:val="00A6795B"/>
    <w:rsid w:val="00A70673"/>
    <w:rsid w:val="00A708F3"/>
    <w:rsid w:val="00A7179E"/>
    <w:rsid w:val="00A71AFE"/>
    <w:rsid w:val="00A720BD"/>
    <w:rsid w:val="00A7475E"/>
    <w:rsid w:val="00A74979"/>
    <w:rsid w:val="00A75AD7"/>
    <w:rsid w:val="00A76C99"/>
    <w:rsid w:val="00A777BF"/>
    <w:rsid w:val="00A808A9"/>
    <w:rsid w:val="00A813A7"/>
    <w:rsid w:val="00A83447"/>
    <w:rsid w:val="00A83720"/>
    <w:rsid w:val="00A867C1"/>
    <w:rsid w:val="00A9023E"/>
    <w:rsid w:val="00A9194C"/>
    <w:rsid w:val="00A91C1A"/>
    <w:rsid w:val="00A92453"/>
    <w:rsid w:val="00A93106"/>
    <w:rsid w:val="00A93C24"/>
    <w:rsid w:val="00A94F63"/>
    <w:rsid w:val="00A955D9"/>
    <w:rsid w:val="00A95FED"/>
    <w:rsid w:val="00A975A7"/>
    <w:rsid w:val="00AA0A42"/>
    <w:rsid w:val="00AA0B78"/>
    <w:rsid w:val="00AA0EB9"/>
    <w:rsid w:val="00AA1656"/>
    <w:rsid w:val="00AA272D"/>
    <w:rsid w:val="00AA3A68"/>
    <w:rsid w:val="00AA5414"/>
    <w:rsid w:val="00AA57FC"/>
    <w:rsid w:val="00AA5817"/>
    <w:rsid w:val="00AA64BF"/>
    <w:rsid w:val="00AA750E"/>
    <w:rsid w:val="00AB22D9"/>
    <w:rsid w:val="00AB3480"/>
    <w:rsid w:val="00AB43AB"/>
    <w:rsid w:val="00AB52BB"/>
    <w:rsid w:val="00AB5D44"/>
    <w:rsid w:val="00AB5ED4"/>
    <w:rsid w:val="00AB6CE2"/>
    <w:rsid w:val="00AC05E1"/>
    <w:rsid w:val="00AC2500"/>
    <w:rsid w:val="00AC36DD"/>
    <w:rsid w:val="00AC3F84"/>
    <w:rsid w:val="00AC4088"/>
    <w:rsid w:val="00AC44B7"/>
    <w:rsid w:val="00AC48BC"/>
    <w:rsid w:val="00AC5C61"/>
    <w:rsid w:val="00AC690C"/>
    <w:rsid w:val="00AC7404"/>
    <w:rsid w:val="00AC7777"/>
    <w:rsid w:val="00AC793A"/>
    <w:rsid w:val="00AC7B7F"/>
    <w:rsid w:val="00AD3100"/>
    <w:rsid w:val="00AD32C2"/>
    <w:rsid w:val="00AD6FC8"/>
    <w:rsid w:val="00AE2EE6"/>
    <w:rsid w:val="00AE3652"/>
    <w:rsid w:val="00AE3C7E"/>
    <w:rsid w:val="00AE3D49"/>
    <w:rsid w:val="00AE3E67"/>
    <w:rsid w:val="00AE429E"/>
    <w:rsid w:val="00AE539A"/>
    <w:rsid w:val="00AE5AA8"/>
    <w:rsid w:val="00AE64C1"/>
    <w:rsid w:val="00AE6FFE"/>
    <w:rsid w:val="00AE7725"/>
    <w:rsid w:val="00AF02D8"/>
    <w:rsid w:val="00AF0643"/>
    <w:rsid w:val="00AF25B9"/>
    <w:rsid w:val="00AF34A3"/>
    <w:rsid w:val="00AF542C"/>
    <w:rsid w:val="00AF5598"/>
    <w:rsid w:val="00AF55F9"/>
    <w:rsid w:val="00AF6EEE"/>
    <w:rsid w:val="00AF75A0"/>
    <w:rsid w:val="00AF7C49"/>
    <w:rsid w:val="00B0082F"/>
    <w:rsid w:val="00B00FB9"/>
    <w:rsid w:val="00B018FA"/>
    <w:rsid w:val="00B02203"/>
    <w:rsid w:val="00B037F2"/>
    <w:rsid w:val="00B03C4E"/>
    <w:rsid w:val="00B04063"/>
    <w:rsid w:val="00B05295"/>
    <w:rsid w:val="00B06CF1"/>
    <w:rsid w:val="00B07378"/>
    <w:rsid w:val="00B10E1F"/>
    <w:rsid w:val="00B117D6"/>
    <w:rsid w:val="00B123BC"/>
    <w:rsid w:val="00B12560"/>
    <w:rsid w:val="00B1266C"/>
    <w:rsid w:val="00B1295D"/>
    <w:rsid w:val="00B138F5"/>
    <w:rsid w:val="00B16946"/>
    <w:rsid w:val="00B173A2"/>
    <w:rsid w:val="00B20C95"/>
    <w:rsid w:val="00B20E3B"/>
    <w:rsid w:val="00B2178C"/>
    <w:rsid w:val="00B221EE"/>
    <w:rsid w:val="00B228A1"/>
    <w:rsid w:val="00B24FBB"/>
    <w:rsid w:val="00B26BC7"/>
    <w:rsid w:val="00B318BB"/>
    <w:rsid w:val="00B31FA7"/>
    <w:rsid w:val="00B3296D"/>
    <w:rsid w:val="00B32BA2"/>
    <w:rsid w:val="00B32C5B"/>
    <w:rsid w:val="00B3306F"/>
    <w:rsid w:val="00B34322"/>
    <w:rsid w:val="00B34F7D"/>
    <w:rsid w:val="00B36126"/>
    <w:rsid w:val="00B37773"/>
    <w:rsid w:val="00B37F2C"/>
    <w:rsid w:val="00B40F33"/>
    <w:rsid w:val="00B41BD3"/>
    <w:rsid w:val="00B4346F"/>
    <w:rsid w:val="00B44E91"/>
    <w:rsid w:val="00B461EE"/>
    <w:rsid w:val="00B47097"/>
    <w:rsid w:val="00B5002D"/>
    <w:rsid w:val="00B50EFD"/>
    <w:rsid w:val="00B515E1"/>
    <w:rsid w:val="00B517F4"/>
    <w:rsid w:val="00B52307"/>
    <w:rsid w:val="00B52D16"/>
    <w:rsid w:val="00B5349D"/>
    <w:rsid w:val="00B539E0"/>
    <w:rsid w:val="00B5693E"/>
    <w:rsid w:val="00B57949"/>
    <w:rsid w:val="00B57EFE"/>
    <w:rsid w:val="00B6049D"/>
    <w:rsid w:val="00B605CA"/>
    <w:rsid w:val="00B60870"/>
    <w:rsid w:val="00B6416E"/>
    <w:rsid w:val="00B655ED"/>
    <w:rsid w:val="00B65A5C"/>
    <w:rsid w:val="00B65C6C"/>
    <w:rsid w:val="00B65CAD"/>
    <w:rsid w:val="00B66C60"/>
    <w:rsid w:val="00B66E48"/>
    <w:rsid w:val="00B673D0"/>
    <w:rsid w:val="00B6752F"/>
    <w:rsid w:val="00B67AFB"/>
    <w:rsid w:val="00B70960"/>
    <w:rsid w:val="00B709E7"/>
    <w:rsid w:val="00B72453"/>
    <w:rsid w:val="00B725DC"/>
    <w:rsid w:val="00B727AF"/>
    <w:rsid w:val="00B73DB8"/>
    <w:rsid w:val="00B74ED1"/>
    <w:rsid w:val="00B76024"/>
    <w:rsid w:val="00B76E27"/>
    <w:rsid w:val="00B80221"/>
    <w:rsid w:val="00B80462"/>
    <w:rsid w:val="00B8070B"/>
    <w:rsid w:val="00B82E35"/>
    <w:rsid w:val="00B82E44"/>
    <w:rsid w:val="00B8350F"/>
    <w:rsid w:val="00B83888"/>
    <w:rsid w:val="00B83946"/>
    <w:rsid w:val="00B83D2C"/>
    <w:rsid w:val="00B846C3"/>
    <w:rsid w:val="00B85F0D"/>
    <w:rsid w:val="00B862A7"/>
    <w:rsid w:val="00B87EF7"/>
    <w:rsid w:val="00B90B3C"/>
    <w:rsid w:val="00B916A6"/>
    <w:rsid w:val="00B92303"/>
    <w:rsid w:val="00B92892"/>
    <w:rsid w:val="00B928CC"/>
    <w:rsid w:val="00B93C14"/>
    <w:rsid w:val="00B9426A"/>
    <w:rsid w:val="00B94C84"/>
    <w:rsid w:val="00B966DF"/>
    <w:rsid w:val="00B9720D"/>
    <w:rsid w:val="00B97857"/>
    <w:rsid w:val="00B97AFC"/>
    <w:rsid w:val="00BA116E"/>
    <w:rsid w:val="00BA177B"/>
    <w:rsid w:val="00BA1A34"/>
    <w:rsid w:val="00BA1AEE"/>
    <w:rsid w:val="00BA23F4"/>
    <w:rsid w:val="00BA2D34"/>
    <w:rsid w:val="00BA643D"/>
    <w:rsid w:val="00BA67E6"/>
    <w:rsid w:val="00BA6CB3"/>
    <w:rsid w:val="00BB2886"/>
    <w:rsid w:val="00BB3233"/>
    <w:rsid w:val="00BB3CC5"/>
    <w:rsid w:val="00BB42B2"/>
    <w:rsid w:val="00BB4A53"/>
    <w:rsid w:val="00BB51B2"/>
    <w:rsid w:val="00BB53D8"/>
    <w:rsid w:val="00BB6BB7"/>
    <w:rsid w:val="00BB6C76"/>
    <w:rsid w:val="00BB7343"/>
    <w:rsid w:val="00BC0069"/>
    <w:rsid w:val="00BC0D40"/>
    <w:rsid w:val="00BC1064"/>
    <w:rsid w:val="00BC233A"/>
    <w:rsid w:val="00BC2B31"/>
    <w:rsid w:val="00BC3245"/>
    <w:rsid w:val="00BC569D"/>
    <w:rsid w:val="00BC586B"/>
    <w:rsid w:val="00BC7594"/>
    <w:rsid w:val="00BC7835"/>
    <w:rsid w:val="00BD0E53"/>
    <w:rsid w:val="00BD2185"/>
    <w:rsid w:val="00BD252B"/>
    <w:rsid w:val="00BD277F"/>
    <w:rsid w:val="00BD3B21"/>
    <w:rsid w:val="00BD5698"/>
    <w:rsid w:val="00BD5C42"/>
    <w:rsid w:val="00BD6F10"/>
    <w:rsid w:val="00BE1447"/>
    <w:rsid w:val="00BE153B"/>
    <w:rsid w:val="00BE29A4"/>
    <w:rsid w:val="00BE303E"/>
    <w:rsid w:val="00BE324F"/>
    <w:rsid w:val="00BE32FE"/>
    <w:rsid w:val="00BE3C71"/>
    <w:rsid w:val="00BE45ED"/>
    <w:rsid w:val="00BE4E75"/>
    <w:rsid w:val="00BE5DDD"/>
    <w:rsid w:val="00BE647E"/>
    <w:rsid w:val="00BE6483"/>
    <w:rsid w:val="00BE6953"/>
    <w:rsid w:val="00BE73E9"/>
    <w:rsid w:val="00BF1E9E"/>
    <w:rsid w:val="00BF242A"/>
    <w:rsid w:val="00BF3775"/>
    <w:rsid w:val="00BF3D2A"/>
    <w:rsid w:val="00BF5B11"/>
    <w:rsid w:val="00BF5ECA"/>
    <w:rsid w:val="00BF7CF2"/>
    <w:rsid w:val="00C0043F"/>
    <w:rsid w:val="00C0291B"/>
    <w:rsid w:val="00C02E74"/>
    <w:rsid w:val="00C033FC"/>
    <w:rsid w:val="00C0472F"/>
    <w:rsid w:val="00C048A3"/>
    <w:rsid w:val="00C05B61"/>
    <w:rsid w:val="00C06153"/>
    <w:rsid w:val="00C063E1"/>
    <w:rsid w:val="00C0676A"/>
    <w:rsid w:val="00C104B6"/>
    <w:rsid w:val="00C10BAA"/>
    <w:rsid w:val="00C10CDC"/>
    <w:rsid w:val="00C115BC"/>
    <w:rsid w:val="00C126B4"/>
    <w:rsid w:val="00C126BB"/>
    <w:rsid w:val="00C12AE6"/>
    <w:rsid w:val="00C12F85"/>
    <w:rsid w:val="00C13D21"/>
    <w:rsid w:val="00C1526B"/>
    <w:rsid w:val="00C15830"/>
    <w:rsid w:val="00C15873"/>
    <w:rsid w:val="00C1677F"/>
    <w:rsid w:val="00C17ACE"/>
    <w:rsid w:val="00C17D44"/>
    <w:rsid w:val="00C17E6E"/>
    <w:rsid w:val="00C203E9"/>
    <w:rsid w:val="00C21D38"/>
    <w:rsid w:val="00C228E5"/>
    <w:rsid w:val="00C2391E"/>
    <w:rsid w:val="00C24103"/>
    <w:rsid w:val="00C24D00"/>
    <w:rsid w:val="00C24D9F"/>
    <w:rsid w:val="00C24DCF"/>
    <w:rsid w:val="00C250C5"/>
    <w:rsid w:val="00C25ACC"/>
    <w:rsid w:val="00C25EA5"/>
    <w:rsid w:val="00C2608D"/>
    <w:rsid w:val="00C262A8"/>
    <w:rsid w:val="00C26338"/>
    <w:rsid w:val="00C268A8"/>
    <w:rsid w:val="00C271C6"/>
    <w:rsid w:val="00C30930"/>
    <w:rsid w:val="00C325CE"/>
    <w:rsid w:val="00C332C0"/>
    <w:rsid w:val="00C34E91"/>
    <w:rsid w:val="00C3597D"/>
    <w:rsid w:val="00C36265"/>
    <w:rsid w:val="00C37569"/>
    <w:rsid w:val="00C40853"/>
    <w:rsid w:val="00C40FE1"/>
    <w:rsid w:val="00C41547"/>
    <w:rsid w:val="00C42D45"/>
    <w:rsid w:val="00C43005"/>
    <w:rsid w:val="00C4359B"/>
    <w:rsid w:val="00C43C36"/>
    <w:rsid w:val="00C45131"/>
    <w:rsid w:val="00C46718"/>
    <w:rsid w:val="00C46FE2"/>
    <w:rsid w:val="00C52E7A"/>
    <w:rsid w:val="00C53554"/>
    <w:rsid w:val="00C540A9"/>
    <w:rsid w:val="00C54317"/>
    <w:rsid w:val="00C55421"/>
    <w:rsid w:val="00C56918"/>
    <w:rsid w:val="00C56EAA"/>
    <w:rsid w:val="00C60809"/>
    <w:rsid w:val="00C620AC"/>
    <w:rsid w:val="00C626F0"/>
    <w:rsid w:val="00C629C9"/>
    <w:rsid w:val="00C664B6"/>
    <w:rsid w:val="00C66BC1"/>
    <w:rsid w:val="00C67171"/>
    <w:rsid w:val="00C70073"/>
    <w:rsid w:val="00C703F2"/>
    <w:rsid w:val="00C708C1"/>
    <w:rsid w:val="00C71563"/>
    <w:rsid w:val="00C71CBA"/>
    <w:rsid w:val="00C71D3E"/>
    <w:rsid w:val="00C72A12"/>
    <w:rsid w:val="00C73DFF"/>
    <w:rsid w:val="00C74224"/>
    <w:rsid w:val="00C74EFF"/>
    <w:rsid w:val="00C753E1"/>
    <w:rsid w:val="00C75AF2"/>
    <w:rsid w:val="00C75BE0"/>
    <w:rsid w:val="00C80135"/>
    <w:rsid w:val="00C81B56"/>
    <w:rsid w:val="00C830D3"/>
    <w:rsid w:val="00C831FE"/>
    <w:rsid w:val="00C83BBE"/>
    <w:rsid w:val="00C85625"/>
    <w:rsid w:val="00C85B4A"/>
    <w:rsid w:val="00C900C7"/>
    <w:rsid w:val="00C90E80"/>
    <w:rsid w:val="00C93CA3"/>
    <w:rsid w:val="00C943C0"/>
    <w:rsid w:val="00C94583"/>
    <w:rsid w:val="00C94C23"/>
    <w:rsid w:val="00C953E3"/>
    <w:rsid w:val="00C97286"/>
    <w:rsid w:val="00C97A4F"/>
    <w:rsid w:val="00CA11CB"/>
    <w:rsid w:val="00CA1F90"/>
    <w:rsid w:val="00CA20B2"/>
    <w:rsid w:val="00CA2727"/>
    <w:rsid w:val="00CA3683"/>
    <w:rsid w:val="00CA36B9"/>
    <w:rsid w:val="00CA3D23"/>
    <w:rsid w:val="00CA4500"/>
    <w:rsid w:val="00CA4AAE"/>
    <w:rsid w:val="00CA65CE"/>
    <w:rsid w:val="00CA7DB1"/>
    <w:rsid w:val="00CB31CE"/>
    <w:rsid w:val="00CB3C39"/>
    <w:rsid w:val="00CB3D9D"/>
    <w:rsid w:val="00CB4623"/>
    <w:rsid w:val="00CB530F"/>
    <w:rsid w:val="00CB5914"/>
    <w:rsid w:val="00CB60F7"/>
    <w:rsid w:val="00CB6791"/>
    <w:rsid w:val="00CB79BD"/>
    <w:rsid w:val="00CB7FD8"/>
    <w:rsid w:val="00CC0476"/>
    <w:rsid w:val="00CC0DC4"/>
    <w:rsid w:val="00CC15CF"/>
    <w:rsid w:val="00CC190B"/>
    <w:rsid w:val="00CC46CA"/>
    <w:rsid w:val="00CC47B8"/>
    <w:rsid w:val="00CC4A7F"/>
    <w:rsid w:val="00CC5A44"/>
    <w:rsid w:val="00CC5D17"/>
    <w:rsid w:val="00CC5EB1"/>
    <w:rsid w:val="00CC6CCD"/>
    <w:rsid w:val="00CD09C6"/>
    <w:rsid w:val="00CD0B4C"/>
    <w:rsid w:val="00CD1193"/>
    <w:rsid w:val="00CD20B8"/>
    <w:rsid w:val="00CD3EF4"/>
    <w:rsid w:val="00CD503D"/>
    <w:rsid w:val="00CD606F"/>
    <w:rsid w:val="00CD630B"/>
    <w:rsid w:val="00CD6F63"/>
    <w:rsid w:val="00CD73CC"/>
    <w:rsid w:val="00CD797C"/>
    <w:rsid w:val="00CE0163"/>
    <w:rsid w:val="00CE0D58"/>
    <w:rsid w:val="00CE10BC"/>
    <w:rsid w:val="00CE1DF7"/>
    <w:rsid w:val="00CE27FE"/>
    <w:rsid w:val="00CE2E24"/>
    <w:rsid w:val="00CE5232"/>
    <w:rsid w:val="00CE5C17"/>
    <w:rsid w:val="00CE5EFB"/>
    <w:rsid w:val="00CE6A87"/>
    <w:rsid w:val="00CE73F3"/>
    <w:rsid w:val="00CF0629"/>
    <w:rsid w:val="00CF1331"/>
    <w:rsid w:val="00CF13C9"/>
    <w:rsid w:val="00CF1854"/>
    <w:rsid w:val="00CF1D93"/>
    <w:rsid w:val="00CF2630"/>
    <w:rsid w:val="00CF364A"/>
    <w:rsid w:val="00CF3BAC"/>
    <w:rsid w:val="00CF50E4"/>
    <w:rsid w:val="00CF57B0"/>
    <w:rsid w:val="00CF5803"/>
    <w:rsid w:val="00CF5B6C"/>
    <w:rsid w:val="00CF68FF"/>
    <w:rsid w:val="00CF6EA0"/>
    <w:rsid w:val="00CF70A0"/>
    <w:rsid w:val="00CF7821"/>
    <w:rsid w:val="00CF7CB6"/>
    <w:rsid w:val="00D002DF"/>
    <w:rsid w:val="00D00403"/>
    <w:rsid w:val="00D004AB"/>
    <w:rsid w:val="00D01DFD"/>
    <w:rsid w:val="00D02677"/>
    <w:rsid w:val="00D0310E"/>
    <w:rsid w:val="00D03FEE"/>
    <w:rsid w:val="00D0538C"/>
    <w:rsid w:val="00D056A7"/>
    <w:rsid w:val="00D0623B"/>
    <w:rsid w:val="00D06ACB"/>
    <w:rsid w:val="00D07812"/>
    <w:rsid w:val="00D119C3"/>
    <w:rsid w:val="00D11B7A"/>
    <w:rsid w:val="00D1296F"/>
    <w:rsid w:val="00D13295"/>
    <w:rsid w:val="00D133E1"/>
    <w:rsid w:val="00D13559"/>
    <w:rsid w:val="00D15FE6"/>
    <w:rsid w:val="00D16A86"/>
    <w:rsid w:val="00D16A96"/>
    <w:rsid w:val="00D16F90"/>
    <w:rsid w:val="00D20EB7"/>
    <w:rsid w:val="00D21296"/>
    <w:rsid w:val="00D2166E"/>
    <w:rsid w:val="00D21F17"/>
    <w:rsid w:val="00D22F05"/>
    <w:rsid w:val="00D23370"/>
    <w:rsid w:val="00D24128"/>
    <w:rsid w:val="00D24F20"/>
    <w:rsid w:val="00D24F3E"/>
    <w:rsid w:val="00D2514F"/>
    <w:rsid w:val="00D25453"/>
    <w:rsid w:val="00D25CE6"/>
    <w:rsid w:val="00D31271"/>
    <w:rsid w:val="00D32173"/>
    <w:rsid w:val="00D350D5"/>
    <w:rsid w:val="00D356AE"/>
    <w:rsid w:val="00D363A2"/>
    <w:rsid w:val="00D37B78"/>
    <w:rsid w:val="00D40254"/>
    <w:rsid w:val="00D40AD6"/>
    <w:rsid w:val="00D412AC"/>
    <w:rsid w:val="00D41321"/>
    <w:rsid w:val="00D4209A"/>
    <w:rsid w:val="00D44031"/>
    <w:rsid w:val="00D445E5"/>
    <w:rsid w:val="00D44C4D"/>
    <w:rsid w:val="00D45C2E"/>
    <w:rsid w:val="00D47546"/>
    <w:rsid w:val="00D50338"/>
    <w:rsid w:val="00D506E4"/>
    <w:rsid w:val="00D5170A"/>
    <w:rsid w:val="00D5177A"/>
    <w:rsid w:val="00D51A9F"/>
    <w:rsid w:val="00D51E94"/>
    <w:rsid w:val="00D52231"/>
    <w:rsid w:val="00D524E0"/>
    <w:rsid w:val="00D5277A"/>
    <w:rsid w:val="00D5312C"/>
    <w:rsid w:val="00D5476E"/>
    <w:rsid w:val="00D54CBB"/>
    <w:rsid w:val="00D54D88"/>
    <w:rsid w:val="00D5533C"/>
    <w:rsid w:val="00D55CCF"/>
    <w:rsid w:val="00D5661A"/>
    <w:rsid w:val="00D571AF"/>
    <w:rsid w:val="00D575C9"/>
    <w:rsid w:val="00D606C9"/>
    <w:rsid w:val="00D60773"/>
    <w:rsid w:val="00D62D18"/>
    <w:rsid w:val="00D63333"/>
    <w:rsid w:val="00D63CCC"/>
    <w:rsid w:val="00D6519E"/>
    <w:rsid w:val="00D65396"/>
    <w:rsid w:val="00D65AAE"/>
    <w:rsid w:val="00D66FA2"/>
    <w:rsid w:val="00D71000"/>
    <w:rsid w:val="00D71697"/>
    <w:rsid w:val="00D71F53"/>
    <w:rsid w:val="00D73109"/>
    <w:rsid w:val="00D746F7"/>
    <w:rsid w:val="00D75063"/>
    <w:rsid w:val="00D75432"/>
    <w:rsid w:val="00D75EA8"/>
    <w:rsid w:val="00D77202"/>
    <w:rsid w:val="00D772C5"/>
    <w:rsid w:val="00D7763A"/>
    <w:rsid w:val="00D8066A"/>
    <w:rsid w:val="00D808A1"/>
    <w:rsid w:val="00D833BE"/>
    <w:rsid w:val="00D84D8F"/>
    <w:rsid w:val="00D86978"/>
    <w:rsid w:val="00D87DD2"/>
    <w:rsid w:val="00D90DD7"/>
    <w:rsid w:val="00D91723"/>
    <w:rsid w:val="00D91DD9"/>
    <w:rsid w:val="00D9599D"/>
    <w:rsid w:val="00D96D33"/>
    <w:rsid w:val="00D97305"/>
    <w:rsid w:val="00DA00AE"/>
    <w:rsid w:val="00DA3FB7"/>
    <w:rsid w:val="00DA4270"/>
    <w:rsid w:val="00DA4377"/>
    <w:rsid w:val="00DA4D9B"/>
    <w:rsid w:val="00DA5E1F"/>
    <w:rsid w:val="00DA62A7"/>
    <w:rsid w:val="00DA6CF0"/>
    <w:rsid w:val="00DB1574"/>
    <w:rsid w:val="00DB1F99"/>
    <w:rsid w:val="00DB2CFA"/>
    <w:rsid w:val="00DB343F"/>
    <w:rsid w:val="00DB421D"/>
    <w:rsid w:val="00DB4581"/>
    <w:rsid w:val="00DB63CC"/>
    <w:rsid w:val="00DB6494"/>
    <w:rsid w:val="00DB7404"/>
    <w:rsid w:val="00DB7536"/>
    <w:rsid w:val="00DB7A32"/>
    <w:rsid w:val="00DB7E28"/>
    <w:rsid w:val="00DC12E1"/>
    <w:rsid w:val="00DC1F59"/>
    <w:rsid w:val="00DC20F0"/>
    <w:rsid w:val="00DC29E9"/>
    <w:rsid w:val="00DC3964"/>
    <w:rsid w:val="00DC444F"/>
    <w:rsid w:val="00DC5563"/>
    <w:rsid w:val="00DC5EEC"/>
    <w:rsid w:val="00DC762F"/>
    <w:rsid w:val="00DC7980"/>
    <w:rsid w:val="00DD05D0"/>
    <w:rsid w:val="00DD0E76"/>
    <w:rsid w:val="00DD0EE1"/>
    <w:rsid w:val="00DD176C"/>
    <w:rsid w:val="00DD1AF2"/>
    <w:rsid w:val="00DD2BE2"/>
    <w:rsid w:val="00DD3012"/>
    <w:rsid w:val="00DD3DEE"/>
    <w:rsid w:val="00DD469C"/>
    <w:rsid w:val="00DD4884"/>
    <w:rsid w:val="00DD6A2C"/>
    <w:rsid w:val="00DD6C8D"/>
    <w:rsid w:val="00DD780D"/>
    <w:rsid w:val="00DE065F"/>
    <w:rsid w:val="00DE605D"/>
    <w:rsid w:val="00DE6580"/>
    <w:rsid w:val="00DE6E35"/>
    <w:rsid w:val="00DE737D"/>
    <w:rsid w:val="00DE77FA"/>
    <w:rsid w:val="00DF136C"/>
    <w:rsid w:val="00DF14DC"/>
    <w:rsid w:val="00DF38F1"/>
    <w:rsid w:val="00DF6DD9"/>
    <w:rsid w:val="00DF74C1"/>
    <w:rsid w:val="00DF7F80"/>
    <w:rsid w:val="00E00019"/>
    <w:rsid w:val="00E02C16"/>
    <w:rsid w:val="00E0308E"/>
    <w:rsid w:val="00E035F5"/>
    <w:rsid w:val="00E0380C"/>
    <w:rsid w:val="00E03840"/>
    <w:rsid w:val="00E03C37"/>
    <w:rsid w:val="00E04440"/>
    <w:rsid w:val="00E0499D"/>
    <w:rsid w:val="00E0578D"/>
    <w:rsid w:val="00E06162"/>
    <w:rsid w:val="00E103B8"/>
    <w:rsid w:val="00E105C4"/>
    <w:rsid w:val="00E117FC"/>
    <w:rsid w:val="00E11FAC"/>
    <w:rsid w:val="00E12974"/>
    <w:rsid w:val="00E1524F"/>
    <w:rsid w:val="00E17565"/>
    <w:rsid w:val="00E21A18"/>
    <w:rsid w:val="00E242FB"/>
    <w:rsid w:val="00E25A71"/>
    <w:rsid w:val="00E25DDE"/>
    <w:rsid w:val="00E25E77"/>
    <w:rsid w:val="00E26496"/>
    <w:rsid w:val="00E266AD"/>
    <w:rsid w:val="00E26E41"/>
    <w:rsid w:val="00E270C0"/>
    <w:rsid w:val="00E279BC"/>
    <w:rsid w:val="00E27BBC"/>
    <w:rsid w:val="00E27EB3"/>
    <w:rsid w:val="00E301D8"/>
    <w:rsid w:val="00E30662"/>
    <w:rsid w:val="00E30700"/>
    <w:rsid w:val="00E31278"/>
    <w:rsid w:val="00E32AEF"/>
    <w:rsid w:val="00E34A79"/>
    <w:rsid w:val="00E34C69"/>
    <w:rsid w:val="00E36A3A"/>
    <w:rsid w:val="00E36B2F"/>
    <w:rsid w:val="00E375C6"/>
    <w:rsid w:val="00E37961"/>
    <w:rsid w:val="00E37E51"/>
    <w:rsid w:val="00E37F36"/>
    <w:rsid w:val="00E40145"/>
    <w:rsid w:val="00E4118A"/>
    <w:rsid w:val="00E4220E"/>
    <w:rsid w:val="00E42D22"/>
    <w:rsid w:val="00E432E4"/>
    <w:rsid w:val="00E43655"/>
    <w:rsid w:val="00E43EBF"/>
    <w:rsid w:val="00E44B76"/>
    <w:rsid w:val="00E450F7"/>
    <w:rsid w:val="00E45EC5"/>
    <w:rsid w:val="00E4650F"/>
    <w:rsid w:val="00E474EB"/>
    <w:rsid w:val="00E475F2"/>
    <w:rsid w:val="00E52CC7"/>
    <w:rsid w:val="00E52DF0"/>
    <w:rsid w:val="00E532CA"/>
    <w:rsid w:val="00E5368B"/>
    <w:rsid w:val="00E537FC"/>
    <w:rsid w:val="00E5604E"/>
    <w:rsid w:val="00E56499"/>
    <w:rsid w:val="00E568D4"/>
    <w:rsid w:val="00E56D0C"/>
    <w:rsid w:val="00E603B6"/>
    <w:rsid w:val="00E60DD9"/>
    <w:rsid w:val="00E6129B"/>
    <w:rsid w:val="00E61410"/>
    <w:rsid w:val="00E61AC9"/>
    <w:rsid w:val="00E62479"/>
    <w:rsid w:val="00E633B0"/>
    <w:rsid w:val="00E6386F"/>
    <w:rsid w:val="00E63B86"/>
    <w:rsid w:val="00E6413D"/>
    <w:rsid w:val="00E646AD"/>
    <w:rsid w:val="00E65DA1"/>
    <w:rsid w:val="00E65FE1"/>
    <w:rsid w:val="00E661C1"/>
    <w:rsid w:val="00E66B4A"/>
    <w:rsid w:val="00E679C7"/>
    <w:rsid w:val="00E70332"/>
    <w:rsid w:val="00E706B8"/>
    <w:rsid w:val="00E71835"/>
    <w:rsid w:val="00E74CB1"/>
    <w:rsid w:val="00E75666"/>
    <w:rsid w:val="00E75F32"/>
    <w:rsid w:val="00E76B8D"/>
    <w:rsid w:val="00E76F3A"/>
    <w:rsid w:val="00E82427"/>
    <w:rsid w:val="00E83523"/>
    <w:rsid w:val="00E8393A"/>
    <w:rsid w:val="00E840AC"/>
    <w:rsid w:val="00E84757"/>
    <w:rsid w:val="00E854FA"/>
    <w:rsid w:val="00E869A5"/>
    <w:rsid w:val="00E86ABB"/>
    <w:rsid w:val="00E87BCF"/>
    <w:rsid w:val="00E903ED"/>
    <w:rsid w:val="00E924B2"/>
    <w:rsid w:val="00E930C6"/>
    <w:rsid w:val="00E9315A"/>
    <w:rsid w:val="00E93807"/>
    <w:rsid w:val="00E93D13"/>
    <w:rsid w:val="00E945F9"/>
    <w:rsid w:val="00E95A61"/>
    <w:rsid w:val="00E972E9"/>
    <w:rsid w:val="00EA14D3"/>
    <w:rsid w:val="00EA1D7C"/>
    <w:rsid w:val="00EA20F2"/>
    <w:rsid w:val="00EA259D"/>
    <w:rsid w:val="00EA415D"/>
    <w:rsid w:val="00EA4F17"/>
    <w:rsid w:val="00EA4FB7"/>
    <w:rsid w:val="00EA6A7C"/>
    <w:rsid w:val="00EA6CF4"/>
    <w:rsid w:val="00EB0B3E"/>
    <w:rsid w:val="00EB0EF3"/>
    <w:rsid w:val="00EB1131"/>
    <w:rsid w:val="00EB1FBC"/>
    <w:rsid w:val="00EB224B"/>
    <w:rsid w:val="00EB226A"/>
    <w:rsid w:val="00EB3D58"/>
    <w:rsid w:val="00EB44EA"/>
    <w:rsid w:val="00EB4F75"/>
    <w:rsid w:val="00EB4F7D"/>
    <w:rsid w:val="00EB590F"/>
    <w:rsid w:val="00EB6CA1"/>
    <w:rsid w:val="00EC164B"/>
    <w:rsid w:val="00EC177D"/>
    <w:rsid w:val="00EC1FEB"/>
    <w:rsid w:val="00EC30E3"/>
    <w:rsid w:val="00EC43EF"/>
    <w:rsid w:val="00EC4A4F"/>
    <w:rsid w:val="00EC4C59"/>
    <w:rsid w:val="00EC4E7C"/>
    <w:rsid w:val="00EC4EE4"/>
    <w:rsid w:val="00EC534E"/>
    <w:rsid w:val="00EC581C"/>
    <w:rsid w:val="00EC6017"/>
    <w:rsid w:val="00EC6F0F"/>
    <w:rsid w:val="00EC7807"/>
    <w:rsid w:val="00ED0033"/>
    <w:rsid w:val="00ED0AF7"/>
    <w:rsid w:val="00ED2FD6"/>
    <w:rsid w:val="00ED3456"/>
    <w:rsid w:val="00ED372E"/>
    <w:rsid w:val="00ED3EB4"/>
    <w:rsid w:val="00ED4A40"/>
    <w:rsid w:val="00ED55C2"/>
    <w:rsid w:val="00ED5B83"/>
    <w:rsid w:val="00ED6399"/>
    <w:rsid w:val="00ED712A"/>
    <w:rsid w:val="00ED78FC"/>
    <w:rsid w:val="00EE12E4"/>
    <w:rsid w:val="00EE221F"/>
    <w:rsid w:val="00EE2736"/>
    <w:rsid w:val="00EE3C8B"/>
    <w:rsid w:val="00EE3F7D"/>
    <w:rsid w:val="00EE495F"/>
    <w:rsid w:val="00EE4C73"/>
    <w:rsid w:val="00EE4E54"/>
    <w:rsid w:val="00EE522D"/>
    <w:rsid w:val="00EE5353"/>
    <w:rsid w:val="00EE730F"/>
    <w:rsid w:val="00EF008B"/>
    <w:rsid w:val="00EF078E"/>
    <w:rsid w:val="00EF0A33"/>
    <w:rsid w:val="00EF0D80"/>
    <w:rsid w:val="00EF0E55"/>
    <w:rsid w:val="00EF14FC"/>
    <w:rsid w:val="00EF275B"/>
    <w:rsid w:val="00EF43CF"/>
    <w:rsid w:val="00EF5C81"/>
    <w:rsid w:val="00EF5CBD"/>
    <w:rsid w:val="00EF687D"/>
    <w:rsid w:val="00EF7AAA"/>
    <w:rsid w:val="00EF7DC1"/>
    <w:rsid w:val="00F0079A"/>
    <w:rsid w:val="00F0100F"/>
    <w:rsid w:val="00F02944"/>
    <w:rsid w:val="00F02E1B"/>
    <w:rsid w:val="00F04FA6"/>
    <w:rsid w:val="00F05A1E"/>
    <w:rsid w:val="00F05B26"/>
    <w:rsid w:val="00F05C9C"/>
    <w:rsid w:val="00F0651F"/>
    <w:rsid w:val="00F0693E"/>
    <w:rsid w:val="00F06D34"/>
    <w:rsid w:val="00F100D9"/>
    <w:rsid w:val="00F10660"/>
    <w:rsid w:val="00F10C9B"/>
    <w:rsid w:val="00F11557"/>
    <w:rsid w:val="00F130E1"/>
    <w:rsid w:val="00F138BD"/>
    <w:rsid w:val="00F1419D"/>
    <w:rsid w:val="00F14BDE"/>
    <w:rsid w:val="00F150CD"/>
    <w:rsid w:val="00F15DD1"/>
    <w:rsid w:val="00F17127"/>
    <w:rsid w:val="00F2027D"/>
    <w:rsid w:val="00F20EE2"/>
    <w:rsid w:val="00F21D9B"/>
    <w:rsid w:val="00F24072"/>
    <w:rsid w:val="00F2426C"/>
    <w:rsid w:val="00F2466F"/>
    <w:rsid w:val="00F25D85"/>
    <w:rsid w:val="00F26B95"/>
    <w:rsid w:val="00F26ED9"/>
    <w:rsid w:val="00F3041F"/>
    <w:rsid w:val="00F31815"/>
    <w:rsid w:val="00F31D0D"/>
    <w:rsid w:val="00F31DF3"/>
    <w:rsid w:val="00F3334C"/>
    <w:rsid w:val="00F3382F"/>
    <w:rsid w:val="00F3392A"/>
    <w:rsid w:val="00F33C24"/>
    <w:rsid w:val="00F340F3"/>
    <w:rsid w:val="00F346D6"/>
    <w:rsid w:val="00F346D9"/>
    <w:rsid w:val="00F35CC6"/>
    <w:rsid w:val="00F3624E"/>
    <w:rsid w:val="00F36E8F"/>
    <w:rsid w:val="00F3753E"/>
    <w:rsid w:val="00F378DF"/>
    <w:rsid w:val="00F37921"/>
    <w:rsid w:val="00F401CC"/>
    <w:rsid w:val="00F405C8"/>
    <w:rsid w:val="00F40816"/>
    <w:rsid w:val="00F40C60"/>
    <w:rsid w:val="00F429E2"/>
    <w:rsid w:val="00F430FE"/>
    <w:rsid w:val="00F432F9"/>
    <w:rsid w:val="00F43C5B"/>
    <w:rsid w:val="00F4545B"/>
    <w:rsid w:val="00F46A7D"/>
    <w:rsid w:val="00F46F78"/>
    <w:rsid w:val="00F47664"/>
    <w:rsid w:val="00F50177"/>
    <w:rsid w:val="00F5052F"/>
    <w:rsid w:val="00F51D13"/>
    <w:rsid w:val="00F51EF2"/>
    <w:rsid w:val="00F51F04"/>
    <w:rsid w:val="00F52886"/>
    <w:rsid w:val="00F5414C"/>
    <w:rsid w:val="00F544C5"/>
    <w:rsid w:val="00F54F31"/>
    <w:rsid w:val="00F56500"/>
    <w:rsid w:val="00F56EB1"/>
    <w:rsid w:val="00F57424"/>
    <w:rsid w:val="00F61B0C"/>
    <w:rsid w:val="00F61F4F"/>
    <w:rsid w:val="00F635EB"/>
    <w:rsid w:val="00F6388C"/>
    <w:rsid w:val="00F65652"/>
    <w:rsid w:val="00F65A6E"/>
    <w:rsid w:val="00F6652D"/>
    <w:rsid w:val="00F6741B"/>
    <w:rsid w:val="00F674F3"/>
    <w:rsid w:val="00F67533"/>
    <w:rsid w:val="00F67C9B"/>
    <w:rsid w:val="00F701A7"/>
    <w:rsid w:val="00F70FB4"/>
    <w:rsid w:val="00F723A9"/>
    <w:rsid w:val="00F72902"/>
    <w:rsid w:val="00F72F78"/>
    <w:rsid w:val="00F73663"/>
    <w:rsid w:val="00F748D7"/>
    <w:rsid w:val="00F75B06"/>
    <w:rsid w:val="00F76DD0"/>
    <w:rsid w:val="00F80553"/>
    <w:rsid w:val="00F80DF9"/>
    <w:rsid w:val="00F81046"/>
    <w:rsid w:val="00F81E1B"/>
    <w:rsid w:val="00F83811"/>
    <w:rsid w:val="00F8395B"/>
    <w:rsid w:val="00F84F33"/>
    <w:rsid w:val="00F85AF8"/>
    <w:rsid w:val="00F87AF7"/>
    <w:rsid w:val="00F87E65"/>
    <w:rsid w:val="00F91102"/>
    <w:rsid w:val="00F911AC"/>
    <w:rsid w:val="00F913E5"/>
    <w:rsid w:val="00F92B65"/>
    <w:rsid w:val="00F9332A"/>
    <w:rsid w:val="00F95275"/>
    <w:rsid w:val="00F956B6"/>
    <w:rsid w:val="00F957D8"/>
    <w:rsid w:val="00F95BAE"/>
    <w:rsid w:val="00F9692F"/>
    <w:rsid w:val="00F96E4F"/>
    <w:rsid w:val="00F96E5C"/>
    <w:rsid w:val="00F97363"/>
    <w:rsid w:val="00FA08BE"/>
    <w:rsid w:val="00FA1044"/>
    <w:rsid w:val="00FA154E"/>
    <w:rsid w:val="00FA17F3"/>
    <w:rsid w:val="00FA1FEF"/>
    <w:rsid w:val="00FA3991"/>
    <w:rsid w:val="00FA4A34"/>
    <w:rsid w:val="00FA55F6"/>
    <w:rsid w:val="00FA6357"/>
    <w:rsid w:val="00FA710A"/>
    <w:rsid w:val="00FA7132"/>
    <w:rsid w:val="00FA7D8F"/>
    <w:rsid w:val="00FB1486"/>
    <w:rsid w:val="00FB2C0A"/>
    <w:rsid w:val="00FB32E1"/>
    <w:rsid w:val="00FB3529"/>
    <w:rsid w:val="00FB544E"/>
    <w:rsid w:val="00FB5706"/>
    <w:rsid w:val="00FB5C82"/>
    <w:rsid w:val="00FB61C7"/>
    <w:rsid w:val="00FB65BC"/>
    <w:rsid w:val="00FB6D41"/>
    <w:rsid w:val="00FC1AB8"/>
    <w:rsid w:val="00FC30A3"/>
    <w:rsid w:val="00FC30AC"/>
    <w:rsid w:val="00FC4654"/>
    <w:rsid w:val="00FC4AFB"/>
    <w:rsid w:val="00FC5256"/>
    <w:rsid w:val="00FC5953"/>
    <w:rsid w:val="00FC61A3"/>
    <w:rsid w:val="00FC73BB"/>
    <w:rsid w:val="00FC770A"/>
    <w:rsid w:val="00FD058B"/>
    <w:rsid w:val="00FD2F67"/>
    <w:rsid w:val="00FD3305"/>
    <w:rsid w:val="00FD3B2F"/>
    <w:rsid w:val="00FD530D"/>
    <w:rsid w:val="00FD60E0"/>
    <w:rsid w:val="00FD6383"/>
    <w:rsid w:val="00FD63FB"/>
    <w:rsid w:val="00FD7377"/>
    <w:rsid w:val="00FD7BF7"/>
    <w:rsid w:val="00FE0C8D"/>
    <w:rsid w:val="00FE12EE"/>
    <w:rsid w:val="00FE395C"/>
    <w:rsid w:val="00FE3A88"/>
    <w:rsid w:val="00FE3B4E"/>
    <w:rsid w:val="00FE4312"/>
    <w:rsid w:val="00FE4317"/>
    <w:rsid w:val="00FE4472"/>
    <w:rsid w:val="00FE4961"/>
    <w:rsid w:val="00FE55EA"/>
    <w:rsid w:val="00FE5FAB"/>
    <w:rsid w:val="00FE7140"/>
    <w:rsid w:val="00FF0C8F"/>
    <w:rsid w:val="00FF0FE1"/>
    <w:rsid w:val="00FF1D3F"/>
    <w:rsid w:val="00FF1E49"/>
    <w:rsid w:val="00FF2FBA"/>
    <w:rsid w:val="00FF3A62"/>
    <w:rsid w:val="00FF4473"/>
    <w:rsid w:val="00FF5A6E"/>
    <w:rsid w:val="00FF66E6"/>
    <w:rsid w:val="00FF679C"/>
    <w:rsid w:val="00FF706C"/>
    <w:rsid w:val="00FF710D"/>
    <w:rsid w:val="00FF78C4"/>
    <w:rsid w:val="01030BD3"/>
    <w:rsid w:val="01B12EDB"/>
    <w:rsid w:val="0230AC3E"/>
    <w:rsid w:val="023C2F45"/>
    <w:rsid w:val="02937745"/>
    <w:rsid w:val="0355A02C"/>
    <w:rsid w:val="03923A9A"/>
    <w:rsid w:val="03F80501"/>
    <w:rsid w:val="041C7871"/>
    <w:rsid w:val="0440F2FA"/>
    <w:rsid w:val="0490D041"/>
    <w:rsid w:val="04C6CF6B"/>
    <w:rsid w:val="04C6F214"/>
    <w:rsid w:val="04E6FD8F"/>
    <w:rsid w:val="052C4962"/>
    <w:rsid w:val="057AC14E"/>
    <w:rsid w:val="05E31ABD"/>
    <w:rsid w:val="061CD71D"/>
    <w:rsid w:val="072E1117"/>
    <w:rsid w:val="0731CAB9"/>
    <w:rsid w:val="07588522"/>
    <w:rsid w:val="077FE538"/>
    <w:rsid w:val="07C0EAC9"/>
    <w:rsid w:val="081C7DC7"/>
    <w:rsid w:val="08238E6C"/>
    <w:rsid w:val="0840BD96"/>
    <w:rsid w:val="08FA13D6"/>
    <w:rsid w:val="08FE8B67"/>
    <w:rsid w:val="091ABB7F"/>
    <w:rsid w:val="092DD907"/>
    <w:rsid w:val="0954B31B"/>
    <w:rsid w:val="09A14655"/>
    <w:rsid w:val="09B84E28"/>
    <w:rsid w:val="0A563C40"/>
    <w:rsid w:val="0AD6BAB8"/>
    <w:rsid w:val="0AD7C399"/>
    <w:rsid w:val="0AE4D09C"/>
    <w:rsid w:val="0B0FCEBC"/>
    <w:rsid w:val="0B3B504E"/>
    <w:rsid w:val="0B4180C9"/>
    <w:rsid w:val="0B6D6D0B"/>
    <w:rsid w:val="0B99A919"/>
    <w:rsid w:val="0BADD2B5"/>
    <w:rsid w:val="0BCFBB28"/>
    <w:rsid w:val="0C0095AD"/>
    <w:rsid w:val="0D343F89"/>
    <w:rsid w:val="0D35E8DA"/>
    <w:rsid w:val="0D446F76"/>
    <w:rsid w:val="0D8B34CB"/>
    <w:rsid w:val="0DB8135F"/>
    <w:rsid w:val="0DC233EB"/>
    <w:rsid w:val="0F244718"/>
    <w:rsid w:val="1022F89F"/>
    <w:rsid w:val="1046895F"/>
    <w:rsid w:val="10A5663C"/>
    <w:rsid w:val="10A7F68E"/>
    <w:rsid w:val="10B78120"/>
    <w:rsid w:val="11767551"/>
    <w:rsid w:val="11798583"/>
    <w:rsid w:val="118E3FD8"/>
    <w:rsid w:val="11D47382"/>
    <w:rsid w:val="11E259C0"/>
    <w:rsid w:val="1250EF10"/>
    <w:rsid w:val="12705567"/>
    <w:rsid w:val="127149FF"/>
    <w:rsid w:val="128E56EB"/>
    <w:rsid w:val="12B38958"/>
    <w:rsid w:val="132854F0"/>
    <w:rsid w:val="13C542D0"/>
    <w:rsid w:val="141040D1"/>
    <w:rsid w:val="14655BAC"/>
    <w:rsid w:val="14AC20E8"/>
    <w:rsid w:val="14B139EB"/>
    <w:rsid w:val="14B2DE15"/>
    <w:rsid w:val="151D3A0F"/>
    <w:rsid w:val="154BE837"/>
    <w:rsid w:val="1587D26E"/>
    <w:rsid w:val="15B2BA32"/>
    <w:rsid w:val="1620D66E"/>
    <w:rsid w:val="170D3052"/>
    <w:rsid w:val="173E0D69"/>
    <w:rsid w:val="1752AF78"/>
    <w:rsid w:val="179D0166"/>
    <w:rsid w:val="17C197D0"/>
    <w:rsid w:val="17F8C015"/>
    <w:rsid w:val="17F9B9B6"/>
    <w:rsid w:val="183199B2"/>
    <w:rsid w:val="185C97C2"/>
    <w:rsid w:val="187B20FE"/>
    <w:rsid w:val="18AE98D9"/>
    <w:rsid w:val="18DA2182"/>
    <w:rsid w:val="191FAEE2"/>
    <w:rsid w:val="19339858"/>
    <w:rsid w:val="1938CCCF"/>
    <w:rsid w:val="19FD37BC"/>
    <w:rsid w:val="1A2F9DC8"/>
    <w:rsid w:val="1AF6E8B9"/>
    <w:rsid w:val="1B6D8C92"/>
    <w:rsid w:val="1B7B241A"/>
    <w:rsid w:val="1B8FB473"/>
    <w:rsid w:val="1BA8AA38"/>
    <w:rsid w:val="1BB78A38"/>
    <w:rsid w:val="1BBBAB65"/>
    <w:rsid w:val="1C043086"/>
    <w:rsid w:val="1C081F23"/>
    <w:rsid w:val="1C1B3F9B"/>
    <w:rsid w:val="1C46E426"/>
    <w:rsid w:val="1C49110B"/>
    <w:rsid w:val="1C966109"/>
    <w:rsid w:val="1D6A7CF7"/>
    <w:rsid w:val="1DE13C77"/>
    <w:rsid w:val="1E3A3732"/>
    <w:rsid w:val="1E58A379"/>
    <w:rsid w:val="1E8A6EF3"/>
    <w:rsid w:val="1EA238D6"/>
    <w:rsid w:val="1EB12665"/>
    <w:rsid w:val="1EEEE0A9"/>
    <w:rsid w:val="1EF94F02"/>
    <w:rsid w:val="1F155FBF"/>
    <w:rsid w:val="1F84320D"/>
    <w:rsid w:val="1F8607FC"/>
    <w:rsid w:val="2012AAB1"/>
    <w:rsid w:val="204F94BD"/>
    <w:rsid w:val="20B3303E"/>
    <w:rsid w:val="20CC400E"/>
    <w:rsid w:val="20E3A8E1"/>
    <w:rsid w:val="2115061E"/>
    <w:rsid w:val="2135D2A6"/>
    <w:rsid w:val="21461914"/>
    <w:rsid w:val="219B3A87"/>
    <w:rsid w:val="2210F985"/>
    <w:rsid w:val="221FC6E2"/>
    <w:rsid w:val="224A26A7"/>
    <w:rsid w:val="2295EF2D"/>
    <w:rsid w:val="23177A39"/>
    <w:rsid w:val="2334990D"/>
    <w:rsid w:val="23EBEBE0"/>
    <w:rsid w:val="23EDD25C"/>
    <w:rsid w:val="245C2DF9"/>
    <w:rsid w:val="246DDC88"/>
    <w:rsid w:val="24D1336D"/>
    <w:rsid w:val="24E5193B"/>
    <w:rsid w:val="24ECE486"/>
    <w:rsid w:val="2511BA95"/>
    <w:rsid w:val="25547D6C"/>
    <w:rsid w:val="265EA521"/>
    <w:rsid w:val="269736E0"/>
    <w:rsid w:val="26C2BF7E"/>
    <w:rsid w:val="26F4D759"/>
    <w:rsid w:val="27A57D4A"/>
    <w:rsid w:val="280C99D3"/>
    <w:rsid w:val="287797D3"/>
    <w:rsid w:val="287D730D"/>
    <w:rsid w:val="28DB2424"/>
    <w:rsid w:val="2979903B"/>
    <w:rsid w:val="29908480"/>
    <w:rsid w:val="29CE3A53"/>
    <w:rsid w:val="2A0DE8F3"/>
    <w:rsid w:val="2A162EBE"/>
    <w:rsid w:val="2A1797C2"/>
    <w:rsid w:val="2A326914"/>
    <w:rsid w:val="2A4558A2"/>
    <w:rsid w:val="2AA46FCE"/>
    <w:rsid w:val="2ADD0CEC"/>
    <w:rsid w:val="2B27A7E6"/>
    <w:rsid w:val="2B603F70"/>
    <w:rsid w:val="2B79A8EE"/>
    <w:rsid w:val="2BA4C06B"/>
    <w:rsid w:val="2BD0F45A"/>
    <w:rsid w:val="2BD22115"/>
    <w:rsid w:val="2CE208FC"/>
    <w:rsid w:val="2D1E7FDE"/>
    <w:rsid w:val="2DA6BEDF"/>
    <w:rsid w:val="2E2AB524"/>
    <w:rsid w:val="2E2BD042"/>
    <w:rsid w:val="2EF7D413"/>
    <w:rsid w:val="2F2BBE43"/>
    <w:rsid w:val="2F4211E9"/>
    <w:rsid w:val="2F48DA91"/>
    <w:rsid w:val="302AD16A"/>
    <w:rsid w:val="302F63F3"/>
    <w:rsid w:val="3090CD81"/>
    <w:rsid w:val="30D87C63"/>
    <w:rsid w:val="312DD970"/>
    <w:rsid w:val="322402B8"/>
    <w:rsid w:val="325177A2"/>
    <w:rsid w:val="3268FED0"/>
    <w:rsid w:val="33644E44"/>
    <w:rsid w:val="33648D8B"/>
    <w:rsid w:val="33856FED"/>
    <w:rsid w:val="33F32611"/>
    <w:rsid w:val="3402DD63"/>
    <w:rsid w:val="34125C8E"/>
    <w:rsid w:val="343F49C9"/>
    <w:rsid w:val="3444986C"/>
    <w:rsid w:val="344A035F"/>
    <w:rsid w:val="348D8E1F"/>
    <w:rsid w:val="34AC5014"/>
    <w:rsid w:val="353859A0"/>
    <w:rsid w:val="35571BD4"/>
    <w:rsid w:val="359E9C4A"/>
    <w:rsid w:val="35A9F95B"/>
    <w:rsid w:val="35CDCC35"/>
    <w:rsid w:val="35E28F68"/>
    <w:rsid w:val="364A53DE"/>
    <w:rsid w:val="36594EE6"/>
    <w:rsid w:val="36A3BE6F"/>
    <w:rsid w:val="36B0D60E"/>
    <w:rsid w:val="3716CF27"/>
    <w:rsid w:val="37178E1D"/>
    <w:rsid w:val="371AD16F"/>
    <w:rsid w:val="37AFC0AF"/>
    <w:rsid w:val="3808CFE8"/>
    <w:rsid w:val="384AE76E"/>
    <w:rsid w:val="38B35E7E"/>
    <w:rsid w:val="38BE0C00"/>
    <w:rsid w:val="394A3B9D"/>
    <w:rsid w:val="398C3A49"/>
    <w:rsid w:val="39EFA734"/>
    <w:rsid w:val="3A988EAA"/>
    <w:rsid w:val="3B093BA7"/>
    <w:rsid w:val="3B0D1EBE"/>
    <w:rsid w:val="3B309DF3"/>
    <w:rsid w:val="3B90E5BA"/>
    <w:rsid w:val="3BCFCD3C"/>
    <w:rsid w:val="3BD89441"/>
    <w:rsid w:val="3BF02BAD"/>
    <w:rsid w:val="3C91FC52"/>
    <w:rsid w:val="3CED6824"/>
    <w:rsid w:val="3D9359AB"/>
    <w:rsid w:val="3D94B710"/>
    <w:rsid w:val="3EA23756"/>
    <w:rsid w:val="3F8C5F91"/>
    <w:rsid w:val="3FAD06CC"/>
    <w:rsid w:val="401D5BC5"/>
    <w:rsid w:val="4063B659"/>
    <w:rsid w:val="40CEAC3A"/>
    <w:rsid w:val="4143A716"/>
    <w:rsid w:val="416D8C81"/>
    <w:rsid w:val="419689D1"/>
    <w:rsid w:val="41D7152C"/>
    <w:rsid w:val="41F6C4A6"/>
    <w:rsid w:val="423F2AA5"/>
    <w:rsid w:val="42427044"/>
    <w:rsid w:val="4280C978"/>
    <w:rsid w:val="42A2A3D6"/>
    <w:rsid w:val="42C68F53"/>
    <w:rsid w:val="434CD404"/>
    <w:rsid w:val="435C66D4"/>
    <w:rsid w:val="437C22B0"/>
    <w:rsid w:val="43A3F655"/>
    <w:rsid w:val="43EFFFC5"/>
    <w:rsid w:val="4403653D"/>
    <w:rsid w:val="44CF2322"/>
    <w:rsid w:val="45309F4C"/>
    <w:rsid w:val="45326771"/>
    <w:rsid w:val="4564AFA0"/>
    <w:rsid w:val="4567D6A2"/>
    <w:rsid w:val="4597E5B0"/>
    <w:rsid w:val="459A48C1"/>
    <w:rsid w:val="45A1F87E"/>
    <w:rsid w:val="45E80534"/>
    <w:rsid w:val="45F39474"/>
    <w:rsid w:val="46FF0229"/>
    <w:rsid w:val="47540587"/>
    <w:rsid w:val="4777F1EB"/>
    <w:rsid w:val="47AA92CA"/>
    <w:rsid w:val="47BABCCB"/>
    <w:rsid w:val="47E9F82E"/>
    <w:rsid w:val="4804358F"/>
    <w:rsid w:val="48B0AAFA"/>
    <w:rsid w:val="48CD0C37"/>
    <w:rsid w:val="48E15477"/>
    <w:rsid w:val="497C07C5"/>
    <w:rsid w:val="4B06FD3B"/>
    <w:rsid w:val="4B315880"/>
    <w:rsid w:val="4B7C4B98"/>
    <w:rsid w:val="4B91FBB8"/>
    <w:rsid w:val="4B982F32"/>
    <w:rsid w:val="4BA49850"/>
    <w:rsid w:val="4C1F57A8"/>
    <w:rsid w:val="4C82C860"/>
    <w:rsid w:val="4D09B13D"/>
    <w:rsid w:val="4D217157"/>
    <w:rsid w:val="4D760F8E"/>
    <w:rsid w:val="4D7F24D5"/>
    <w:rsid w:val="4D8F9663"/>
    <w:rsid w:val="4DC3BFDB"/>
    <w:rsid w:val="4DDEAFD1"/>
    <w:rsid w:val="4DF8F240"/>
    <w:rsid w:val="4DFAC4DA"/>
    <w:rsid w:val="4E680E1B"/>
    <w:rsid w:val="4E6BBA00"/>
    <w:rsid w:val="4EBD41B8"/>
    <w:rsid w:val="4EDC3912"/>
    <w:rsid w:val="4F309188"/>
    <w:rsid w:val="4FC601C1"/>
    <w:rsid w:val="5016B732"/>
    <w:rsid w:val="50182E56"/>
    <w:rsid w:val="5055DE36"/>
    <w:rsid w:val="505F461F"/>
    <w:rsid w:val="50780973"/>
    <w:rsid w:val="50940E6E"/>
    <w:rsid w:val="5095A699"/>
    <w:rsid w:val="50BBC508"/>
    <w:rsid w:val="50BD9408"/>
    <w:rsid w:val="50F654E3"/>
    <w:rsid w:val="5159044E"/>
    <w:rsid w:val="51E3C9F2"/>
    <w:rsid w:val="5227B428"/>
    <w:rsid w:val="52C6374A"/>
    <w:rsid w:val="533A3864"/>
    <w:rsid w:val="53D54E4E"/>
    <w:rsid w:val="53F6FFA1"/>
    <w:rsid w:val="543F6DE5"/>
    <w:rsid w:val="54B7FE22"/>
    <w:rsid w:val="54F70CEB"/>
    <w:rsid w:val="555DDA75"/>
    <w:rsid w:val="5573DEDE"/>
    <w:rsid w:val="55A0AF56"/>
    <w:rsid w:val="55A12DB3"/>
    <w:rsid w:val="56806B5E"/>
    <w:rsid w:val="56AC0EA2"/>
    <w:rsid w:val="56F27255"/>
    <w:rsid w:val="578DB752"/>
    <w:rsid w:val="57D38C21"/>
    <w:rsid w:val="57F32E0F"/>
    <w:rsid w:val="5831CEBC"/>
    <w:rsid w:val="584DF412"/>
    <w:rsid w:val="585C6F72"/>
    <w:rsid w:val="587369D7"/>
    <w:rsid w:val="58C56D59"/>
    <w:rsid w:val="58E3F08C"/>
    <w:rsid w:val="59749C69"/>
    <w:rsid w:val="597B77B1"/>
    <w:rsid w:val="598C2303"/>
    <w:rsid w:val="599A2A86"/>
    <w:rsid w:val="59B42F48"/>
    <w:rsid w:val="59CAC7E6"/>
    <w:rsid w:val="59E476AC"/>
    <w:rsid w:val="5A59DF21"/>
    <w:rsid w:val="5A89C718"/>
    <w:rsid w:val="5AA004B5"/>
    <w:rsid w:val="5AB70203"/>
    <w:rsid w:val="5AB75B8C"/>
    <w:rsid w:val="5ADF62CE"/>
    <w:rsid w:val="5AED42B3"/>
    <w:rsid w:val="5B09D3B9"/>
    <w:rsid w:val="5C078671"/>
    <w:rsid w:val="5C395E7F"/>
    <w:rsid w:val="5C4EB8C6"/>
    <w:rsid w:val="5C6A041B"/>
    <w:rsid w:val="5D0B3E1A"/>
    <w:rsid w:val="5D293FAA"/>
    <w:rsid w:val="5D2F42FC"/>
    <w:rsid w:val="5D55FC8E"/>
    <w:rsid w:val="5DC7294D"/>
    <w:rsid w:val="5E222A7A"/>
    <w:rsid w:val="5E87A06B"/>
    <w:rsid w:val="5EA4623B"/>
    <w:rsid w:val="5ECB3502"/>
    <w:rsid w:val="5F86CC48"/>
    <w:rsid w:val="6004A125"/>
    <w:rsid w:val="602F57A0"/>
    <w:rsid w:val="6039C80E"/>
    <w:rsid w:val="605FCC0C"/>
    <w:rsid w:val="60603610"/>
    <w:rsid w:val="60F49CDC"/>
    <w:rsid w:val="611F1E4C"/>
    <w:rsid w:val="61237992"/>
    <w:rsid w:val="6140E234"/>
    <w:rsid w:val="61942C47"/>
    <w:rsid w:val="61F00DE6"/>
    <w:rsid w:val="62215162"/>
    <w:rsid w:val="62A4A629"/>
    <w:rsid w:val="633ABEB4"/>
    <w:rsid w:val="635018F9"/>
    <w:rsid w:val="63782680"/>
    <w:rsid w:val="63857DC8"/>
    <w:rsid w:val="63A8A7D4"/>
    <w:rsid w:val="647DA8D1"/>
    <w:rsid w:val="65214E29"/>
    <w:rsid w:val="656B33B7"/>
    <w:rsid w:val="66133D88"/>
    <w:rsid w:val="66413F0D"/>
    <w:rsid w:val="66720220"/>
    <w:rsid w:val="66C4B062"/>
    <w:rsid w:val="67103632"/>
    <w:rsid w:val="671A2EC7"/>
    <w:rsid w:val="682F38D4"/>
    <w:rsid w:val="683D0F45"/>
    <w:rsid w:val="687656F8"/>
    <w:rsid w:val="6880F1C0"/>
    <w:rsid w:val="68A67144"/>
    <w:rsid w:val="68AFAD82"/>
    <w:rsid w:val="68DEB31A"/>
    <w:rsid w:val="6908D74B"/>
    <w:rsid w:val="697BEBC2"/>
    <w:rsid w:val="69A7D2DC"/>
    <w:rsid w:val="69C7F57D"/>
    <w:rsid w:val="6A0170A5"/>
    <w:rsid w:val="6A382A01"/>
    <w:rsid w:val="6ABB1A78"/>
    <w:rsid w:val="6AC90993"/>
    <w:rsid w:val="6B07B72D"/>
    <w:rsid w:val="6B569665"/>
    <w:rsid w:val="6B9C03E3"/>
    <w:rsid w:val="6BC73ED2"/>
    <w:rsid w:val="6BF09559"/>
    <w:rsid w:val="6C089AC0"/>
    <w:rsid w:val="6C1B1F6B"/>
    <w:rsid w:val="6C54988C"/>
    <w:rsid w:val="6C6381B5"/>
    <w:rsid w:val="6D08F452"/>
    <w:rsid w:val="6D13648A"/>
    <w:rsid w:val="6D2DD679"/>
    <w:rsid w:val="6D48D8D6"/>
    <w:rsid w:val="6D55C8A8"/>
    <w:rsid w:val="6DFC6E88"/>
    <w:rsid w:val="6E03E73D"/>
    <w:rsid w:val="6E54D6FE"/>
    <w:rsid w:val="6E5BF8D7"/>
    <w:rsid w:val="6E833189"/>
    <w:rsid w:val="6F8A096C"/>
    <w:rsid w:val="700E0BC0"/>
    <w:rsid w:val="70DB7795"/>
    <w:rsid w:val="716AB1E3"/>
    <w:rsid w:val="728B17D4"/>
    <w:rsid w:val="72B1FE97"/>
    <w:rsid w:val="7305C082"/>
    <w:rsid w:val="737F1D86"/>
    <w:rsid w:val="739D6A05"/>
    <w:rsid w:val="74131857"/>
    <w:rsid w:val="741B95AF"/>
    <w:rsid w:val="74263AAF"/>
    <w:rsid w:val="742E7A7A"/>
    <w:rsid w:val="743E72DE"/>
    <w:rsid w:val="74AF2FDD"/>
    <w:rsid w:val="75770374"/>
    <w:rsid w:val="75AEE8B8"/>
    <w:rsid w:val="760DA2E6"/>
    <w:rsid w:val="765BB4D9"/>
    <w:rsid w:val="76FBC935"/>
    <w:rsid w:val="77106001"/>
    <w:rsid w:val="773B4523"/>
    <w:rsid w:val="778242BB"/>
    <w:rsid w:val="7799011F"/>
    <w:rsid w:val="77CDCDEF"/>
    <w:rsid w:val="783D06F3"/>
    <w:rsid w:val="786F7FA9"/>
    <w:rsid w:val="78A03979"/>
    <w:rsid w:val="78AEA436"/>
    <w:rsid w:val="78B1E027"/>
    <w:rsid w:val="78EF5A47"/>
    <w:rsid w:val="794EA55E"/>
    <w:rsid w:val="796CDE19"/>
    <w:rsid w:val="79A6023C"/>
    <w:rsid w:val="79E5B3EA"/>
    <w:rsid w:val="7A4A7497"/>
    <w:rsid w:val="7A65DECB"/>
    <w:rsid w:val="7B056EB1"/>
    <w:rsid w:val="7B6899D5"/>
    <w:rsid w:val="7B6B0C66"/>
    <w:rsid w:val="7C08E59D"/>
    <w:rsid w:val="7C84C5B6"/>
    <w:rsid w:val="7CA13F12"/>
    <w:rsid w:val="7D19B512"/>
    <w:rsid w:val="7D6276C0"/>
    <w:rsid w:val="7D70F29F"/>
    <w:rsid w:val="7D83CC4F"/>
    <w:rsid w:val="7D8D430B"/>
    <w:rsid w:val="7E80560D"/>
    <w:rsid w:val="7EA51B7C"/>
    <w:rsid w:val="7EACB197"/>
    <w:rsid w:val="7ED6C830"/>
    <w:rsid w:val="7EE3895D"/>
    <w:rsid w:val="7F12D1D2"/>
    <w:rsid w:val="7F5C7CDB"/>
    <w:rsid w:val="7FA431E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559B7487-CD0F-42B9-BBF3-E59F19D9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76D3"/>
    <w:rPr>
      <w:rFonts w:ascii="Times New Roman" w:eastAsia="Times New Roman" w:hAnsi="Times New Roman"/>
      <w:sz w:val="24"/>
      <w:szCs w:val="24"/>
    </w:rPr>
  </w:style>
  <w:style w:type="paragraph" w:styleId="Nadpis1">
    <w:name w:val="heading 1"/>
    <w:aliases w:val="kapitola1,T1,Článok,Normálny 1"/>
    <w:basedOn w:val="Normlny"/>
    <w:next w:val="Normlny"/>
    <w:link w:val="Nadpis1Char"/>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link w:val="Nadpis3Char"/>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5D21AF"/>
    <w:pPr>
      <w:keepNext/>
      <w:numPr>
        <w:numId w:val="6"/>
      </w:numPr>
      <w:overflowPunct w:val="0"/>
      <w:autoSpaceDE w:val="0"/>
      <w:autoSpaceDN w:val="0"/>
      <w:adjustRightInd w:val="0"/>
      <w:jc w:val="both"/>
      <w:textAlignment w:val="baseline"/>
      <w:outlineLvl w:val="4"/>
    </w:pPr>
    <w:rPr>
      <w:rFonts w:ascii="Calibri" w:hAnsi="Calibri"/>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2"/>
      </w:numPr>
      <w:ind w:left="720" w:hanging="720"/>
    </w:pPr>
    <w:rPr>
      <w:rFonts w:ascii="Times New Roman CYR" w:hAnsi="Times New Roman CYR"/>
      <w:snapToGrid w:val="0"/>
      <w:szCs w:val="20"/>
      <w:lang w:val="en-US" w:eastAsia="cs-CZ"/>
    </w:rPr>
  </w:style>
  <w:style w:type="paragraph" w:styleId="Pta">
    <w:name w:val="footer"/>
    <w:basedOn w:val="Normlny"/>
    <w:link w:val="PtaChar"/>
    <w:semiHidden/>
    <w:rsid w:val="00A83720"/>
    <w:pPr>
      <w:tabs>
        <w:tab w:val="center" w:pos="4536"/>
        <w:tab w:val="right" w:pos="9072"/>
      </w:tabs>
    </w:pPr>
  </w:style>
  <w:style w:type="character" w:customStyle="1" w:styleId="PtaChar">
    <w:name w:val="Päta Char"/>
    <w:link w:val="Pta"/>
    <w:semiHidden/>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semiHidden/>
    <w:rsid w:val="00A83720"/>
    <w:pPr>
      <w:tabs>
        <w:tab w:val="center" w:pos="4536"/>
        <w:tab w:val="right" w:pos="9072"/>
      </w:tabs>
    </w:pPr>
  </w:style>
  <w:style w:type="character" w:customStyle="1" w:styleId="HlavikaChar">
    <w:name w:val="Hlavička Char"/>
    <w:link w:val="Hlavika"/>
    <w:semiHidden/>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semiHidden/>
    <w:unhideWhenUsed/>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semiHidden/>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uiPriority w:val="99"/>
    <w:unhideWhenUsed/>
    <w:rsid w:val="00EA415D"/>
    <w:rPr>
      <w:sz w:val="16"/>
      <w:szCs w:val="16"/>
    </w:rPr>
  </w:style>
  <w:style w:type="paragraph" w:styleId="Textkomentra">
    <w:name w:val="annotation text"/>
    <w:basedOn w:val="Normlny"/>
    <w:link w:val="TextkomentraChar"/>
    <w:uiPriority w:val="99"/>
    <w:unhideWhenUsed/>
    <w:rsid w:val="00EA415D"/>
    <w:rPr>
      <w:sz w:val="20"/>
      <w:szCs w:val="20"/>
    </w:rPr>
  </w:style>
  <w:style w:type="character" w:customStyle="1" w:styleId="TextkomentraChar">
    <w:name w:val="Text komentára Char"/>
    <w:link w:val="Textkomentra"/>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Predmetkomentra">
    <w:name w:val="annotation subject"/>
    <w:basedOn w:val="Textkomentra"/>
    <w:next w:val="Textkomentra"/>
    <w:link w:val="PredmetkomentraChar"/>
    <w:uiPriority w:val="99"/>
    <w:semiHidden/>
    <w:unhideWhenUsed/>
    <w:rsid w:val="00E43EBF"/>
    <w:rPr>
      <w:b/>
      <w:bCs/>
    </w:rPr>
  </w:style>
  <w:style w:type="character" w:customStyle="1" w:styleId="PredmetkomentraChar">
    <w:name w:val="Predmet komentára Char"/>
    <w:link w:val="Predmetkomentra"/>
    <w:uiPriority w:val="99"/>
    <w:semiHidden/>
    <w:rsid w:val="00E43EBF"/>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semiHidden/>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Článok Char,Normálny 1 Char"/>
    <w:basedOn w:val="Predvolenpsmoodseku"/>
    <w:link w:val="Nadpis1"/>
    <w:uiPriority w:val="9"/>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12"/>
      </w:numPr>
      <w:tabs>
        <w:tab w:val="left" w:pos="851"/>
      </w:tabs>
      <w:spacing w:after="240"/>
      <w:ind w:left="851" w:hanging="284"/>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C61A3"/>
    <w:rPr>
      <w:rFonts w:ascii="Times New Roman" w:eastAsia="Times New Roman" w:hAnsi="Times New Roman"/>
      <w:sz w:val="24"/>
      <w:szCs w:val="24"/>
    </w:rPr>
  </w:style>
  <w:style w:type="character" w:styleId="Nevyrieenzmienka">
    <w:name w:val="Unresolved Mention"/>
    <w:basedOn w:val="Predvolenpsmoodseku"/>
    <w:uiPriority w:val="99"/>
    <w:semiHidden/>
    <w:unhideWhenUsed/>
    <w:rsid w:val="00B92303"/>
    <w:rPr>
      <w:color w:val="605E5C"/>
      <w:shd w:val="clear" w:color="auto" w:fill="E1DFDD"/>
    </w:rPr>
  </w:style>
  <w:style w:type="paragraph" w:customStyle="1" w:styleId="aPsmenozoznamu">
    <w:name w:val="a) Písmeno zoznamu"/>
    <w:basedOn w:val="Odsekzoznamu"/>
    <w:link w:val="aPsmenozoznamuChar"/>
    <w:qFormat/>
    <w:rsid w:val="00B20E3B"/>
    <w:pPr>
      <w:numPr>
        <w:numId w:val="18"/>
      </w:numPr>
      <w:spacing w:after="240"/>
      <w:ind w:left="851" w:hanging="284"/>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OdsekzoznamuChar"/>
    <w:link w:val="aPsmenozoznamu"/>
    <w:rsid w:val="00B20E3B"/>
    <w:rPr>
      <w:rFonts w:asciiTheme="minorHAnsi" w:eastAsia="Times New Roman" w:hAnsiTheme="minorHAnsi" w:cstheme="minorHAnsi"/>
      <w:color w:val="000000"/>
      <w:sz w:val="22"/>
      <w:szCs w:val="22"/>
      <w:lang w:eastAsia="cs-CZ"/>
    </w:rPr>
  </w:style>
  <w:style w:type="character" w:styleId="Zmienka">
    <w:name w:val="Mention"/>
    <w:basedOn w:val="Predvolenpsmoodseku"/>
    <w:uiPriority w:val="99"/>
    <w:unhideWhenUsed/>
    <w:rsid w:val="00805BE0"/>
    <w:rPr>
      <w:color w:val="2B579A"/>
      <w:shd w:val="clear" w:color="auto" w:fill="E1DFDD"/>
    </w:rPr>
  </w:style>
  <w:style w:type="character" w:customStyle="1" w:styleId="normaltextrun">
    <w:name w:val="normaltextrun"/>
    <w:basedOn w:val="Predvolenpsmoodseku"/>
    <w:rsid w:val="001C16CE"/>
  </w:style>
  <w:style w:type="character" w:customStyle="1" w:styleId="eop">
    <w:name w:val="eop"/>
    <w:basedOn w:val="Predvolenpsmoodseku"/>
    <w:rsid w:val="001C16CE"/>
  </w:style>
  <w:style w:type="character" w:customStyle="1" w:styleId="cf01">
    <w:name w:val="cf01"/>
    <w:basedOn w:val="Predvolenpsmoodseku"/>
    <w:rsid w:val="001C16CE"/>
    <w:rPr>
      <w:rFonts w:ascii="Segoe UI" w:hAnsi="Segoe UI" w:cs="Segoe UI" w:hint="default"/>
      <w:sz w:val="18"/>
      <w:szCs w:val="18"/>
    </w:rPr>
  </w:style>
  <w:style w:type="paragraph" w:customStyle="1" w:styleId="pf0">
    <w:name w:val="pf0"/>
    <w:basedOn w:val="Normlny"/>
    <w:rsid w:val="001C16CE"/>
    <w:pPr>
      <w:spacing w:before="100" w:beforeAutospacing="1" w:after="100" w:afterAutospacing="1"/>
    </w:pPr>
  </w:style>
  <w:style w:type="character" w:customStyle="1" w:styleId="cf11">
    <w:name w:val="cf11"/>
    <w:basedOn w:val="Predvolenpsmoodseku"/>
    <w:rsid w:val="001C16CE"/>
    <w:rPr>
      <w:rFonts w:ascii="Segoe UI" w:hAnsi="Segoe UI" w:cs="Segoe UI" w:hint="default"/>
      <w:sz w:val="18"/>
      <w:szCs w:val="18"/>
    </w:rPr>
  </w:style>
  <w:style w:type="character" w:customStyle="1" w:styleId="cf21">
    <w:name w:val="cf21"/>
    <w:basedOn w:val="Predvolenpsmoodseku"/>
    <w:rsid w:val="001C16CE"/>
    <w:rPr>
      <w:rFonts w:ascii="Segoe UI" w:hAnsi="Segoe UI" w:cs="Segoe UI" w:hint="default"/>
      <w:sz w:val="18"/>
      <w:szCs w:val="18"/>
      <w:shd w:val="clear" w:color="auto" w:fill="FFFF00"/>
    </w:rPr>
  </w:style>
  <w:style w:type="paragraph" w:customStyle="1" w:styleId="paragraph">
    <w:name w:val="paragraph"/>
    <w:basedOn w:val="Normlny"/>
    <w:rsid w:val="00572D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37201026">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626470569">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82099080">
      <w:bodyDiv w:val="1"/>
      <w:marLeft w:val="0"/>
      <w:marRight w:val="0"/>
      <w:marTop w:val="0"/>
      <w:marBottom w:val="0"/>
      <w:divBdr>
        <w:top w:val="none" w:sz="0" w:space="0" w:color="auto"/>
        <w:left w:val="none" w:sz="0" w:space="0" w:color="auto"/>
        <w:bottom w:val="none" w:sz="0" w:space="0" w:color="auto"/>
        <w:right w:val="none" w:sz="0" w:space="0" w:color="auto"/>
      </w:divBdr>
      <w:divsChild>
        <w:div w:id="941717761">
          <w:marLeft w:val="0"/>
          <w:marRight w:val="0"/>
          <w:marTop w:val="0"/>
          <w:marBottom w:val="0"/>
          <w:divBdr>
            <w:top w:val="none" w:sz="0" w:space="0" w:color="auto"/>
            <w:left w:val="none" w:sz="0" w:space="0" w:color="auto"/>
            <w:bottom w:val="none" w:sz="0" w:space="0" w:color="auto"/>
            <w:right w:val="none" w:sz="0" w:space="0" w:color="auto"/>
          </w:divBdr>
        </w:div>
        <w:div w:id="1091924883">
          <w:marLeft w:val="0"/>
          <w:marRight w:val="0"/>
          <w:marTop w:val="0"/>
          <w:marBottom w:val="0"/>
          <w:divBdr>
            <w:top w:val="none" w:sz="0" w:space="0" w:color="auto"/>
            <w:left w:val="none" w:sz="0" w:space="0" w:color="auto"/>
            <w:bottom w:val="none" w:sz="0" w:space="0" w:color="auto"/>
            <w:right w:val="none" w:sz="0" w:space="0" w:color="auto"/>
          </w:divBdr>
        </w:div>
        <w:div w:id="1268585271">
          <w:marLeft w:val="0"/>
          <w:marRight w:val="0"/>
          <w:marTop w:val="0"/>
          <w:marBottom w:val="0"/>
          <w:divBdr>
            <w:top w:val="none" w:sz="0" w:space="0" w:color="auto"/>
            <w:left w:val="none" w:sz="0" w:space="0" w:color="auto"/>
            <w:bottom w:val="none" w:sz="0" w:space="0" w:color="auto"/>
            <w:right w:val="none" w:sz="0" w:space="0" w:color="auto"/>
          </w:divBdr>
        </w:div>
        <w:div w:id="1718316635">
          <w:marLeft w:val="0"/>
          <w:marRight w:val="0"/>
          <w:marTop w:val="0"/>
          <w:marBottom w:val="0"/>
          <w:divBdr>
            <w:top w:val="none" w:sz="0" w:space="0" w:color="auto"/>
            <w:left w:val="none" w:sz="0" w:space="0" w:color="auto"/>
            <w:bottom w:val="none" w:sz="0" w:space="0" w:color="auto"/>
            <w:right w:val="none" w:sz="0" w:space="0" w:color="auto"/>
          </w:divBdr>
        </w:div>
        <w:div w:id="2129624164">
          <w:marLeft w:val="0"/>
          <w:marRight w:val="0"/>
          <w:marTop w:val="0"/>
          <w:marBottom w:val="0"/>
          <w:divBdr>
            <w:top w:val="none" w:sz="0" w:space="0" w:color="auto"/>
            <w:left w:val="none" w:sz="0" w:space="0" w:color="auto"/>
            <w:bottom w:val="none" w:sz="0" w:space="0" w:color="auto"/>
            <w:right w:val="none" w:sz="0" w:space="0" w:color="auto"/>
          </w:divBdr>
        </w:div>
      </w:divsChild>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964191392">
      <w:bodyDiv w:val="1"/>
      <w:marLeft w:val="0"/>
      <w:marRight w:val="0"/>
      <w:marTop w:val="0"/>
      <w:marBottom w:val="0"/>
      <w:divBdr>
        <w:top w:val="none" w:sz="0" w:space="0" w:color="auto"/>
        <w:left w:val="none" w:sz="0" w:space="0" w:color="auto"/>
        <w:bottom w:val="none" w:sz="0" w:space="0" w:color="auto"/>
        <w:right w:val="none" w:sz="0" w:space="0" w:color="auto"/>
      </w:divBdr>
    </w:div>
    <w:div w:id="1038361009">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556039618">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46861674">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1973513335">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mhth@mhth.s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rastislav.kosut@mhth.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slav.kosut@mhth.sk" TargetMode="External"/><Relationship Id="rId5" Type="http://schemas.openxmlformats.org/officeDocument/2006/relationships/numbering" Target="numbering.xml"/><Relationship Id="rId15" Type="http://schemas.openxmlformats.org/officeDocument/2006/relationships/hyperlink" Target="mailto:rastislav.kosut@mhth.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___@___.sk" TargetMode="External"/></Relationships>
</file>

<file path=word/documenttasks/documenttasks1.xml><?xml version="1.0" encoding="utf-8"?>
<t:Tasks xmlns:t="http://schemas.microsoft.com/office/tasks/2019/documenttasks" xmlns:oel="http://schemas.microsoft.com/office/2019/extlst">
  <t:Task id="{44C28A14-A547-4C78-86D5-D8A39FB43265}">
    <t:Anchor>
      <t:Comment id="1236788130"/>
    </t:Anchor>
    <t:History>
      <t:Event id="{CF13F3D7-8810-4EBD-9C7F-DBE353C54DF9}" time="2024-05-30T12:52:18.384Z">
        <t:Attribution userId="S::rastislav.kosut@mhth.sk::b591e1d5-4080-4147-88a4-e99c504fc2d6" userProvider="AD" userName="Košút Rastislav"/>
        <t:Anchor>
          <t:Comment id="1920811709"/>
        </t:Anchor>
        <t:Create/>
      </t:Event>
      <t:Event id="{6316E5ED-E7F6-47ED-8031-BCB02B954FEE}" time="2024-05-30T12:52:18.384Z">
        <t:Attribution userId="S::rastislav.kosut@mhth.sk::b591e1d5-4080-4147-88a4-e99c504fc2d6" userProvider="AD" userName="Košút Rastislav"/>
        <t:Anchor>
          <t:Comment id="1920811709"/>
        </t:Anchor>
        <t:Assign userId="S::lucia.kovacikova@mhth.sk::0240446a-9960-4450-90b1-38a49676853a" userProvider="AD" userName="Kováčiková Kassayová Lucia"/>
      </t:Event>
      <t:Event id="{F337E58C-0433-4ADD-A22C-210C0ACD1A1F}" time="2024-05-30T12:52:18.384Z">
        <t:Attribution userId="S::rastislav.kosut@mhth.sk::b591e1d5-4080-4147-88a4-e99c504fc2d6" userProvider="AD" userName="Košút Rastislav"/>
        <t:Anchor>
          <t:Comment id="1920811709"/>
        </t:Anchor>
        <t:SetTitle title="@Kováčiková Kassayová Lucia môže sa upraviť text podľa Vášho návrhu, cca 3 pracovné dni pred termínom vykonania diela, s tým že dielo musí byť fyzicky ukončené, zostávajúci čas by ostal na vypratanie pracoviska"/>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d834f4-8206-40bb-b7b1-ab042ef96366">
      <Terms xmlns="http://schemas.microsoft.com/office/infopath/2007/PartnerControls"/>
    </lcf76f155ced4ddcb4097134ff3c332f>
    <TaxCatchAll xmlns="285d2c9b-062d-46e8-8ee7-df0d4b5b1d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D7E00C37F0374F8A73D9AB97621524" ma:contentTypeVersion="20" ma:contentTypeDescription="Umožňuje vytvoriť nový dokument." ma:contentTypeScope="" ma:versionID="255e2997a776058432bb14060b0fb9b2">
  <xsd:schema xmlns:xsd="http://www.w3.org/2001/XMLSchema" xmlns:xs="http://www.w3.org/2001/XMLSchema" xmlns:p="http://schemas.microsoft.com/office/2006/metadata/properties" xmlns:ns2="4dd834f4-8206-40bb-b7b1-ab042ef96366" xmlns:ns3="285d2c9b-062d-46e8-8ee7-df0d4b5b1d5f" targetNamespace="http://schemas.microsoft.com/office/2006/metadata/properties" ma:root="true" ma:fieldsID="4980782b0c48da73835a31db5ae9b012" ns2:_="" ns3:_="">
    <xsd:import namespace="4dd834f4-8206-40bb-b7b1-ab042ef96366"/>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34f4-8206-40bb-b7b1-ab042ef96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5094975-1945-4a6d-8437-fd47a136ae0f}" ma:internalName="TaxCatchAll" ma:showField="CatchAllData" ma:web="285d2c9b-062d-46e8-8ee7-df0d4b5b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F320-66D3-4437-8AB5-707F118643C0}">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aa778332-1de6-4ff5-89fd-f9367ff1e01d"/>
    <ds:schemaRef ds:uri="http://purl.org/dc/dcmitype/"/>
    <ds:schemaRef ds:uri="59312cdc-a8ce-4ed9-be46-4ac189ea2cf9"/>
    <ds:schemaRef ds:uri="http://www.w3.org/XML/1998/namespace"/>
  </ds:schemaRefs>
</ds:datastoreItem>
</file>

<file path=customXml/itemProps2.xml><?xml version="1.0" encoding="utf-8"?>
<ds:datastoreItem xmlns:ds="http://schemas.openxmlformats.org/officeDocument/2006/customXml" ds:itemID="{25AD262B-00AE-4CED-AD85-C62DFD881197}">
  <ds:schemaRefs>
    <ds:schemaRef ds:uri="http://schemas.microsoft.com/sharepoint/v3/contenttype/forms"/>
  </ds:schemaRefs>
</ds:datastoreItem>
</file>

<file path=customXml/itemProps3.xml><?xml version="1.0" encoding="utf-8"?>
<ds:datastoreItem xmlns:ds="http://schemas.openxmlformats.org/officeDocument/2006/customXml" ds:itemID="{A441CB71-90CC-42B2-82F3-5D27C9CB8B78}"/>
</file>

<file path=customXml/itemProps4.xml><?xml version="1.0" encoding="utf-8"?>
<ds:datastoreItem xmlns:ds="http://schemas.openxmlformats.org/officeDocument/2006/customXml" ds:itemID="{B3D10463-3413-1948-A1C0-150EF8A96381}">
  <ds:schemaRefs>
    <ds:schemaRef ds:uri="http://schemas.openxmlformats.org/officeDocument/2006/bibliography"/>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13903</Words>
  <Characters>79248</Characters>
  <Application>Microsoft Office Word</Application>
  <DocSecurity>0</DocSecurity>
  <Lines>660</Lines>
  <Paragraphs>185</Paragraphs>
  <ScaleCrop>false</ScaleCrop>
  <Company>TEKO, a.s.</Company>
  <LinksUpToDate>false</LinksUpToDate>
  <CharactersWithSpaces>92966</CharactersWithSpaces>
  <SharedDoc>false</SharedDoc>
  <HLinks>
    <vt:vector size="30" baseType="variant">
      <vt:variant>
        <vt:i4>2097226</vt:i4>
      </vt:variant>
      <vt:variant>
        <vt:i4>12</vt:i4>
      </vt:variant>
      <vt:variant>
        <vt:i4>0</vt:i4>
      </vt:variant>
      <vt:variant>
        <vt:i4>5</vt:i4>
      </vt:variant>
      <vt:variant>
        <vt:lpwstr>mailto:rastislav.kosut@mhth.sk</vt:lpwstr>
      </vt:variant>
      <vt:variant>
        <vt:lpwstr/>
      </vt:variant>
      <vt:variant>
        <vt:i4>1114148</vt:i4>
      </vt:variant>
      <vt:variant>
        <vt:i4>9</vt:i4>
      </vt:variant>
      <vt:variant>
        <vt:i4>0</vt:i4>
      </vt:variant>
      <vt:variant>
        <vt:i4>5</vt:i4>
      </vt:variant>
      <vt:variant>
        <vt:lpwstr>mailto:___@___.sk</vt:lpwstr>
      </vt:variant>
      <vt:variant>
        <vt:lpwstr/>
      </vt:variant>
      <vt:variant>
        <vt:i4>4784180</vt:i4>
      </vt:variant>
      <vt:variant>
        <vt:i4>6</vt:i4>
      </vt:variant>
      <vt:variant>
        <vt:i4>0</vt:i4>
      </vt:variant>
      <vt:variant>
        <vt:i4>5</vt:i4>
      </vt:variant>
      <vt:variant>
        <vt:lpwstr>mailto:faktury.mhth@mhth.sk</vt:lpwstr>
      </vt:variant>
      <vt:variant>
        <vt:lpwstr/>
      </vt:variant>
      <vt:variant>
        <vt:i4>2097226</vt:i4>
      </vt:variant>
      <vt:variant>
        <vt:i4>3</vt:i4>
      </vt:variant>
      <vt:variant>
        <vt:i4>0</vt:i4>
      </vt:variant>
      <vt:variant>
        <vt:i4>5</vt:i4>
      </vt:variant>
      <vt:variant>
        <vt:lpwstr>mailto:rastislav.kosut@mhth.sk</vt:lpwstr>
      </vt:variant>
      <vt:variant>
        <vt:lpwstr/>
      </vt:variant>
      <vt:variant>
        <vt:i4>2097226</vt:i4>
      </vt:variant>
      <vt:variant>
        <vt:i4>0</vt:i4>
      </vt:variant>
      <vt:variant>
        <vt:i4>0</vt:i4>
      </vt:variant>
      <vt:variant>
        <vt:i4>5</vt:i4>
      </vt:variant>
      <vt:variant>
        <vt:lpwstr>mailto:rastislav.kosut@mhth.sk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Hamaj Vladimír</cp:lastModifiedBy>
  <cp:revision>3</cp:revision>
  <cp:lastPrinted>2021-03-19T17:19:00Z</cp:lastPrinted>
  <dcterms:created xsi:type="dcterms:W3CDTF">2025-09-02T08:18:00Z</dcterms:created>
  <dcterms:modified xsi:type="dcterms:W3CDTF">2025-09-02T08:18:00Z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2023-05-26T12:23:41Z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81b5bc28-f313-44f8-ba14-0580f824d510</vt:lpwstr>
  </property>
  <property fmtid="{D5CDD505-2E9C-101B-9397-08002B2CF9AE}" pid="8" name="MSIP_Label_c2332907-a3a7-49f7-8c30-bde89ea6dd47_ContentBits">
    <vt:lpwstr>0</vt:lpwstr>
  </property>
  <property fmtid="{D5CDD505-2E9C-101B-9397-08002B2CF9AE}" pid="9" name="MediaServiceImageTags">
    <vt:lpwstr/>
  </property>
  <property fmtid="{D5CDD505-2E9C-101B-9397-08002B2CF9AE}" pid="10" name="ContentTypeId">
    <vt:lpwstr>0x010100B1D7E00C37F0374F8A73D9AB97621524</vt:lpwstr>
  </property>
</Properties>
</file>