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25A785A2" w:rsidR="00271BB7" w:rsidRPr="00522EC1" w:rsidRDefault="00306907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6150E7">
        <w:rPr>
          <w:rFonts w:ascii="Arial Narrow" w:eastAsia="Times New Roman" w:hAnsi="Arial Narrow" w:cs="Times New Roman"/>
          <w:b/>
          <w:lang w:eastAsia="sk-SK"/>
        </w:rPr>
        <w:t>„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REKONŠTRUKCA SEKČNÝCH UZÁVEROV ODBOČNEJ ŠACHTY (OŠ)39 – SO02“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3A4A9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F858F6"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3A4A9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3A4A9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5A46C422" w14:textId="49136ECE" w:rsidR="009137F8" w:rsidRPr="003A4A9B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 xml:space="preserve">realizovať </w:t>
      </w:r>
      <w:r w:rsidR="00FA6FDA" w:rsidRPr="003A4A9B">
        <w:rPr>
          <w:rFonts w:ascii="Arial Narrow" w:hAnsi="Arial Narrow" w:cstheme="minorHAnsi"/>
        </w:rPr>
        <w:t xml:space="preserve">rekonštrukciu sekčných uzáverov </w:t>
      </w:r>
      <w:proofErr w:type="spellStart"/>
      <w:r w:rsidR="004873D7" w:rsidRPr="003A4A9B">
        <w:rPr>
          <w:rFonts w:ascii="Arial Narrow" w:hAnsi="Arial Narrow" w:cstheme="minorHAnsi"/>
        </w:rPr>
        <w:t>o</w:t>
      </w:r>
      <w:r w:rsidR="00FA6FDA" w:rsidRPr="003A4A9B">
        <w:rPr>
          <w:rFonts w:ascii="Arial Narrow" w:hAnsi="Arial Narrow" w:cstheme="minorHAnsi"/>
        </w:rPr>
        <w:t>dbočnej</w:t>
      </w:r>
      <w:proofErr w:type="spellEnd"/>
      <w:r w:rsidR="00FA6FDA" w:rsidRPr="003A4A9B">
        <w:rPr>
          <w:rFonts w:ascii="Arial Narrow" w:hAnsi="Arial Narrow" w:cstheme="minorHAnsi"/>
        </w:rPr>
        <w:t xml:space="preserve"> šachty OŠ39</w:t>
      </w:r>
      <w:r w:rsidR="004873D7" w:rsidRPr="003A4A9B">
        <w:rPr>
          <w:rFonts w:ascii="Arial Narrow" w:hAnsi="Arial Narrow" w:cstheme="minorHAnsi"/>
        </w:rPr>
        <w:t xml:space="preserve">, </w:t>
      </w:r>
      <w:r w:rsidR="004873D7" w:rsidRPr="000F5223">
        <w:rPr>
          <w:rFonts w:ascii="Arial Narrow" w:hAnsi="Arial Narrow" w:cstheme="minorHAnsi"/>
          <w:b/>
          <w:bCs/>
        </w:rPr>
        <w:t>v rozsahu strojná časť SO02</w:t>
      </w:r>
      <w:r w:rsidR="00FA6FDA" w:rsidRPr="003A4A9B">
        <w:rPr>
          <w:rFonts w:ascii="Arial Narrow" w:hAnsi="Arial Narrow" w:cstheme="minorHAnsi"/>
        </w:rPr>
        <w:t xml:space="preserve"> </w:t>
      </w:r>
      <w:r w:rsidR="00024896" w:rsidRPr="003A4A9B">
        <w:rPr>
          <w:rFonts w:ascii="Arial Narrow" w:hAnsi="Arial Narrow" w:cstheme="minorHAnsi"/>
        </w:rPr>
        <w:t>určených zmluvou</w:t>
      </w:r>
      <w:r w:rsidR="00DB584A" w:rsidRPr="003A4A9B">
        <w:rPr>
          <w:rFonts w:ascii="Arial Narrow" w:hAnsi="Arial Narrow" w:cstheme="minorHAnsi"/>
        </w:rPr>
        <w:t xml:space="preserve"> o</w:t>
      </w:r>
      <w:r w:rsidR="00245C94" w:rsidRPr="003A4A9B">
        <w:rPr>
          <w:rFonts w:ascii="Arial Narrow" w:hAnsi="Arial Narrow" w:cstheme="minorHAnsi"/>
        </w:rPr>
        <w:t> </w:t>
      </w:r>
      <w:r w:rsidR="00DB584A" w:rsidRPr="003A4A9B">
        <w:rPr>
          <w:rFonts w:ascii="Arial Narrow" w:hAnsi="Arial Narrow" w:cstheme="minorHAnsi"/>
        </w:rPr>
        <w:t>dielo</w:t>
      </w:r>
      <w:r w:rsidR="00245C94" w:rsidRPr="003A4A9B">
        <w:rPr>
          <w:rFonts w:ascii="Arial Narrow" w:hAnsi="Arial Narrow" w:cstheme="minorHAnsi"/>
        </w:rPr>
        <w:t xml:space="preserve"> </w:t>
      </w:r>
      <w:r w:rsidR="002D3DBE" w:rsidRPr="003A4A9B">
        <w:rPr>
          <w:rFonts w:ascii="Arial Narrow" w:hAnsi="Arial Narrow" w:cstheme="minorHAnsi"/>
        </w:rPr>
        <w:t xml:space="preserve">2501_165_Zmluva o </w:t>
      </w:r>
      <w:proofErr w:type="spellStart"/>
      <w:r w:rsidR="002D3DBE" w:rsidRPr="003A4A9B">
        <w:rPr>
          <w:rFonts w:ascii="Arial Narrow" w:hAnsi="Arial Narrow" w:cstheme="minorHAnsi"/>
        </w:rPr>
        <w:t>dielo_Rekonštrukcia</w:t>
      </w:r>
      <w:proofErr w:type="spellEnd"/>
      <w:r w:rsidR="002D3DBE" w:rsidRPr="003A4A9B">
        <w:rPr>
          <w:rFonts w:ascii="Arial Narrow" w:hAnsi="Arial Narrow" w:cstheme="minorHAnsi"/>
        </w:rPr>
        <w:t xml:space="preserve"> sekčných uzáverov OŠ39 </w:t>
      </w:r>
      <w:r w:rsidR="00024896" w:rsidRPr="003A4A9B">
        <w:rPr>
          <w:rFonts w:ascii="Arial Narrow" w:hAnsi="Arial Narrow" w:cstheme="minorHAnsi"/>
        </w:rPr>
        <w:t xml:space="preserve">a projektovou dokumentáciou vypracovanou spoločnosťou BANSKÉ PROJEKTY, s.r.o., so sídlom </w:t>
      </w:r>
      <w:proofErr w:type="spellStart"/>
      <w:r w:rsidR="00024896" w:rsidRPr="003A4A9B">
        <w:rPr>
          <w:rFonts w:ascii="Arial Narrow" w:hAnsi="Arial Narrow" w:cstheme="minorHAnsi"/>
        </w:rPr>
        <w:t>Miletičova</w:t>
      </w:r>
      <w:proofErr w:type="spellEnd"/>
      <w:r w:rsidR="00024896" w:rsidRPr="003A4A9B">
        <w:rPr>
          <w:rFonts w:ascii="Arial Narrow" w:hAnsi="Arial Narrow" w:cstheme="minorHAnsi"/>
        </w:rPr>
        <w:t xml:space="preserve"> 23, 821 09 Bratislava, zákazkové číslo 1</w:t>
      </w:r>
      <w:r w:rsidR="00777DAB" w:rsidRPr="003A4A9B">
        <w:rPr>
          <w:rFonts w:ascii="Arial Narrow" w:hAnsi="Arial Narrow" w:cstheme="minorHAnsi"/>
        </w:rPr>
        <w:t>264</w:t>
      </w:r>
      <w:r w:rsidR="008C7001" w:rsidRPr="003A4A9B">
        <w:rPr>
          <w:rFonts w:ascii="Arial Narrow" w:hAnsi="Arial Narrow" w:cstheme="minorHAnsi"/>
        </w:rPr>
        <w:t>-</w:t>
      </w:r>
      <w:r w:rsidR="000E34A8" w:rsidRPr="003A4A9B">
        <w:rPr>
          <w:rFonts w:ascii="Arial Narrow" w:hAnsi="Arial Narrow" w:cstheme="minorHAnsi"/>
        </w:rPr>
        <w:t>790</w:t>
      </w:r>
      <w:r w:rsidR="00C43156" w:rsidRPr="003A4A9B">
        <w:rPr>
          <w:rFonts w:ascii="Arial Narrow" w:hAnsi="Arial Narrow" w:cstheme="minorHAnsi"/>
        </w:rPr>
        <w:t xml:space="preserve"> </w:t>
      </w:r>
      <w:r w:rsidR="00024896" w:rsidRPr="003A4A9B">
        <w:rPr>
          <w:rFonts w:ascii="Arial Narrow" w:hAnsi="Arial Narrow" w:cstheme="minorHAnsi"/>
        </w:rPr>
        <w:t>BP (ďalej len „PD“)</w:t>
      </w:r>
      <w:r w:rsidR="00245C94" w:rsidRPr="003A4A9B">
        <w:rPr>
          <w:rFonts w:ascii="Arial Narrow" w:hAnsi="Arial Narrow" w:cstheme="minorHAnsi"/>
        </w:rPr>
        <w:t>.</w:t>
      </w:r>
      <w:r w:rsidR="00B67E4C">
        <w:rPr>
          <w:rFonts w:ascii="Arial Narrow" w:hAnsi="Arial Narrow" w:cstheme="minorHAnsi"/>
        </w:rPr>
        <w:t>Ostatné časti SO01,</w:t>
      </w:r>
      <w:r w:rsidR="004E0811">
        <w:rPr>
          <w:rFonts w:ascii="Arial Narrow" w:hAnsi="Arial Narrow" w:cstheme="minorHAnsi"/>
        </w:rPr>
        <w:t>SO03 a SO04 nie sú súčasťou predmetu diela.</w:t>
      </w:r>
      <w:r w:rsidR="00C71174">
        <w:rPr>
          <w:rFonts w:ascii="Arial Narrow" w:hAnsi="Arial Narrow" w:cstheme="minorHAnsi"/>
        </w:rPr>
        <w:t xml:space="preserve"> </w:t>
      </w:r>
      <w:r w:rsidR="004E0811">
        <w:rPr>
          <w:rFonts w:ascii="Arial Narrow" w:hAnsi="Arial Narrow" w:cstheme="minorHAnsi"/>
        </w:rPr>
        <w:t>Súčas</w:t>
      </w:r>
      <w:r w:rsidR="006B500A">
        <w:rPr>
          <w:rFonts w:ascii="Arial Narrow" w:hAnsi="Arial Narrow" w:cstheme="minorHAnsi"/>
        </w:rPr>
        <w:t xml:space="preserve">ťou je aj odvoz odpadov na </w:t>
      </w:r>
      <w:r w:rsidR="00C71174">
        <w:rPr>
          <w:rFonts w:ascii="Arial Narrow" w:hAnsi="Arial Narrow" w:cstheme="minorHAnsi"/>
        </w:rPr>
        <w:t>skládku</w:t>
      </w:r>
      <w:r w:rsidR="006B500A">
        <w:rPr>
          <w:rFonts w:ascii="Arial Narrow" w:hAnsi="Arial Narrow" w:cstheme="minorHAnsi"/>
        </w:rPr>
        <w:t xml:space="preserve"> a šrotu do výkupu a odovzdanie vážneho lístka.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3A4A9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6BA9DFFF" w14:textId="53F24E6A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uzatvorenie </w:t>
      </w:r>
      <w:r w:rsidR="00245C94" w:rsidRPr="003A4A9B">
        <w:rPr>
          <w:rFonts w:ascii="Arial Narrow" w:hAnsi="Arial Narrow" w:cstheme="minorHAnsi"/>
        </w:rPr>
        <w:t>Zmluvy o dielo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3A4A9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Miesto a</w:t>
      </w:r>
      <w:r w:rsidR="00A83DE6" w:rsidRPr="003A4A9B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3A4A9B">
        <w:rPr>
          <w:rFonts w:ascii="Arial Narrow" w:eastAsia="Times New Roman" w:hAnsi="Arial Narrow" w:cs="Calibri"/>
          <w:b/>
          <w:bCs/>
          <w:lang w:eastAsia="sk-SK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156D5687" w14:textId="7F40C16F" w:rsidR="00161606" w:rsidRPr="003A4A9B" w:rsidRDefault="00161606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OŠ39 medzi obytnými budovami na križovatke Janka </w:t>
      </w:r>
      <w:proofErr w:type="spellStart"/>
      <w:r w:rsidRPr="003A4A9B">
        <w:rPr>
          <w:rFonts w:ascii="Arial Narrow" w:eastAsia="Times New Roman" w:hAnsi="Arial Narrow" w:cs="Calibri"/>
          <w:lang w:eastAsia="sk-SK"/>
        </w:rPr>
        <w:t>Alexyho</w:t>
      </w:r>
      <w:proofErr w:type="spellEnd"/>
      <w:r w:rsidRPr="003A4A9B">
        <w:rPr>
          <w:rFonts w:ascii="Arial Narrow" w:eastAsia="Times New Roman" w:hAnsi="Arial Narrow" w:cs="Calibri"/>
          <w:lang w:eastAsia="sk-SK"/>
        </w:rPr>
        <w:t xml:space="preserve"> a M. </w:t>
      </w:r>
      <w:proofErr w:type="spellStart"/>
      <w:r w:rsidRPr="003A4A9B">
        <w:rPr>
          <w:rFonts w:ascii="Arial Narrow" w:eastAsia="Times New Roman" w:hAnsi="Arial Narrow" w:cs="Calibri"/>
          <w:lang w:eastAsia="sk-SK"/>
        </w:rPr>
        <w:t>Schneidera</w:t>
      </w:r>
      <w:proofErr w:type="spellEnd"/>
      <w:r w:rsidRPr="003A4A9B">
        <w:rPr>
          <w:rFonts w:ascii="Arial Narrow" w:eastAsia="Times New Roman" w:hAnsi="Arial Narrow" w:cs="Calibri"/>
          <w:lang w:eastAsia="sk-SK"/>
        </w:rPr>
        <w:t xml:space="preserve">-Trnavského, Bratislava, </w:t>
      </w:r>
      <w:proofErr w:type="spellStart"/>
      <w:r w:rsidRPr="003A4A9B">
        <w:rPr>
          <w:rFonts w:ascii="Arial Narrow" w:eastAsia="Times New Roman" w:hAnsi="Arial Narrow" w:cs="Calibri"/>
          <w:lang w:eastAsia="sk-SK"/>
        </w:rPr>
        <w:t>k.ú</w:t>
      </w:r>
      <w:proofErr w:type="spellEnd"/>
      <w:r w:rsidRPr="003A4A9B">
        <w:rPr>
          <w:rFonts w:ascii="Arial Narrow" w:eastAsia="Times New Roman" w:hAnsi="Arial Narrow" w:cs="Calibri"/>
          <w:lang w:eastAsia="sk-SK"/>
        </w:rPr>
        <w:t>. Dúbravka, bližšie špecifikované v PD.</w:t>
      </w:r>
      <w:r w:rsidR="00D813A7" w:rsidRPr="003A4A9B">
        <w:rPr>
          <w:rFonts w:ascii="Arial Narrow" w:eastAsia="Times New Roman" w:hAnsi="Arial Narrow" w:cs="Calibri"/>
          <w:lang w:eastAsia="sk-SK"/>
        </w:rPr>
        <w:t xml:space="preserve">( výkres </w:t>
      </w:r>
      <w:r w:rsidR="0029693D" w:rsidRPr="003A4A9B">
        <w:rPr>
          <w:rFonts w:ascii="Arial Narrow" w:eastAsia="Times New Roman" w:hAnsi="Arial Narrow" w:cs="Calibri"/>
          <w:lang w:eastAsia="sk-SK"/>
        </w:rPr>
        <w:t xml:space="preserve">C. Celková situácia stavby </w:t>
      </w:r>
      <w:r w:rsidR="00B8659E" w:rsidRPr="003A4A9B">
        <w:rPr>
          <w:rFonts w:ascii="Arial Narrow" w:eastAsia="Times New Roman" w:hAnsi="Arial Narrow" w:cs="Calibri"/>
          <w:lang w:eastAsia="sk-SK"/>
        </w:rPr>
        <w:t xml:space="preserve">, číslo BP32-5-33406) </w:t>
      </w:r>
    </w:p>
    <w:p w14:paraId="07ED543E" w14:textId="77777777" w:rsidR="00161606" w:rsidRPr="003A4A9B" w:rsidRDefault="00161606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7E312E0F" w14:textId="2410CA77" w:rsidR="003A79BF" w:rsidRPr="00132D8D" w:rsidRDefault="00E575E0" w:rsidP="003A79BF">
      <w:pPr>
        <w:pStyle w:val="Odsekzoznamu"/>
        <w:numPr>
          <w:ilvl w:val="0"/>
          <w:numId w:val="32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3A4A9B">
        <w:rPr>
          <w:rFonts w:ascii="Arial Narrow" w:hAnsi="Arial Narrow" w:cstheme="minorHAnsi"/>
          <w:sz w:val="22"/>
          <w:szCs w:val="22"/>
        </w:rPr>
        <w:t>podľa bodu 2.6 Zmluvy o</w:t>
      </w:r>
      <w:r w:rsidR="007D61B2" w:rsidRPr="003A4A9B">
        <w:rPr>
          <w:rFonts w:ascii="Arial Narrow" w:hAnsi="Arial Narrow" w:cstheme="minorHAnsi"/>
          <w:sz w:val="22"/>
          <w:szCs w:val="22"/>
        </w:rPr>
        <w:t> </w:t>
      </w:r>
      <w:r w:rsidRPr="003A4A9B">
        <w:rPr>
          <w:rFonts w:ascii="Arial Narrow" w:hAnsi="Arial Narrow" w:cstheme="minorHAnsi"/>
          <w:sz w:val="22"/>
          <w:szCs w:val="22"/>
        </w:rPr>
        <w:t>dielo</w:t>
      </w:r>
      <w:r w:rsidR="007D61B2" w:rsidRPr="003A4A9B">
        <w:rPr>
          <w:rFonts w:ascii="Arial Narrow" w:hAnsi="Arial Narrow" w:cstheme="minorHAnsi"/>
          <w:sz w:val="22"/>
          <w:szCs w:val="22"/>
        </w:rPr>
        <w:t xml:space="preserve"> a to nasledovne :</w:t>
      </w:r>
    </w:p>
    <w:p w14:paraId="17C013D8" w14:textId="77777777" w:rsidR="00776695" w:rsidRPr="00132D8D" w:rsidRDefault="00776695" w:rsidP="00132D8D">
      <w:pPr>
        <w:pStyle w:val="Odsekzoznamu"/>
        <w:ind w:left="644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0D522B21" w14:textId="77777777" w:rsidR="00776695" w:rsidRPr="00132D8D" w:rsidRDefault="00776695" w:rsidP="00776695">
      <w:pPr>
        <w:pStyle w:val="Odsekzoznamu"/>
        <w:numPr>
          <w:ilvl w:val="2"/>
          <w:numId w:val="41"/>
        </w:numPr>
        <w:ind w:left="567" w:hanging="567"/>
        <w:contextualSpacing/>
        <w:jc w:val="both"/>
        <w:rPr>
          <w:rFonts w:ascii="Arial Narrow" w:hAnsi="Arial Narrow" w:cstheme="minorBidi"/>
          <w:sz w:val="22"/>
          <w:szCs w:val="22"/>
        </w:rPr>
      </w:pPr>
      <w:r w:rsidRPr="00132D8D">
        <w:rPr>
          <w:rFonts w:ascii="Arial Narrow" w:hAnsi="Arial Narrow" w:cstheme="minorBidi"/>
          <w:sz w:val="22"/>
          <w:szCs w:val="22"/>
        </w:rPr>
        <w:t xml:space="preserve">do </w:t>
      </w:r>
      <w:r w:rsidRPr="00132D8D">
        <w:rPr>
          <w:rFonts w:ascii="Arial Narrow" w:hAnsi="Arial Narrow" w:cstheme="minorBidi"/>
          <w:b/>
          <w:bCs/>
          <w:sz w:val="22"/>
          <w:szCs w:val="22"/>
        </w:rPr>
        <w:t>30.09.2025</w:t>
      </w:r>
      <w:r w:rsidRPr="00132D8D">
        <w:rPr>
          <w:rFonts w:ascii="Arial Narrow" w:hAnsi="Arial Narrow" w:cstheme="minorBidi"/>
          <w:sz w:val="22"/>
          <w:szCs w:val="22"/>
        </w:rPr>
        <w:t xml:space="preserve"> za predpokladu že dodávka zariadení (armatúry a pohony) a pripravenosť k montáži bude najneskôr k 27.08.2025. </w:t>
      </w:r>
    </w:p>
    <w:p w14:paraId="244D3B1A" w14:textId="77777777" w:rsidR="00776695" w:rsidRPr="00132D8D" w:rsidRDefault="00776695" w:rsidP="00776695">
      <w:pPr>
        <w:ind w:left="567"/>
        <w:jc w:val="both"/>
        <w:rPr>
          <w:rFonts w:ascii="Arial Narrow" w:hAnsi="Arial Narrow" w:cstheme="minorHAnsi"/>
          <w:color w:val="000000" w:themeColor="text1"/>
        </w:rPr>
      </w:pPr>
      <w:r w:rsidRPr="00132D8D">
        <w:rPr>
          <w:rFonts w:ascii="Arial Narrow" w:hAnsi="Arial Narrow" w:cstheme="minorHAnsi"/>
          <w:color w:val="000000" w:themeColor="text1"/>
        </w:rPr>
        <w:t xml:space="preserve">Zmluvné strany sa zároveň dohodli na nasledovných míľnikoch pre vykonanie diela: </w:t>
      </w:r>
    </w:p>
    <w:p w14:paraId="41E10B11" w14:textId="77777777" w:rsidR="00776695" w:rsidRPr="00132D8D" w:rsidRDefault="00776695" w:rsidP="00776695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1: prevzatie miesta vykonávania diela: do sedem (7) dní od doručenia písomnej výzvy objednávateľa na zahájenie prác, najneskôr však do tridsať (30) dní od nadobudnutia účinnosti tejto zmluvy,</w:t>
      </w:r>
    </w:p>
    <w:p w14:paraId="717274F9" w14:textId="77777777" w:rsidR="00776695" w:rsidRPr="00132D8D" w:rsidRDefault="00776695" w:rsidP="00776695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 xml:space="preserve">Míľnik č. 2: práce počas odstávky </w:t>
      </w:r>
      <w:proofErr w:type="spellStart"/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horúcovodu</w:t>
      </w:r>
      <w:proofErr w:type="spellEnd"/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 xml:space="preserve"> budú upresnené pri zahájení prác, odstávka  je možná v dĺžke maximálne troch (3) dní,</w:t>
      </w:r>
    </w:p>
    <w:p w14:paraId="4EFE6094" w14:textId="77777777" w:rsidR="00776695" w:rsidRPr="00132D8D" w:rsidRDefault="00776695" w:rsidP="00776695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3: ukončenie montáže: do 31.08.2025,</w:t>
      </w:r>
    </w:p>
    <w:p w14:paraId="0FCBEBCE" w14:textId="77777777" w:rsidR="00776695" w:rsidRPr="00132D8D" w:rsidRDefault="00776695" w:rsidP="00776695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4: odovzdanie celého diela: do 30.09.2025.</w:t>
      </w:r>
    </w:p>
    <w:p w14:paraId="1D21EFBE" w14:textId="77777777" w:rsidR="00776695" w:rsidRPr="00132D8D" w:rsidRDefault="00776695" w:rsidP="00776695">
      <w:pPr>
        <w:tabs>
          <w:tab w:val="left" w:pos="851"/>
        </w:tabs>
        <w:rPr>
          <w:rFonts w:ascii="Arial Narrow" w:hAnsi="Arial Narrow"/>
          <w:color w:val="212121"/>
          <w:shd w:val="clear" w:color="auto" w:fill="FFFFFF"/>
        </w:rPr>
      </w:pPr>
    </w:p>
    <w:p w14:paraId="39F6FE73" w14:textId="77777777" w:rsidR="00776695" w:rsidRPr="00132D8D" w:rsidRDefault="00776695" w:rsidP="00776695">
      <w:pPr>
        <w:pStyle w:val="Odsekzoznamu"/>
        <w:ind w:left="567" w:hanging="567"/>
        <w:contextualSpacing/>
        <w:jc w:val="both"/>
        <w:rPr>
          <w:rFonts w:ascii="Arial Narrow" w:hAnsi="Arial Narrow" w:cstheme="minorBidi"/>
          <w:dstrike/>
          <w:sz w:val="22"/>
          <w:szCs w:val="22"/>
        </w:rPr>
      </w:pPr>
      <w:r w:rsidRPr="00132D8D">
        <w:rPr>
          <w:rFonts w:ascii="Arial Narrow" w:hAnsi="Arial Narrow" w:cstheme="minorBidi"/>
          <w:sz w:val="22"/>
          <w:szCs w:val="22"/>
        </w:rPr>
        <w:t xml:space="preserve">2.6.2 do </w:t>
      </w:r>
      <w:r w:rsidRPr="00132D8D">
        <w:rPr>
          <w:rFonts w:ascii="Arial Narrow" w:hAnsi="Arial Narrow" w:cstheme="minorBidi"/>
          <w:b/>
          <w:bCs/>
          <w:sz w:val="22"/>
          <w:szCs w:val="22"/>
        </w:rPr>
        <w:t>30.09.2026</w:t>
      </w:r>
      <w:r w:rsidRPr="00132D8D">
        <w:rPr>
          <w:rFonts w:ascii="Arial Narrow" w:hAnsi="Arial Narrow" w:cstheme="minorBidi"/>
          <w:sz w:val="22"/>
          <w:szCs w:val="22"/>
        </w:rPr>
        <w:t xml:space="preserve"> za predpokladu že dodávka zariadení (armatúry a pohony) a pripravenosť k montáži bude po termíne 27.08.2025, v nadväznosti na dodací termín armatúr a pohonov od výrobcu. </w:t>
      </w:r>
    </w:p>
    <w:p w14:paraId="538C64FB" w14:textId="77777777" w:rsidR="00776695" w:rsidRPr="00132D8D" w:rsidRDefault="00776695" w:rsidP="00776695">
      <w:pPr>
        <w:ind w:left="567"/>
        <w:jc w:val="both"/>
        <w:rPr>
          <w:rFonts w:ascii="Arial Narrow" w:hAnsi="Arial Narrow" w:cstheme="minorHAnsi"/>
          <w:color w:val="000000" w:themeColor="text1"/>
        </w:rPr>
      </w:pPr>
      <w:r w:rsidRPr="00132D8D">
        <w:rPr>
          <w:rFonts w:ascii="Arial Narrow" w:hAnsi="Arial Narrow" w:cstheme="minorHAnsi"/>
          <w:color w:val="000000" w:themeColor="text1"/>
        </w:rPr>
        <w:t xml:space="preserve">Zmluvné strany sa zároveň dohodli na nasledovných míľnikoch pre vykonanie diela: </w:t>
      </w:r>
    </w:p>
    <w:p w14:paraId="4C0ADDE7" w14:textId="77777777" w:rsidR="00776695" w:rsidRPr="00132D8D" w:rsidRDefault="00776695" w:rsidP="00132D8D">
      <w:pPr>
        <w:tabs>
          <w:tab w:val="left" w:pos="851"/>
        </w:tabs>
        <w:spacing w:after="0"/>
        <w:ind w:left="567" w:hanging="567"/>
        <w:jc w:val="both"/>
        <w:rPr>
          <w:rFonts w:ascii="Arial Narrow" w:hAnsi="Arial Narrow"/>
          <w:dstrike/>
          <w:color w:val="212121"/>
          <w:shd w:val="clear" w:color="auto" w:fill="FFFFFF"/>
        </w:rPr>
      </w:pPr>
      <w:r w:rsidRPr="00132D8D">
        <w:rPr>
          <w:rFonts w:ascii="Arial Narrow" w:hAnsi="Arial Narrow"/>
          <w:color w:val="212121"/>
          <w:shd w:val="clear" w:color="auto" w:fill="FFFFFF"/>
        </w:rPr>
        <w:tab/>
        <w:t xml:space="preserve">Míľnik č. 1: prevzatie miesta vykonávania diela: do sedem (7) dní od doručenia písomnej výzvy objednávateľa na zahájenie prác, </w:t>
      </w:r>
    </w:p>
    <w:p w14:paraId="57EFD643" w14:textId="77777777" w:rsidR="00776695" w:rsidRPr="00132D8D" w:rsidRDefault="00776695" w:rsidP="00132D8D">
      <w:pPr>
        <w:tabs>
          <w:tab w:val="left" w:pos="851"/>
        </w:tabs>
        <w:spacing w:after="0"/>
        <w:ind w:left="585"/>
        <w:jc w:val="both"/>
        <w:rPr>
          <w:rFonts w:ascii="Arial Narrow" w:hAnsi="Arial Narrow"/>
          <w:color w:val="212121"/>
          <w:shd w:val="clear" w:color="auto" w:fill="FFFFFF"/>
        </w:rPr>
      </w:pPr>
      <w:r w:rsidRPr="00132D8D">
        <w:rPr>
          <w:rFonts w:ascii="Arial Narrow" w:hAnsi="Arial Narrow"/>
          <w:color w:val="212121"/>
          <w:shd w:val="clear" w:color="auto" w:fill="FFFFFF"/>
        </w:rPr>
        <w:t xml:space="preserve">Míľnik č. 2: práce počas odstávky </w:t>
      </w:r>
      <w:proofErr w:type="spellStart"/>
      <w:r w:rsidRPr="00132D8D">
        <w:rPr>
          <w:rFonts w:ascii="Arial Narrow" w:hAnsi="Arial Narrow"/>
          <w:color w:val="212121"/>
          <w:shd w:val="clear" w:color="auto" w:fill="FFFFFF"/>
        </w:rPr>
        <w:t>horúcovodu</w:t>
      </w:r>
      <w:proofErr w:type="spellEnd"/>
      <w:r w:rsidRPr="00132D8D">
        <w:rPr>
          <w:rFonts w:ascii="Arial Narrow" w:hAnsi="Arial Narrow"/>
          <w:color w:val="212121"/>
          <w:shd w:val="clear" w:color="auto" w:fill="FFFFFF"/>
        </w:rPr>
        <w:t xml:space="preserve"> budú upresnené pri zahájení prác, odstávka je možná v dĺžke maximálne troch (3) dní,</w:t>
      </w:r>
    </w:p>
    <w:p w14:paraId="26FB9F09" w14:textId="77777777" w:rsidR="00776695" w:rsidRPr="00132D8D" w:rsidRDefault="00776695" w:rsidP="005F3A64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3: ukončenie montáže: do 31.08.2026,</w:t>
      </w:r>
    </w:p>
    <w:p w14:paraId="1E10D5D1" w14:textId="77777777" w:rsidR="00776695" w:rsidRPr="00132D8D" w:rsidRDefault="00776695" w:rsidP="005F3A64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4: odovzdanie celého diela: do 30.09.2026.</w:t>
      </w:r>
    </w:p>
    <w:p w14:paraId="5DFA11E3" w14:textId="77777777" w:rsidR="007D61B2" w:rsidRPr="00522EC1" w:rsidRDefault="007D61B2" w:rsidP="003A79BF">
      <w:pPr>
        <w:pStyle w:val="Odsekzoznamu"/>
        <w:numPr>
          <w:ilvl w:val="0"/>
          <w:numId w:val="32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33650AF3" w14:textId="77777777" w:rsidR="003A79BF" w:rsidRPr="00522EC1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Obhliadka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44EA4A12" w14:textId="68DB2283" w:rsidR="00E06936" w:rsidRPr="00522EC1" w:rsidRDefault="0075628F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</w:rPr>
        <w:t xml:space="preserve">Obhliadka je </w:t>
      </w:r>
      <w:r w:rsidR="00167FAC" w:rsidRPr="00522EC1">
        <w:rPr>
          <w:rFonts w:ascii="Arial Narrow" w:hAnsi="Arial Narrow" w:cstheme="minorHAnsi"/>
        </w:rPr>
        <w:t>povinná</w:t>
      </w:r>
      <w:r w:rsidR="00E06936" w:rsidRPr="00522EC1">
        <w:rPr>
          <w:rFonts w:ascii="Arial Narrow" w:hAnsi="Arial Narrow" w:cstheme="minorHAnsi"/>
        </w:rPr>
        <w:t xml:space="preserve">, pre získanie všetkých informácií, potrebných na prípravu a spracovanie ponuky. Na obhliadke dostanú účastníci informácie u zodpovednej osoby obstarávateľa </w:t>
      </w:r>
      <w:r w:rsidR="009F2713" w:rsidRPr="009F2713">
        <w:rPr>
          <w:rFonts w:ascii="Arial Narrow" w:hAnsi="Arial Narrow" w:cstheme="minorHAnsi"/>
        </w:rPr>
        <w:t xml:space="preserve">Ing. Július Schmidt, </w:t>
      </w:r>
      <w:r w:rsidR="00EE3324">
        <w:rPr>
          <w:rFonts w:ascii="Arial Narrow" w:hAnsi="Arial Narrow" w:cstheme="minorHAnsi"/>
        </w:rPr>
        <w:t xml:space="preserve">mobil </w:t>
      </w:r>
      <w:r w:rsidR="009F2713" w:rsidRPr="009F2713">
        <w:rPr>
          <w:rFonts w:ascii="Arial Narrow" w:hAnsi="Arial Narrow" w:cstheme="minorHAnsi"/>
        </w:rPr>
        <w:t xml:space="preserve">+421 907 703 073, e-mail: </w:t>
      </w:r>
      <w:hyperlink r:id="rId12" w:history="1">
        <w:r w:rsidR="000C3DBC" w:rsidRPr="00631F2A">
          <w:rPr>
            <w:rStyle w:val="Hypertextovprepojenie"/>
            <w:rFonts w:ascii="Arial Narrow" w:hAnsi="Arial Narrow" w:cstheme="minorHAnsi"/>
          </w:rPr>
          <w:t>julius.schmidt@mhth.sk</w:t>
        </w:r>
      </w:hyperlink>
      <w:r w:rsidR="000C3DBC">
        <w:rPr>
          <w:rFonts w:ascii="Arial Narrow" w:hAnsi="Arial Narrow" w:cstheme="minorHAnsi"/>
        </w:rPr>
        <w:t xml:space="preserve"> </w:t>
      </w:r>
      <w:r w:rsidR="009F2713" w:rsidRPr="009F2713">
        <w:rPr>
          <w:rFonts w:ascii="Arial Narrow" w:hAnsi="Arial Narrow" w:cstheme="minorHAnsi"/>
        </w:rPr>
        <w:t>.</w:t>
      </w:r>
      <w:r w:rsidR="00B92266">
        <w:rPr>
          <w:rFonts w:ascii="Arial Narrow" w:hAnsi="Arial Narrow" w:cstheme="minorHAnsi"/>
        </w:rPr>
        <w:t xml:space="preserve">. </w:t>
      </w:r>
      <w:r w:rsidR="00EE3324">
        <w:rPr>
          <w:rFonts w:ascii="Arial Narrow" w:hAnsi="Arial Narrow" w:cstheme="minorHAnsi"/>
        </w:rPr>
        <w:t xml:space="preserve"> </w:t>
      </w:r>
    </w:p>
    <w:p w14:paraId="55550B23" w14:textId="0C341D6B" w:rsidR="002B703A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Obhliadka sa bude </w:t>
      </w:r>
      <w:r w:rsidR="00E06936" w:rsidRPr="005E29AA">
        <w:rPr>
          <w:rFonts w:ascii="Arial Narrow" w:hAnsi="Arial Narrow" w:cstheme="minorHAnsi"/>
          <w:sz w:val="22"/>
          <w:szCs w:val="24"/>
        </w:rPr>
        <w:t>konať dňa</w:t>
      </w:r>
      <w:r w:rsidR="00E06936" w:rsidRPr="00773038">
        <w:rPr>
          <w:rFonts w:ascii="Arial Narrow" w:hAnsi="Arial Narrow" w:cstheme="minorHAnsi"/>
          <w:sz w:val="22"/>
          <w:szCs w:val="24"/>
        </w:rPr>
        <w:t xml:space="preserve">: </w:t>
      </w:r>
      <w:r w:rsidR="009B2E83">
        <w:rPr>
          <w:rFonts w:ascii="Arial Narrow" w:hAnsi="Arial Narrow" w:cstheme="minorHAnsi"/>
          <w:b/>
          <w:bCs/>
          <w:sz w:val="22"/>
          <w:szCs w:val="24"/>
        </w:rPr>
        <w:t>17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.</w:t>
      </w:r>
      <w:r w:rsidR="001D2DB2" w:rsidRPr="00773038">
        <w:rPr>
          <w:rFonts w:ascii="Arial Narrow" w:hAnsi="Arial Narrow" w:cstheme="minorHAnsi"/>
          <w:b/>
          <w:bCs/>
          <w:sz w:val="22"/>
          <w:szCs w:val="24"/>
        </w:rPr>
        <w:t>0</w:t>
      </w:r>
      <w:r w:rsidR="00EE3324">
        <w:rPr>
          <w:rFonts w:ascii="Arial Narrow" w:hAnsi="Arial Narrow" w:cstheme="minorHAnsi"/>
          <w:b/>
          <w:bCs/>
          <w:sz w:val="22"/>
          <w:szCs w:val="24"/>
        </w:rPr>
        <w:t>7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 xml:space="preserve">.2025 o </w:t>
      </w:r>
      <w:r w:rsidR="005E29AA" w:rsidRPr="00773038">
        <w:rPr>
          <w:rFonts w:ascii="Arial Narrow" w:hAnsi="Arial Narrow" w:cstheme="minorHAnsi"/>
          <w:b/>
          <w:bCs/>
          <w:sz w:val="22"/>
          <w:szCs w:val="24"/>
        </w:rPr>
        <w:t>10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:</w:t>
      </w:r>
      <w:r w:rsidR="009B2E83">
        <w:rPr>
          <w:rFonts w:ascii="Arial Narrow" w:hAnsi="Arial Narrow" w:cstheme="minorHAnsi"/>
          <w:b/>
          <w:bCs/>
          <w:sz w:val="22"/>
          <w:szCs w:val="24"/>
        </w:rPr>
        <w:t>3</w:t>
      </w:r>
      <w:r w:rsidR="009B2E83" w:rsidRPr="00773038">
        <w:rPr>
          <w:rFonts w:ascii="Arial Narrow" w:hAnsi="Arial Narrow" w:cstheme="minorHAnsi"/>
          <w:b/>
          <w:bCs/>
          <w:sz w:val="22"/>
          <w:szCs w:val="24"/>
        </w:rPr>
        <w:t xml:space="preserve">0 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hod</w:t>
      </w:r>
      <w:r w:rsidR="00E06936" w:rsidRPr="005E29AA">
        <w:rPr>
          <w:rFonts w:ascii="Arial Narrow" w:hAnsi="Arial Narrow" w:cstheme="minorHAnsi"/>
          <w:sz w:val="22"/>
          <w:szCs w:val="24"/>
        </w:rPr>
        <w:t xml:space="preserve"> so stretnutím</w:t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 na závod Bratislava, prevádzka tepláreň východ, Turbínová 3, 831 04 Bratislava – mestská časť Nové Mesto. Vašu účasť spolu s názvom firmy a osobami na účasť nahláste mailom na  </w:t>
      </w:r>
      <w:r w:rsidR="00EE3324">
        <w:t xml:space="preserve"> </w:t>
      </w:r>
      <w:hyperlink r:id="rId13" w:history="1">
        <w:r w:rsidR="000C3DBC" w:rsidRPr="00631F2A">
          <w:rPr>
            <w:rStyle w:val="Hypertextovprepojenie"/>
            <w:rFonts w:ascii="Arial Narrow" w:hAnsi="Arial Narrow" w:cstheme="minorHAnsi"/>
          </w:rPr>
          <w:t>julius.schmidt@mhth.sk</w:t>
        </w:r>
      </w:hyperlink>
      <w:r w:rsidR="000C3DBC">
        <w:rPr>
          <w:rFonts w:ascii="Arial Narrow" w:hAnsi="Arial Narrow" w:cstheme="minorHAnsi"/>
        </w:rPr>
        <w:t xml:space="preserve"> </w:t>
      </w:r>
      <w:r w:rsidR="00EE3324" w:rsidRPr="009F2713">
        <w:rPr>
          <w:rFonts w:ascii="Arial Narrow" w:hAnsi="Arial Narrow" w:cstheme="minorHAnsi"/>
        </w:rPr>
        <w:t>.</w:t>
      </w:r>
      <w:r w:rsidR="00EE3324">
        <w:rPr>
          <w:rFonts w:ascii="Arial Narrow" w:hAnsi="Arial Narrow" w:cstheme="minorHAnsi"/>
        </w:rPr>
        <w:t xml:space="preserve">.  </w:t>
      </w: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522EC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1C04AA7A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3A10AE" w:rsidRPr="00522EC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35A312CC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F66AF5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F66AF5">
        <w:rPr>
          <w:rFonts w:ascii="Arial Narrow" w:eastAsia="Times New Roman" w:hAnsi="Arial Narrow" w:cs="Calibri"/>
          <w:lang w:eastAsia="sk-SK"/>
        </w:rPr>
        <w:t xml:space="preserve">( </w:t>
      </w:r>
      <w:r w:rsidR="00F964B0">
        <w:rPr>
          <w:rFonts w:ascii="Arial Narrow" w:eastAsia="Times New Roman" w:hAnsi="Arial Narrow" w:cs="Calibri"/>
          <w:lang w:eastAsia="sk-SK"/>
        </w:rPr>
        <w:t>deklarujete v zmysle voliteľných podmienok, dokument prikladáte len vtedy ak je to výslovne určené)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596BD11F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r w:rsidR="005110C3" w:rsidRPr="005110C3">
        <w:rPr>
          <w:rFonts w:ascii="Arial Narrow" w:hAnsi="Arial Narrow" w:cstheme="minorHAnsi"/>
          <w:b/>
          <w:bCs/>
          <w:sz w:val="22"/>
          <w:szCs w:val="22"/>
        </w:rPr>
        <w:t xml:space="preserve">2501_165_Zmluva o </w:t>
      </w:r>
      <w:proofErr w:type="spellStart"/>
      <w:r w:rsidR="005110C3" w:rsidRPr="005110C3">
        <w:rPr>
          <w:rFonts w:ascii="Arial Narrow" w:hAnsi="Arial Narrow" w:cstheme="minorHAnsi"/>
          <w:b/>
          <w:bCs/>
          <w:sz w:val="22"/>
          <w:szCs w:val="22"/>
        </w:rPr>
        <w:t>dielo_Rekonštrukcia</w:t>
      </w:r>
      <w:proofErr w:type="spellEnd"/>
      <w:r w:rsidR="005110C3" w:rsidRPr="005110C3">
        <w:rPr>
          <w:rFonts w:ascii="Arial Narrow" w:hAnsi="Arial Narrow" w:cstheme="minorHAnsi"/>
          <w:b/>
          <w:bCs/>
          <w:sz w:val="22"/>
          <w:szCs w:val="22"/>
        </w:rPr>
        <w:t xml:space="preserve"> sekčných uzáverov OŠ39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01F68280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756F54">
        <w:rPr>
          <w:rFonts w:ascii="Arial Narrow" w:hAnsi="Arial Narrow" w:cstheme="minorHAnsi"/>
          <w:b/>
          <w:bCs/>
          <w:sz w:val="22"/>
          <w:szCs w:val="22"/>
        </w:rPr>
        <w:t>zmluvy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3A609AAA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>v lehotách podľa článku 2.6 Zmluvy o dielo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168E0965" w14:textId="77777777" w:rsidR="00976D23" w:rsidRPr="00522EC1" w:rsidRDefault="00976D23" w:rsidP="00976D23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vyplníte elektronicky v sieni</w:t>
      </w:r>
      <w:r w:rsidRPr="00522EC1">
        <w:rPr>
          <w:rFonts w:ascii="Arial Narrow" w:hAnsi="Arial Narrow" w:cstheme="minorHAnsi"/>
          <w:sz w:val="22"/>
          <w:szCs w:val="22"/>
        </w:rPr>
        <w:t xml:space="preserve">, a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doplníte vo forme vyplneného elektronického dokumentu výkaz výmer :</w:t>
      </w:r>
    </w:p>
    <w:p w14:paraId="4646EF5B" w14:textId="668729A7" w:rsidR="0070437B" w:rsidRDefault="00F42BC4" w:rsidP="00C26F7C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F42BC4">
        <w:rPr>
          <w:rFonts w:ascii="Arial Narrow" w:hAnsi="Arial Narrow" w:cstheme="minorHAnsi"/>
          <w:sz w:val="22"/>
          <w:szCs w:val="22"/>
        </w:rPr>
        <w:t>Príloha č.1 15.0_VV</w:t>
      </w:r>
      <w:r>
        <w:rPr>
          <w:rFonts w:ascii="Arial Narrow" w:hAnsi="Arial Narrow" w:cstheme="minorHAnsi"/>
          <w:sz w:val="22"/>
          <w:szCs w:val="22"/>
        </w:rPr>
        <w:t>.xlsx</w:t>
      </w:r>
    </w:p>
    <w:p w14:paraId="2D9AC251" w14:textId="14B11150" w:rsidR="009E6697" w:rsidRDefault="00337DFE" w:rsidP="00132D8D">
      <w:pPr>
        <w:pStyle w:val="Odsekzoznamu"/>
        <w:numPr>
          <w:ilvl w:val="1"/>
          <w:numId w:val="6"/>
        </w:numPr>
        <w:rPr>
          <w:rFonts w:ascii="Arial Narrow" w:hAnsi="Arial Narrow" w:cstheme="minorHAnsi"/>
          <w:color w:val="00B050"/>
          <w:sz w:val="22"/>
          <w:szCs w:val="22"/>
        </w:rPr>
      </w:pPr>
      <w:r w:rsidRPr="00522EC1">
        <w:rPr>
          <w:rFonts w:ascii="Arial Narrow" w:hAnsi="Arial Narrow" w:cstheme="minorHAnsi"/>
          <w:color w:val="00B050"/>
          <w:sz w:val="22"/>
          <w:szCs w:val="22"/>
        </w:rPr>
        <w:t>Vo voliteľných podmienkach vyplníte TYP ponúkan</w:t>
      </w:r>
      <w:r w:rsidR="00F42BC4">
        <w:rPr>
          <w:rFonts w:ascii="Arial Narrow" w:hAnsi="Arial Narrow" w:cstheme="minorHAnsi"/>
          <w:color w:val="00B050"/>
          <w:sz w:val="22"/>
          <w:szCs w:val="22"/>
        </w:rPr>
        <w:t>ých armatúr a</w:t>
      </w:r>
      <w:r w:rsidR="003909D5">
        <w:rPr>
          <w:rFonts w:ascii="Arial Narrow" w:hAnsi="Arial Narrow" w:cstheme="minorHAnsi"/>
          <w:color w:val="00B050"/>
          <w:sz w:val="22"/>
          <w:szCs w:val="22"/>
        </w:rPr>
        <w:t> </w:t>
      </w:r>
      <w:r w:rsidR="00F42BC4">
        <w:rPr>
          <w:rFonts w:ascii="Arial Narrow" w:hAnsi="Arial Narrow" w:cstheme="minorHAnsi"/>
          <w:color w:val="00B050"/>
          <w:sz w:val="22"/>
          <w:szCs w:val="22"/>
        </w:rPr>
        <w:t>pohonov</w:t>
      </w:r>
      <w:r w:rsidR="003909D5">
        <w:rPr>
          <w:rFonts w:ascii="Arial Narrow" w:hAnsi="Arial Narrow" w:cstheme="minorHAnsi"/>
          <w:color w:val="00B050"/>
          <w:sz w:val="22"/>
          <w:szCs w:val="22"/>
        </w:rPr>
        <w:t xml:space="preserve"> a </w:t>
      </w:r>
      <w:r w:rsidRPr="00522EC1">
        <w:rPr>
          <w:rFonts w:ascii="Arial Narrow" w:hAnsi="Arial Narrow" w:cstheme="minorHAnsi"/>
          <w:color w:val="00B050"/>
          <w:sz w:val="22"/>
          <w:szCs w:val="22"/>
        </w:rPr>
        <w:t>(TYP/Náz</w:t>
      </w:r>
      <w:r w:rsidR="001629B1" w:rsidRPr="00522EC1">
        <w:rPr>
          <w:rFonts w:ascii="Arial Narrow" w:hAnsi="Arial Narrow" w:cstheme="minorHAnsi"/>
          <w:color w:val="00B050"/>
          <w:sz w:val="22"/>
          <w:szCs w:val="22"/>
        </w:rPr>
        <w:t>ov technický alebo obchodný) a doplníte do príloh technický</w:t>
      </w:r>
      <w:r w:rsidR="00CB4BE3">
        <w:rPr>
          <w:rFonts w:ascii="Arial Narrow" w:hAnsi="Arial Narrow" w:cstheme="minorHAnsi"/>
          <w:color w:val="00B050"/>
          <w:sz w:val="22"/>
          <w:szCs w:val="22"/>
        </w:rPr>
        <w:t>mi listami</w:t>
      </w:r>
      <w:r w:rsidR="00B8604D">
        <w:rPr>
          <w:rFonts w:ascii="Arial Narrow" w:hAnsi="Arial Narrow" w:cstheme="minorHAnsi"/>
          <w:color w:val="00B050"/>
          <w:sz w:val="22"/>
          <w:szCs w:val="22"/>
        </w:rPr>
        <w:t> krycí</w:t>
      </w:r>
      <w:r w:rsidR="00CB4BE3">
        <w:rPr>
          <w:rFonts w:ascii="Arial Narrow" w:hAnsi="Arial Narrow" w:cstheme="minorHAnsi"/>
          <w:color w:val="00B050"/>
          <w:sz w:val="22"/>
          <w:szCs w:val="22"/>
        </w:rPr>
        <w:t>m</w:t>
      </w:r>
      <w:r w:rsidR="00B8604D">
        <w:rPr>
          <w:rFonts w:ascii="Arial Narrow" w:hAnsi="Arial Narrow" w:cstheme="minorHAnsi"/>
          <w:color w:val="00B050"/>
          <w:sz w:val="22"/>
          <w:szCs w:val="22"/>
        </w:rPr>
        <w:t xml:space="preserve"> </w:t>
      </w:r>
      <w:r w:rsidR="00921F74">
        <w:rPr>
          <w:rFonts w:ascii="Arial Narrow" w:hAnsi="Arial Narrow" w:cstheme="minorHAnsi"/>
          <w:color w:val="00B050"/>
          <w:sz w:val="22"/>
          <w:szCs w:val="22"/>
        </w:rPr>
        <w:t>list s vysvetlením kódových označení</w:t>
      </w:r>
      <w:r w:rsidR="0076337F">
        <w:rPr>
          <w:rFonts w:ascii="Arial Narrow" w:hAnsi="Arial Narrow" w:cstheme="minorHAnsi"/>
          <w:color w:val="00B050"/>
          <w:sz w:val="22"/>
          <w:szCs w:val="22"/>
        </w:rPr>
        <w:t xml:space="preserve"> pou</w:t>
      </w:r>
      <w:r w:rsidR="003F62AC">
        <w:rPr>
          <w:rFonts w:ascii="Arial Narrow" w:hAnsi="Arial Narrow" w:cstheme="minorHAnsi"/>
          <w:color w:val="00B050"/>
          <w:sz w:val="22"/>
          <w:szCs w:val="22"/>
        </w:rPr>
        <w:t>ž</w:t>
      </w:r>
      <w:r w:rsidR="0076337F">
        <w:rPr>
          <w:rFonts w:ascii="Arial Narrow" w:hAnsi="Arial Narrow" w:cstheme="minorHAnsi"/>
          <w:color w:val="00B050"/>
          <w:sz w:val="22"/>
          <w:szCs w:val="22"/>
        </w:rPr>
        <w:t>itých materiálov</w:t>
      </w:r>
      <w:r w:rsidR="00D718D8" w:rsidRPr="00522EC1">
        <w:rPr>
          <w:rFonts w:ascii="Arial Narrow" w:hAnsi="Arial Narrow" w:cstheme="minorHAnsi"/>
          <w:color w:val="00B050"/>
          <w:sz w:val="22"/>
          <w:szCs w:val="22"/>
        </w:rPr>
        <w:t xml:space="preserve">. </w:t>
      </w:r>
      <w:r w:rsidR="00857CD4">
        <w:rPr>
          <w:rFonts w:ascii="Arial Narrow" w:hAnsi="Arial Narrow" w:cstheme="minorHAnsi"/>
          <w:color w:val="00B050"/>
          <w:sz w:val="22"/>
          <w:szCs w:val="22"/>
        </w:rPr>
        <w:t>(položky 23,24,</w:t>
      </w:r>
      <w:r w:rsidR="005468BA">
        <w:rPr>
          <w:rFonts w:ascii="Arial Narrow" w:hAnsi="Arial Narrow" w:cstheme="minorHAnsi"/>
          <w:color w:val="00B050"/>
          <w:sz w:val="22"/>
          <w:szCs w:val="22"/>
        </w:rPr>
        <w:t>25,26 z výkazu výmer SO02)</w:t>
      </w:r>
    </w:p>
    <w:p w14:paraId="1A0A1661" w14:textId="1191634C" w:rsidR="00C26DEE" w:rsidRPr="00522EC1" w:rsidRDefault="00C26DEE" w:rsidP="00522EC1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Vo voliteľných podmienkach vyplníte dodaciu dobu pre dodanie </w:t>
      </w:r>
      <w:r w:rsidR="00085116">
        <w:rPr>
          <w:rFonts w:ascii="Arial Narrow" w:hAnsi="Arial Narrow" w:cstheme="minorHAnsi"/>
          <w:sz w:val="22"/>
          <w:szCs w:val="22"/>
        </w:rPr>
        <w:t>zariadení(</w:t>
      </w:r>
      <w:r w:rsidR="00BF5297">
        <w:rPr>
          <w:rFonts w:ascii="Arial Narrow" w:hAnsi="Arial Narrow" w:cstheme="minorHAnsi"/>
          <w:sz w:val="22"/>
          <w:szCs w:val="22"/>
        </w:rPr>
        <w:t>armatúry a pohony</w:t>
      </w:r>
      <w:r w:rsidR="00DA3993" w:rsidRPr="00DA3993">
        <w:rPr>
          <w:rFonts w:ascii="Arial Narrow" w:hAnsi="Arial Narrow" w:cstheme="minorHAnsi"/>
          <w:color w:val="00B050"/>
          <w:sz w:val="22"/>
          <w:szCs w:val="22"/>
        </w:rPr>
        <w:t xml:space="preserve"> </w:t>
      </w:r>
      <w:r w:rsidR="00DA3993">
        <w:rPr>
          <w:rFonts w:ascii="Arial Narrow" w:hAnsi="Arial Narrow" w:cstheme="minorHAnsi"/>
          <w:color w:val="00B050"/>
          <w:sz w:val="22"/>
          <w:szCs w:val="22"/>
        </w:rPr>
        <w:t>položky 23,24,25,26 z výkazu výmer SO02</w:t>
      </w:r>
      <w:r w:rsidR="00BF5297">
        <w:rPr>
          <w:rFonts w:ascii="Arial Narrow" w:hAnsi="Arial Narrow" w:cstheme="minorHAnsi"/>
          <w:sz w:val="22"/>
          <w:szCs w:val="22"/>
        </w:rPr>
        <w:t>)</w:t>
      </w:r>
      <w:r w:rsidRPr="00522EC1">
        <w:rPr>
          <w:rFonts w:ascii="Arial Narrow" w:hAnsi="Arial Narrow" w:cstheme="minorHAnsi"/>
          <w:sz w:val="22"/>
          <w:szCs w:val="22"/>
        </w:rPr>
        <w:t xml:space="preserve"> v týždňoch </w:t>
      </w:r>
      <w:r w:rsidR="00961336">
        <w:rPr>
          <w:rFonts w:ascii="Arial Narrow" w:hAnsi="Arial Narrow" w:cstheme="minorHAnsi"/>
          <w:sz w:val="22"/>
          <w:szCs w:val="22"/>
        </w:rPr>
        <w:t>od objednania</w:t>
      </w:r>
    </w:p>
    <w:p w14:paraId="5EB79291" w14:textId="77777777" w:rsidR="000E635E" w:rsidRPr="00522EC1" w:rsidRDefault="000E635E" w:rsidP="00992FD3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522EC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lastRenderedPageBreak/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522EC1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522EC1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01996278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Cs/>
          <w:sz w:val="22"/>
          <w:szCs w:val="22"/>
        </w:rPr>
        <w:t xml:space="preserve">od </w:t>
      </w:r>
      <w:r w:rsidR="00E822FE" w:rsidRPr="000F5223">
        <w:rPr>
          <w:rFonts w:ascii="Arial Narrow" w:hAnsi="Arial Narrow" w:cs="Calibri"/>
          <w:bCs/>
          <w:sz w:val="22"/>
          <w:szCs w:val="22"/>
        </w:rPr>
        <w:t>14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E822FE" w:rsidRPr="000F5223">
        <w:rPr>
          <w:rFonts w:ascii="Arial Narrow" w:hAnsi="Arial Narrow" w:cs="Calibri"/>
          <w:bCs/>
          <w:sz w:val="22"/>
          <w:szCs w:val="22"/>
        </w:rPr>
        <w:t>1</w:t>
      </w:r>
      <w:r w:rsidR="00E822FE" w:rsidRPr="000F5223">
        <w:rPr>
          <w:rFonts w:ascii="Arial Narrow" w:hAnsi="Arial Narrow" w:cs="Calibri"/>
          <w:bCs/>
          <w:sz w:val="22"/>
          <w:szCs w:val="22"/>
        </w:rPr>
        <w:t>0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C71174" w:rsidRPr="000F5223">
        <w:rPr>
          <w:rFonts w:ascii="Arial Narrow" w:hAnsi="Arial Narrow" w:cs="Calibri"/>
          <w:bCs/>
          <w:sz w:val="22"/>
          <w:szCs w:val="22"/>
        </w:rPr>
        <w:t>25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do 20:00 </w:t>
      </w:r>
    </w:p>
    <w:p w14:paraId="68114625" w14:textId="1EC0972E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E822FE" w:rsidRPr="000F5223">
        <w:rPr>
          <w:rFonts w:ascii="Arial Narrow" w:hAnsi="Arial Narrow" w:cs="Calibri"/>
          <w:bCs/>
          <w:sz w:val="22"/>
          <w:szCs w:val="22"/>
        </w:rPr>
        <w:t>17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0F5223">
        <w:rPr>
          <w:rFonts w:ascii="Arial Narrow" w:hAnsi="Arial Narrow" w:cs="Calibri"/>
          <w:bCs/>
          <w:sz w:val="22"/>
          <w:szCs w:val="22"/>
        </w:rPr>
        <w:t>10</w:t>
      </w:r>
      <w:r w:rsidRPr="000F5223">
        <w:rPr>
          <w:rFonts w:ascii="Arial Narrow" w:hAnsi="Arial Narrow" w:cs="Calibri"/>
          <w:bCs/>
          <w:sz w:val="22"/>
          <w:szCs w:val="22"/>
        </w:rPr>
        <w:t>:</w:t>
      </w:r>
      <w:r w:rsidR="00E822FE" w:rsidRPr="000F5223">
        <w:rPr>
          <w:rFonts w:ascii="Arial Narrow" w:hAnsi="Arial Narrow" w:cs="Calibri"/>
          <w:bCs/>
          <w:sz w:val="22"/>
          <w:szCs w:val="22"/>
        </w:rPr>
        <w:t>30</w:t>
      </w:r>
    </w:p>
    <w:p w14:paraId="79BCE4F6" w14:textId="5D74955A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F5223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C71174" w:rsidRPr="000F5223">
        <w:rPr>
          <w:rFonts w:ascii="Arial Narrow" w:hAnsi="Arial Narrow" w:cs="Calibri"/>
          <w:b/>
          <w:bCs/>
          <w:sz w:val="22"/>
          <w:szCs w:val="22"/>
        </w:rPr>
        <w:t>25</w:t>
      </w:r>
      <w:r w:rsidRPr="000F5223">
        <w:rPr>
          <w:rFonts w:ascii="Arial Narrow" w:hAnsi="Arial Narrow" w:cs="Calibri"/>
          <w:b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/>
          <w:bCs/>
          <w:sz w:val="22"/>
          <w:szCs w:val="22"/>
        </w:rPr>
        <w:t>.2025 do 20:00</w:t>
      </w:r>
    </w:p>
    <w:p w14:paraId="5EA8A44E" w14:textId="7D8A0BB3" w:rsidR="00C82BC5" w:rsidRPr="000F522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0F5223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 od </w:t>
      </w:r>
      <w:r w:rsidR="00C71174" w:rsidRPr="000F5223">
        <w:rPr>
          <w:rFonts w:ascii="Arial Narrow" w:hAnsi="Arial Narrow" w:cs="Calibri"/>
          <w:bCs/>
          <w:sz w:val="22"/>
          <w:szCs w:val="22"/>
        </w:rPr>
        <w:t>25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 xml:space="preserve">.2025 20:00 do </w:t>
      </w:r>
      <w:r w:rsidR="00C71174" w:rsidRPr="000F5223">
        <w:rPr>
          <w:rFonts w:ascii="Arial Narrow" w:hAnsi="Arial Narrow" w:cs="Calibri"/>
          <w:bCs/>
          <w:sz w:val="22"/>
          <w:szCs w:val="22"/>
        </w:rPr>
        <w:t>30</w:t>
      </w:r>
      <w:r w:rsidRPr="000F5223">
        <w:rPr>
          <w:rFonts w:ascii="Arial Narrow" w:hAnsi="Arial Narrow" w:cs="Calibri"/>
          <w:bCs/>
          <w:sz w:val="22"/>
          <w:szCs w:val="22"/>
        </w:rPr>
        <w:t>.</w:t>
      </w:r>
      <w:r w:rsidR="008F5695" w:rsidRPr="000F5223">
        <w:rPr>
          <w:rFonts w:ascii="Arial Narrow" w:hAnsi="Arial Narrow" w:cs="Calibri"/>
          <w:bCs/>
          <w:sz w:val="22"/>
          <w:szCs w:val="22"/>
        </w:rPr>
        <w:t>07</w:t>
      </w:r>
      <w:r w:rsidRPr="000F5223">
        <w:rPr>
          <w:rFonts w:ascii="Arial Narrow" w:hAnsi="Arial Narrow" w:cs="Calibri"/>
          <w:bCs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0F5223">
        <w:rPr>
          <w:rFonts w:ascii="Arial Narrow" w:hAnsi="Arial Narrow" w:cs="Calibri"/>
          <w:b/>
        </w:rPr>
        <w:t xml:space="preserve">3. kolo: Aukčné kolo : </w:t>
      </w:r>
      <w:r w:rsidRPr="000F5223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522EC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2849F7F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522EC1">
        <w:rPr>
          <w:rFonts w:ascii="Arial Narrow" w:hAnsi="Arial Narrow"/>
        </w:rPr>
        <w:t>9</w:t>
      </w:r>
      <w:r w:rsidRPr="00522EC1">
        <w:rPr>
          <w:rFonts w:ascii="Arial Narrow" w:hAnsi="Arial Narrow"/>
        </w:rPr>
        <w:t>.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522EC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522EC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522EC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522EC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522EC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522EC1">
        <w:rPr>
          <w:rFonts w:ascii="Arial Narrow" w:eastAsia="Times New Roman" w:hAnsi="Arial Narrow" w:cs="Calibri"/>
          <w:b/>
          <w:lang w:eastAsia="sk-SK"/>
        </w:rPr>
        <w:t>o</w:t>
      </w:r>
      <w:r w:rsidRPr="00522EC1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522EC1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0E5CB9D5" w:rsidR="00B868D1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522EC1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6B00E77A" w14:textId="3FAAD3B0" w:rsidR="00E86A76" w:rsidRPr="00522EC1" w:rsidRDefault="00CE2857" w:rsidP="00B3223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CE2857">
        <w:rPr>
          <w:rFonts w:ascii="Arial Narrow" w:eastAsia="Times New Roman" w:hAnsi="Arial Narrow" w:cstheme="minorHAnsi"/>
          <w:lang w:eastAsia="sk-SK"/>
        </w:rPr>
        <w:t xml:space="preserve">Predmetom zákazky je </w:t>
      </w:r>
      <w:r w:rsidRPr="000F5223">
        <w:rPr>
          <w:rFonts w:ascii="Arial Narrow" w:eastAsia="Times New Roman" w:hAnsi="Arial Narrow" w:cstheme="minorHAnsi"/>
          <w:b/>
          <w:bCs/>
          <w:lang w:eastAsia="sk-SK"/>
        </w:rPr>
        <w:t xml:space="preserve">zrealizovať rekonštrukciu sekčných uzáverov </w:t>
      </w:r>
      <w:proofErr w:type="spellStart"/>
      <w:r w:rsidRPr="000F5223">
        <w:rPr>
          <w:rFonts w:ascii="Arial Narrow" w:eastAsia="Times New Roman" w:hAnsi="Arial Narrow" w:cstheme="minorHAnsi"/>
          <w:b/>
          <w:bCs/>
          <w:lang w:eastAsia="sk-SK"/>
        </w:rPr>
        <w:t>odbočnej</w:t>
      </w:r>
      <w:proofErr w:type="spellEnd"/>
      <w:r w:rsidRPr="000F5223">
        <w:rPr>
          <w:rFonts w:ascii="Arial Narrow" w:eastAsia="Times New Roman" w:hAnsi="Arial Narrow" w:cstheme="minorHAnsi"/>
          <w:b/>
          <w:bCs/>
          <w:lang w:eastAsia="sk-SK"/>
        </w:rPr>
        <w:t xml:space="preserve"> šachty OŠ39, v rozsahu strojná časť SO02 </w:t>
      </w:r>
      <w:r w:rsidRPr="00CE2857">
        <w:rPr>
          <w:rFonts w:ascii="Arial Narrow" w:eastAsia="Times New Roman" w:hAnsi="Arial Narrow" w:cstheme="minorHAnsi"/>
          <w:lang w:eastAsia="sk-SK"/>
        </w:rPr>
        <w:t xml:space="preserve">určených zmluvou o dielo 2501_165_Zmluva o </w:t>
      </w:r>
      <w:proofErr w:type="spellStart"/>
      <w:r w:rsidRPr="00CE2857">
        <w:rPr>
          <w:rFonts w:ascii="Arial Narrow" w:eastAsia="Times New Roman" w:hAnsi="Arial Narrow" w:cstheme="minorHAnsi"/>
          <w:lang w:eastAsia="sk-SK"/>
        </w:rPr>
        <w:t>dielo_Rekonštrukcia</w:t>
      </w:r>
      <w:proofErr w:type="spellEnd"/>
      <w:r w:rsidRPr="00CE2857">
        <w:rPr>
          <w:rFonts w:ascii="Arial Narrow" w:eastAsia="Times New Roman" w:hAnsi="Arial Narrow" w:cstheme="minorHAnsi"/>
          <w:lang w:eastAsia="sk-SK"/>
        </w:rPr>
        <w:t xml:space="preserve"> sekčných uzáverov OŠ39 a projektovou dokumentáciou vypracovanou spoločnosťou BANSKÉ PROJEKTY, s.r.o., so sídlom </w:t>
      </w:r>
      <w:proofErr w:type="spellStart"/>
      <w:r w:rsidRPr="00CE2857">
        <w:rPr>
          <w:rFonts w:ascii="Arial Narrow" w:eastAsia="Times New Roman" w:hAnsi="Arial Narrow" w:cstheme="minorHAnsi"/>
          <w:lang w:eastAsia="sk-SK"/>
        </w:rPr>
        <w:t>Miletičova</w:t>
      </w:r>
      <w:proofErr w:type="spellEnd"/>
      <w:r w:rsidRPr="00CE2857">
        <w:rPr>
          <w:rFonts w:ascii="Arial Narrow" w:eastAsia="Times New Roman" w:hAnsi="Arial Narrow" w:cstheme="minorHAnsi"/>
          <w:lang w:eastAsia="sk-SK"/>
        </w:rPr>
        <w:t xml:space="preserve"> 23, 821 09 Bratislava, zákazkové číslo 1264-790 BP (ďalej len „PD“).</w:t>
      </w:r>
      <w:r w:rsidR="003602BD" w:rsidRPr="003602BD">
        <w:t xml:space="preserve"> </w:t>
      </w:r>
      <w:r w:rsidR="003602BD" w:rsidRPr="000F5223">
        <w:rPr>
          <w:rFonts w:ascii="Arial Narrow" w:eastAsia="Times New Roman" w:hAnsi="Arial Narrow" w:cstheme="minorHAnsi"/>
          <w:b/>
          <w:bCs/>
          <w:color w:val="FF0000"/>
          <w:lang w:eastAsia="sk-SK"/>
        </w:rPr>
        <w:t>Ostatné časti SO01,SO03 a SO04 nie sú súčasťou predmetu diela.</w:t>
      </w:r>
      <w:r w:rsidR="007E7F8F" w:rsidRPr="000F5223">
        <w:rPr>
          <w:rFonts w:ascii="Arial Narrow" w:eastAsia="Times New Roman" w:hAnsi="Arial Narrow" w:cstheme="minorHAnsi"/>
          <w:b/>
          <w:bCs/>
          <w:color w:val="FF0000"/>
          <w:lang w:eastAsia="sk-SK"/>
        </w:rPr>
        <w:t xml:space="preserve"> </w:t>
      </w:r>
      <w:r w:rsidR="003602BD" w:rsidRPr="003602BD">
        <w:rPr>
          <w:rFonts w:ascii="Arial Narrow" w:eastAsia="Times New Roman" w:hAnsi="Arial Narrow" w:cstheme="minorHAnsi"/>
          <w:lang w:eastAsia="sk-SK"/>
        </w:rPr>
        <w:t xml:space="preserve">Súčasťou je aj odvoz odpadov na </w:t>
      </w:r>
      <w:proofErr w:type="spellStart"/>
      <w:r w:rsidR="003602BD" w:rsidRPr="003602BD">
        <w:rPr>
          <w:rFonts w:ascii="Arial Narrow" w:eastAsia="Times New Roman" w:hAnsi="Arial Narrow" w:cstheme="minorHAnsi"/>
          <w:lang w:eastAsia="sk-SK"/>
        </w:rPr>
        <w:t>skladku</w:t>
      </w:r>
      <w:proofErr w:type="spellEnd"/>
      <w:r w:rsidR="003602BD" w:rsidRPr="003602BD">
        <w:rPr>
          <w:rFonts w:ascii="Arial Narrow" w:eastAsia="Times New Roman" w:hAnsi="Arial Narrow" w:cstheme="minorHAnsi"/>
          <w:lang w:eastAsia="sk-SK"/>
        </w:rPr>
        <w:t xml:space="preserve"> a šrotu do výkupu a odovzdanie vážneho lístka.</w:t>
      </w:r>
    </w:p>
    <w:p w14:paraId="2B4A5579" w14:textId="21C4600E" w:rsidR="002303E1" w:rsidRPr="00522EC1" w:rsidRDefault="007D431E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bookmarkStart w:id="2" w:name="_Hlk147322151"/>
      <w:r>
        <w:rPr>
          <w:rFonts w:ascii="Arial Narrow" w:eastAsia="Times New Roman" w:hAnsi="Arial Narrow" w:cstheme="minorHAnsi"/>
          <w:b/>
          <w:lang w:eastAsia="sk-SK"/>
        </w:rPr>
        <w:t xml:space="preserve"> </w:t>
      </w:r>
      <w:bookmarkEnd w:id="2"/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522EC1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279"/>
        <w:gridCol w:w="709"/>
        <w:gridCol w:w="1701"/>
      </w:tblGrid>
      <w:tr w:rsidR="00810988" w:rsidRPr="00132D8D" w14:paraId="57285433" w14:textId="77777777" w:rsidTr="00132D8D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E5D53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EF8FE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70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F8D3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743E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810988" w:rsidRPr="00810988" w14:paraId="1E1E8A53" w14:textId="77777777" w:rsidTr="00132D8D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1331506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001.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BA619E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REKONŠTRUKCA SEKČNÝCH UZÁVEROV OŠ39 – SO02</w:t>
            </w:r>
          </w:p>
        </w:tc>
        <w:tc>
          <w:tcPr>
            <w:tcW w:w="70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3FCD75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B9B9EE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1.00</w:t>
            </w:r>
          </w:p>
        </w:tc>
      </w:tr>
    </w:tbl>
    <w:p w14:paraId="08694D66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6A2E3210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7E74AC95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lastRenderedPageBreak/>
        <w:t>Voliteľné podmienky:</w:t>
      </w:r>
    </w:p>
    <w:p w14:paraId="42C38B85" w14:textId="77777777" w:rsidR="00E132ED" w:rsidRPr="00E132ED" w:rsidRDefault="00E132ED" w:rsidP="00E132ED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1275"/>
      </w:tblGrid>
      <w:tr w:rsidR="00E132ED" w:rsidRPr="00E132ED" w14:paraId="3D47347D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C54DE" w14:textId="77777777" w:rsidR="00E132ED" w:rsidRPr="00E132E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</w:pPr>
            <w:r w:rsidRPr="00E132ED"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  <w:t>NÁZOV VOLITEĽNEJ PODMIENKY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A389" w14:textId="77777777" w:rsidR="00E132ED" w:rsidRPr="00E132E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</w:pPr>
            <w:r w:rsidRPr="00E132ED"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  <w:t>ROZSAH HODNÔT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EA545" w14:textId="77777777" w:rsidR="00E132ED" w:rsidRPr="00E132E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</w:pPr>
            <w:r w:rsidRPr="00E132ED"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  <w:t>POVAHA</w:t>
            </w:r>
          </w:p>
        </w:tc>
      </w:tr>
      <w:tr w:rsidR="00E132ED" w:rsidRPr="00E132ED" w14:paraId="262E0890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FB572F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23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uz.klapka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DN250PN25 +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servopohon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07E8CA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7A417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53E5A801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0B34BC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24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reg.guľ.koh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. DN32PN40 +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servopohon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F2E18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C28143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6945DB45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C6AFED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25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Guľ.koh.prír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DN32PN40)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BF34BB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56AD5F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4D987648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F9C407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26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Guľ.koh.s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ruč.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prev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DN125PN25)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E211D8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D34205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40068A27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CFE9865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Dodacia lehota zariadení v týždňoch(položky 23,24,25,26)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295EA3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208E7A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25C49A9C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5EEDDF9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Disponujem potrebnými oprávneniami/povoleniami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C67133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Nedisponujem; Disponujem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F17FE8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6C191D55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26C1669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Súhlas s obsahom Čestné vyhlásenie účastníka MHTH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A4756B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3930FC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3B13F403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A874915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Súhlas s obsahom "Zmluva o dielo"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0B603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767FDB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65FD7D68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784EFE2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Platnosť cien do 30.09.2025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F36DF2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CDA34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7855EE01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C0FBD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Zápis v RPVS podľa zákona č. 315/2018 Z. z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8A20A7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Nie; Áno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136D5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5828E732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39888F0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Realizácia diela v lehotách podľa článku 2.6 Zmluvy o dielo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CA1A4E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60083D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</w:tbl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30C79360" w14:textId="77777777" w:rsidR="00B52C4B" w:rsidRPr="00132D8D" w:rsidRDefault="00B52C4B" w:rsidP="00B52C4B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F94FC7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522EC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2EF84CE4" w14:textId="4F1EB79C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 xml:space="preserve"> zmluva o dielo </w:t>
      </w:r>
      <w:r w:rsidR="00E132ED" w:rsidRPr="009C57E9">
        <w:rPr>
          <w:rFonts w:ascii="Arial Narrow" w:hAnsi="Arial Narrow"/>
        </w:rPr>
        <w:t xml:space="preserve">2501_165_Zmluva o </w:t>
      </w:r>
      <w:proofErr w:type="spellStart"/>
      <w:r w:rsidR="00E132ED" w:rsidRPr="009C57E9">
        <w:rPr>
          <w:rFonts w:ascii="Arial Narrow" w:hAnsi="Arial Narrow"/>
        </w:rPr>
        <w:t>dielo_Rekonštrukcia</w:t>
      </w:r>
      <w:proofErr w:type="spellEnd"/>
      <w:r w:rsidR="00E132ED" w:rsidRPr="009C57E9">
        <w:rPr>
          <w:rFonts w:ascii="Arial Narrow" w:hAnsi="Arial Narrow"/>
        </w:rPr>
        <w:t xml:space="preserve"> sekčných uzáverov OŠ39</w:t>
      </w:r>
    </w:p>
    <w:p w14:paraId="7FA19DDB" w14:textId="77777777" w:rsidR="00660191" w:rsidRPr="00522EC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522EC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119A7C71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r w:rsidR="009C57E9" w:rsidRPr="009C57E9">
        <w:rPr>
          <w:rFonts w:ascii="Arial Narrow" w:hAnsi="Arial Narrow"/>
        </w:rPr>
        <w:t xml:space="preserve">2501_165_Zmluva o </w:t>
      </w:r>
      <w:proofErr w:type="spellStart"/>
      <w:r w:rsidR="009C57E9" w:rsidRPr="009C57E9">
        <w:rPr>
          <w:rFonts w:ascii="Arial Narrow" w:hAnsi="Arial Narrow"/>
        </w:rPr>
        <w:t>dielo_Rekonštrukcia</w:t>
      </w:r>
      <w:proofErr w:type="spellEnd"/>
      <w:r w:rsidR="009C57E9" w:rsidRPr="009C57E9">
        <w:rPr>
          <w:rFonts w:ascii="Arial Narrow" w:hAnsi="Arial Narrow"/>
        </w:rPr>
        <w:t xml:space="preserve"> sekčných uzáverov OŠ39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55BD44B3" w14:textId="3087FC3C" w:rsidR="00E317A4" w:rsidRPr="00522EC1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5</w:t>
      </w:r>
      <w:r w:rsidRPr="00522EC1">
        <w:rPr>
          <w:rFonts w:ascii="Arial Narrow" w:hAnsi="Arial Narrow"/>
        </w:rPr>
        <w:t xml:space="preserve">- </w:t>
      </w:r>
      <w:r w:rsidR="00E317A4"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703C47" w:rsidRPr="00703C47">
        <w:rPr>
          <w:rFonts w:ascii="Arial Narrow" w:hAnsi="Arial Narrow"/>
        </w:rPr>
        <w:t xml:space="preserve">Príloha č.4 </w:t>
      </w:r>
      <w:proofErr w:type="spellStart"/>
      <w:r w:rsidR="00703C47" w:rsidRPr="00703C47">
        <w:rPr>
          <w:rFonts w:ascii="Arial Narrow" w:hAnsi="Arial Narrow"/>
        </w:rPr>
        <w:t>ZoD</w:t>
      </w:r>
      <w:proofErr w:type="spellEnd"/>
      <w:r w:rsidR="00703C47" w:rsidRPr="00703C47">
        <w:rPr>
          <w:rFonts w:ascii="Arial Narrow" w:hAnsi="Arial Narrow"/>
        </w:rPr>
        <w:t xml:space="preserve"> Zoznam subdodávateľov</w:t>
      </w:r>
    </w:p>
    <w:p w14:paraId="39FC8643" w14:textId="30D2984A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9E37BE">
        <w:rPr>
          <w:rFonts w:ascii="Arial Narrow" w:hAnsi="Arial Narrow" w:cs="Calibri"/>
        </w:rPr>
        <w:t>6</w:t>
      </w:r>
      <w:r w:rsidR="009E37BE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799A922B" w14:textId="35882FD9" w:rsidR="009E37BE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 xml:space="preserve">Príloha č. </w:t>
      </w:r>
      <w:r w:rsidR="009E37BE">
        <w:rPr>
          <w:rFonts w:ascii="Arial Narrow" w:hAnsi="Arial Narrow" w:cs="Calibri"/>
        </w:rPr>
        <w:t>7</w:t>
      </w:r>
      <w:r w:rsidR="009E37BE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r w:rsidR="00EA38CB" w:rsidRPr="00522EC1">
        <w:rPr>
          <w:rFonts w:ascii="Arial Narrow" w:hAnsi="Arial Narrow" w:cs="Calibri"/>
        </w:rPr>
        <w:t xml:space="preserve">PD </w:t>
      </w:r>
      <w:r w:rsidR="009E37BE">
        <w:rPr>
          <w:rFonts w:ascii="Arial Narrow" w:hAnsi="Arial Narrow" w:cs="Calibri"/>
        </w:rPr>
        <w:t>OŠ39</w:t>
      </w:r>
    </w:p>
    <w:p w14:paraId="2153EA57" w14:textId="7FC52484" w:rsidR="009E37BE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8</w:t>
      </w:r>
      <w:r w:rsidR="009E37BE" w:rsidRPr="00522EC1">
        <w:rPr>
          <w:rFonts w:ascii="Arial Narrow" w:hAnsi="Arial Narrow"/>
        </w:rPr>
        <w:t xml:space="preserve"> </w:t>
      </w:r>
      <w:r w:rsidR="003C0A81" w:rsidRPr="00522EC1">
        <w:rPr>
          <w:rFonts w:ascii="Arial Narrow" w:hAnsi="Arial Narrow"/>
        </w:rPr>
        <w:t xml:space="preserve">- </w:t>
      </w:r>
      <w:r w:rsidR="009E37BE" w:rsidRPr="009E37BE">
        <w:rPr>
          <w:rFonts w:ascii="Arial Narrow" w:hAnsi="Arial Narrow"/>
        </w:rPr>
        <w:t>Príloha č.1 15.0_VV</w:t>
      </w:r>
    </w:p>
    <w:p w14:paraId="0BAC6430" w14:textId="401754E8" w:rsidR="00EC0387" w:rsidRDefault="009E37BE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C7EF" w14:textId="77777777" w:rsidR="003F7F77" w:rsidRDefault="003F7F77" w:rsidP="00344EB6">
      <w:pPr>
        <w:spacing w:after="0" w:line="240" w:lineRule="auto"/>
      </w:pPr>
      <w:r>
        <w:separator/>
      </w:r>
    </w:p>
  </w:endnote>
  <w:endnote w:type="continuationSeparator" w:id="0">
    <w:p w14:paraId="1FCB8996" w14:textId="77777777" w:rsidR="003F7F77" w:rsidRDefault="003F7F77" w:rsidP="00344EB6">
      <w:pPr>
        <w:spacing w:after="0" w:line="240" w:lineRule="auto"/>
      </w:pPr>
      <w:r>
        <w:continuationSeparator/>
      </w:r>
    </w:p>
  </w:endnote>
  <w:endnote w:type="continuationNotice" w:id="1">
    <w:p w14:paraId="2532BC62" w14:textId="77777777" w:rsidR="003F7F77" w:rsidRDefault="003F7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B6A5" w14:textId="77777777" w:rsidR="003F7F77" w:rsidRDefault="003F7F77" w:rsidP="00344EB6">
      <w:pPr>
        <w:spacing w:after="0" w:line="240" w:lineRule="auto"/>
      </w:pPr>
      <w:r>
        <w:separator/>
      </w:r>
    </w:p>
  </w:footnote>
  <w:footnote w:type="continuationSeparator" w:id="0">
    <w:p w14:paraId="4E3907CF" w14:textId="77777777" w:rsidR="003F7F77" w:rsidRDefault="003F7F77" w:rsidP="00344EB6">
      <w:pPr>
        <w:spacing w:after="0" w:line="240" w:lineRule="auto"/>
      </w:pPr>
      <w:r>
        <w:continuationSeparator/>
      </w:r>
    </w:p>
  </w:footnote>
  <w:footnote w:type="continuationNotice" w:id="1">
    <w:p w14:paraId="3B998CD7" w14:textId="77777777" w:rsidR="003F7F77" w:rsidRDefault="003F7F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0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3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5"/>
  </w:num>
  <w:num w:numId="4" w16cid:durableId="1789079203">
    <w:abstractNumId w:val="14"/>
  </w:num>
  <w:num w:numId="5" w16cid:durableId="1685786287">
    <w:abstractNumId w:val="24"/>
  </w:num>
  <w:num w:numId="6" w16cid:durableId="269972616">
    <w:abstractNumId w:val="17"/>
  </w:num>
  <w:num w:numId="7" w16cid:durableId="1539590059">
    <w:abstractNumId w:val="16"/>
  </w:num>
  <w:num w:numId="8" w16cid:durableId="1494056361">
    <w:abstractNumId w:val="12"/>
  </w:num>
  <w:num w:numId="9" w16cid:durableId="973944079">
    <w:abstractNumId w:val="7"/>
  </w:num>
  <w:num w:numId="10" w16cid:durableId="1487159764">
    <w:abstractNumId w:val="27"/>
  </w:num>
  <w:num w:numId="11" w16cid:durableId="186408026">
    <w:abstractNumId w:val="31"/>
  </w:num>
  <w:num w:numId="12" w16cid:durableId="1010333936">
    <w:abstractNumId w:val="21"/>
  </w:num>
  <w:num w:numId="13" w16cid:durableId="1496611096">
    <w:abstractNumId w:val="29"/>
  </w:num>
  <w:num w:numId="14" w16cid:durableId="1520850408">
    <w:abstractNumId w:val="1"/>
  </w:num>
  <w:num w:numId="15" w16cid:durableId="1838498423">
    <w:abstractNumId w:val="35"/>
  </w:num>
  <w:num w:numId="16" w16cid:durableId="398745211">
    <w:abstractNumId w:val="34"/>
  </w:num>
  <w:num w:numId="17" w16cid:durableId="1739210722">
    <w:abstractNumId w:val="36"/>
  </w:num>
  <w:num w:numId="18" w16cid:durableId="318270641">
    <w:abstractNumId w:val="3"/>
  </w:num>
  <w:num w:numId="19" w16cid:durableId="474873880">
    <w:abstractNumId w:val="38"/>
  </w:num>
  <w:num w:numId="20" w16cid:durableId="2069568620">
    <w:abstractNumId w:val="11"/>
  </w:num>
  <w:num w:numId="21" w16cid:durableId="1110511475">
    <w:abstractNumId w:val="28"/>
  </w:num>
  <w:num w:numId="22" w16cid:durableId="137960823">
    <w:abstractNumId w:val="8"/>
  </w:num>
  <w:num w:numId="23" w16cid:durableId="1686862382">
    <w:abstractNumId w:val="22"/>
  </w:num>
  <w:num w:numId="24" w16cid:durableId="1894384658">
    <w:abstractNumId w:val="0"/>
  </w:num>
  <w:num w:numId="25" w16cid:durableId="1585410121">
    <w:abstractNumId w:val="37"/>
  </w:num>
  <w:num w:numId="26" w16cid:durableId="154077376">
    <w:abstractNumId w:val="39"/>
  </w:num>
  <w:num w:numId="27" w16cid:durableId="1429692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25"/>
  </w:num>
  <w:num w:numId="29" w16cid:durableId="264652371">
    <w:abstractNumId w:val="6"/>
  </w:num>
  <w:num w:numId="30" w16cid:durableId="440615369">
    <w:abstractNumId w:val="32"/>
  </w:num>
  <w:num w:numId="31" w16cid:durableId="861750980">
    <w:abstractNumId w:val="19"/>
  </w:num>
  <w:num w:numId="32" w16cid:durableId="1123770238">
    <w:abstractNumId w:val="40"/>
  </w:num>
  <w:num w:numId="33" w16cid:durableId="188111609">
    <w:abstractNumId w:val="4"/>
  </w:num>
  <w:num w:numId="34" w16cid:durableId="859393075">
    <w:abstractNumId w:val="10"/>
  </w:num>
  <w:num w:numId="35" w16cid:durableId="190187586">
    <w:abstractNumId w:val="26"/>
  </w:num>
  <w:num w:numId="36" w16cid:durableId="1286741559">
    <w:abstractNumId w:val="30"/>
  </w:num>
  <w:num w:numId="37" w16cid:durableId="1618830010">
    <w:abstractNumId w:val="33"/>
  </w:num>
  <w:num w:numId="38" w16cid:durableId="486215550">
    <w:abstractNumId w:val="9"/>
  </w:num>
  <w:num w:numId="39" w16cid:durableId="465438258">
    <w:abstractNumId w:val="18"/>
  </w:num>
  <w:num w:numId="40" w16cid:durableId="1418016053">
    <w:abstractNumId w:val="23"/>
  </w:num>
  <w:num w:numId="41" w16cid:durableId="57358666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354F"/>
    <w:rsid w:val="00173603"/>
    <w:rsid w:val="00175F80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C94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9BA"/>
    <w:rsid w:val="00287B98"/>
    <w:rsid w:val="002905A9"/>
    <w:rsid w:val="00291D2B"/>
    <w:rsid w:val="002925F6"/>
    <w:rsid w:val="002934CC"/>
    <w:rsid w:val="002952C3"/>
    <w:rsid w:val="00295421"/>
    <w:rsid w:val="00295738"/>
    <w:rsid w:val="00295A14"/>
    <w:rsid w:val="00296067"/>
    <w:rsid w:val="0029693D"/>
    <w:rsid w:val="002A1938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7F6"/>
    <w:rsid w:val="002F71CF"/>
    <w:rsid w:val="002F7CEE"/>
    <w:rsid w:val="003010A3"/>
    <w:rsid w:val="00301ACF"/>
    <w:rsid w:val="00301DA3"/>
    <w:rsid w:val="00302215"/>
    <w:rsid w:val="00303C27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31DA2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6737"/>
    <w:rsid w:val="004D77EF"/>
    <w:rsid w:val="004E0811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91DF9"/>
    <w:rsid w:val="00591F79"/>
    <w:rsid w:val="005927EA"/>
    <w:rsid w:val="00592F0C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53F6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579"/>
    <w:rsid w:val="00672C4D"/>
    <w:rsid w:val="00673DB0"/>
    <w:rsid w:val="00675230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DD9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439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55F1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50021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1568"/>
    <w:rsid w:val="00C115E9"/>
    <w:rsid w:val="00C11A01"/>
    <w:rsid w:val="00C11E96"/>
    <w:rsid w:val="00C12228"/>
    <w:rsid w:val="00C12C94"/>
    <w:rsid w:val="00C151BC"/>
    <w:rsid w:val="00C15C60"/>
    <w:rsid w:val="00C163F6"/>
    <w:rsid w:val="00C16EBE"/>
    <w:rsid w:val="00C17B4E"/>
    <w:rsid w:val="00C2229D"/>
    <w:rsid w:val="00C23681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770B"/>
    <w:rsid w:val="00C501D7"/>
    <w:rsid w:val="00C50E04"/>
    <w:rsid w:val="00C50F5D"/>
    <w:rsid w:val="00C51061"/>
    <w:rsid w:val="00C51AE8"/>
    <w:rsid w:val="00C524BB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169F"/>
    <w:rsid w:val="00D5214A"/>
    <w:rsid w:val="00D5398B"/>
    <w:rsid w:val="00D54798"/>
    <w:rsid w:val="00D56776"/>
    <w:rsid w:val="00D60294"/>
    <w:rsid w:val="00D60B48"/>
    <w:rsid w:val="00D63126"/>
    <w:rsid w:val="00D64F23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360"/>
    <w:rsid w:val="00DC6C67"/>
    <w:rsid w:val="00DC7545"/>
    <w:rsid w:val="00DC7766"/>
    <w:rsid w:val="00DD11C1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91D"/>
    <w:rsid w:val="00DF4A1E"/>
    <w:rsid w:val="00DF5793"/>
    <w:rsid w:val="00DF625B"/>
    <w:rsid w:val="00DF62A8"/>
    <w:rsid w:val="00DF6835"/>
    <w:rsid w:val="00DF6FEF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32ED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800CF"/>
    <w:rsid w:val="00E822FE"/>
    <w:rsid w:val="00E828AB"/>
    <w:rsid w:val="00E8438E"/>
    <w:rsid w:val="00E849E7"/>
    <w:rsid w:val="00E85EA0"/>
    <w:rsid w:val="00E85FD6"/>
    <w:rsid w:val="00E864CA"/>
    <w:rsid w:val="00E86A76"/>
    <w:rsid w:val="00E87DDF"/>
    <w:rsid w:val="00E916CC"/>
    <w:rsid w:val="00E96FBE"/>
    <w:rsid w:val="00E9731B"/>
    <w:rsid w:val="00E9791A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A18"/>
    <w:rsid w:val="00ED0A99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7DD3"/>
    <w:rsid w:val="00F20336"/>
    <w:rsid w:val="00F20D9D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C4"/>
    <w:rsid w:val="00FD02D9"/>
    <w:rsid w:val="00FD08DC"/>
    <w:rsid w:val="00FD1F14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us.schmidt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schmidt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80</cp:revision>
  <cp:lastPrinted>2017-09-21T16:57:00Z</cp:lastPrinted>
  <dcterms:created xsi:type="dcterms:W3CDTF">2025-06-10T05:20:00Z</dcterms:created>
  <dcterms:modified xsi:type="dcterms:W3CDTF">2025-07-14T08:07:00Z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