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9347A" w14:textId="77777777" w:rsidR="00FA60F9" w:rsidRPr="00DF1A03" w:rsidRDefault="00FA60F9" w:rsidP="00D63529">
      <w:pPr>
        <w:spacing w:after="0" w:line="240" w:lineRule="auto"/>
        <w:jc w:val="center"/>
        <w:rPr>
          <w:rFonts w:cstheme="minorHAnsi"/>
          <w:b/>
        </w:rPr>
      </w:pPr>
    </w:p>
    <w:p w14:paraId="1EA44AAC" w14:textId="13E84A12" w:rsidR="000B5929" w:rsidRPr="00DF1A03" w:rsidRDefault="000B5929" w:rsidP="00D6067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F1A03">
        <w:rPr>
          <w:rFonts w:cstheme="minorHAnsi"/>
          <w:b/>
          <w:sz w:val="28"/>
          <w:szCs w:val="28"/>
        </w:rPr>
        <w:t xml:space="preserve">Zadanie pre výber </w:t>
      </w:r>
      <w:r w:rsidR="00D6067D">
        <w:rPr>
          <w:rFonts w:cstheme="minorHAnsi"/>
          <w:b/>
          <w:sz w:val="28"/>
          <w:szCs w:val="28"/>
        </w:rPr>
        <w:t>dodávateľa</w:t>
      </w:r>
      <w:r w:rsidR="00846743">
        <w:rPr>
          <w:rFonts w:cstheme="minorHAnsi"/>
          <w:b/>
          <w:sz w:val="28"/>
          <w:szCs w:val="28"/>
        </w:rPr>
        <w:t xml:space="preserve"> na funkčné skúšky ochrán elektrických zariadení</w:t>
      </w:r>
      <w:r w:rsidRPr="00DF1A03">
        <w:rPr>
          <w:rFonts w:cstheme="minorHAnsi"/>
          <w:b/>
          <w:sz w:val="28"/>
          <w:szCs w:val="28"/>
        </w:rPr>
        <w:t xml:space="preserve"> </w:t>
      </w:r>
      <w:r w:rsidR="00846743">
        <w:rPr>
          <w:rFonts w:cstheme="minorHAnsi"/>
          <w:b/>
          <w:sz w:val="28"/>
          <w:szCs w:val="28"/>
        </w:rPr>
        <w:t xml:space="preserve">v </w:t>
      </w:r>
      <w:r w:rsidRPr="00DF1A03">
        <w:rPr>
          <w:rFonts w:cstheme="minorHAnsi"/>
          <w:b/>
          <w:sz w:val="28"/>
          <w:szCs w:val="28"/>
        </w:rPr>
        <w:t>spoločnosti MH Teplárenský holding, a.s., závod Zvolen</w:t>
      </w:r>
    </w:p>
    <w:p w14:paraId="3885496C" w14:textId="77777777" w:rsidR="00DF1A03" w:rsidRPr="00DF1A03" w:rsidRDefault="00DF1A03" w:rsidP="00D6067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02D47A78" w14:textId="27259C98" w:rsidR="000B5929" w:rsidRDefault="000B5929" w:rsidP="00D6067D">
      <w:pPr>
        <w:spacing w:after="0" w:line="240" w:lineRule="auto"/>
        <w:rPr>
          <w:rFonts w:cstheme="minorHAnsi"/>
          <w:b/>
        </w:rPr>
      </w:pPr>
      <w:r w:rsidRPr="00DF1A03">
        <w:rPr>
          <w:rFonts w:cstheme="minorHAnsi"/>
          <w:b/>
        </w:rPr>
        <w:t xml:space="preserve">Predmetom </w:t>
      </w:r>
      <w:r w:rsidR="00FB794B" w:rsidRPr="00DF1A03">
        <w:rPr>
          <w:rFonts w:cstheme="minorHAnsi"/>
          <w:b/>
        </w:rPr>
        <w:t xml:space="preserve">dopytu je </w:t>
      </w:r>
      <w:r w:rsidR="00F350FB" w:rsidRPr="00DF1A03">
        <w:rPr>
          <w:rFonts w:cstheme="minorHAnsi"/>
          <w:b/>
        </w:rPr>
        <w:t>realizácia</w:t>
      </w:r>
      <w:r w:rsidRPr="00DF1A03">
        <w:rPr>
          <w:rFonts w:cstheme="minorHAnsi"/>
          <w:b/>
        </w:rPr>
        <w:t>:</w:t>
      </w:r>
    </w:p>
    <w:p w14:paraId="0C464399" w14:textId="77777777" w:rsidR="00846743" w:rsidRPr="00846743" w:rsidRDefault="00846743" w:rsidP="00D6067D">
      <w:pPr>
        <w:spacing w:after="0" w:line="240" w:lineRule="auto"/>
        <w:jc w:val="both"/>
        <w:rPr>
          <w:rFonts w:cstheme="minorHAnsi"/>
        </w:rPr>
      </w:pPr>
      <w:r w:rsidRPr="00846743">
        <w:rPr>
          <w:rFonts w:cstheme="minorHAnsi"/>
        </w:rPr>
        <w:t>Funkčné skúšky a revízie ochrán elektrických zariadení v súčinnosti s vypínačmi nadväzných obvodov, kontrola nastavenia ochrán podľa hodnôt zadaných obstarávateľom, kontrola vstupno-výstupných obvodov po svorkovnicu rozhrania vonkajších obvodov, preukázanie funkčnosti ochrán obstarávateľovi, vypracovanie protokolu o revízii ochrán a nastavených parametroch ochrán, servisná činnosť, odstraňovanie havarijných a  poruchových  stavov.</w:t>
      </w:r>
    </w:p>
    <w:p w14:paraId="5B63C615" w14:textId="6961A221" w:rsidR="00865B83" w:rsidRPr="00C9787D" w:rsidRDefault="00C9787D" w:rsidP="00D6067D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br/>
      </w:r>
      <w:r w:rsidR="00846743" w:rsidRPr="00BB1D13">
        <w:rPr>
          <w:rFonts w:cstheme="minorHAnsi"/>
          <w:b/>
        </w:rPr>
        <w:t xml:space="preserve">Rozsah </w:t>
      </w:r>
      <w:r w:rsidR="006113A2" w:rsidRPr="00BB1D13">
        <w:rPr>
          <w:rFonts w:cstheme="minorHAnsi"/>
          <w:b/>
        </w:rPr>
        <w:t xml:space="preserve">skúšok </w:t>
      </w:r>
      <w:r w:rsidR="00846743" w:rsidRPr="00BB1D13">
        <w:rPr>
          <w:rFonts w:cstheme="minorHAnsi"/>
          <w:b/>
        </w:rPr>
        <w:t>ochrán</w:t>
      </w:r>
      <w:r w:rsidR="00846743">
        <w:rPr>
          <w:rFonts w:cstheme="minorHAnsi"/>
          <w:bCs/>
        </w:rPr>
        <w:t xml:space="preserve"> – </w:t>
      </w:r>
      <w:r w:rsidR="00BB1D13">
        <w:rPr>
          <w:rFonts w:cstheme="minorHAnsi"/>
          <w:bCs/>
        </w:rPr>
        <w:t xml:space="preserve">v zmysle </w:t>
      </w:r>
      <w:r w:rsidR="00D1101E" w:rsidRPr="00D1101E">
        <w:rPr>
          <w:rFonts w:cstheme="minorHAnsi"/>
          <w:b/>
        </w:rPr>
        <w:t xml:space="preserve">Prílohy č. </w:t>
      </w:r>
      <w:r w:rsidR="00C6327B">
        <w:rPr>
          <w:rFonts w:cstheme="minorHAnsi"/>
          <w:b/>
        </w:rPr>
        <w:t>2</w:t>
      </w:r>
      <w:r w:rsidR="00D1101E" w:rsidRPr="00D1101E">
        <w:rPr>
          <w:rFonts w:cstheme="minorHAnsi"/>
          <w:b/>
        </w:rPr>
        <w:t xml:space="preserve"> - T</w:t>
      </w:r>
      <w:r w:rsidR="00846743" w:rsidRPr="00D1101E">
        <w:rPr>
          <w:rFonts w:cstheme="minorHAnsi"/>
          <w:b/>
        </w:rPr>
        <w:t>echnická špecifikácia</w:t>
      </w:r>
      <w:r w:rsidR="00846743">
        <w:rPr>
          <w:rFonts w:cstheme="minorHAnsi"/>
          <w:bCs/>
        </w:rPr>
        <w:t xml:space="preserve"> </w:t>
      </w:r>
    </w:p>
    <w:p w14:paraId="5935CB26" w14:textId="77777777" w:rsidR="00100776" w:rsidRPr="00DF1A03" w:rsidRDefault="00100776" w:rsidP="00D6067D">
      <w:pPr>
        <w:spacing w:after="0" w:line="240" w:lineRule="auto"/>
        <w:jc w:val="both"/>
        <w:rPr>
          <w:rFonts w:cstheme="minorHAnsi"/>
          <w:b/>
        </w:rPr>
      </w:pPr>
    </w:p>
    <w:p w14:paraId="735AD4FF" w14:textId="3A59E278" w:rsidR="00BF6BAD" w:rsidRPr="00DF1A03" w:rsidRDefault="009B3EF2" w:rsidP="00D6067D">
      <w:pPr>
        <w:spacing w:after="0" w:line="240" w:lineRule="auto"/>
        <w:rPr>
          <w:rFonts w:cstheme="minorHAnsi"/>
          <w:b/>
        </w:rPr>
      </w:pPr>
      <w:r w:rsidRPr="00DF1A03">
        <w:rPr>
          <w:rFonts w:cstheme="minorHAnsi"/>
          <w:b/>
        </w:rPr>
        <w:t xml:space="preserve">Miestom realizácie </w:t>
      </w:r>
      <w:r w:rsidR="000B5929" w:rsidRPr="00DF1A03">
        <w:rPr>
          <w:rFonts w:cstheme="minorHAnsi"/>
          <w:b/>
        </w:rPr>
        <w:t>sú priestory závod</w:t>
      </w:r>
      <w:r w:rsidR="00D96B9B">
        <w:rPr>
          <w:rFonts w:cstheme="minorHAnsi"/>
          <w:b/>
        </w:rPr>
        <w:t>u</w:t>
      </w:r>
      <w:r w:rsidR="00C6327B">
        <w:rPr>
          <w:rFonts w:cstheme="minorHAnsi"/>
          <w:b/>
        </w:rPr>
        <w:t xml:space="preserve"> </w:t>
      </w:r>
      <w:r w:rsidR="000B5929" w:rsidRPr="00DF1A03">
        <w:rPr>
          <w:rFonts w:cstheme="minorHAnsi"/>
          <w:b/>
        </w:rPr>
        <w:t>Zvolen</w:t>
      </w:r>
      <w:r w:rsidR="00846743">
        <w:rPr>
          <w:rFonts w:cstheme="minorHAnsi"/>
          <w:b/>
        </w:rPr>
        <w:t xml:space="preserve"> </w:t>
      </w:r>
      <w:r w:rsidR="000B5929" w:rsidRPr="00DF1A03">
        <w:rPr>
          <w:rFonts w:cstheme="minorHAnsi"/>
          <w:b/>
        </w:rPr>
        <w:t>:</w:t>
      </w:r>
    </w:p>
    <w:p w14:paraId="679047E0" w14:textId="3FDBE112" w:rsidR="004D368F" w:rsidRDefault="00846743" w:rsidP="00D6067D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846743">
        <w:rPr>
          <w:rFonts w:cstheme="minorHAnsi"/>
        </w:rPr>
        <w:t>Tepláreň Zvolen A</w:t>
      </w:r>
    </w:p>
    <w:p w14:paraId="21FC4DE1" w14:textId="0F5692F9" w:rsidR="00846743" w:rsidRDefault="00846743" w:rsidP="00D6067D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Tepláreň Zvolen B1</w:t>
      </w:r>
    </w:p>
    <w:p w14:paraId="4BE9777D" w14:textId="5988CCD2" w:rsidR="00846743" w:rsidRPr="00846743" w:rsidRDefault="00846743" w:rsidP="00D6067D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MVE HC Slatina Zvolen</w:t>
      </w:r>
    </w:p>
    <w:p w14:paraId="0211F57C" w14:textId="77777777" w:rsidR="00846743" w:rsidRPr="00DF1A03" w:rsidRDefault="00846743" w:rsidP="00D6067D">
      <w:pPr>
        <w:spacing w:after="0" w:line="240" w:lineRule="auto"/>
        <w:ind w:left="360"/>
        <w:jc w:val="both"/>
        <w:rPr>
          <w:rFonts w:cstheme="minorHAnsi"/>
        </w:rPr>
      </w:pPr>
    </w:p>
    <w:p w14:paraId="7882BDF5" w14:textId="2551F534" w:rsidR="00517084" w:rsidRDefault="00517084" w:rsidP="00D6067D">
      <w:pPr>
        <w:spacing w:after="0" w:line="240" w:lineRule="auto"/>
        <w:rPr>
          <w:rFonts w:cstheme="minorHAnsi"/>
        </w:rPr>
      </w:pPr>
      <w:r w:rsidRPr="00C87E33">
        <w:rPr>
          <w:rFonts w:cstheme="minorHAnsi"/>
          <w:b/>
          <w:bCs/>
        </w:rPr>
        <w:t>Cenová ponuka:</w:t>
      </w:r>
      <w:r>
        <w:rPr>
          <w:rFonts w:cstheme="minorHAnsi"/>
        </w:rPr>
        <w:t xml:space="preserve"> </w:t>
      </w:r>
    </w:p>
    <w:p w14:paraId="59FF32F1" w14:textId="3E63DBE9" w:rsidR="00517084" w:rsidRDefault="00517084" w:rsidP="00C6327B">
      <w:pPr>
        <w:spacing w:after="0" w:line="240" w:lineRule="auto"/>
        <w:jc w:val="both"/>
        <w:rPr>
          <w:rFonts w:cstheme="minorHAnsi"/>
        </w:rPr>
      </w:pPr>
      <w:r w:rsidRPr="00517084">
        <w:rPr>
          <w:rFonts w:cstheme="minorHAnsi"/>
          <w:b/>
          <w:bCs/>
        </w:rPr>
        <w:t>Plánované funkčné skúšky ochrán elektrických  zariadení</w:t>
      </w:r>
      <w:r>
        <w:rPr>
          <w:rFonts w:cstheme="minorHAnsi"/>
        </w:rPr>
        <w:t xml:space="preserve">  - cenu žiadame predložiť ako cenu konečnú </w:t>
      </w:r>
      <w:r w:rsidR="00C6327B">
        <w:rPr>
          <w:rFonts w:cstheme="minorHAnsi"/>
        </w:rPr>
        <w:t xml:space="preserve">bez DPH, </w:t>
      </w:r>
      <w:r w:rsidR="0043267F">
        <w:rPr>
          <w:rFonts w:cstheme="minorHAnsi"/>
        </w:rPr>
        <w:t>vrátane všetkých vedľajších nákladov (</w:t>
      </w:r>
      <w:r>
        <w:rPr>
          <w:rFonts w:cstheme="minorHAnsi"/>
        </w:rPr>
        <w:t>doprav</w:t>
      </w:r>
      <w:r w:rsidR="0043267F">
        <w:rPr>
          <w:rFonts w:cstheme="minorHAnsi"/>
        </w:rPr>
        <w:t>a</w:t>
      </w:r>
      <w:r>
        <w:rPr>
          <w:rFonts w:cstheme="minorHAnsi"/>
        </w:rPr>
        <w:t>, čas strávený na ceste, cestovné</w:t>
      </w:r>
      <w:r w:rsidR="0043267F">
        <w:rPr>
          <w:rFonts w:cstheme="minorHAnsi"/>
        </w:rPr>
        <w:t>...)</w:t>
      </w:r>
    </w:p>
    <w:p w14:paraId="08FF0F51" w14:textId="77777777" w:rsidR="008274A7" w:rsidRDefault="008274A7" w:rsidP="00C6327B">
      <w:pPr>
        <w:spacing w:after="0" w:line="240" w:lineRule="auto"/>
        <w:jc w:val="both"/>
        <w:rPr>
          <w:rFonts w:cstheme="minorHAnsi"/>
        </w:rPr>
      </w:pPr>
    </w:p>
    <w:p w14:paraId="7F26D91C" w14:textId="77777777" w:rsidR="008274A7" w:rsidRDefault="00517084" w:rsidP="008274A7">
      <w:pPr>
        <w:spacing w:after="0" w:line="240" w:lineRule="auto"/>
        <w:rPr>
          <w:rFonts w:cstheme="minorHAnsi"/>
          <w:b/>
          <w:bCs/>
        </w:rPr>
      </w:pPr>
      <w:r w:rsidRPr="008274A7">
        <w:rPr>
          <w:rFonts w:cstheme="minorHAnsi"/>
          <w:b/>
          <w:bCs/>
        </w:rPr>
        <w:t>Pravideln</w:t>
      </w:r>
      <w:r w:rsidR="00DE41D2" w:rsidRPr="008274A7">
        <w:rPr>
          <w:rFonts w:cstheme="minorHAnsi"/>
          <w:b/>
          <w:bCs/>
        </w:rPr>
        <w:t>é skúšky ochrán</w:t>
      </w:r>
      <w:r w:rsidRPr="008274A7">
        <w:rPr>
          <w:rFonts w:cstheme="minorHAnsi"/>
          <w:b/>
          <w:bCs/>
        </w:rPr>
        <w:t xml:space="preserve">:  </w:t>
      </w:r>
    </w:p>
    <w:p w14:paraId="2E5222F7" w14:textId="4AA3CB72" w:rsidR="00517084" w:rsidRPr="008274A7" w:rsidRDefault="008274A7" w:rsidP="008274A7">
      <w:pPr>
        <w:spacing w:after="0" w:line="240" w:lineRule="auto"/>
        <w:rPr>
          <w:rFonts w:cstheme="minorHAnsi"/>
          <w:b/>
          <w:bCs/>
        </w:rPr>
      </w:pPr>
      <w:r w:rsidRPr="008274A7">
        <w:rPr>
          <w:rFonts w:cstheme="minorHAnsi"/>
        </w:rPr>
        <w:t xml:space="preserve">Obstarávateľ </w:t>
      </w:r>
      <w:r w:rsidR="00517084" w:rsidRPr="008274A7">
        <w:rPr>
          <w:rFonts w:cstheme="minorHAnsi"/>
        </w:rPr>
        <w:t>žiada</w:t>
      </w:r>
      <w:r>
        <w:rPr>
          <w:rFonts w:cstheme="minorHAnsi"/>
        </w:rPr>
        <w:t xml:space="preserve"> </w:t>
      </w:r>
      <w:r w:rsidR="00517084" w:rsidRPr="008274A7">
        <w:rPr>
          <w:rFonts w:cstheme="minorHAnsi"/>
        </w:rPr>
        <w:t>pre</w:t>
      </w:r>
      <w:r>
        <w:rPr>
          <w:rFonts w:cstheme="minorHAnsi"/>
        </w:rPr>
        <w:t>d</w:t>
      </w:r>
      <w:r w:rsidR="00517084" w:rsidRPr="008274A7">
        <w:rPr>
          <w:rFonts w:cstheme="minorHAnsi"/>
        </w:rPr>
        <w:t xml:space="preserve">ložiť cenu pre každú ochranu samostatne v zmysle </w:t>
      </w:r>
      <w:r w:rsidR="005D73D8">
        <w:rPr>
          <w:rFonts w:cstheme="minorHAnsi"/>
        </w:rPr>
        <w:t>Prílohy č. 3 – Cenová tabuľka</w:t>
      </w:r>
      <w:r w:rsidR="00DE41D2" w:rsidRPr="008274A7">
        <w:rPr>
          <w:rFonts w:cstheme="minorHAnsi"/>
        </w:rPr>
        <w:t xml:space="preserve"> </w:t>
      </w:r>
      <w:r w:rsidR="00517084" w:rsidRPr="008274A7">
        <w:rPr>
          <w:rFonts w:cstheme="minorHAnsi"/>
        </w:rPr>
        <w:t xml:space="preserve">a ďalej uviesť </w:t>
      </w:r>
    </w:p>
    <w:p w14:paraId="20142849" w14:textId="75A93082" w:rsidR="00517084" w:rsidRDefault="00517084" w:rsidP="00D6067D">
      <w:pPr>
        <w:pStyle w:val="Odsekzoznamu"/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- </w:t>
      </w:r>
      <w:r>
        <w:rPr>
          <w:rFonts w:cstheme="minorHAnsi"/>
        </w:rPr>
        <w:t xml:space="preserve">celkovú cenu za pravidelnú ročnú kontrolu všetkých </w:t>
      </w:r>
      <w:r w:rsidR="00DE41D2">
        <w:rPr>
          <w:rFonts w:cstheme="minorHAnsi"/>
        </w:rPr>
        <w:t xml:space="preserve">ochrán </w:t>
      </w:r>
      <w:r>
        <w:rPr>
          <w:rFonts w:cstheme="minorHAnsi"/>
        </w:rPr>
        <w:t>bez DPH</w:t>
      </w:r>
      <w:r>
        <w:rPr>
          <w:rFonts w:cstheme="minorHAnsi"/>
        </w:rPr>
        <w:br/>
      </w:r>
      <w:r>
        <w:rPr>
          <w:rFonts w:cstheme="minorHAnsi"/>
          <w:b/>
          <w:bCs/>
        </w:rPr>
        <w:t xml:space="preserve">- </w:t>
      </w:r>
      <w:r>
        <w:rPr>
          <w:rFonts w:cstheme="minorHAnsi"/>
        </w:rPr>
        <w:t xml:space="preserve">celkovú cenu za pravidelnú ročnú kontrolu všetkých </w:t>
      </w:r>
      <w:r w:rsidR="00DE41D2">
        <w:rPr>
          <w:rFonts w:cstheme="minorHAnsi"/>
        </w:rPr>
        <w:t xml:space="preserve">ochrán </w:t>
      </w:r>
      <w:r>
        <w:rPr>
          <w:rFonts w:cstheme="minorHAnsi"/>
        </w:rPr>
        <w:t>s DPH</w:t>
      </w:r>
    </w:p>
    <w:p w14:paraId="589B35FB" w14:textId="77777777" w:rsidR="00517084" w:rsidRPr="008C719B" w:rsidRDefault="00517084" w:rsidP="00D6067D">
      <w:pPr>
        <w:pStyle w:val="Odsekzoznamu"/>
        <w:spacing w:after="0" w:line="240" w:lineRule="auto"/>
        <w:rPr>
          <w:rFonts w:cstheme="minorHAnsi"/>
        </w:rPr>
      </w:pPr>
    </w:p>
    <w:p w14:paraId="3BB3E38A" w14:textId="3BD10C2F" w:rsidR="00634997" w:rsidRDefault="00517084" w:rsidP="00264C83">
      <w:pPr>
        <w:spacing w:after="0" w:line="240" w:lineRule="auto"/>
        <w:jc w:val="both"/>
        <w:rPr>
          <w:rFonts w:cstheme="minorHAnsi"/>
          <w:b/>
          <w:bCs/>
        </w:rPr>
      </w:pPr>
      <w:r w:rsidRPr="008C719B">
        <w:rPr>
          <w:rFonts w:cstheme="minorHAnsi"/>
        </w:rPr>
        <w:t xml:space="preserve">Jediným </w:t>
      </w:r>
      <w:r w:rsidRPr="008C719B">
        <w:rPr>
          <w:rFonts w:cstheme="minorHAnsi"/>
          <w:b/>
          <w:bCs/>
        </w:rPr>
        <w:t>kritériom pre hodnotenie</w:t>
      </w:r>
      <w:r w:rsidRPr="008C719B">
        <w:rPr>
          <w:rFonts w:cstheme="minorHAnsi"/>
        </w:rPr>
        <w:t xml:space="preserve"> predložených ponúk </w:t>
      </w:r>
      <w:r w:rsidRPr="008C719B">
        <w:rPr>
          <w:rFonts w:cstheme="minorHAnsi"/>
          <w:b/>
          <w:bCs/>
        </w:rPr>
        <w:t xml:space="preserve">je najnižšia </w:t>
      </w:r>
      <w:r w:rsidR="00634997">
        <w:rPr>
          <w:rFonts w:cstheme="minorHAnsi"/>
          <w:b/>
          <w:bCs/>
        </w:rPr>
        <w:t>celková ce</w:t>
      </w:r>
      <w:r w:rsidRPr="008C719B">
        <w:rPr>
          <w:rFonts w:cstheme="minorHAnsi"/>
          <w:b/>
          <w:bCs/>
        </w:rPr>
        <w:t xml:space="preserve">na v zmysle </w:t>
      </w:r>
      <w:r w:rsidR="00634997">
        <w:rPr>
          <w:rFonts w:cstheme="minorHAnsi"/>
          <w:b/>
          <w:bCs/>
        </w:rPr>
        <w:t>Prílohy č. 3</w:t>
      </w:r>
      <w:r w:rsidR="00B3734C">
        <w:rPr>
          <w:rFonts w:cstheme="minorHAnsi"/>
          <w:b/>
          <w:bCs/>
        </w:rPr>
        <w:t xml:space="preserve"> (Cenová tabuľka)</w:t>
      </w:r>
      <w:r w:rsidRPr="008C719B">
        <w:rPr>
          <w:rFonts w:cstheme="minorHAnsi"/>
          <w:b/>
          <w:bCs/>
        </w:rPr>
        <w:t xml:space="preserve"> zadania pre </w:t>
      </w:r>
      <w:r w:rsidR="00DE41D2">
        <w:rPr>
          <w:rFonts w:cstheme="minorHAnsi"/>
          <w:b/>
          <w:bCs/>
        </w:rPr>
        <w:t>funkčné skúšky</w:t>
      </w:r>
      <w:r w:rsidR="00E7320F">
        <w:rPr>
          <w:rFonts w:cstheme="minorHAnsi"/>
          <w:b/>
          <w:bCs/>
        </w:rPr>
        <w:t xml:space="preserve">. </w:t>
      </w:r>
    </w:p>
    <w:p w14:paraId="7CA30399" w14:textId="77777777" w:rsidR="00634997" w:rsidRDefault="00634997" w:rsidP="00264C83">
      <w:pPr>
        <w:spacing w:after="0" w:line="240" w:lineRule="auto"/>
        <w:jc w:val="both"/>
        <w:rPr>
          <w:rFonts w:cstheme="minorHAnsi"/>
          <w:b/>
          <w:bCs/>
        </w:rPr>
      </w:pPr>
    </w:p>
    <w:p w14:paraId="31C47528" w14:textId="7F2D0197" w:rsidR="00517084" w:rsidRPr="008C719B" w:rsidRDefault="008759C8" w:rsidP="00264C83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</w:t>
      </w:r>
      <w:r w:rsidR="00E7320F">
        <w:rPr>
          <w:rFonts w:cstheme="minorHAnsi"/>
          <w:b/>
          <w:bCs/>
        </w:rPr>
        <w:t xml:space="preserve">redpokladaná </w:t>
      </w:r>
      <w:r w:rsidR="00AF7647">
        <w:rPr>
          <w:rFonts w:cstheme="minorHAnsi"/>
          <w:b/>
          <w:bCs/>
        </w:rPr>
        <w:t>c</w:t>
      </w:r>
      <w:r>
        <w:rPr>
          <w:rFonts w:cstheme="minorHAnsi"/>
          <w:b/>
          <w:bCs/>
        </w:rPr>
        <w:t>ena za vykonanie skúšok pre rok 2025 je 5 000 EUR.</w:t>
      </w:r>
    </w:p>
    <w:p w14:paraId="58CF4F54" w14:textId="77777777" w:rsidR="00517084" w:rsidRPr="008C719B" w:rsidRDefault="00517084" w:rsidP="00D6067D">
      <w:pPr>
        <w:spacing w:after="0" w:line="240" w:lineRule="auto"/>
        <w:rPr>
          <w:rFonts w:cstheme="minorHAnsi"/>
        </w:rPr>
      </w:pPr>
    </w:p>
    <w:p w14:paraId="75A26E1D" w14:textId="6782AB8A" w:rsidR="00517084" w:rsidRDefault="00517084" w:rsidP="00D6067D">
      <w:pPr>
        <w:spacing w:after="0" w:line="240" w:lineRule="auto"/>
        <w:jc w:val="both"/>
        <w:rPr>
          <w:rFonts w:cstheme="minorHAnsi"/>
        </w:rPr>
      </w:pPr>
      <w:r w:rsidRPr="008C719B">
        <w:rPr>
          <w:rFonts w:cstheme="minorHAnsi"/>
        </w:rPr>
        <w:t xml:space="preserve">Splatnosť faktúr: </w:t>
      </w:r>
      <w:r w:rsidR="00634997">
        <w:rPr>
          <w:rFonts w:cstheme="minorHAnsi"/>
        </w:rPr>
        <w:t xml:space="preserve">min. </w:t>
      </w:r>
      <w:r w:rsidR="008759C8">
        <w:rPr>
          <w:rFonts w:cstheme="minorHAnsi"/>
        </w:rPr>
        <w:t>30</w:t>
      </w:r>
      <w:r w:rsidRPr="008C719B">
        <w:rPr>
          <w:rFonts w:cstheme="minorHAnsi"/>
        </w:rPr>
        <w:t xml:space="preserve"> dní </w:t>
      </w:r>
      <w:r w:rsidR="008759C8">
        <w:rPr>
          <w:rFonts w:cstheme="minorHAnsi"/>
        </w:rPr>
        <w:t>od doručenia faktú</w:t>
      </w:r>
      <w:r w:rsidR="00AF7647">
        <w:rPr>
          <w:rFonts w:cstheme="minorHAnsi"/>
        </w:rPr>
        <w:t>r</w:t>
      </w:r>
      <w:r w:rsidR="008759C8">
        <w:rPr>
          <w:rFonts w:cstheme="minorHAnsi"/>
        </w:rPr>
        <w:t xml:space="preserve">y </w:t>
      </w:r>
      <w:r w:rsidR="00AF7647">
        <w:rPr>
          <w:rFonts w:cstheme="minorHAnsi"/>
        </w:rPr>
        <w:t>objednávateľovi (fakturácia po ukončení prác)</w:t>
      </w:r>
    </w:p>
    <w:p w14:paraId="29B616B2" w14:textId="77777777" w:rsidR="00DE41D2" w:rsidRDefault="00DE41D2" w:rsidP="00D6067D">
      <w:pPr>
        <w:spacing w:after="0" w:line="240" w:lineRule="auto"/>
        <w:jc w:val="both"/>
        <w:rPr>
          <w:rFonts w:cstheme="minorHAnsi"/>
        </w:rPr>
      </w:pPr>
    </w:p>
    <w:p w14:paraId="205A96A9" w14:textId="04D2079D" w:rsidR="00DE41D2" w:rsidRDefault="00DE41D2" w:rsidP="00D6067D">
      <w:pPr>
        <w:spacing w:after="0" w:line="240" w:lineRule="auto"/>
        <w:jc w:val="both"/>
        <w:rPr>
          <w:rFonts w:cstheme="minorHAnsi"/>
          <w:b/>
          <w:bCs/>
        </w:rPr>
      </w:pPr>
      <w:r w:rsidRPr="002C3E31">
        <w:rPr>
          <w:rFonts w:cstheme="minorHAnsi"/>
          <w:b/>
          <w:bCs/>
        </w:rPr>
        <w:t>K cenovej ponuke žiadame priložiť nasledovné doklady:</w:t>
      </w:r>
    </w:p>
    <w:p w14:paraId="4E5293B5" w14:textId="594C4843" w:rsidR="00DE41D2" w:rsidRDefault="00526F10" w:rsidP="00D6067D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</w:t>
      </w:r>
      <w:r w:rsidR="00DE41D2">
        <w:rPr>
          <w:rFonts w:cstheme="minorHAnsi"/>
        </w:rPr>
        <w:t xml:space="preserve">právnenie spoločnosti </w:t>
      </w:r>
      <w:r>
        <w:rPr>
          <w:rFonts w:cstheme="minorHAnsi"/>
        </w:rPr>
        <w:t>/ o</w:t>
      </w:r>
      <w:r w:rsidR="00DE41D2">
        <w:rPr>
          <w:rFonts w:cstheme="minorHAnsi"/>
        </w:rPr>
        <w:t>svedčenie pre fyzickú osobu na montáž, údržbu, opravy elektrických zariadení</w:t>
      </w:r>
    </w:p>
    <w:p w14:paraId="3F78FAA7" w14:textId="13C18BE9" w:rsidR="00DE41D2" w:rsidRDefault="00526F10" w:rsidP="00D6067D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="00DE41D2">
        <w:rPr>
          <w:rFonts w:cstheme="minorHAnsi"/>
        </w:rPr>
        <w:t xml:space="preserve">oznam </w:t>
      </w:r>
      <w:r w:rsidR="005C0513">
        <w:rPr>
          <w:rFonts w:cstheme="minorHAnsi"/>
        </w:rPr>
        <w:t xml:space="preserve">min. 3 </w:t>
      </w:r>
      <w:r w:rsidR="00DE41D2">
        <w:rPr>
          <w:rFonts w:cstheme="minorHAnsi"/>
        </w:rPr>
        <w:t>referencií o vykonaní montáž</w:t>
      </w:r>
      <w:r>
        <w:rPr>
          <w:rFonts w:cstheme="minorHAnsi"/>
        </w:rPr>
        <w:t>í</w:t>
      </w:r>
      <w:r w:rsidR="00DE41D2">
        <w:rPr>
          <w:rFonts w:cstheme="minorHAnsi"/>
        </w:rPr>
        <w:t xml:space="preserve">, uvedení do prevádzky, funkčných skúšok ochrán elektrických zariadení </w:t>
      </w:r>
    </w:p>
    <w:p w14:paraId="6E74B495" w14:textId="56EC6861" w:rsidR="00DE41D2" w:rsidRDefault="00526F10" w:rsidP="00D6067D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DE41D2">
        <w:rPr>
          <w:rFonts w:cstheme="minorHAnsi"/>
        </w:rPr>
        <w:t>otvrdenie poisťovne o uzatvorení poistenia za škody spôsobené pri výkone činnosti</w:t>
      </w:r>
    </w:p>
    <w:p w14:paraId="6E391EAC" w14:textId="21334ACE" w:rsidR="00DE41D2" w:rsidRDefault="0046308A" w:rsidP="00D6067D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</w:t>
      </w:r>
      <w:r w:rsidR="00DE41D2">
        <w:rPr>
          <w:rFonts w:cstheme="minorHAnsi"/>
        </w:rPr>
        <w:t>úhlas</w:t>
      </w:r>
      <w:r w:rsidR="006113A2">
        <w:rPr>
          <w:rFonts w:cstheme="minorHAnsi"/>
        </w:rPr>
        <w:t xml:space="preserve"> uchádzača s podmienkou, že funkčné skúšky a revízie ochrán vykoná v danom roku </w:t>
      </w:r>
      <w:r w:rsidR="006113A2">
        <w:rPr>
          <w:rFonts w:cstheme="minorHAnsi"/>
        </w:rPr>
        <w:br/>
        <w:t xml:space="preserve">v rozsahu určenom obstarávateľom a v dohodnutých </w:t>
      </w:r>
      <w:r w:rsidR="00376B63">
        <w:rPr>
          <w:rFonts w:cstheme="minorHAnsi"/>
        </w:rPr>
        <w:t>termínoch</w:t>
      </w:r>
    </w:p>
    <w:p w14:paraId="3A3AFEB2" w14:textId="77777777" w:rsidR="00E1582A" w:rsidRPr="00376B63" w:rsidRDefault="00E1582A" w:rsidP="00D6067D">
      <w:pPr>
        <w:spacing w:after="0" w:line="240" w:lineRule="auto"/>
        <w:ind w:left="360"/>
        <w:jc w:val="both"/>
        <w:rPr>
          <w:rFonts w:cstheme="minorHAnsi"/>
        </w:rPr>
      </w:pPr>
    </w:p>
    <w:p w14:paraId="79905DD6" w14:textId="79DF8607" w:rsidR="006C7461" w:rsidRDefault="006C7461" w:rsidP="00D6067D">
      <w:pPr>
        <w:spacing w:after="0" w:line="240" w:lineRule="auto"/>
        <w:rPr>
          <w:rFonts w:cstheme="minorHAnsi"/>
          <w:b/>
          <w:bCs/>
        </w:rPr>
      </w:pPr>
      <w:r w:rsidRPr="00DF1A03">
        <w:rPr>
          <w:rFonts w:cstheme="minorHAnsi"/>
          <w:b/>
          <w:bCs/>
        </w:rPr>
        <w:t>Pl</w:t>
      </w:r>
      <w:r w:rsidR="005B76A9" w:rsidRPr="00DF1A03">
        <w:rPr>
          <w:rFonts w:cstheme="minorHAnsi"/>
          <w:b/>
          <w:bCs/>
        </w:rPr>
        <w:t>ne</w:t>
      </w:r>
      <w:r w:rsidRPr="00DF1A03">
        <w:rPr>
          <w:rFonts w:cstheme="minorHAnsi"/>
          <w:b/>
          <w:bCs/>
        </w:rPr>
        <w:t>nia a protiplnenia:</w:t>
      </w:r>
    </w:p>
    <w:p w14:paraId="45D8C18B" w14:textId="1CA2DE31" w:rsidR="002B36AE" w:rsidRPr="00D96B9B" w:rsidRDefault="002B36AE" w:rsidP="00D6067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D96B9B">
        <w:rPr>
          <w:rFonts w:cstheme="minorHAnsi"/>
        </w:rPr>
        <w:t>pracovníci dodávateľa budú vybavení vlastnými osobnými ochrannými pracovnými prostriedkami a pracovným náradím</w:t>
      </w:r>
    </w:p>
    <w:p w14:paraId="05D972E8" w14:textId="0219D27A" w:rsidR="002B36AE" w:rsidRPr="00D96B9B" w:rsidRDefault="002B36AE" w:rsidP="00D6067D">
      <w:pPr>
        <w:pStyle w:val="pf0"/>
        <w:numPr>
          <w:ilvl w:val="0"/>
          <w:numId w:val="1"/>
        </w:numPr>
        <w:spacing w:after="0"/>
        <w:jc w:val="both"/>
        <w:rPr>
          <w:rStyle w:val="cf01"/>
          <w:rFonts w:asciiTheme="minorHAnsi" w:hAnsiTheme="minorHAnsi" w:cstheme="minorHAnsi"/>
          <w:sz w:val="22"/>
          <w:szCs w:val="22"/>
        </w:rPr>
      </w:pPr>
      <w:r w:rsidRPr="00D96B9B">
        <w:rPr>
          <w:rStyle w:val="cf01"/>
          <w:rFonts w:asciiTheme="minorHAnsi" w:hAnsiTheme="minorHAnsi" w:cstheme="minorHAnsi"/>
          <w:sz w:val="22"/>
          <w:szCs w:val="22"/>
        </w:rPr>
        <w:lastRenderedPageBreak/>
        <w:t>dodávateľ pri výkone činnosti preberá na seba všetky povinnosti vyplývajúce zo všeobecne platných právnych predpisov o BOZP, ochrany a prevádzky budov, ochrany majetku, technologického zariadenia, protipožiarnej a civilnej ochrany</w:t>
      </w:r>
    </w:p>
    <w:p w14:paraId="33AC4707" w14:textId="4D5EB46C" w:rsidR="002B36AE" w:rsidRPr="00D96B9B" w:rsidRDefault="002B36AE" w:rsidP="00D6067D">
      <w:pPr>
        <w:pStyle w:val="Odsekzoznamu"/>
        <w:numPr>
          <w:ilvl w:val="0"/>
          <w:numId w:val="1"/>
        </w:numPr>
        <w:spacing w:after="0" w:line="240" w:lineRule="auto"/>
        <w:rPr>
          <w:rStyle w:val="cf01"/>
          <w:rFonts w:asciiTheme="minorHAnsi" w:hAnsiTheme="minorHAnsi" w:cstheme="minorHAnsi"/>
          <w:sz w:val="22"/>
          <w:szCs w:val="22"/>
        </w:rPr>
      </w:pPr>
      <w:r w:rsidRPr="00D96B9B">
        <w:rPr>
          <w:rFonts w:cstheme="minorHAnsi"/>
        </w:rPr>
        <w:t>objednávateľ poskytne jednu osobu poverenú na zadávanie a kontrolu vykonávaných prác</w:t>
      </w:r>
    </w:p>
    <w:p w14:paraId="62086590" w14:textId="0070E3A2" w:rsidR="002B36AE" w:rsidRPr="00D96B9B" w:rsidRDefault="002B36AE" w:rsidP="00D6067D">
      <w:pPr>
        <w:pStyle w:val="pf0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D96B9B">
        <w:rPr>
          <w:rFonts w:asciiTheme="minorHAnsi" w:hAnsiTheme="minorHAnsi" w:cstheme="minorHAnsi"/>
          <w:sz w:val="22"/>
          <w:szCs w:val="22"/>
        </w:rPr>
        <w:t>objednávateľ poskytne pripojenie na elektrickú energiu, teplú a studenú vodu</w:t>
      </w:r>
    </w:p>
    <w:p w14:paraId="7943F999" w14:textId="281D1CA8" w:rsidR="000276FF" w:rsidRPr="00D96B9B" w:rsidRDefault="000276FF" w:rsidP="00D6067D">
      <w:pPr>
        <w:pStyle w:val="pf0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96B9B">
        <w:rPr>
          <w:rStyle w:val="cf01"/>
          <w:rFonts w:asciiTheme="minorHAnsi" w:hAnsiTheme="minorHAnsi" w:cstheme="minorHAnsi"/>
          <w:sz w:val="22"/>
          <w:szCs w:val="22"/>
        </w:rPr>
        <w:t xml:space="preserve">objednávateľ je povinný zabezpečiť preškolenie pracovníkov </w:t>
      </w:r>
      <w:r w:rsidR="00780A3C">
        <w:rPr>
          <w:rStyle w:val="cf01"/>
          <w:rFonts w:asciiTheme="minorHAnsi" w:hAnsiTheme="minorHAnsi" w:cstheme="minorHAnsi"/>
          <w:sz w:val="22"/>
          <w:szCs w:val="22"/>
        </w:rPr>
        <w:t>dodávateľa</w:t>
      </w:r>
      <w:r w:rsidRPr="00D96B9B">
        <w:rPr>
          <w:rStyle w:val="cf01"/>
          <w:rFonts w:asciiTheme="minorHAnsi" w:hAnsiTheme="minorHAnsi" w:cstheme="minorHAnsi"/>
          <w:sz w:val="22"/>
          <w:szCs w:val="22"/>
        </w:rPr>
        <w:t xml:space="preserve"> s právnymi predpismi a internými predpismi v oblasti:</w:t>
      </w:r>
    </w:p>
    <w:p w14:paraId="3FCB4F01" w14:textId="77777777" w:rsidR="000276FF" w:rsidRPr="00D96B9B" w:rsidRDefault="000276FF" w:rsidP="00D6067D">
      <w:pPr>
        <w:pStyle w:val="pf0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D96B9B">
        <w:rPr>
          <w:rStyle w:val="cf01"/>
          <w:rFonts w:asciiTheme="minorHAnsi" w:hAnsiTheme="minorHAnsi" w:cstheme="minorHAnsi"/>
          <w:sz w:val="22"/>
          <w:szCs w:val="22"/>
        </w:rPr>
        <w:t>1. BOZP</w:t>
      </w:r>
    </w:p>
    <w:p w14:paraId="75A2ACE8" w14:textId="77777777" w:rsidR="000276FF" w:rsidRPr="00D96B9B" w:rsidRDefault="000276FF" w:rsidP="00D6067D">
      <w:pPr>
        <w:pStyle w:val="pf0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D96B9B">
        <w:rPr>
          <w:rStyle w:val="cf01"/>
          <w:rFonts w:asciiTheme="minorHAnsi" w:hAnsiTheme="minorHAnsi" w:cstheme="minorHAnsi"/>
          <w:sz w:val="22"/>
          <w:szCs w:val="22"/>
        </w:rPr>
        <w:t>2. ochrany pred požiarmi</w:t>
      </w:r>
    </w:p>
    <w:p w14:paraId="7CD02E6C" w14:textId="77777777" w:rsidR="000276FF" w:rsidRPr="00D96B9B" w:rsidRDefault="000276FF" w:rsidP="00D6067D">
      <w:pPr>
        <w:pStyle w:val="pf0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D96B9B">
        <w:rPr>
          <w:rStyle w:val="cf01"/>
          <w:rFonts w:asciiTheme="minorHAnsi" w:hAnsiTheme="minorHAnsi" w:cstheme="minorHAnsi"/>
          <w:sz w:val="22"/>
          <w:szCs w:val="22"/>
        </w:rPr>
        <w:t>3. prevádzkovými predpismi</w:t>
      </w:r>
    </w:p>
    <w:p w14:paraId="5991E609" w14:textId="779CD36A" w:rsidR="000276FF" w:rsidRDefault="00D74405" w:rsidP="00D6067D">
      <w:pPr>
        <w:pStyle w:val="pf0"/>
        <w:spacing w:before="0" w:beforeAutospacing="0" w:after="0" w:afterAutospacing="0"/>
        <w:ind w:left="454"/>
        <w:rPr>
          <w:rStyle w:val="cf01"/>
          <w:rFonts w:asciiTheme="minorHAnsi" w:hAnsiTheme="minorHAnsi" w:cstheme="minorHAnsi"/>
          <w:sz w:val="22"/>
          <w:szCs w:val="22"/>
        </w:rPr>
      </w:pPr>
      <w:r>
        <w:rPr>
          <w:rStyle w:val="cf01"/>
          <w:rFonts w:asciiTheme="minorHAnsi" w:hAnsiTheme="minorHAnsi" w:cstheme="minorHAnsi"/>
          <w:sz w:val="22"/>
          <w:szCs w:val="22"/>
        </w:rPr>
        <w:t xml:space="preserve">     </w:t>
      </w:r>
      <w:r w:rsidR="000276FF" w:rsidRPr="00D96B9B">
        <w:rPr>
          <w:rStyle w:val="cf01"/>
          <w:rFonts w:asciiTheme="minorHAnsi" w:hAnsiTheme="minorHAnsi" w:cstheme="minorHAnsi"/>
          <w:sz w:val="22"/>
          <w:szCs w:val="22"/>
        </w:rPr>
        <w:t>4. havarijným plánom - ochrana ŽP</w:t>
      </w:r>
      <w:r>
        <w:rPr>
          <w:rStyle w:val="cf01"/>
          <w:rFonts w:asciiTheme="minorHAnsi" w:hAnsiTheme="minorHAnsi" w:cstheme="minorHAnsi"/>
          <w:sz w:val="22"/>
          <w:szCs w:val="22"/>
        </w:rPr>
        <w:br/>
        <w:t xml:space="preserve">-    </w:t>
      </w:r>
      <w:r w:rsidR="00780A3C">
        <w:rPr>
          <w:rStyle w:val="cf01"/>
          <w:rFonts w:asciiTheme="minorHAnsi" w:hAnsiTheme="minorHAnsi" w:cstheme="minorHAnsi"/>
          <w:sz w:val="22"/>
          <w:szCs w:val="22"/>
        </w:rPr>
        <w:t>o</w:t>
      </w:r>
      <w:r>
        <w:rPr>
          <w:rStyle w:val="cf01"/>
          <w:rFonts w:asciiTheme="minorHAnsi" w:hAnsiTheme="minorHAnsi" w:cstheme="minorHAnsi"/>
          <w:sz w:val="22"/>
          <w:szCs w:val="22"/>
        </w:rPr>
        <w:t xml:space="preserve">bjednávateľ poskytne </w:t>
      </w:r>
      <w:r w:rsidR="00780A3C">
        <w:rPr>
          <w:rStyle w:val="cf01"/>
          <w:rFonts w:asciiTheme="minorHAnsi" w:hAnsiTheme="minorHAnsi" w:cstheme="minorHAnsi"/>
          <w:sz w:val="22"/>
          <w:szCs w:val="22"/>
        </w:rPr>
        <w:t>vybranému dodávateľovi</w:t>
      </w:r>
      <w:r>
        <w:rPr>
          <w:rStyle w:val="cf01"/>
          <w:rFonts w:asciiTheme="minorHAnsi" w:hAnsiTheme="minorHAnsi" w:cstheme="minorHAnsi"/>
          <w:sz w:val="22"/>
          <w:szCs w:val="22"/>
        </w:rPr>
        <w:t xml:space="preserve"> dostupnú projektovú dokumentáciu a zápisy </w:t>
      </w:r>
      <w:r>
        <w:rPr>
          <w:rStyle w:val="cf01"/>
          <w:rFonts w:asciiTheme="minorHAnsi" w:hAnsiTheme="minorHAnsi" w:cstheme="minorHAnsi"/>
          <w:sz w:val="22"/>
          <w:szCs w:val="22"/>
        </w:rPr>
        <w:br/>
        <w:t xml:space="preserve">     z posledných funkčných skúšok</w:t>
      </w:r>
    </w:p>
    <w:p w14:paraId="7FD4F081" w14:textId="77777777" w:rsidR="000276FF" w:rsidRPr="00D96B9B" w:rsidRDefault="000276FF" w:rsidP="00D6067D">
      <w:pPr>
        <w:pStyle w:val="StylStylNadpis2Za3bVlevo0cmPedsazen12cm"/>
        <w:tabs>
          <w:tab w:val="clear" w:pos="567"/>
        </w:tabs>
        <w:spacing w:before="0"/>
        <w:ind w:left="0" w:firstLine="0"/>
        <w:rPr>
          <w:rFonts w:asciiTheme="minorHAnsi" w:hAnsiTheme="minorHAnsi" w:cstheme="minorHAnsi"/>
          <w:sz w:val="22"/>
          <w:szCs w:val="22"/>
          <w:lang w:val="sk-SK"/>
        </w:rPr>
      </w:pPr>
    </w:p>
    <w:p w14:paraId="6D942D16" w14:textId="56F84E84" w:rsidR="00615A3F" w:rsidRPr="00961EF8" w:rsidRDefault="00DE2040" w:rsidP="00D6067D">
      <w:pPr>
        <w:pStyle w:val="StylStylNadpis2Za3bVlevo0cmPedsazen12cm"/>
        <w:tabs>
          <w:tab w:val="clear" w:pos="567"/>
        </w:tabs>
        <w:spacing w:before="0"/>
        <w:ind w:left="0" w:firstLine="0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 w:rsidRPr="00D5509E">
        <w:rPr>
          <w:rFonts w:asciiTheme="minorHAnsi" w:hAnsiTheme="minorHAnsi"/>
          <w:sz w:val="22"/>
          <w:szCs w:val="22"/>
          <w:lang w:val="sk-SK"/>
        </w:rPr>
        <w:t xml:space="preserve">Pre upresnenie rozsahu </w:t>
      </w:r>
      <w:r w:rsidRPr="00D5509E">
        <w:rPr>
          <w:rFonts w:asciiTheme="minorHAnsi" w:hAnsiTheme="minorHAnsi" w:cstheme="minorHAnsi"/>
          <w:sz w:val="22"/>
          <w:szCs w:val="22"/>
          <w:lang w:val="sk-SK"/>
        </w:rPr>
        <w:t xml:space="preserve">predmetu </w:t>
      </w:r>
      <w:r>
        <w:rPr>
          <w:rFonts w:asciiTheme="minorHAnsi" w:hAnsiTheme="minorHAnsi" w:cstheme="minorHAnsi"/>
          <w:sz w:val="22"/>
          <w:szCs w:val="22"/>
          <w:lang w:val="sk-SK"/>
        </w:rPr>
        <w:t>súťaže</w:t>
      </w:r>
      <w:r w:rsidRPr="00D5509E">
        <w:rPr>
          <w:rFonts w:asciiTheme="minorHAnsi" w:hAnsiTheme="minorHAnsi" w:cstheme="minorHAnsi"/>
          <w:sz w:val="22"/>
          <w:szCs w:val="22"/>
          <w:lang w:val="sk-SK"/>
        </w:rPr>
        <w:t xml:space="preserve"> umožňuje obstarávateľ účasť na </w:t>
      </w:r>
      <w:r w:rsidRPr="000276FF">
        <w:rPr>
          <w:rFonts w:asciiTheme="minorHAnsi" w:hAnsiTheme="minorHAnsi" w:cstheme="minorHAnsi"/>
          <w:b/>
          <w:bCs/>
          <w:sz w:val="22"/>
          <w:szCs w:val="22"/>
          <w:lang w:val="sk-SK"/>
        </w:rPr>
        <w:t>prehliadke miesta realizácie</w:t>
      </w:r>
      <w:r w:rsidRPr="00D5509E">
        <w:rPr>
          <w:rFonts w:asciiTheme="minorHAnsi" w:hAnsiTheme="minorHAnsi" w:cstheme="minorHAnsi"/>
          <w:sz w:val="22"/>
          <w:szCs w:val="22"/>
          <w:lang w:val="sk-SK"/>
        </w:rPr>
        <w:t xml:space="preserve">, ktorá sa uskutoční </w:t>
      </w:r>
      <w:r w:rsidR="00615A3F">
        <w:rPr>
          <w:rFonts w:asciiTheme="minorHAnsi" w:hAnsiTheme="minorHAnsi" w:cstheme="minorHAnsi"/>
          <w:sz w:val="22"/>
          <w:szCs w:val="22"/>
          <w:lang w:val="sk-SK"/>
        </w:rPr>
        <w:t>spoločne pre všetkých uchádzačov</w:t>
      </w:r>
      <w:r w:rsidR="00C95C6E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C95C6E" w:rsidRPr="00961EF8">
        <w:rPr>
          <w:rFonts w:asciiTheme="minorHAnsi" w:hAnsiTheme="minorHAnsi" w:cstheme="minorHAnsi"/>
          <w:b/>
          <w:bCs/>
          <w:sz w:val="22"/>
          <w:szCs w:val="22"/>
          <w:lang w:val="sk-SK"/>
        </w:rPr>
        <w:t>dňa</w:t>
      </w:r>
      <w:r w:rsidR="00961EF8" w:rsidRPr="00961EF8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 9.6.2025 o 13:00 hod.</w:t>
      </w:r>
    </w:p>
    <w:p w14:paraId="5D11BE53" w14:textId="77777777" w:rsidR="00615A3F" w:rsidRDefault="00615A3F" w:rsidP="00D6067D">
      <w:pPr>
        <w:pStyle w:val="StylStylNadpis2Za3bVlevo0cmPedsazen12cm"/>
        <w:tabs>
          <w:tab w:val="clear" w:pos="567"/>
        </w:tabs>
        <w:spacing w:before="0"/>
        <w:ind w:left="0" w:firstLine="0"/>
        <w:rPr>
          <w:rFonts w:asciiTheme="minorHAnsi" w:hAnsiTheme="minorHAnsi" w:cstheme="minorHAnsi"/>
          <w:sz w:val="22"/>
          <w:szCs w:val="22"/>
          <w:lang w:val="sk-SK"/>
        </w:rPr>
      </w:pPr>
    </w:p>
    <w:p w14:paraId="7B2E6F31" w14:textId="6892A6B1" w:rsidR="00DE2040" w:rsidRDefault="00DE2040" w:rsidP="00D6067D">
      <w:pPr>
        <w:pStyle w:val="StylStylNadpis2Za3bVlevo0cmPedsazen12cm"/>
        <w:tabs>
          <w:tab w:val="clear" w:pos="567"/>
        </w:tabs>
        <w:spacing w:before="0"/>
        <w:ind w:left="0" w:firstLine="0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 w:rsidRPr="000276FF">
        <w:rPr>
          <w:rFonts w:asciiTheme="minorHAnsi" w:hAnsiTheme="minorHAnsi" w:cstheme="minorHAnsi"/>
          <w:b/>
          <w:bCs/>
          <w:sz w:val="22"/>
          <w:szCs w:val="22"/>
          <w:lang w:val="sk-SK"/>
        </w:rPr>
        <w:t>Účasť na obhliadke nie je podmienkou účasti v súťaži.</w:t>
      </w:r>
    </w:p>
    <w:p w14:paraId="0293B54D" w14:textId="77777777" w:rsidR="00C95C6E" w:rsidRPr="000276FF" w:rsidRDefault="00C95C6E" w:rsidP="00D6067D">
      <w:pPr>
        <w:pStyle w:val="StylStylNadpis2Za3bVlevo0cmPedsazen12cm"/>
        <w:tabs>
          <w:tab w:val="clear" w:pos="567"/>
        </w:tabs>
        <w:spacing w:before="0"/>
        <w:ind w:left="0" w:firstLine="0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</w:p>
    <w:p w14:paraId="6E3A267C" w14:textId="32A12E3C" w:rsidR="00E86D3F" w:rsidRDefault="00DE2040" w:rsidP="00D6067D">
      <w:pPr>
        <w:spacing w:after="0" w:line="240" w:lineRule="auto"/>
        <w:jc w:val="both"/>
      </w:pPr>
      <w:r w:rsidRPr="00D5509E">
        <w:t xml:space="preserve">Záujemcovia o obhliadku miesta realizácie diela sa môžu prihlásiť e-mailom na adrese: </w:t>
      </w:r>
      <w:hyperlink r:id="rId7" w:history="1">
        <w:r w:rsidRPr="00D5509E">
          <w:rPr>
            <w:rStyle w:val="Hypertextovprepojenie"/>
          </w:rPr>
          <w:t>ludmila.turanska@mhth.sk</w:t>
        </w:r>
      </w:hyperlink>
      <w:r w:rsidRPr="00D5509E">
        <w:t>, tel. +421 918 862</w:t>
      </w:r>
      <w:r w:rsidR="00CE621F">
        <w:t> </w:t>
      </w:r>
      <w:r w:rsidRPr="00D5509E">
        <w:t>417</w:t>
      </w:r>
      <w:r w:rsidR="00CE621F">
        <w:t>.</w:t>
      </w:r>
      <w:r w:rsidRPr="00D5509E">
        <w:t xml:space="preserve"> </w:t>
      </w:r>
    </w:p>
    <w:p w14:paraId="7E6C1421" w14:textId="77777777" w:rsidR="006C7461" w:rsidRPr="00DF1A03" w:rsidRDefault="006C7461" w:rsidP="00D6067D">
      <w:pPr>
        <w:spacing w:after="0" w:line="240" w:lineRule="auto"/>
        <w:rPr>
          <w:rFonts w:cstheme="minorHAnsi"/>
        </w:rPr>
      </w:pPr>
    </w:p>
    <w:p w14:paraId="009BE788" w14:textId="188AEAB2" w:rsidR="000276FF" w:rsidRPr="00DF3A10" w:rsidRDefault="000276FF" w:rsidP="00D6067D">
      <w:pPr>
        <w:spacing w:after="0" w:line="240" w:lineRule="auto"/>
        <w:jc w:val="both"/>
        <w:rPr>
          <w:sz w:val="16"/>
          <w:szCs w:val="16"/>
        </w:rPr>
      </w:pPr>
      <w:r>
        <w:rPr>
          <w:b/>
          <w:bCs/>
        </w:rPr>
        <w:t>Všetky náležitosti, ktoré nie sú osobitne upravené v</w:t>
      </w:r>
      <w:r w:rsidR="00C95C6E">
        <w:rPr>
          <w:b/>
          <w:bCs/>
        </w:rPr>
        <w:t> </w:t>
      </w:r>
      <w:r>
        <w:rPr>
          <w:b/>
          <w:bCs/>
        </w:rPr>
        <w:t>tomto</w:t>
      </w:r>
      <w:r w:rsidR="00C95C6E">
        <w:rPr>
          <w:b/>
          <w:bCs/>
        </w:rPr>
        <w:t xml:space="preserve"> z</w:t>
      </w:r>
      <w:r>
        <w:rPr>
          <w:b/>
          <w:bCs/>
        </w:rPr>
        <w:t>adaní, sa riadia ustanoveniami Všeobecných zmluvných podmienok pre nákupy uskutočňované spoločnosťou MH Teplárenský holding, a.s.</w:t>
      </w:r>
    </w:p>
    <w:p w14:paraId="335BAC33" w14:textId="77777777" w:rsidR="006C7461" w:rsidRPr="00DF1A03" w:rsidRDefault="006C7461" w:rsidP="00D6067D">
      <w:pPr>
        <w:spacing w:after="0" w:line="240" w:lineRule="auto"/>
        <w:rPr>
          <w:rFonts w:cstheme="minorHAnsi"/>
        </w:rPr>
      </w:pPr>
    </w:p>
    <w:sectPr w:rsidR="006C7461" w:rsidRPr="00DF1A03" w:rsidSect="00BF6BA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4FE80" w14:textId="77777777" w:rsidR="00206ACE" w:rsidRDefault="00206ACE" w:rsidP="00871FDD">
      <w:pPr>
        <w:spacing w:after="0" w:line="240" w:lineRule="auto"/>
      </w:pPr>
      <w:r>
        <w:separator/>
      </w:r>
    </w:p>
  </w:endnote>
  <w:endnote w:type="continuationSeparator" w:id="0">
    <w:p w14:paraId="491DFB5D" w14:textId="77777777" w:rsidR="00206ACE" w:rsidRDefault="00206ACE" w:rsidP="00871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799C8" w14:textId="77777777" w:rsidR="00206ACE" w:rsidRDefault="00206ACE" w:rsidP="00871FDD">
      <w:pPr>
        <w:spacing w:after="0" w:line="240" w:lineRule="auto"/>
      </w:pPr>
      <w:r>
        <w:separator/>
      </w:r>
    </w:p>
  </w:footnote>
  <w:footnote w:type="continuationSeparator" w:id="0">
    <w:p w14:paraId="6576C12F" w14:textId="77777777" w:rsidR="00206ACE" w:rsidRDefault="00206ACE" w:rsidP="00871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4C1F6" w14:textId="77777777" w:rsidR="00871FDD" w:rsidRPr="00AD5E53" w:rsidRDefault="00871FDD" w:rsidP="00871FDD">
    <w:pPr>
      <w:pStyle w:val="BasicParagraph"/>
      <w:spacing w:line="200" w:lineRule="atLeast"/>
      <w:jc w:val="right"/>
      <w:rPr>
        <w:rFonts w:ascii="Open Sans" w:hAnsi="Open Sans" w:cs="Open Sans"/>
        <w:b/>
        <w:bCs/>
        <w:color w:val="798FA4"/>
        <w:sz w:val="14"/>
        <w:szCs w:val="14"/>
        <w:lang w:val="sk-SK"/>
      </w:rPr>
    </w:pPr>
    <w:r w:rsidRPr="005D7617">
      <w:rPr>
        <w:rFonts w:ascii="Open Sans" w:hAnsi="Open Sans" w:cs="Open Sans"/>
        <w:noProof/>
        <w:color w:val="7090A7"/>
        <w:sz w:val="18"/>
        <w:szCs w:val="18"/>
        <w:lang w:eastAsia="sk-SK"/>
      </w:rPr>
      <w:drawing>
        <wp:anchor distT="0" distB="0" distL="114300" distR="114300" simplePos="0" relativeHeight="251659264" behindDoc="1" locked="0" layoutInCell="1" allowOverlap="1" wp14:anchorId="021206C2" wp14:editId="0899F9C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66850" cy="391391"/>
          <wp:effectExtent l="0" t="0" r="0" b="8890"/>
          <wp:wrapNone/>
          <wp:docPr id="4" name="Obrázok 4" descr="Obrázok, na ktorom je text, znak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ázok 14" descr="Obrázok, na ktorom je text, znak&#10;&#10;Automaticky generovaný popi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3913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bookmarkStart w:id="0" w:name="_Hlk104888930"/>
    <w:r w:rsidRPr="00AD5E53">
      <w:rPr>
        <w:rFonts w:ascii="Open Sans" w:hAnsi="Open Sans" w:cs="Open Sans"/>
        <w:b/>
        <w:bCs/>
        <w:color w:val="798FA4"/>
        <w:sz w:val="14"/>
        <w:szCs w:val="14"/>
        <w:lang w:val="sk-SK"/>
      </w:rPr>
      <w:t>MH Teplárenský holding, a.s.</w:t>
    </w:r>
  </w:p>
  <w:p w14:paraId="7DC1D39A" w14:textId="77777777" w:rsidR="00871FDD" w:rsidRPr="00AD5E53" w:rsidRDefault="00871FDD" w:rsidP="00871FDD">
    <w:pPr>
      <w:pStyle w:val="BasicParagraph"/>
      <w:spacing w:line="200" w:lineRule="atLeast"/>
      <w:jc w:val="right"/>
      <w:rPr>
        <w:rFonts w:ascii="Open Sans" w:hAnsi="Open Sans" w:cs="Open Sans"/>
        <w:b/>
        <w:bCs/>
        <w:color w:val="798FA4"/>
        <w:sz w:val="14"/>
        <w:szCs w:val="14"/>
        <w:lang w:val="sk-SK"/>
      </w:rPr>
    </w:pPr>
    <w:r w:rsidRPr="00AD5E53">
      <w:rPr>
        <w:rFonts w:ascii="Open Sans" w:hAnsi="Open Sans" w:cs="Open Sans"/>
        <w:b/>
        <w:bCs/>
        <w:color w:val="798FA4"/>
        <w:sz w:val="14"/>
        <w:szCs w:val="14"/>
        <w:lang w:val="sk-SK"/>
      </w:rPr>
      <w:t xml:space="preserve">      Turbínová 3, 831 04 Bratislava</w:t>
    </w:r>
  </w:p>
  <w:p w14:paraId="0FDFC7F7" w14:textId="77777777" w:rsidR="00871FDD" w:rsidRPr="00AD5E53" w:rsidRDefault="00871FDD" w:rsidP="00871FDD">
    <w:pPr>
      <w:pStyle w:val="BasicParagraph"/>
      <w:spacing w:line="200" w:lineRule="atLeast"/>
      <w:jc w:val="right"/>
      <w:rPr>
        <w:rFonts w:ascii="Open Sans" w:hAnsi="Open Sans" w:cs="Open Sans"/>
        <w:b/>
        <w:bCs/>
        <w:color w:val="798FA4"/>
        <w:sz w:val="14"/>
        <w:szCs w:val="14"/>
        <w:lang w:val="sk-SK"/>
      </w:rPr>
    </w:pPr>
    <w:r w:rsidRPr="00AD5E53">
      <w:rPr>
        <w:rFonts w:ascii="Open Sans" w:hAnsi="Open Sans" w:cs="Open Sans"/>
        <w:b/>
        <w:bCs/>
        <w:color w:val="798FA4"/>
        <w:sz w:val="14"/>
        <w:szCs w:val="14"/>
        <w:lang w:val="sk-SK"/>
      </w:rPr>
      <w:t xml:space="preserve">      mestská časť Nové Mesto</w:t>
    </w:r>
  </w:p>
  <w:bookmarkEnd w:id="0"/>
  <w:p w14:paraId="1706FC84" w14:textId="77777777" w:rsidR="00871FDD" w:rsidRDefault="00871FDD" w:rsidP="00871FDD">
    <w:pPr>
      <w:pStyle w:val="Hlavika"/>
    </w:pPr>
  </w:p>
  <w:p w14:paraId="2A0AB040" w14:textId="77777777" w:rsidR="00871FDD" w:rsidRDefault="00871FD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41499"/>
    <w:multiLevelType w:val="hybridMultilevel"/>
    <w:tmpl w:val="E996B404"/>
    <w:lvl w:ilvl="0" w:tplc="528AEE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B163E"/>
    <w:multiLevelType w:val="hybridMultilevel"/>
    <w:tmpl w:val="A08232F6"/>
    <w:lvl w:ilvl="0" w:tplc="5EE883A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52391"/>
    <w:multiLevelType w:val="hybridMultilevel"/>
    <w:tmpl w:val="009A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D36C5"/>
    <w:multiLevelType w:val="hybridMultilevel"/>
    <w:tmpl w:val="862CAF04"/>
    <w:lvl w:ilvl="0" w:tplc="C95A3820">
      <w:numFmt w:val="bullet"/>
      <w:lvlText w:val="-"/>
      <w:lvlJc w:val="left"/>
      <w:pPr>
        <w:ind w:left="70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4" w15:restartNumberingAfterBreak="0">
    <w:nsid w:val="5DF0124E"/>
    <w:multiLevelType w:val="hybridMultilevel"/>
    <w:tmpl w:val="F546360C"/>
    <w:lvl w:ilvl="0" w:tplc="2D84B1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642C3"/>
    <w:multiLevelType w:val="hybridMultilevel"/>
    <w:tmpl w:val="A11C16EA"/>
    <w:lvl w:ilvl="0" w:tplc="677A4F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117255">
    <w:abstractNumId w:val="0"/>
  </w:num>
  <w:num w:numId="2" w16cid:durableId="2004895956">
    <w:abstractNumId w:val="1"/>
  </w:num>
  <w:num w:numId="3" w16cid:durableId="1342588170">
    <w:abstractNumId w:val="3"/>
  </w:num>
  <w:num w:numId="4" w16cid:durableId="385418846">
    <w:abstractNumId w:val="2"/>
  </w:num>
  <w:num w:numId="5" w16cid:durableId="1124814683">
    <w:abstractNumId w:val="4"/>
  </w:num>
  <w:num w:numId="6" w16cid:durableId="19268402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B0"/>
    <w:rsid w:val="0001238D"/>
    <w:rsid w:val="0001452A"/>
    <w:rsid w:val="00017C57"/>
    <w:rsid w:val="000276FF"/>
    <w:rsid w:val="000B5929"/>
    <w:rsid w:val="000D089D"/>
    <w:rsid w:val="000D5884"/>
    <w:rsid w:val="000E52FA"/>
    <w:rsid w:val="00100776"/>
    <w:rsid w:val="00130E6D"/>
    <w:rsid w:val="00131CB6"/>
    <w:rsid w:val="00146F15"/>
    <w:rsid w:val="001668A2"/>
    <w:rsid w:val="001D6110"/>
    <w:rsid w:val="001E7363"/>
    <w:rsid w:val="00206ACE"/>
    <w:rsid w:val="00236CDC"/>
    <w:rsid w:val="00264C83"/>
    <w:rsid w:val="00275875"/>
    <w:rsid w:val="002B36AE"/>
    <w:rsid w:val="002C6B28"/>
    <w:rsid w:val="002E0CAA"/>
    <w:rsid w:val="002E15C9"/>
    <w:rsid w:val="00320E29"/>
    <w:rsid w:val="00330ACE"/>
    <w:rsid w:val="00376B63"/>
    <w:rsid w:val="003B1600"/>
    <w:rsid w:val="003D2D1C"/>
    <w:rsid w:val="004158E7"/>
    <w:rsid w:val="0041700B"/>
    <w:rsid w:val="00431D32"/>
    <w:rsid w:val="0043267F"/>
    <w:rsid w:val="0043326D"/>
    <w:rsid w:val="00435CC2"/>
    <w:rsid w:val="0046308A"/>
    <w:rsid w:val="00476278"/>
    <w:rsid w:val="004C1C00"/>
    <w:rsid w:val="004D368F"/>
    <w:rsid w:val="00517084"/>
    <w:rsid w:val="00520150"/>
    <w:rsid w:val="00526F10"/>
    <w:rsid w:val="005551D5"/>
    <w:rsid w:val="00562FDB"/>
    <w:rsid w:val="00563CDD"/>
    <w:rsid w:val="00565EE3"/>
    <w:rsid w:val="00576433"/>
    <w:rsid w:val="005A676A"/>
    <w:rsid w:val="005B76A9"/>
    <w:rsid w:val="005C0513"/>
    <w:rsid w:val="005C39DA"/>
    <w:rsid w:val="005D73D8"/>
    <w:rsid w:val="005D75D2"/>
    <w:rsid w:val="00600D38"/>
    <w:rsid w:val="006113A2"/>
    <w:rsid w:val="00615A3F"/>
    <w:rsid w:val="00615CB5"/>
    <w:rsid w:val="00616D78"/>
    <w:rsid w:val="00634997"/>
    <w:rsid w:val="00685621"/>
    <w:rsid w:val="006B4452"/>
    <w:rsid w:val="006C7461"/>
    <w:rsid w:val="00780A3C"/>
    <w:rsid w:val="007B36DB"/>
    <w:rsid w:val="007C2451"/>
    <w:rsid w:val="008115A5"/>
    <w:rsid w:val="00813745"/>
    <w:rsid w:val="008274A7"/>
    <w:rsid w:val="00846743"/>
    <w:rsid w:val="00860BC7"/>
    <w:rsid w:val="00865B83"/>
    <w:rsid w:val="00866BCD"/>
    <w:rsid w:val="00871FDD"/>
    <w:rsid w:val="00874D99"/>
    <w:rsid w:val="008759C8"/>
    <w:rsid w:val="008B7EB6"/>
    <w:rsid w:val="00904A4C"/>
    <w:rsid w:val="00915CC7"/>
    <w:rsid w:val="00930598"/>
    <w:rsid w:val="009317A5"/>
    <w:rsid w:val="00961EF8"/>
    <w:rsid w:val="00982E3D"/>
    <w:rsid w:val="009B2565"/>
    <w:rsid w:val="009B3EF2"/>
    <w:rsid w:val="009B5EC6"/>
    <w:rsid w:val="009D6DC5"/>
    <w:rsid w:val="009F0C09"/>
    <w:rsid w:val="00A51E5C"/>
    <w:rsid w:val="00A8797E"/>
    <w:rsid w:val="00AC51D2"/>
    <w:rsid w:val="00AE2DB0"/>
    <w:rsid w:val="00AF7647"/>
    <w:rsid w:val="00B3734C"/>
    <w:rsid w:val="00B51048"/>
    <w:rsid w:val="00B64193"/>
    <w:rsid w:val="00B80033"/>
    <w:rsid w:val="00BB1D13"/>
    <w:rsid w:val="00BD0917"/>
    <w:rsid w:val="00BF6BAD"/>
    <w:rsid w:val="00C269AB"/>
    <w:rsid w:val="00C6327B"/>
    <w:rsid w:val="00C8752A"/>
    <w:rsid w:val="00C95C6E"/>
    <w:rsid w:val="00C9787D"/>
    <w:rsid w:val="00CE621F"/>
    <w:rsid w:val="00D1101E"/>
    <w:rsid w:val="00D6067D"/>
    <w:rsid w:val="00D63529"/>
    <w:rsid w:val="00D675AB"/>
    <w:rsid w:val="00D74405"/>
    <w:rsid w:val="00D96B9B"/>
    <w:rsid w:val="00DC3478"/>
    <w:rsid w:val="00DE2040"/>
    <w:rsid w:val="00DE41D2"/>
    <w:rsid w:val="00DF1A03"/>
    <w:rsid w:val="00E1582A"/>
    <w:rsid w:val="00E44DBA"/>
    <w:rsid w:val="00E7320F"/>
    <w:rsid w:val="00E7467A"/>
    <w:rsid w:val="00E752A9"/>
    <w:rsid w:val="00E856E9"/>
    <w:rsid w:val="00E86D3F"/>
    <w:rsid w:val="00EA1B99"/>
    <w:rsid w:val="00EC2A81"/>
    <w:rsid w:val="00EC727B"/>
    <w:rsid w:val="00F350FB"/>
    <w:rsid w:val="00FA60F9"/>
    <w:rsid w:val="00FB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5A606"/>
  <w15:docId w15:val="{73443E7E-52E3-4A5E-B895-279233A3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F6BA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E2DB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71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1FDD"/>
  </w:style>
  <w:style w:type="paragraph" w:styleId="Pta">
    <w:name w:val="footer"/>
    <w:basedOn w:val="Normlny"/>
    <w:link w:val="PtaChar"/>
    <w:uiPriority w:val="99"/>
    <w:unhideWhenUsed/>
    <w:rsid w:val="00871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1FDD"/>
  </w:style>
  <w:style w:type="paragraph" w:customStyle="1" w:styleId="BasicParagraph">
    <w:name w:val="[Basic Paragraph]"/>
    <w:basedOn w:val="Normlny"/>
    <w:uiPriority w:val="99"/>
    <w:rsid w:val="00871FD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styleId="Hypertextovprepojenie">
    <w:name w:val="Hyperlink"/>
    <w:basedOn w:val="Predvolenpsmoodseku"/>
    <w:uiPriority w:val="99"/>
    <w:unhideWhenUsed/>
    <w:rsid w:val="00DE2040"/>
    <w:rPr>
      <w:color w:val="0000FF" w:themeColor="hyperlink"/>
      <w:u w:val="single"/>
    </w:rPr>
  </w:style>
  <w:style w:type="paragraph" w:customStyle="1" w:styleId="StylStylNadpis2Za3bVlevo0cmPedsazen12cm">
    <w:name w:val="Styl Styl Nadpis 2 + Za:  3 b. + Vlevo:  0 cm Předsazení:  12 cm"/>
    <w:basedOn w:val="Normlny"/>
    <w:rsid w:val="00DE2040"/>
    <w:pPr>
      <w:tabs>
        <w:tab w:val="num" w:pos="567"/>
      </w:tabs>
      <w:spacing w:before="120" w:after="0" w:line="240" w:lineRule="auto"/>
      <w:ind w:left="567" w:hanging="567"/>
      <w:jc w:val="both"/>
      <w:outlineLvl w:val="1"/>
    </w:pPr>
    <w:rPr>
      <w:rFonts w:ascii="Arial" w:eastAsia="Times New Roman" w:hAnsi="Arial" w:cs="Times New Roman"/>
      <w:sz w:val="16"/>
      <w:szCs w:val="20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565EE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65EE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65EE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65EE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65EE3"/>
    <w:rPr>
      <w:b/>
      <w:bCs/>
      <w:sz w:val="20"/>
      <w:szCs w:val="20"/>
    </w:rPr>
  </w:style>
  <w:style w:type="paragraph" w:customStyle="1" w:styleId="pf0">
    <w:name w:val="pf0"/>
    <w:basedOn w:val="Normlny"/>
    <w:rsid w:val="002B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cf01">
    <w:name w:val="cf01"/>
    <w:basedOn w:val="Predvolenpsmoodseku"/>
    <w:rsid w:val="002B36AE"/>
    <w:rPr>
      <w:rFonts w:ascii="Segoe UI" w:hAnsi="Segoe UI" w:cs="Segoe UI" w:hint="default"/>
      <w:sz w:val="18"/>
      <w:szCs w:val="18"/>
    </w:rPr>
  </w:style>
  <w:style w:type="paragraph" w:styleId="Zarkazkladnhotextu3">
    <w:name w:val="Body Text Indent 3"/>
    <w:basedOn w:val="Normlny"/>
    <w:link w:val="Zarkazkladnhotextu3Char"/>
    <w:rsid w:val="00517084"/>
    <w:pPr>
      <w:spacing w:after="0" w:line="240" w:lineRule="auto"/>
      <w:ind w:left="426" w:hanging="426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517084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4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dmila.turanska@mhth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2332907-a3a7-49f7-8c30-bde89ea6dd47}" enabled="1" method="Standard" siteId="{8bc7db32-66af-4cdd-bbb3-d4653859677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Ľudmila Turanská</dc:creator>
  <cp:lastModifiedBy>Turanská Ľudmila</cp:lastModifiedBy>
  <cp:revision>21</cp:revision>
  <dcterms:created xsi:type="dcterms:W3CDTF">2025-05-15T10:31:00Z</dcterms:created>
  <dcterms:modified xsi:type="dcterms:W3CDTF">2025-06-02T14:10:00Z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332907-a3a7-49f7-8c30-bde89ea6dd47_Enabled">
    <vt:lpwstr>true</vt:lpwstr>
  </property>
  <property fmtid="{D5CDD505-2E9C-101B-9397-08002B2CF9AE}" pid="3" name="MSIP_Label_c2332907-a3a7-49f7-8c30-bde89ea6dd47_SetDate">
    <vt:lpwstr>2023-08-08T13:36:28Z</vt:lpwstr>
  </property>
  <property fmtid="{D5CDD505-2E9C-101B-9397-08002B2CF9AE}" pid="4" name="MSIP_Label_c2332907-a3a7-49f7-8c30-bde89ea6dd47_Method">
    <vt:lpwstr>Standard</vt:lpwstr>
  </property>
  <property fmtid="{D5CDD505-2E9C-101B-9397-08002B2CF9AE}" pid="5" name="MSIP_Label_c2332907-a3a7-49f7-8c30-bde89ea6dd47_Name">
    <vt:lpwstr>Internal</vt:lpwstr>
  </property>
  <property fmtid="{D5CDD505-2E9C-101B-9397-08002B2CF9AE}" pid="6" name="MSIP_Label_c2332907-a3a7-49f7-8c30-bde89ea6dd47_SiteId">
    <vt:lpwstr>8bc7db32-66af-4cdd-bbb3-d46538596776</vt:lpwstr>
  </property>
  <property fmtid="{D5CDD505-2E9C-101B-9397-08002B2CF9AE}" pid="7" name="MSIP_Label_c2332907-a3a7-49f7-8c30-bde89ea6dd47_ActionId">
    <vt:lpwstr>7ec2de94-42d8-4d98-881a-4facecbdf1d4</vt:lpwstr>
  </property>
  <property fmtid="{D5CDD505-2E9C-101B-9397-08002B2CF9AE}" pid="8" name="MSIP_Label_c2332907-a3a7-49f7-8c30-bde89ea6dd47_ContentBits">
    <vt:lpwstr>0</vt:lpwstr>
  </property>
</Properties>
</file>