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AAD0" w14:textId="1D657D59" w:rsidR="008B336B" w:rsidRPr="004B6FAA" w:rsidRDefault="00B30242">
      <w:pPr>
        <w:rPr>
          <w:b/>
          <w:bCs/>
          <w:sz w:val="24"/>
          <w:szCs w:val="24"/>
        </w:rPr>
      </w:pPr>
      <w:r w:rsidRPr="004B6FAA">
        <w:rPr>
          <w:b/>
          <w:bCs/>
          <w:sz w:val="24"/>
          <w:szCs w:val="24"/>
        </w:rPr>
        <w:t xml:space="preserve">Príloha č.3 Technická špecifikácia </w:t>
      </w:r>
    </w:p>
    <w:p w14:paraId="2E492D54" w14:textId="7C714124" w:rsidR="002945EA" w:rsidRDefault="00F259F7">
      <w:r>
        <w:t>Dodávka a montáž</w:t>
      </w:r>
      <w:r w:rsidR="00B30242" w:rsidRPr="00B30242">
        <w:t xml:space="preserve"> frekvenčného meniča (ďalej len „FM“) FM2 (Typ: 1336S-B200-AA-EN-HAB-L5) pre</w:t>
      </w:r>
      <w:r w:rsidR="00B30242">
        <w:t xml:space="preserve"> </w:t>
      </w:r>
      <w:r w:rsidR="00B30242" w:rsidRPr="00B30242">
        <w:t xml:space="preserve">čerpadlo OČ2 na </w:t>
      </w:r>
      <w:r w:rsidR="002945EA" w:rsidRPr="002945EA">
        <w:t>Prečerpávace</w:t>
      </w:r>
      <w:r w:rsidR="002945EA">
        <w:t>j</w:t>
      </w:r>
      <w:r w:rsidR="002945EA" w:rsidRPr="002945EA">
        <w:t xml:space="preserve"> a regulačn</w:t>
      </w:r>
      <w:r w:rsidR="002945EA">
        <w:t>ej</w:t>
      </w:r>
      <w:r w:rsidR="002945EA" w:rsidRPr="002945EA">
        <w:t xml:space="preserve"> stanic</w:t>
      </w:r>
      <w:r w:rsidR="002945EA">
        <w:t>i (ďalej len „</w:t>
      </w:r>
      <w:proofErr w:type="spellStart"/>
      <w:r w:rsidR="002945EA">
        <w:t>PaRS</w:t>
      </w:r>
      <w:proofErr w:type="spellEnd"/>
      <w:r w:rsidR="002945EA">
        <w:t xml:space="preserve"> I.“)</w:t>
      </w:r>
      <w:r w:rsidR="002945EA" w:rsidRPr="002945EA">
        <w:t xml:space="preserve"> na Orechovej ulici</w:t>
      </w:r>
      <w:r w:rsidR="002945EA">
        <w:t xml:space="preserve"> </w:t>
      </w:r>
      <w:r w:rsidR="00765A1D">
        <w:t xml:space="preserve">v Košiciach </w:t>
      </w:r>
      <w:r w:rsidR="00B30242" w:rsidRPr="00B30242">
        <w:t>o výkone elektromotora 160kW.</w:t>
      </w:r>
    </w:p>
    <w:p w14:paraId="0D2A9141" w14:textId="77777777" w:rsidR="00374C39" w:rsidRDefault="00B30242">
      <w:r w:rsidRPr="00B30242">
        <w:br/>
      </w:r>
      <w:r w:rsidRPr="001C16A2">
        <w:rPr>
          <w:u w:val="single"/>
        </w:rPr>
        <w:t>Požadujeme dodanie FM</w:t>
      </w:r>
      <w:r w:rsidRPr="00B30242">
        <w:t>: jeho nainštalovanie, pripojenie na všetky potrebné ovládacie, napájacie, ochranné a</w:t>
      </w:r>
      <w:r w:rsidR="00AD494B">
        <w:t> </w:t>
      </w:r>
      <w:r w:rsidRPr="00B30242">
        <w:t>iné</w:t>
      </w:r>
      <w:r w:rsidR="00AD494B">
        <w:t xml:space="preserve"> </w:t>
      </w:r>
      <w:r w:rsidRPr="00B30242">
        <w:t>obvody</w:t>
      </w:r>
      <w:r w:rsidR="00973F06">
        <w:t>,</w:t>
      </w:r>
      <w:r w:rsidR="005126E4">
        <w:t xml:space="preserve"> </w:t>
      </w:r>
      <w:r w:rsidRPr="00B30242">
        <w:t xml:space="preserve">potrebné pre napájanie a správnu a bezpečnú funkciu elektromotora a čerpadla. </w:t>
      </w:r>
    </w:p>
    <w:p w14:paraId="74F08307" w14:textId="2379A7E4" w:rsidR="001D0E20" w:rsidRDefault="00AD494B">
      <w:r>
        <w:t>Par</w:t>
      </w:r>
      <w:r w:rsidR="00973F06">
        <w:t>ametrizáci</w:t>
      </w:r>
      <w:r w:rsidR="001D0E20">
        <w:t>u</w:t>
      </w:r>
      <w:r w:rsidR="00B30242" w:rsidRPr="00B30242">
        <w:t xml:space="preserve"> FM,</w:t>
      </w:r>
      <w:r>
        <w:t xml:space="preserve"> </w:t>
      </w:r>
      <w:r w:rsidR="00B30242" w:rsidRPr="00B30242">
        <w:t xml:space="preserve">odskúšanie a uvedenie do prevádzky. </w:t>
      </w:r>
    </w:p>
    <w:p w14:paraId="1FAE7558" w14:textId="77777777" w:rsidR="001D0E20" w:rsidRDefault="00B30242">
      <w:r w:rsidRPr="00B30242">
        <w:t>Vykonanie odbornej prehliadky a odbornej skúšky a vypracovanie revíznej správy.</w:t>
      </w:r>
      <w:r w:rsidR="00AD494B">
        <w:t xml:space="preserve"> </w:t>
      </w:r>
    </w:p>
    <w:p w14:paraId="58BDC1F6" w14:textId="77777777" w:rsidR="00374C39" w:rsidRDefault="00B30242">
      <w:r w:rsidRPr="00B30242">
        <w:t>Demontáž a likvidáciu starého FM.</w:t>
      </w:r>
    </w:p>
    <w:p w14:paraId="0445D823" w14:textId="77777777" w:rsidR="005E052E" w:rsidRDefault="00B30242">
      <w:r w:rsidRPr="002958CF">
        <w:rPr>
          <w:u w:val="single"/>
        </w:rPr>
        <w:t>Požadujeme dodanie FM s minimálnou výbavou v rozsahu</w:t>
      </w:r>
      <w:r w:rsidRPr="00B30242">
        <w:t>:</w:t>
      </w:r>
      <w:r w:rsidRPr="00B30242">
        <w:br/>
        <w:t>FM musí byť vybavený prvkom pre „tlmenie“ vyšších harmonických frekvencií;</w:t>
      </w:r>
      <w:r w:rsidRPr="00B30242">
        <w:br/>
        <w:t xml:space="preserve">FM musí byť vybavený signálmi AI a 2× AO pre diaľkové riadenie a zasielanie spätnej väzby a otáčok (4-20 </w:t>
      </w:r>
      <w:proofErr w:type="spellStart"/>
      <w:r w:rsidRPr="00B30242">
        <w:t>mA</w:t>
      </w:r>
      <w:proofErr w:type="spellEnd"/>
      <w:r w:rsidRPr="00B30242">
        <w:t>);</w:t>
      </w:r>
      <w:r w:rsidRPr="00B30242">
        <w:br/>
        <w:t xml:space="preserve">FM musí byť vybavený binárnymi signálmi: ŠTART, STOP (24 V </w:t>
      </w:r>
      <w:proofErr w:type="spellStart"/>
      <w:r w:rsidRPr="00B30242">
        <w:t>js</w:t>
      </w:r>
      <w:proofErr w:type="spellEnd"/>
      <w:r w:rsidRPr="00B30242">
        <w:t>) a reléovými výstupom pre CHOD a PORUCHA (24 V=);</w:t>
      </w:r>
      <w:r w:rsidRPr="00B30242">
        <w:br/>
        <w:t>FM musí umožňovať komunikačné napojenie na existujúci nadradený riadiaci systém (</w:t>
      </w:r>
      <w:proofErr w:type="spellStart"/>
      <w:r w:rsidRPr="00B30242">
        <w:t>ControlLogix</w:t>
      </w:r>
      <w:proofErr w:type="spellEnd"/>
      <w:r w:rsidRPr="00B30242">
        <w:t xml:space="preserve"> Allen-</w:t>
      </w:r>
      <w:proofErr w:type="spellStart"/>
      <w:r w:rsidRPr="00B30242">
        <w:t>Bradley</w:t>
      </w:r>
      <w:proofErr w:type="spellEnd"/>
      <w:r w:rsidRPr="00B30242">
        <w:t>) a</w:t>
      </w:r>
      <w:r w:rsidR="00AD2793">
        <w:t> </w:t>
      </w:r>
      <w:r w:rsidRPr="00B30242">
        <w:t>to</w:t>
      </w:r>
      <w:r w:rsidR="00AD2793">
        <w:t xml:space="preserve"> </w:t>
      </w:r>
      <w:r w:rsidRPr="00B30242">
        <w:t xml:space="preserve">prostredníctvom protokolu </w:t>
      </w:r>
      <w:proofErr w:type="spellStart"/>
      <w:r w:rsidRPr="00B30242">
        <w:t>EthernetIP</w:t>
      </w:r>
      <w:proofErr w:type="spellEnd"/>
      <w:r w:rsidRPr="00B30242">
        <w:t xml:space="preserve"> (</w:t>
      </w:r>
      <w:proofErr w:type="spellStart"/>
      <w:r w:rsidRPr="00B30242">
        <w:t>poz</w:t>
      </w:r>
      <w:proofErr w:type="spellEnd"/>
      <w:r w:rsidRPr="00B30242">
        <w:t xml:space="preserve">.: bez prevodníkov, </w:t>
      </w:r>
      <w:proofErr w:type="spellStart"/>
      <w:r w:rsidRPr="00B30242">
        <w:t>poz</w:t>
      </w:r>
      <w:proofErr w:type="spellEnd"/>
      <w:r w:rsidR="00387F13">
        <w:t>.</w:t>
      </w:r>
      <w:r w:rsidRPr="00B30242">
        <w:t xml:space="preserve"> 2: naprogramovanie komunikačného rozhrania a</w:t>
      </w:r>
      <w:r w:rsidR="00EC24D3">
        <w:t xml:space="preserve"> </w:t>
      </w:r>
      <w:r w:rsidRPr="00B30242">
        <w:t>prenosu diagnostických údajov nie je predmetom dodania), za týmto účelom bude dodávateľom zariadenia (FM)</w:t>
      </w:r>
      <w:r w:rsidR="00BD6E47">
        <w:t xml:space="preserve"> </w:t>
      </w:r>
      <w:r w:rsidRPr="00B30242">
        <w:t xml:space="preserve">odovzdaný komunikačný </w:t>
      </w:r>
      <w:proofErr w:type="spellStart"/>
      <w:r w:rsidRPr="00B30242">
        <w:t>driver</w:t>
      </w:r>
      <w:proofErr w:type="spellEnd"/>
      <w:r w:rsidRPr="00B30242">
        <w:t xml:space="preserve"> s popisom všetkých signálov;</w:t>
      </w:r>
      <w:r w:rsidRPr="00B30242">
        <w:br/>
        <w:t>FM musí umožňovať nastavenie regulačného rozsahu a trvalý chod min od 10 Hz;</w:t>
      </w:r>
      <w:r w:rsidRPr="00B30242">
        <w:br/>
      </w:r>
      <w:r w:rsidR="00513A0B">
        <w:t>D</w:t>
      </w:r>
      <w:r w:rsidRPr="00B30242">
        <w:t>odávané zariadenie (FM) musí mať označenie CE deklarujúce jeho podrobenie posúdeniu výrobcu a</w:t>
      </w:r>
      <w:r w:rsidR="00BC655E">
        <w:t> </w:t>
      </w:r>
      <w:r w:rsidRPr="00B30242">
        <w:t>splnenie</w:t>
      </w:r>
      <w:r w:rsidR="00BC655E">
        <w:t xml:space="preserve"> </w:t>
      </w:r>
      <w:r w:rsidRPr="00B30242">
        <w:t>požiadaviek EÚ na bezpečnosť, zdravie a ochranu životného prostredia;</w:t>
      </w:r>
      <w:r w:rsidRPr="00B30242">
        <w:br/>
      </w:r>
    </w:p>
    <w:p w14:paraId="28241750" w14:textId="77777777" w:rsidR="005A61A4" w:rsidRDefault="00BC655E">
      <w:r>
        <w:t>V</w:t>
      </w:r>
      <w:r w:rsidR="00B30242" w:rsidRPr="00B30242">
        <w:t xml:space="preserve"> zmysle dokumentu „Všeobecné podmienky pre partnerské firmy...“ požadujeme aby dodávateľ hardvéru a</w:t>
      </w:r>
      <w:r>
        <w:t> </w:t>
      </w:r>
      <w:r w:rsidR="00B30242" w:rsidRPr="00B30242">
        <w:t>všetkých</w:t>
      </w:r>
      <w:r>
        <w:t xml:space="preserve"> </w:t>
      </w:r>
      <w:r w:rsidR="00B30242" w:rsidRPr="00B30242">
        <w:t>jeho súvisiacich komponentov garantoval dostupnosť kompatibilných náhradných dielov po dobu minimálne 5 rokov od</w:t>
      </w:r>
      <w:r>
        <w:t xml:space="preserve"> </w:t>
      </w:r>
      <w:r w:rsidR="00B30242" w:rsidRPr="00B30242">
        <w:t>dátumu odovzdania do prevádzky;</w:t>
      </w:r>
      <w:r w:rsidR="00B30242" w:rsidRPr="00B30242">
        <w:br/>
      </w:r>
    </w:p>
    <w:p w14:paraId="527E227F" w14:textId="77777777" w:rsidR="00872165" w:rsidRDefault="00824448">
      <w:r>
        <w:t>D</w:t>
      </w:r>
      <w:r w:rsidR="00B30242" w:rsidRPr="00B30242">
        <w:t>odávateľ musí poskytnúť postup riadenia rizík pre dodané zariadenie (FM vrátane jeho firmvéru) a</w:t>
      </w:r>
      <w:r>
        <w:t> </w:t>
      </w:r>
      <w:r w:rsidR="00B30242" w:rsidRPr="00B30242">
        <w:t>to</w:t>
      </w:r>
      <w:r>
        <w:t xml:space="preserve"> </w:t>
      </w:r>
      <w:r w:rsidR="00B30242" w:rsidRPr="00B30242">
        <w:t>zdokumentovaním dodávateľského reťazca za účelom eliminovania neoprávneného zásahu do zariadenia a/alebo</w:t>
      </w:r>
      <w:r w:rsidR="00A96323">
        <w:t xml:space="preserve"> </w:t>
      </w:r>
      <w:r w:rsidR="00B30242" w:rsidRPr="00B30242">
        <w:t>manipulácie s jeho časťami, tento proces musí dodávateľ zdokladovať a zároveň musí preukázať schopnosť</w:t>
      </w:r>
      <w:r w:rsidR="00A96323">
        <w:t xml:space="preserve"> </w:t>
      </w:r>
      <w:r w:rsidR="00B30242" w:rsidRPr="00B30242">
        <w:t>identifikovať neoprávneného prístupu v procese dodávky;</w:t>
      </w:r>
    </w:p>
    <w:p w14:paraId="6F5F60D6" w14:textId="77777777" w:rsidR="00170E0E" w:rsidRDefault="00B30242">
      <w:r w:rsidRPr="00B30242">
        <w:br/>
      </w:r>
      <w:r w:rsidR="00A96323">
        <w:t>D</w:t>
      </w:r>
      <w:r w:rsidRPr="00B30242">
        <w:t>odávateľ dodá zariadenie s aktuálne dostupným firmvérom v čase odovzdania;</w:t>
      </w:r>
    </w:p>
    <w:p w14:paraId="07B345CC" w14:textId="5985717B" w:rsidR="0078412C" w:rsidRDefault="00B30242">
      <w:r w:rsidRPr="00B30242">
        <w:br/>
      </w:r>
      <w:r w:rsidR="00A96323">
        <w:t>D</w:t>
      </w:r>
      <w:r w:rsidRPr="00B30242">
        <w:t>odávateľ odovzdá objednávateľovi finálnu konfiguráciu nastavených parametrov FM po jeho odovzdaní do užívania</w:t>
      </w:r>
      <w:r w:rsidR="0078412C">
        <w:t xml:space="preserve"> </w:t>
      </w:r>
      <w:r w:rsidRPr="00B30242">
        <w:t>vrátane spôsobu, prístupových hesiel (práv) a zaškolenia na ich zmenu.</w:t>
      </w:r>
      <w:r w:rsidRPr="00B30242">
        <w:br/>
      </w:r>
    </w:p>
    <w:p w14:paraId="377536A7" w14:textId="7B2BAA67" w:rsidR="00B30242" w:rsidRDefault="00B30242">
      <w:r w:rsidRPr="00B30242">
        <w:t xml:space="preserve">Štítkové údaje dotknutých elektrozariadení sú v </w:t>
      </w:r>
      <w:r w:rsidR="0078412C">
        <w:t>P</w:t>
      </w:r>
      <w:r w:rsidRPr="00B30242">
        <w:t>rílohe</w:t>
      </w:r>
      <w:r w:rsidR="0078412C">
        <w:t xml:space="preserve"> č.4 </w:t>
      </w:r>
    </w:p>
    <w:sectPr w:rsidR="00B3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42"/>
    <w:rsid w:val="000C4ED5"/>
    <w:rsid w:val="00170E0E"/>
    <w:rsid w:val="001C16A2"/>
    <w:rsid w:val="001D0E20"/>
    <w:rsid w:val="002945EA"/>
    <w:rsid w:val="002958CF"/>
    <w:rsid w:val="00374C39"/>
    <w:rsid w:val="00387F13"/>
    <w:rsid w:val="003E3FDB"/>
    <w:rsid w:val="00423749"/>
    <w:rsid w:val="004B6FAA"/>
    <w:rsid w:val="005126E4"/>
    <w:rsid w:val="00513A0B"/>
    <w:rsid w:val="005A5278"/>
    <w:rsid w:val="005A61A4"/>
    <w:rsid w:val="005E052E"/>
    <w:rsid w:val="00765A1D"/>
    <w:rsid w:val="0078412C"/>
    <w:rsid w:val="00824448"/>
    <w:rsid w:val="00872165"/>
    <w:rsid w:val="008B336B"/>
    <w:rsid w:val="008B57AA"/>
    <w:rsid w:val="00916893"/>
    <w:rsid w:val="00973F06"/>
    <w:rsid w:val="00A96323"/>
    <w:rsid w:val="00AD2793"/>
    <w:rsid w:val="00AD494B"/>
    <w:rsid w:val="00B30242"/>
    <w:rsid w:val="00BA5AC0"/>
    <w:rsid w:val="00BC655E"/>
    <w:rsid w:val="00BD6E47"/>
    <w:rsid w:val="00EC24D3"/>
    <w:rsid w:val="00F2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EB4C"/>
  <w15:chartTrackingRefBased/>
  <w15:docId w15:val="{7AFCDE6D-AF01-4E1B-91EA-3AF17E5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30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0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0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0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0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0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0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0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0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0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0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02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02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02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02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02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024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30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0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0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3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024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3024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024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0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024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302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Kretovičová Mária</dc:creator>
  <cp:keywords/>
  <dc:description/>
  <cp:lastModifiedBy>Kretovičová Mária</cp:lastModifiedBy>
  <cp:revision>29</cp:revision>
  <dcterms:created xsi:type="dcterms:W3CDTF">2025-04-16T09:45:00Z</dcterms:created>
  <dcterms:modified xsi:type="dcterms:W3CDTF">2025-04-16T11:23:00Z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2025-04-16T10:04:34Z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057d9466-f2b6-4017-875f-d9c8f4a1ddd0</vt:lpwstr>
  </property>
  <property fmtid="{D5CDD505-2E9C-101B-9397-08002B2CF9AE}" pid="8" name="MSIP_Label_c2332907-a3a7-49f7-8c30-bde89ea6dd47_ContentBits">
    <vt:lpwstr>0</vt:lpwstr>
  </property>
  <property fmtid="{D5CDD505-2E9C-101B-9397-08002B2CF9AE}" pid="9" name="MSIP_Label_c2332907-a3a7-49f7-8c30-bde89ea6dd47_Tag">
    <vt:lpwstr>10, 3, 0, 1</vt:lpwstr>
  </property>
</Properties>
</file>