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12CE7" w14:textId="77777777" w:rsidR="00096F16" w:rsidRPr="0017593D" w:rsidRDefault="00096F16" w:rsidP="00C10BAA">
      <w:pPr>
        <w:autoSpaceDE w:val="0"/>
        <w:autoSpaceDN w:val="0"/>
        <w:adjustRightInd w:val="0"/>
        <w:jc w:val="center"/>
        <w:rPr>
          <w:rFonts w:asciiTheme="minorHAnsi" w:hAnsiTheme="minorHAnsi" w:cstheme="minorHAnsi"/>
          <w:b/>
          <w:bCs/>
          <w:color w:val="000000"/>
          <w:sz w:val="22"/>
          <w:szCs w:val="22"/>
        </w:rPr>
      </w:pPr>
    </w:p>
    <w:p w14:paraId="7F8481D7" w14:textId="77777777" w:rsidR="00C10BAA" w:rsidRPr="007C0073" w:rsidRDefault="00C10BAA" w:rsidP="00C10BAA">
      <w:pPr>
        <w:autoSpaceDE w:val="0"/>
        <w:autoSpaceDN w:val="0"/>
        <w:adjustRightInd w:val="0"/>
        <w:jc w:val="center"/>
        <w:rPr>
          <w:rFonts w:asciiTheme="minorHAnsi" w:hAnsiTheme="minorHAnsi" w:cstheme="minorHAnsi"/>
          <w:b/>
          <w:bCs/>
        </w:rPr>
      </w:pPr>
      <w:r w:rsidRPr="007C0073">
        <w:rPr>
          <w:rFonts w:asciiTheme="minorHAnsi" w:hAnsiTheme="minorHAnsi" w:cstheme="minorHAnsi"/>
          <w:b/>
          <w:bCs/>
          <w:color w:val="000000"/>
        </w:rPr>
        <w:t xml:space="preserve">Z </w:t>
      </w:r>
      <w:r w:rsidRPr="007C0073">
        <w:rPr>
          <w:rFonts w:asciiTheme="minorHAnsi" w:hAnsiTheme="minorHAnsi" w:cstheme="minorHAnsi"/>
          <w:b/>
          <w:bCs/>
        </w:rPr>
        <w:t xml:space="preserve">M L U V A   </w:t>
      </w:r>
      <w:r w:rsidRPr="007C0073">
        <w:rPr>
          <w:rFonts w:asciiTheme="minorHAnsi" w:hAnsiTheme="minorHAnsi" w:cstheme="minorHAnsi"/>
          <w:b/>
        </w:rPr>
        <w:t>O   D I E L O</w:t>
      </w:r>
    </w:p>
    <w:p w14:paraId="197612D6" w14:textId="5BBF5FD0" w:rsidR="00C10BAA" w:rsidRPr="007C0073" w:rsidRDefault="00C10BAA" w:rsidP="00C10BAA">
      <w:pPr>
        <w:autoSpaceDE w:val="0"/>
        <w:autoSpaceDN w:val="0"/>
        <w:adjustRightInd w:val="0"/>
        <w:jc w:val="center"/>
        <w:rPr>
          <w:rFonts w:asciiTheme="minorHAnsi" w:hAnsiTheme="minorHAnsi" w:cstheme="minorHAnsi"/>
          <w:sz w:val="22"/>
          <w:szCs w:val="22"/>
        </w:rPr>
      </w:pPr>
      <w:r w:rsidRPr="007C0073">
        <w:rPr>
          <w:rFonts w:asciiTheme="minorHAnsi" w:hAnsiTheme="minorHAnsi" w:cstheme="minorHAnsi"/>
          <w:sz w:val="22"/>
          <w:szCs w:val="22"/>
        </w:rPr>
        <w:t>uzatvorená podľa ust</w:t>
      </w:r>
      <w:r w:rsidR="00294D1B" w:rsidRPr="007C0073">
        <w:rPr>
          <w:rFonts w:asciiTheme="minorHAnsi" w:hAnsiTheme="minorHAnsi" w:cstheme="minorHAnsi"/>
          <w:sz w:val="22"/>
          <w:szCs w:val="22"/>
        </w:rPr>
        <w:t>.</w:t>
      </w:r>
      <w:r w:rsidRPr="007C0073">
        <w:rPr>
          <w:rFonts w:asciiTheme="minorHAnsi" w:hAnsiTheme="minorHAnsi" w:cstheme="minorHAnsi"/>
          <w:sz w:val="22"/>
          <w:szCs w:val="22"/>
        </w:rPr>
        <w:t xml:space="preserve"> § 536 a nasl. </w:t>
      </w:r>
      <w:r w:rsidR="00294D1B" w:rsidRPr="007C0073">
        <w:rPr>
          <w:rFonts w:asciiTheme="minorHAnsi" w:hAnsiTheme="minorHAnsi" w:cstheme="minorHAnsi"/>
          <w:sz w:val="22"/>
          <w:szCs w:val="22"/>
        </w:rPr>
        <w:t xml:space="preserve">zákona </w:t>
      </w:r>
      <w:r w:rsidRPr="007C0073">
        <w:rPr>
          <w:rFonts w:asciiTheme="minorHAnsi" w:hAnsiTheme="minorHAnsi" w:cstheme="minorHAnsi"/>
          <w:sz w:val="22"/>
          <w:szCs w:val="22"/>
        </w:rPr>
        <w:t>č. 513/1991 Zb.</w:t>
      </w:r>
      <w:r w:rsidR="00294D1B" w:rsidRPr="007C0073">
        <w:rPr>
          <w:rFonts w:asciiTheme="minorHAnsi" w:hAnsiTheme="minorHAnsi" w:cstheme="minorHAnsi"/>
          <w:sz w:val="22"/>
          <w:szCs w:val="22"/>
        </w:rPr>
        <w:t xml:space="preserve"> Obchodný zákonník</w:t>
      </w:r>
      <w:r w:rsidRPr="007C0073">
        <w:rPr>
          <w:rFonts w:asciiTheme="minorHAnsi" w:hAnsiTheme="minorHAnsi" w:cstheme="minorHAnsi"/>
          <w:sz w:val="22"/>
          <w:szCs w:val="22"/>
        </w:rPr>
        <w:t xml:space="preserve"> </w:t>
      </w:r>
    </w:p>
    <w:p w14:paraId="59E5637E" w14:textId="77777777" w:rsidR="00A00084" w:rsidRPr="007C0073" w:rsidRDefault="00C10BAA" w:rsidP="00743096">
      <w:pPr>
        <w:autoSpaceDE w:val="0"/>
        <w:autoSpaceDN w:val="0"/>
        <w:adjustRightInd w:val="0"/>
        <w:jc w:val="center"/>
        <w:rPr>
          <w:rFonts w:asciiTheme="minorHAnsi" w:hAnsiTheme="minorHAnsi" w:cstheme="minorHAnsi"/>
          <w:sz w:val="22"/>
          <w:szCs w:val="22"/>
        </w:rPr>
      </w:pPr>
      <w:r w:rsidRPr="007C0073">
        <w:rPr>
          <w:rFonts w:asciiTheme="minorHAnsi" w:hAnsiTheme="minorHAnsi" w:cstheme="minorHAnsi"/>
          <w:sz w:val="22"/>
          <w:szCs w:val="22"/>
        </w:rPr>
        <w:t>v znení neskorších predpisov</w:t>
      </w:r>
      <w:r w:rsidR="005B0329" w:rsidRPr="007C0073">
        <w:rPr>
          <w:rFonts w:asciiTheme="minorHAnsi" w:hAnsiTheme="minorHAnsi" w:cstheme="minorHAnsi"/>
          <w:sz w:val="22"/>
          <w:szCs w:val="22"/>
        </w:rPr>
        <w:t xml:space="preserve"> </w:t>
      </w:r>
    </w:p>
    <w:p w14:paraId="7BCC5298" w14:textId="77777777" w:rsidR="00A00084" w:rsidRPr="007C0073" w:rsidRDefault="00A00084" w:rsidP="00743096">
      <w:pPr>
        <w:autoSpaceDE w:val="0"/>
        <w:autoSpaceDN w:val="0"/>
        <w:adjustRightInd w:val="0"/>
        <w:jc w:val="center"/>
        <w:rPr>
          <w:rFonts w:asciiTheme="minorHAnsi" w:hAnsiTheme="minorHAnsi" w:cstheme="minorHAnsi"/>
          <w:sz w:val="22"/>
          <w:szCs w:val="22"/>
        </w:rPr>
      </w:pPr>
    </w:p>
    <w:p w14:paraId="00C4EC2D" w14:textId="77777777" w:rsidR="00A00084" w:rsidRPr="007C0073" w:rsidRDefault="00743096" w:rsidP="00743096">
      <w:pPr>
        <w:autoSpaceDE w:val="0"/>
        <w:autoSpaceDN w:val="0"/>
        <w:adjustRightInd w:val="0"/>
        <w:jc w:val="center"/>
        <w:rPr>
          <w:rFonts w:asciiTheme="minorHAnsi" w:hAnsiTheme="minorHAnsi" w:cstheme="minorHAnsi"/>
          <w:sz w:val="22"/>
          <w:szCs w:val="22"/>
        </w:rPr>
      </w:pPr>
      <w:r w:rsidRPr="007C0073">
        <w:rPr>
          <w:rFonts w:asciiTheme="minorHAnsi" w:hAnsiTheme="minorHAnsi" w:cstheme="minorHAnsi"/>
          <w:sz w:val="22"/>
          <w:szCs w:val="22"/>
        </w:rPr>
        <w:t>(ďalej len „</w:t>
      </w:r>
      <w:r w:rsidRPr="007C0073">
        <w:rPr>
          <w:rFonts w:asciiTheme="minorHAnsi" w:hAnsiTheme="minorHAnsi" w:cstheme="minorHAnsi"/>
          <w:b/>
          <w:bCs/>
          <w:sz w:val="22"/>
          <w:szCs w:val="22"/>
        </w:rPr>
        <w:t>zmluva</w:t>
      </w:r>
      <w:r w:rsidRPr="007C0073">
        <w:rPr>
          <w:rFonts w:asciiTheme="minorHAnsi" w:hAnsiTheme="minorHAnsi" w:cstheme="minorHAnsi"/>
          <w:sz w:val="22"/>
          <w:szCs w:val="22"/>
        </w:rPr>
        <w:t>“)</w:t>
      </w:r>
    </w:p>
    <w:p w14:paraId="261E25A5" w14:textId="68899278" w:rsidR="00743096" w:rsidRPr="007C0073" w:rsidRDefault="00743096" w:rsidP="00743096">
      <w:pPr>
        <w:autoSpaceDE w:val="0"/>
        <w:autoSpaceDN w:val="0"/>
        <w:adjustRightInd w:val="0"/>
        <w:jc w:val="center"/>
        <w:rPr>
          <w:rFonts w:asciiTheme="minorHAnsi" w:hAnsiTheme="minorHAnsi" w:cstheme="minorHAnsi"/>
          <w:sz w:val="22"/>
          <w:szCs w:val="22"/>
        </w:rPr>
      </w:pPr>
      <w:r w:rsidRPr="007C0073">
        <w:rPr>
          <w:rFonts w:asciiTheme="minorHAnsi" w:hAnsiTheme="minorHAnsi" w:cstheme="minorHAnsi"/>
          <w:sz w:val="22"/>
          <w:szCs w:val="22"/>
        </w:rPr>
        <w:t xml:space="preserve"> </w:t>
      </w:r>
    </w:p>
    <w:p w14:paraId="61BD6DC9" w14:textId="6D96F62B" w:rsidR="00C10BAA" w:rsidRPr="007C0073" w:rsidRDefault="00743096" w:rsidP="00743096">
      <w:pPr>
        <w:autoSpaceDE w:val="0"/>
        <w:autoSpaceDN w:val="0"/>
        <w:adjustRightInd w:val="0"/>
        <w:jc w:val="center"/>
        <w:rPr>
          <w:rFonts w:asciiTheme="minorHAnsi" w:hAnsiTheme="minorHAnsi" w:cstheme="minorHAnsi"/>
          <w:sz w:val="22"/>
          <w:szCs w:val="22"/>
        </w:rPr>
      </w:pPr>
      <w:r w:rsidRPr="007C0073">
        <w:rPr>
          <w:rFonts w:asciiTheme="minorHAnsi" w:hAnsiTheme="minorHAnsi" w:cstheme="minorHAnsi"/>
          <w:sz w:val="22"/>
          <w:szCs w:val="22"/>
        </w:rPr>
        <w:t>medzi zmluvnými stranami</w:t>
      </w:r>
    </w:p>
    <w:p w14:paraId="3B29B440" w14:textId="77777777" w:rsidR="00C10BAA" w:rsidRPr="007C0073" w:rsidRDefault="00C10BAA" w:rsidP="00C10BAA">
      <w:pPr>
        <w:autoSpaceDE w:val="0"/>
        <w:autoSpaceDN w:val="0"/>
        <w:adjustRightInd w:val="0"/>
        <w:jc w:val="center"/>
        <w:rPr>
          <w:rFonts w:asciiTheme="minorHAnsi" w:hAnsiTheme="minorHAnsi" w:cstheme="minorHAnsi"/>
          <w:b/>
          <w:bCs/>
          <w:sz w:val="22"/>
          <w:szCs w:val="22"/>
        </w:rPr>
      </w:pPr>
    </w:p>
    <w:p w14:paraId="09CA71B6" w14:textId="77777777" w:rsidR="00AD7F15" w:rsidRPr="007C0073" w:rsidRDefault="00AD7F15" w:rsidP="00AD7F15">
      <w:pPr>
        <w:pStyle w:val="Zkladntext"/>
        <w:ind w:left="3261" w:hanging="3255"/>
        <w:rPr>
          <w:rFonts w:asciiTheme="minorHAnsi" w:hAnsiTheme="minorHAnsi" w:cstheme="minorHAnsi"/>
          <w:b/>
          <w:bCs/>
          <w:szCs w:val="22"/>
        </w:rPr>
      </w:pPr>
    </w:p>
    <w:p w14:paraId="5ACA9F7C" w14:textId="2570C92C" w:rsidR="00E57023" w:rsidRPr="007C0073" w:rsidRDefault="00E57023" w:rsidP="00E57023">
      <w:pPr>
        <w:jc w:val="both"/>
        <w:rPr>
          <w:rFonts w:asciiTheme="minorHAnsi" w:hAnsiTheme="minorHAnsi" w:cstheme="minorHAnsi"/>
          <w:b/>
          <w:bCs/>
          <w:sz w:val="22"/>
          <w:szCs w:val="22"/>
        </w:rPr>
      </w:pPr>
      <w:r w:rsidRPr="007C0073">
        <w:rPr>
          <w:rFonts w:asciiTheme="minorHAnsi" w:hAnsiTheme="minorHAnsi" w:cstheme="minorHAnsi"/>
          <w:b/>
          <w:bCs/>
          <w:sz w:val="22"/>
          <w:szCs w:val="22"/>
        </w:rPr>
        <w:t>1.  Objednávateľom</w:t>
      </w:r>
    </w:p>
    <w:p w14:paraId="65BB3AC6" w14:textId="77777777" w:rsidR="00E57023" w:rsidRPr="007C0073" w:rsidRDefault="00E57023" w:rsidP="00AD7F15">
      <w:pPr>
        <w:pStyle w:val="Zkladntext"/>
        <w:ind w:left="3261" w:hanging="3255"/>
        <w:rPr>
          <w:rFonts w:asciiTheme="minorHAnsi" w:hAnsiTheme="minorHAnsi" w:cstheme="minorHAnsi"/>
          <w:b/>
          <w:bCs/>
          <w:szCs w:val="22"/>
        </w:rPr>
      </w:pPr>
    </w:p>
    <w:p w14:paraId="758656B3" w14:textId="505B9DA2" w:rsidR="00AD7F15" w:rsidRPr="007C0073" w:rsidRDefault="00AD7F15" w:rsidP="00AD7F15">
      <w:pPr>
        <w:pStyle w:val="Zkladntext"/>
        <w:ind w:left="3261" w:hanging="3255"/>
        <w:rPr>
          <w:rFonts w:asciiTheme="minorHAnsi" w:hAnsiTheme="minorHAnsi" w:cstheme="minorHAnsi"/>
          <w:b/>
          <w:bCs/>
          <w:szCs w:val="22"/>
        </w:rPr>
      </w:pPr>
      <w:r w:rsidRPr="007C0073">
        <w:rPr>
          <w:rFonts w:asciiTheme="minorHAnsi" w:hAnsiTheme="minorHAnsi" w:cstheme="minorHAnsi"/>
          <w:b/>
          <w:bCs/>
          <w:szCs w:val="22"/>
        </w:rPr>
        <w:t>MH Teplárenský holding, a.s.</w:t>
      </w:r>
    </w:p>
    <w:p w14:paraId="3DB905EA" w14:textId="77777777" w:rsidR="00AD7F15" w:rsidRPr="007C0073" w:rsidRDefault="00AD7F15" w:rsidP="00AD7F15">
      <w:pPr>
        <w:spacing w:line="276" w:lineRule="auto"/>
        <w:jc w:val="both"/>
        <w:rPr>
          <w:rFonts w:asciiTheme="minorHAnsi" w:hAnsiTheme="minorHAnsi" w:cstheme="minorHAnsi"/>
          <w:sz w:val="22"/>
          <w:szCs w:val="22"/>
        </w:rPr>
      </w:pPr>
      <w:r w:rsidRPr="007C0073">
        <w:rPr>
          <w:rFonts w:asciiTheme="minorHAnsi" w:hAnsiTheme="minorHAnsi" w:cstheme="minorHAnsi"/>
          <w:sz w:val="22"/>
          <w:szCs w:val="22"/>
          <w:lang w:eastAsia="ar-SA"/>
        </w:rPr>
        <w:t xml:space="preserve">so sídlom </w:t>
      </w:r>
      <w:r w:rsidRPr="007C0073">
        <w:rPr>
          <w:rStyle w:val="ra"/>
          <w:rFonts w:asciiTheme="minorHAnsi" w:hAnsiTheme="minorHAnsi" w:cstheme="minorHAnsi"/>
          <w:sz w:val="22"/>
          <w:szCs w:val="22"/>
        </w:rPr>
        <w:t>Turbínová 3, 831 04 Bratislava – mestská časť Nové Mesto</w:t>
      </w:r>
      <w:r w:rsidRPr="007C0073">
        <w:rPr>
          <w:rFonts w:asciiTheme="minorHAnsi" w:hAnsiTheme="minorHAnsi" w:cstheme="minorHAnsi"/>
          <w:sz w:val="22"/>
          <w:szCs w:val="22"/>
        </w:rPr>
        <w:t xml:space="preserve"> </w:t>
      </w:r>
    </w:p>
    <w:p w14:paraId="7E24C9A1" w14:textId="77777777" w:rsidR="00AD7F15" w:rsidRPr="007C0073" w:rsidRDefault="00AD7F15" w:rsidP="00AD7F15">
      <w:pPr>
        <w:spacing w:line="276" w:lineRule="auto"/>
        <w:jc w:val="both"/>
        <w:rPr>
          <w:rFonts w:asciiTheme="minorHAnsi" w:hAnsiTheme="minorHAnsi" w:cstheme="minorHAnsi"/>
          <w:sz w:val="22"/>
          <w:szCs w:val="22"/>
        </w:rPr>
      </w:pPr>
      <w:r w:rsidRPr="007C0073">
        <w:rPr>
          <w:rFonts w:asciiTheme="minorHAnsi" w:hAnsiTheme="minorHAnsi" w:cstheme="minorHAnsi"/>
          <w:sz w:val="22"/>
          <w:szCs w:val="22"/>
        </w:rPr>
        <w:t>IČO  </w:t>
      </w:r>
      <w:r w:rsidRPr="007C0073">
        <w:rPr>
          <w:rStyle w:val="ra"/>
          <w:rFonts w:asciiTheme="minorHAnsi" w:hAnsiTheme="minorHAnsi" w:cstheme="minorHAnsi"/>
          <w:sz w:val="22"/>
          <w:szCs w:val="22"/>
        </w:rPr>
        <w:t>36 211 541</w:t>
      </w:r>
      <w:r w:rsidRPr="007C0073">
        <w:rPr>
          <w:rFonts w:asciiTheme="minorHAnsi" w:hAnsiTheme="minorHAnsi" w:cstheme="minorHAnsi"/>
          <w:sz w:val="22"/>
          <w:szCs w:val="22"/>
        </w:rPr>
        <w:t xml:space="preserve"> | DIČ 2020048580 | IČ DPH SK2020048580 | IBAN SK 17 1100 0000 0026 2706 4293</w:t>
      </w:r>
    </w:p>
    <w:p w14:paraId="64582DB5" w14:textId="264D1D2F" w:rsidR="00AD7F15" w:rsidRPr="007C0073" w:rsidRDefault="00AD7F15" w:rsidP="00AD7F15">
      <w:pPr>
        <w:spacing w:line="276" w:lineRule="auto"/>
        <w:jc w:val="both"/>
        <w:rPr>
          <w:rFonts w:asciiTheme="minorHAnsi" w:hAnsiTheme="minorHAnsi" w:cstheme="minorHAnsi"/>
          <w:sz w:val="22"/>
          <w:szCs w:val="22"/>
        </w:rPr>
      </w:pPr>
      <w:r w:rsidRPr="007C0073">
        <w:rPr>
          <w:rFonts w:asciiTheme="minorHAnsi" w:hAnsiTheme="minorHAnsi" w:cstheme="minorHAnsi"/>
          <w:sz w:val="22"/>
          <w:szCs w:val="22"/>
        </w:rPr>
        <w:t xml:space="preserve">zapísaná v Obchodnom registri </w:t>
      </w:r>
      <w:r w:rsidR="00BF6152" w:rsidRPr="007C0073">
        <w:rPr>
          <w:rFonts w:asciiTheme="minorHAnsi" w:hAnsiTheme="minorHAnsi" w:cstheme="minorHAnsi"/>
          <w:sz w:val="22"/>
          <w:szCs w:val="22"/>
        </w:rPr>
        <w:t>Mestského súdu Bratislava III</w:t>
      </w:r>
      <w:r w:rsidR="00BF6152" w:rsidRPr="007C0073">
        <w:rPr>
          <w:rFonts w:ascii="Calibri" w:hAnsi="Calibri" w:cs="Calibri"/>
          <w:sz w:val="22"/>
          <w:szCs w:val="22"/>
        </w:rPr>
        <w:t xml:space="preserve"> </w:t>
      </w:r>
      <w:r w:rsidRPr="007C0073">
        <w:rPr>
          <w:rFonts w:asciiTheme="minorHAnsi" w:hAnsiTheme="minorHAnsi" w:cstheme="minorHAnsi"/>
          <w:sz w:val="22"/>
          <w:szCs w:val="22"/>
        </w:rPr>
        <w:t>v oddiele Sa vo vložke č. 7386/B</w:t>
      </w:r>
    </w:p>
    <w:p w14:paraId="02D1DD09" w14:textId="3186EBF6" w:rsidR="008C4FE0" w:rsidRPr="007C0073" w:rsidRDefault="008C4FE0" w:rsidP="008C4FE0">
      <w:pPr>
        <w:jc w:val="both"/>
        <w:rPr>
          <w:rFonts w:asciiTheme="minorHAnsi" w:hAnsiTheme="minorHAnsi" w:cstheme="minorHAnsi"/>
          <w:sz w:val="22"/>
          <w:szCs w:val="22"/>
        </w:rPr>
      </w:pPr>
      <w:r w:rsidRPr="007C0073">
        <w:rPr>
          <w:rFonts w:asciiTheme="minorHAnsi" w:hAnsiTheme="minorHAnsi" w:cstheme="minorHAnsi"/>
          <w:sz w:val="22"/>
          <w:szCs w:val="22"/>
        </w:rPr>
        <w:t>v mene spoločnosti koná</w:t>
      </w:r>
      <w:r w:rsidRPr="007C0073">
        <w:rPr>
          <w:rFonts w:asciiTheme="minorHAnsi" w:hAnsiTheme="minorHAnsi" w:cstheme="minorHAnsi"/>
          <w:sz w:val="22"/>
          <w:szCs w:val="22"/>
        </w:rPr>
        <w:tab/>
      </w:r>
      <w:r w:rsidR="009774A5" w:rsidRPr="007C0073">
        <w:rPr>
          <w:rFonts w:asciiTheme="minorHAnsi" w:hAnsiTheme="minorHAnsi" w:cstheme="minorHAnsi"/>
          <w:sz w:val="22"/>
          <w:szCs w:val="22"/>
        </w:rPr>
        <w:t>Ing. Miroslav Kavuľa, predseda predstavenstva</w:t>
      </w:r>
    </w:p>
    <w:p w14:paraId="48196106" w14:textId="24A396B7" w:rsidR="008C4FE0" w:rsidRPr="007C0073" w:rsidRDefault="008C4FE0" w:rsidP="008C4FE0">
      <w:pPr>
        <w:jc w:val="both"/>
        <w:rPr>
          <w:rFonts w:asciiTheme="minorHAnsi" w:hAnsiTheme="minorHAnsi" w:cstheme="minorHAnsi"/>
          <w:sz w:val="22"/>
          <w:szCs w:val="22"/>
        </w:rPr>
      </w:pPr>
      <w:r w:rsidRPr="007C0073">
        <w:rPr>
          <w:rFonts w:asciiTheme="minorHAnsi" w:hAnsiTheme="minorHAnsi" w:cstheme="minorHAnsi"/>
          <w:sz w:val="22"/>
          <w:szCs w:val="22"/>
        </w:rPr>
        <w:tab/>
      </w:r>
      <w:r w:rsidRPr="007C0073">
        <w:rPr>
          <w:rFonts w:asciiTheme="minorHAnsi" w:hAnsiTheme="minorHAnsi" w:cstheme="minorHAnsi"/>
          <w:sz w:val="22"/>
          <w:szCs w:val="22"/>
        </w:rPr>
        <w:tab/>
      </w:r>
      <w:r w:rsidRPr="007C0073">
        <w:rPr>
          <w:rFonts w:asciiTheme="minorHAnsi" w:hAnsiTheme="minorHAnsi" w:cstheme="minorHAnsi"/>
          <w:sz w:val="22"/>
          <w:szCs w:val="22"/>
        </w:rPr>
        <w:tab/>
      </w:r>
      <w:r w:rsidRPr="007C0073">
        <w:rPr>
          <w:rFonts w:asciiTheme="minorHAnsi" w:hAnsiTheme="minorHAnsi" w:cstheme="minorHAnsi"/>
          <w:sz w:val="22"/>
          <w:szCs w:val="22"/>
        </w:rPr>
        <w:tab/>
      </w:r>
      <w:r w:rsidR="009774A5" w:rsidRPr="007C0073">
        <w:rPr>
          <w:rFonts w:asciiTheme="minorHAnsi" w:hAnsiTheme="minorHAnsi" w:cstheme="minorHAnsi"/>
          <w:sz w:val="22"/>
          <w:szCs w:val="22"/>
        </w:rPr>
        <w:t>Mgr. Peter Matúš, MBA</w:t>
      </w:r>
      <w:r w:rsidR="00155C00" w:rsidRPr="007C0073">
        <w:rPr>
          <w:rFonts w:asciiTheme="minorHAnsi" w:hAnsiTheme="minorHAnsi" w:cstheme="minorHAnsi"/>
          <w:sz w:val="22"/>
          <w:szCs w:val="22"/>
        </w:rPr>
        <w:t>, člen predstavenstva</w:t>
      </w:r>
    </w:p>
    <w:p w14:paraId="310F6422" w14:textId="77777777" w:rsidR="008C4FE0" w:rsidRPr="007C0073" w:rsidRDefault="008C4FE0" w:rsidP="00C10BAA">
      <w:pPr>
        <w:autoSpaceDE w:val="0"/>
        <w:autoSpaceDN w:val="0"/>
        <w:adjustRightInd w:val="0"/>
        <w:jc w:val="both"/>
        <w:rPr>
          <w:rFonts w:asciiTheme="minorHAnsi" w:hAnsiTheme="minorHAnsi" w:cstheme="minorHAnsi"/>
          <w:sz w:val="22"/>
          <w:szCs w:val="22"/>
        </w:rPr>
      </w:pPr>
    </w:p>
    <w:p w14:paraId="2C1AF1C8" w14:textId="5143CCAA" w:rsidR="00C10BAA" w:rsidRPr="007C0073" w:rsidRDefault="00C10BAA" w:rsidP="00C10BAA">
      <w:pPr>
        <w:autoSpaceDE w:val="0"/>
        <w:autoSpaceDN w:val="0"/>
        <w:adjustRightInd w:val="0"/>
        <w:jc w:val="both"/>
        <w:rPr>
          <w:rFonts w:asciiTheme="minorHAnsi" w:hAnsiTheme="minorHAnsi" w:cstheme="minorHAnsi"/>
          <w:b/>
          <w:sz w:val="22"/>
          <w:szCs w:val="22"/>
        </w:rPr>
      </w:pPr>
      <w:r w:rsidRPr="007C0073">
        <w:rPr>
          <w:rFonts w:asciiTheme="minorHAnsi" w:hAnsiTheme="minorHAnsi" w:cstheme="minorHAnsi"/>
          <w:sz w:val="22"/>
          <w:szCs w:val="22"/>
        </w:rPr>
        <w:t>(ďalej len</w:t>
      </w:r>
      <w:r w:rsidRPr="007C0073">
        <w:rPr>
          <w:rFonts w:asciiTheme="minorHAnsi" w:hAnsiTheme="minorHAnsi" w:cstheme="minorHAnsi"/>
          <w:b/>
          <w:sz w:val="22"/>
          <w:szCs w:val="22"/>
        </w:rPr>
        <w:t xml:space="preserve"> </w:t>
      </w:r>
      <w:r w:rsidRPr="007C0073">
        <w:rPr>
          <w:rFonts w:asciiTheme="minorHAnsi" w:hAnsiTheme="minorHAnsi" w:cstheme="minorHAnsi"/>
          <w:sz w:val="22"/>
          <w:szCs w:val="22"/>
        </w:rPr>
        <w:t>„</w:t>
      </w:r>
      <w:r w:rsidRPr="007C0073">
        <w:rPr>
          <w:rFonts w:asciiTheme="minorHAnsi" w:hAnsiTheme="minorHAnsi" w:cstheme="minorHAnsi"/>
          <w:b/>
          <w:sz w:val="22"/>
          <w:szCs w:val="22"/>
        </w:rPr>
        <w:t>objednávateľ</w:t>
      </w:r>
      <w:r w:rsidRPr="007C0073">
        <w:rPr>
          <w:rFonts w:asciiTheme="minorHAnsi" w:hAnsiTheme="minorHAnsi" w:cstheme="minorHAnsi"/>
          <w:sz w:val="22"/>
          <w:szCs w:val="22"/>
        </w:rPr>
        <w:t>“)</w:t>
      </w:r>
    </w:p>
    <w:p w14:paraId="20BA58FB" w14:textId="77777777" w:rsidR="00C10BAA" w:rsidRPr="007C0073" w:rsidRDefault="00C10BAA" w:rsidP="00C10BAA">
      <w:pPr>
        <w:autoSpaceDE w:val="0"/>
        <w:autoSpaceDN w:val="0"/>
        <w:adjustRightInd w:val="0"/>
        <w:jc w:val="both"/>
        <w:rPr>
          <w:rFonts w:asciiTheme="minorHAnsi" w:hAnsiTheme="minorHAnsi" w:cstheme="minorHAnsi"/>
          <w:sz w:val="22"/>
          <w:szCs w:val="22"/>
        </w:rPr>
      </w:pPr>
    </w:p>
    <w:p w14:paraId="27F44810" w14:textId="77777777" w:rsidR="00C10BAA" w:rsidRPr="007C0073" w:rsidRDefault="00C10BAA" w:rsidP="00C10BAA">
      <w:pPr>
        <w:autoSpaceDE w:val="0"/>
        <w:autoSpaceDN w:val="0"/>
        <w:adjustRightInd w:val="0"/>
        <w:jc w:val="both"/>
        <w:rPr>
          <w:rFonts w:asciiTheme="minorHAnsi" w:hAnsiTheme="minorHAnsi" w:cstheme="minorHAnsi"/>
          <w:b/>
          <w:sz w:val="22"/>
          <w:szCs w:val="22"/>
        </w:rPr>
      </w:pPr>
      <w:r w:rsidRPr="007C0073">
        <w:rPr>
          <w:rFonts w:asciiTheme="minorHAnsi" w:hAnsiTheme="minorHAnsi" w:cstheme="minorHAnsi"/>
          <w:b/>
          <w:sz w:val="22"/>
          <w:szCs w:val="22"/>
        </w:rPr>
        <w:t>a</w:t>
      </w:r>
    </w:p>
    <w:p w14:paraId="617D4E19" w14:textId="72E253FB" w:rsidR="00C10BAA" w:rsidRPr="007C0073" w:rsidRDefault="00C10BAA" w:rsidP="00C10BAA">
      <w:pPr>
        <w:jc w:val="both"/>
        <w:rPr>
          <w:rFonts w:asciiTheme="minorHAnsi" w:hAnsiTheme="minorHAnsi" w:cstheme="minorHAnsi"/>
          <w:sz w:val="22"/>
          <w:szCs w:val="22"/>
        </w:rPr>
      </w:pPr>
    </w:p>
    <w:p w14:paraId="6FBCAA75" w14:textId="5694E987" w:rsidR="00E57023" w:rsidRPr="007C0073" w:rsidRDefault="00E57023" w:rsidP="00C10BAA">
      <w:pPr>
        <w:jc w:val="both"/>
        <w:rPr>
          <w:rFonts w:asciiTheme="minorHAnsi" w:hAnsiTheme="minorHAnsi" w:cstheme="minorHAnsi"/>
          <w:b/>
          <w:bCs/>
          <w:sz w:val="22"/>
          <w:szCs w:val="22"/>
        </w:rPr>
      </w:pPr>
      <w:r w:rsidRPr="007C0073">
        <w:rPr>
          <w:rFonts w:asciiTheme="minorHAnsi" w:hAnsiTheme="minorHAnsi" w:cstheme="minorHAnsi"/>
          <w:b/>
          <w:bCs/>
          <w:sz w:val="22"/>
          <w:szCs w:val="22"/>
        </w:rPr>
        <w:t>2. Zhotoviteľom</w:t>
      </w:r>
    </w:p>
    <w:p w14:paraId="29CFB217" w14:textId="77777777" w:rsidR="00E57023" w:rsidRPr="007C0073" w:rsidRDefault="00E57023" w:rsidP="00C10BAA">
      <w:pPr>
        <w:jc w:val="both"/>
        <w:rPr>
          <w:rFonts w:asciiTheme="minorHAnsi" w:hAnsiTheme="minorHAnsi" w:cstheme="minorHAnsi"/>
          <w:sz w:val="22"/>
          <w:szCs w:val="22"/>
        </w:rPr>
      </w:pPr>
    </w:p>
    <w:p w14:paraId="264A78D4" w14:textId="77777777" w:rsidR="007F47D3" w:rsidRPr="007C0073" w:rsidRDefault="007F47D3" w:rsidP="007F47D3">
      <w:pPr>
        <w:jc w:val="both"/>
        <w:rPr>
          <w:rFonts w:asciiTheme="minorHAnsi" w:hAnsiTheme="minorHAnsi" w:cstheme="minorHAnsi"/>
          <w:b/>
          <w:bCs/>
          <w:sz w:val="22"/>
          <w:szCs w:val="22"/>
        </w:rPr>
      </w:pPr>
      <w:r w:rsidRPr="007C0073">
        <w:rPr>
          <w:rFonts w:asciiTheme="minorHAnsi" w:hAnsiTheme="minorHAnsi" w:cstheme="minorHAnsi"/>
          <w:b/>
          <w:bCs/>
          <w:sz w:val="22"/>
          <w:szCs w:val="22"/>
        </w:rPr>
        <w:t>............................</w:t>
      </w:r>
    </w:p>
    <w:p w14:paraId="120A2B78" w14:textId="77777777" w:rsidR="007F47D3" w:rsidRPr="007C0073" w:rsidRDefault="007F47D3" w:rsidP="007F47D3">
      <w:pPr>
        <w:jc w:val="both"/>
        <w:rPr>
          <w:rFonts w:asciiTheme="minorHAnsi" w:hAnsiTheme="minorHAnsi" w:cstheme="minorHAnsi"/>
          <w:sz w:val="22"/>
          <w:szCs w:val="22"/>
        </w:rPr>
      </w:pPr>
      <w:r w:rsidRPr="007C0073">
        <w:rPr>
          <w:rFonts w:asciiTheme="minorHAnsi" w:hAnsiTheme="minorHAnsi" w:cstheme="minorHAnsi"/>
          <w:sz w:val="22"/>
          <w:szCs w:val="22"/>
        </w:rPr>
        <w:t>so sídlom ....................., ......................</w:t>
      </w:r>
    </w:p>
    <w:p w14:paraId="2B3254E4" w14:textId="77777777" w:rsidR="007F47D3" w:rsidRPr="007C0073" w:rsidRDefault="007F47D3" w:rsidP="007F47D3">
      <w:pPr>
        <w:jc w:val="both"/>
        <w:rPr>
          <w:rFonts w:asciiTheme="minorHAnsi" w:hAnsiTheme="minorHAnsi" w:cstheme="minorHAnsi"/>
          <w:sz w:val="22"/>
          <w:szCs w:val="22"/>
        </w:rPr>
      </w:pPr>
      <w:r w:rsidRPr="007C0073">
        <w:rPr>
          <w:rFonts w:asciiTheme="minorHAnsi" w:hAnsiTheme="minorHAnsi" w:cstheme="minorHAnsi"/>
          <w:sz w:val="22"/>
          <w:szCs w:val="22"/>
        </w:rPr>
        <w:t>IČO  .................. | DIČ .............................. | IČ DPH ................................ | IBAN ....................................................</w:t>
      </w:r>
    </w:p>
    <w:p w14:paraId="44EF6E71" w14:textId="779DDB4B" w:rsidR="007F47D3" w:rsidRPr="007C0073" w:rsidRDefault="007F47D3" w:rsidP="007F47D3">
      <w:pPr>
        <w:jc w:val="both"/>
        <w:rPr>
          <w:rFonts w:asciiTheme="minorHAnsi" w:hAnsiTheme="minorHAnsi" w:cstheme="minorHAnsi"/>
          <w:sz w:val="22"/>
          <w:szCs w:val="22"/>
        </w:rPr>
      </w:pPr>
      <w:r w:rsidRPr="007C0073">
        <w:rPr>
          <w:rFonts w:asciiTheme="minorHAnsi" w:hAnsiTheme="minorHAnsi" w:cstheme="minorHAnsi"/>
          <w:sz w:val="22"/>
          <w:szCs w:val="22"/>
        </w:rPr>
        <w:t xml:space="preserve">zapísaná v Obchodnom registri </w:t>
      </w:r>
      <w:r w:rsidR="00BF6152" w:rsidRPr="007C0073">
        <w:rPr>
          <w:rFonts w:asciiTheme="minorHAnsi" w:hAnsiTheme="minorHAnsi" w:cstheme="minorHAnsi"/>
          <w:sz w:val="22"/>
          <w:szCs w:val="22"/>
        </w:rPr>
        <w:t>...........................</w:t>
      </w:r>
      <w:r w:rsidRPr="007C0073">
        <w:rPr>
          <w:rFonts w:asciiTheme="minorHAnsi" w:hAnsiTheme="minorHAnsi" w:cstheme="minorHAnsi"/>
          <w:sz w:val="22"/>
          <w:szCs w:val="22"/>
        </w:rPr>
        <w:t xml:space="preserve"> súdu ............................ v oddiele </w:t>
      </w:r>
      <w:r w:rsidR="004B5934" w:rsidRPr="007C0073">
        <w:rPr>
          <w:rFonts w:asciiTheme="minorHAnsi" w:hAnsiTheme="minorHAnsi" w:cstheme="minorHAnsi"/>
          <w:sz w:val="22"/>
          <w:szCs w:val="22"/>
        </w:rPr>
        <w:t>....</w:t>
      </w:r>
      <w:r w:rsidRPr="007C0073">
        <w:rPr>
          <w:rFonts w:asciiTheme="minorHAnsi" w:hAnsiTheme="minorHAnsi" w:cstheme="minorHAnsi"/>
          <w:sz w:val="22"/>
          <w:szCs w:val="22"/>
        </w:rPr>
        <w:t xml:space="preserve"> vo vložke č. ........................</w:t>
      </w:r>
    </w:p>
    <w:p w14:paraId="306CC70F" w14:textId="177D0B2E" w:rsidR="007F47D3" w:rsidRPr="007C0073" w:rsidRDefault="007F47D3" w:rsidP="007F47D3">
      <w:pPr>
        <w:jc w:val="both"/>
        <w:rPr>
          <w:rFonts w:asciiTheme="minorHAnsi" w:hAnsiTheme="minorHAnsi" w:cstheme="minorHAnsi"/>
          <w:sz w:val="22"/>
          <w:szCs w:val="22"/>
        </w:rPr>
      </w:pPr>
      <w:r w:rsidRPr="007C0073">
        <w:rPr>
          <w:rFonts w:asciiTheme="minorHAnsi" w:hAnsiTheme="minorHAnsi" w:cstheme="minorHAnsi"/>
          <w:sz w:val="22"/>
          <w:szCs w:val="22"/>
        </w:rPr>
        <w:t xml:space="preserve">v mene spoločnosti koná </w:t>
      </w:r>
      <w:r w:rsidR="00155C00" w:rsidRPr="007C0073">
        <w:rPr>
          <w:rFonts w:asciiTheme="minorHAnsi" w:hAnsiTheme="minorHAnsi" w:cstheme="minorHAnsi"/>
          <w:sz w:val="22"/>
          <w:szCs w:val="22"/>
        </w:rPr>
        <w:tab/>
      </w:r>
      <w:r w:rsidRPr="007C0073">
        <w:rPr>
          <w:rFonts w:asciiTheme="minorHAnsi" w:hAnsiTheme="minorHAnsi" w:cstheme="minorHAnsi"/>
          <w:sz w:val="22"/>
          <w:szCs w:val="22"/>
        </w:rPr>
        <w:t>.............................</w:t>
      </w:r>
    </w:p>
    <w:p w14:paraId="38C27218" w14:textId="77777777" w:rsidR="006871E2" w:rsidRPr="007C0073" w:rsidRDefault="006871E2" w:rsidP="00C10BAA">
      <w:pPr>
        <w:autoSpaceDE w:val="0"/>
        <w:autoSpaceDN w:val="0"/>
        <w:adjustRightInd w:val="0"/>
        <w:jc w:val="both"/>
        <w:rPr>
          <w:rFonts w:asciiTheme="minorHAnsi" w:hAnsiTheme="minorHAnsi" w:cstheme="minorHAnsi"/>
          <w:sz w:val="22"/>
          <w:szCs w:val="22"/>
        </w:rPr>
      </w:pPr>
    </w:p>
    <w:p w14:paraId="55D70984" w14:textId="77777777" w:rsidR="002B1788" w:rsidRPr="007C0073" w:rsidRDefault="00C10BAA" w:rsidP="00C10BAA">
      <w:pPr>
        <w:autoSpaceDE w:val="0"/>
        <w:autoSpaceDN w:val="0"/>
        <w:adjustRightInd w:val="0"/>
        <w:jc w:val="both"/>
        <w:rPr>
          <w:rFonts w:asciiTheme="minorHAnsi" w:hAnsiTheme="minorHAnsi" w:cstheme="minorHAnsi"/>
          <w:sz w:val="22"/>
          <w:szCs w:val="22"/>
        </w:rPr>
      </w:pPr>
      <w:r w:rsidRPr="007C0073">
        <w:rPr>
          <w:rFonts w:asciiTheme="minorHAnsi" w:hAnsiTheme="minorHAnsi" w:cstheme="minorHAnsi"/>
          <w:sz w:val="22"/>
          <w:szCs w:val="22"/>
        </w:rPr>
        <w:t>(ďalej len</w:t>
      </w:r>
      <w:r w:rsidRPr="007C0073">
        <w:rPr>
          <w:rFonts w:asciiTheme="minorHAnsi" w:hAnsiTheme="minorHAnsi" w:cstheme="minorHAnsi"/>
          <w:b/>
          <w:sz w:val="22"/>
          <w:szCs w:val="22"/>
        </w:rPr>
        <w:t xml:space="preserve"> </w:t>
      </w:r>
      <w:r w:rsidRPr="007C0073">
        <w:rPr>
          <w:rFonts w:asciiTheme="minorHAnsi" w:hAnsiTheme="minorHAnsi" w:cstheme="minorHAnsi"/>
          <w:sz w:val="22"/>
          <w:szCs w:val="22"/>
        </w:rPr>
        <w:t>„</w:t>
      </w:r>
      <w:r w:rsidRPr="007C0073">
        <w:rPr>
          <w:rFonts w:asciiTheme="minorHAnsi" w:hAnsiTheme="minorHAnsi" w:cstheme="minorHAnsi"/>
          <w:b/>
          <w:sz w:val="22"/>
          <w:szCs w:val="22"/>
        </w:rPr>
        <w:t>zhotoviteľ</w:t>
      </w:r>
      <w:r w:rsidRPr="007C0073">
        <w:rPr>
          <w:rFonts w:asciiTheme="minorHAnsi" w:hAnsiTheme="minorHAnsi" w:cstheme="minorHAnsi"/>
          <w:sz w:val="22"/>
          <w:szCs w:val="22"/>
        </w:rPr>
        <w:t xml:space="preserve">“) </w:t>
      </w:r>
    </w:p>
    <w:p w14:paraId="2EC83001" w14:textId="77777777" w:rsidR="002B1788" w:rsidRPr="007C0073" w:rsidRDefault="002B1788" w:rsidP="00C10BAA">
      <w:pPr>
        <w:autoSpaceDE w:val="0"/>
        <w:autoSpaceDN w:val="0"/>
        <w:adjustRightInd w:val="0"/>
        <w:jc w:val="both"/>
        <w:rPr>
          <w:rFonts w:asciiTheme="minorHAnsi" w:hAnsiTheme="minorHAnsi" w:cstheme="minorHAnsi"/>
          <w:sz w:val="22"/>
          <w:szCs w:val="22"/>
        </w:rPr>
      </w:pPr>
    </w:p>
    <w:p w14:paraId="22D4E054" w14:textId="3594F6AE" w:rsidR="00C10BAA" w:rsidRPr="007C0073" w:rsidRDefault="00C10BAA" w:rsidP="00C10BAA">
      <w:pPr>
        <w:autoSpaceDE w:val="0"/>
        <w:autoSpaceDN w:val="0"/>
        <w:adjustRightInd w:val="0"/>
        <w:jc w:val="both"/>
        <w:rPr>
          <w:rFonts w:asciiTheme="minorHAnsi" w:hAnsiTheme="minorHAnsi" w:cstheme="minorHAnsi"/>
          <w:bCs/>
          <w:iCs/>
          <w:sz w:val="22"/>
          <w:szCs w:val="22"/>
        </w:rPr>
      </w:pPr>
      <w:r w:rsidRPr="007C0073">
        <w:rPr>
          <w:rFonts w:asciiTheme="minorHAnsi" w:hAnsiTheme="minorHAnsi" w:cstheme="minorHAnsi"/>
          <w:sz w:val="22"/>
          <w:szCs w:val="22"/>
        </w:rPr>
        <w:t>(ďalej spolu len „</w:t>
      </w:r>
      <w:r w:rsidRPr="007C0073">
        <w:rPr>
          <w:rFonts w:asciiTheme="minorHAnsi" w:hAnsiTheme="minorHAnsi" w:cstheme="minorHAnsi"/>
          <w:b/>
          <w:sz w:val="22"/>
          <w:szCs w:val="22"/>
        </w:rPr>
        <w:t>zmluvné strany</w:t>
      </w:r>
      <w:r w:rsidRPr="007C0073">
        <w:rPr>
          <w:rFonts w:asciiTheme="minorHAnsi" w:hAnsiTheme="minorHAnsi" w:cstheme="minorHAnsi"/>
          <w:sz w:val="22"/>
          <w:szCs w:val="22"/>
        </w:rPr>
        <w:t>“)</w:t>
      </w:r>
    </w:p>
    <w:p w14:paraId="5BAEC364" w14:textId="77777777" w:rsidR="00C10BAA" w:rsidRPr="007C0073" w:rsidRDefault="00C10BAA" w:rsidP="00C10BAA">
      <w:pPr>
        <w:jc w:val="both"/>
        <w:rPr>
          <w:rFonts w:asciiTheme="minorHAnsi" w:hAnsiTheme="minorHAnsi" w:cstheme="minorHAnsi"/>
          <w:b/>
          <w:sz w:val="22"/>
          <w:szCs w:val="22"/>
        </w:rPr>
      </w:pPr>
    </w:p>
    <w:p w14:paraId="5A8ABB1A" w14:textId="77777777" w:rsidR="00C10BAA" w:rsidRPr="007C0073" w:rsidRDefault="00C10BAA" w:rsidP="00C10BAA">
      <w:pPr>
        <w:autoSpaceDE w:val="0"/>
        <w:autoSpaceDN w:val="0"/>
        <w:adjustRightInd w:val="0"/>
        <w:jc w:val="both"/>
        <w:rPr>
          <w:rFonts w:asciiTheme="minorHAnsi" w:hAnsiTheme="minorHAnsi" w:cstheme="minorHAnsi"/>
          <w:b/>
          <w:sz w:val="22"/>
          <w:szCs w:val="22"/>
        </w:rPr>
      </w:pPr>
      <w:r w:rsidRPr="007C0073">
        <w:rPr>
          <w:rFonts w:asciiTheme="minorHAnsi" w:hAnsiTheme="minorHAnsi" w:cstheme="minorHAnsi"/>
          <w:b/>
          <w:sz w:val="22"/>
          <w:szCs w:val="22"/>
        </w:rPr>
        <w:t>takto:</w:t>
      </w:r>
    </w:p>
    <w:p w14:paraId="1738C43E" w14:textId="77777777" w:rsidR="00C10BAA" w:rsidRPr="007C0073" w:rsidRDefault="00C10BAA" w:rsidP="00C10BAA">
      <w:pPr>
        <w:autoSpaceDE w:val="0"/>
        <w:autoSpaceDN w:val="0"/>
        <w:adjustRightInd w:val="0"/>
        <w:jc w:val="both"/>
        <w:rPr>
          <w:rFonts w:asciiTheme="minorHAnsi" w:hAnsiTheme="minorHAnsi" w:cstheme="minorHAnsi"/>
          <w:b/>
          <w:sz w:val="22"/>
          <w:szCs w:val="22"/>
        </w:rPr>
      </w:pPr>
    </w:p>
    <w:p w14:paraId="77CD324C" w14:textId="77777777" w:rsidR="00C10BAA" w:rsidRPr="007C0073" w:rsidRDefault="00C10BAA" w:rsidP="00C10BAA">
      <w:pPr>
        <w:autoSpaceDE w:val="0"/>
        <w:autoSpaceDN w:val="0"/>
        <w:adjustRightInd w:val="0"/>
        <w:jc w:val="both"/>
        <w:rPr>
          <w:rFonts w:asciiTheme="minorHAnsi" w:hAnsiTheme="minorHAnsi" w:cstheme="minorHAnsi"/>
          <w:sz w:val="22"/>
          <w:szCs w:val="22"/>
        </w:rPr>
      </w:pPr>
    </w:p>
    <w:p w14:paraId="160F7B28" w14:textId="77777777" w:rsidR="00C10BAA" w:rsidRPr="007C0073" w:rsidRDefault="00C10BAA" w:rsidP="00C10BAA">
      <w:pPr>
        <w:autoSpaceDE w:val="0"/>
        <w:autoSpaceDN w:val="0"/>
        <w:adjustRightInd w:val="0"/>
        <w:jc w:val="both"/>
        <w:rPr>
          <w:rFonts w:asciiTheme="minorHAnsi" w:hAnsiTheme="minorHAnsi" w:cstheme="minorHAnsi"/>
          <w:sz w:val="22"/>
          <w:szCs w:val="22"/>
        </w:rPr>
      </w:pPr>
    </w:p>
    <w:p w14:paraId="6AF47696" w14:textId="77777777" w:rsidR="00C10BAA" w:rsidRPr="007C0073" w:rsidRDefault="00C10BAA" w:rsidP="008821BB">
      <w:pPr>
        <w:numPr>
          <w:ilvl w:val="0"/>
          <w:numId w:val="1"/>
        </w:numPr>
        <w:tabs>
          <w:tab w:val="clear" w:pos="705"/>
          <w:tab w:val="num" w:pos="567"/>
        </w:tabs>
        <w:ind w:left="705" w:hanging="705"/>
        <w:jc w:val="both"/>
        <w:rPr>
          <w:rFonts w:asciiTheme="minorHAnsi" w:hAnsiTheme="minorHAnsi" w:cstheme="minorHAnsi"/>
          <w:b/>
          <w:sz w:val="22"/>
          <w:szCs w:val="22"/>
        </w:rPr>
      </w:pPr>
      <w:bookmarkStart w:id="0" w:name="_Ref156885972"/>
      <w:r w:rsidRPr="007C0073">
        <w:rPr>
          <w:rFonts w:asciiTheme="minorHAnsi" w:hAnsiTheme="minorHAnsi" w:cstheme="minorHAnsi"/>
          <w:b/>
          <w:sz w:val="22"/>
          <w:szCs w:val="22"/>
        </w:rPr>
        <w:t>PREDMET ZMLUVY</w:t>
      </w:r>
      <w:bookmarkEnd w:id="0"/>
    </w:p>
    <w:p w14:paraId="3F763627" w14:textId="77777777" w:rsidR="00C10BAA" w:rsidRPr="007C0073" w:rsidRDefault="00C10BAA" w:rsidP="00C10BAA">
      <w:pPr>
        <w:jc w:val="both"/>
        <w:rPr>
          <w:rFonts w:asciiTheme="minorHAnsi" w:hAnsiTheme="minorHAnsi" w:cstheme="minorHAnsi"/>
          <w:sz w:val="22"/>
          <w:szCs w:val="22"/>
        </w:rPr>
      </w:pPr>
    </w:p>
    <w:p w14:paraId="3508521B" w14:textId="4B12FB04" w:rsidR="00C10BAA" w:rsidRPr="007C0073" w:rsidRDefault="00D412AC" w:rsidP="00716E2C">
      <w:pPr>
        <w:pStyle w:val="Odsekzoznamu"/>
        <w:numPr>
          <w:ilvl w:val="0"/>
          <w:numId w:val="15"/>
        </w:numPr>
        <w:ind w:left="567" w:hanging="567"/>
        <w:jc w:val="both"/>
        <w:rPr>
          <w:rFonts w:asciiTheme="minorHAnsi" w:hAnsiTheme="minorHAnsi" w:cstheme="minorBidi"/>
          <w:sz w:val="22"/>
          <w:szCs w:val="22"/>
        </w:rPr>
      </w:pPr>
      <w:r w:rsidRPr="007C0073">
        <w:rPr>
          <w:rFonts w:asciiTheme="minorHAnsi" w:hAnsiTheme="minorHAnsi" w:cstheme="minorBidi"/>
          <w:sz w:val="22"/>
          <w:szCs w:val="22"/>
        </w:rPr>
        <w:t xml:space="preserve">Predmetom tejto zmluvy je záväzok zhotoviteľa </w:t>
      </w:r>
      <w:r w:rsidR="7E4C441B" w:rsidRPr="007C0073">
        <w:rPr>
          <w:rFonts w:asciiTheme="minorHAnsi" w:hAnsiTheme="minorHAnsi" w:cstheme="minorBidi"/>
          <w:sz w:val="22"/>
          <w:szCs w:val="22"/>
        </w:rPr>
        <w:t>vykonať</w:t>
      </w:r>
      <w:r w:rsidRPr="007C0073">
        <w:rPr>
          <w:rFonts w:asciiTheme="minorHAnsi" w:hAnsiTheme="minorHAnsi" w:cstheme="minorBidi"/>
          <w:sz w:val="22"/>
          <w:szCs w:val="22"/>
        </w:rPr>
        <w:t xml:space="preserve"> riadne a včas pre objednávateľa dielo:</w:t>
      </w:r>
    </w:p>
    <w:p w14:paraId="1B42AAC8" w14:textId="77777777" w:rsidR="00D412AC" w:rsidRPr="007C0073" w:rsidRDefault="00D412AC" w:rsidP="00C10BAA">
      <w:pPr>
        <w:rPr>
          <w:rFonts w:asciiTheme="minorHAnsi" w:hAnsiTheme="minorHAnsi" w:cstheme="minorHAnsi"/>
          <w:sz w:val="22"/>
          <w:szCs w:val="22"/>
        </w:rPr>
      </w:pPr>
    </w:p>
    <w:p w14:paraId="679E6D61" w14:textId="11A43AF4" w:rsidR="00D412AC" w:rsidRPr="007C0073" w:rsidRDefault="00E82094" w:rsidP="00D412AC">
      <w:pPr>
        <w:jc w:val="center"/>
        <w:rPr>
          <w:rFonts w:asciiTheme="minorHAnsi" w:hAnsiTheme="minorHAnsi" w:cstheme="minorHAnsi"/>
          <w:sz w:val="22"/>
          <w:szCs w:val="22"/>
        </w:rPr>
      </w:pPr>
      <w:r w:rsidRPr="007C0073">
        <w:rPr>
          <w:rFonts w:asciiTheme="minorHAnsi" w:hAnsiTheme="minorHAnsi" w:cstheme="minorHAnsi"/>
          <w:sz w:val="22"/>
          <w:szCs w:val="22"/>
        </w:rPr>
        <w:t>„</w:t>
      </w:r>
      <w:r w:rsidR="001129FC" w:rsidRPr="007C0073">
        <w:rPr>
          <w:rFonts w:asciiTheme="minorHAnsi" w:hAnsiTheme="minorHAnsi" w:cstheme="minorHAnsi"/>
          <w:b/>
          <w:bCs/>
          <w:sz w:val="22"/>
          <w:szCs w:val="22"/>
        </w:rPr>
        <w:t>Rekonštrukcia budovy - Rekonštrukcia SO 06-2 Technologické zázemie TpA</w:t>
      </w:r>
      <w:r w:rsidRPr="007C0073">
        <w:rPr>
          <w:rFonts w:asciiTheme="minorHAnsi" w:hAnsiTheme="minorHAnsi" w:cstheme="minorHAnsi"/>
          <w:sz w:val="22"/>
          <w:szCs w:val="22"/>
        </w:rPr>
        <w:t>“</w:t>
      </w:r>
      <w:r w:rsidR="00D412AC" w:rsidRPr="007C0073">
        <w:rPr>
          <w:rFonts w:asciiTheme="minorHAnsi" w:hAnsiTheme="minorHAnsi" w:cstheme="minorHAnsi"/>
          <w:sz w:val="22"/>
          <w:szCs w:val="22"/>
        </w:rPr>
        <w:t xml:space="preserve">                                                             </w:t>
      </w:r>
    </w:p>
    <w:p w14:paraId="695885BD" w14:textId="109B42F2" w:rsidR="00063C11" w:rsidRPr="007C0073" w:rsidRDefault="00063C11" w:rsidP="00063C11">
      <w:pPr>
        <w:jc w:val="center"/>
        <w:rPr>
          <w:rFonts w:asciiTheme="minorHAnsi" w:hAnsiTheme="minorHAnsi" w:cstheme="minorHAnsi"/>
          <w:sz w:val="22"/>
          <w:szCs w:val="22"/>
        </w:rPr>
      </w:pPr>
      <w:r w:rsidRPr="007C0073">
        <w:rPr>
          <w:rFonts w:asciiTheme="minorHAnsi" w:hAnsiTheme="minorHAnsi" w:cstheme="minorHAnsi"/>
          <w:sz w:val="22"/>
          <w:szCs w:val="22"/>
        </w:rPr>
        <w:t>(ďalej len „</w:t>
      </w:r>
      <w:r w:rsidRPr="007C0073">
        <w:rPr>
          <w:rFonts w:asciiTheme="minorHAnsi" w:hAnsiTheme="minorHAnsi" w:cstheme="minorHAnsi"/>
          <w:b/>
          <w:bCs/>
          <w:sz w:val="22"/>
          <w:szCs w:val="22"/>
        </w:rPr>
        <w:t>dielo</w:t>
      </w:r>
      <w:r w:rsidRPr="007C0073">
        <w:rPr>
          <w:rFonts w:asciiTheme="minorHAnsi" w:hAnsiTheme="minorHAnsi" w:cstheme="minorHAnsi"/>
          <w:sz w:val="22"/>
          <w:szCs w:val="22"/>
        </w:rPr>
        <w:t>“ alebo „</w:t>
      </w:r>
      <w:r w:rsidRPr="007C0073">
        <w:rPr>
          <w:rFonts w:asciiTheme="minorHAnsi" w:hAnsiTheme="minorHAnsi" w:cstheme="minorHAnsi"/>
          <w:b/>
          <w:bCs/>
          <w:sz w:val="22"/>
          <w:szCs w:val="22"/>
        </w:rPr>
        <w:t>predmet zmluvy</w:t>
      </w:r>
      <w:r w:rsidRPr="007C0073">
        <w:rPr>
          <w:rFonts w:asciiTheme="minorHAnsi" w:hAnsiTheme="minorHAnsi" w:cstheme="minorHAnsi"/>
          <w:sz w:val="22"/>
          <w:szCs w:val="22"/>
        </w:rPr>
        <w:t>“)</w:t>
      </w:r>
    </w:p>
    <w:p w14:paraId="36EC9504" w14:textId="77777777" w:rsidR="00631AEC" w:rsidRPr="007C0073" w:rsidRDefault="00631AEC" w:rsidP="00063C11">
      <w:pPr>
        <w:jc w:val="center"/>
        <w:rPr>
          <w:rFonts w:asciiTheme="minorHAnsi" w:hAnsiTheme="minorHAnsi" w:cstheme="minorHAnsi"/>
          <w:sz w:val="22"/>
          <w:szCs w:val="22"/>
        </w:rPr>
      </w:pPr>
    </w:p>
    <w:p w14:paraId="4C20093F" w14:textId="4115BEBA" w:rsidR="00631AEC" w:rsidRPr="007C0073" w:rsidRDefault="00631AEC" w:rsidP="00631AEC">
      <w:pPr>
        <w:ind w:left="567"/>
        <w:jc w:val="both"/>
        <w:rPr>
          <w:rFonts w:asciiTheme="minorHAnsi" w:hAnsiTheme="minorHAnsi" w:cstheme="minorHAnsi"/>
          <w:sz w:val="22"/>
          <w:szCs w:val="22"/>
        </w:rPr>
      </w:pPr>
      <w:r w:rsidRPr="007C0073">
        <w:rPr>
          <w:rStyle w:val="normaltextrun"/>
          <w:rFonts w:ascii="Calibri" w:hAnsi="Calibri" w:cs="Calibri"/>
          <w:color w:val="000000"/>
          <w:sz w:val="22"/>
          <w:szCs w:val="22"/>
          <w:shd w:val="clear" w:color="auto" w:fill="FFFFFF"/>
        </w:rPr>
        <w:t xml:space="preserve">Dielo bude realizované v rozsahu a za kvalitatívnych a technických podmienok určených realizačnou projektovou dokumentáciou (SO </w:t>
      </w:r>
      <w:r w:rsidR="00013F71" w:rsidRPr="007C0073">
        <w:rPr>
          <w:rStyle w:val="normaltextrun"/>
          <w:rFonts w:ascii="Calibri" w:hAnsi="Calibri" w:cs="Calibri"/>
          <w:color w:val="000000"/>
          <w:sz w:val="22"/>
          <w:szCs w:val="22"/>
          <w:shd w:val="clear" w:color="auto" w:fill="FFFFFF"/>
        </w:rPr>
        <w:t>6-2</w:t>
      </w:r>
      <w:r w:rsidRPr="007C0073">
        <w:rPr>
          <w:rStyle w:val="normaltextrun"/>
          <w:rFonts w:ascii="Calibri" w:hAnsi="Calibri" w:cs="Calibri"/>
          <w:color w:val="000000"/>
          <w:sz w:val="22"/>
          <w:szCs w:val="22"/>
          <w:shd w:val="clear" w:color="auto" w:fill="FFFFFF"/>
        </w:rPr>
        <w:t xml:space="preserve"> Technologické zázemie TpA) </w:t>
      </w:r>
      <w:r w:rsidRPr="007C0073">
        <w:rPr>
          <w:rStyle w:val="spellingerror"/>
          <w:rFonts w:ascii="Calibri" w:eastAsiaTheme="majorEastAsia" w:hAnsi="Calibri" w:cs="Calibri"/>
          <w:color w:val="000000"/>
          <w:sz w:val="22"/>
          <w:szCs w:val="22"/>
          <w:shd w:val="clear" w:color="auto" w:fill="FFFFFF"/>
        </w:rPr>
        <w:t xml:space="preserve">vypracovanou </w:t>
      </w:r>
      <w:r w:rsidRPr="007C0073">
        <w:rPr>
          <w:rStyle w:val="spellingerror"/>
          <w:rFonts w:ascii="Calibri" w:eastAsiaTheme="majorEastAsia" w:hAnsi="Calibri" w:cs="Calibri"/>
          <w:color w:val="000000"/>
          <w:sz w:val="22"/>
          <w:szCs w:val="22"/>
          <w:shd w:val="clear" w:color="auto" w:fill="FFFFFF"/>
        </w:rPr>
        <w:lastRenderedPageBreak/>
        <w:t>spoločnosťou ENERGYLINE s.r.o., IČO: 50 526 618, ktorá je súčasťou súťažných podkladov.</w:t>
      </w:r>
      <w:r w:rsidRPr="007C0073">
        <w:rPr>
          <w:rFonts w:asciiTheme="minorHAnsi" w:hAnsiTheme="minorHAnsi" w:cstheme="minorHAnsi"/>
          <w:sz w:val="22"/>
          <w:szCs w:val="22"/>
        </w:rPr>
        <w:t xml:space="preserve"> Dielo je podrobne vymedzené v </w:t>
      </w:r>
      <w:r w:rsidRPr="007C0073">
        <w:rPr>
          <w:rFonts w:asciiTheme="minorHAnsi" w:hAnsiTheme="minorHAnsi" w:cstheme="minorHAnsi"/>
          <w:b/>
          <w:bCs/>
          <w:sz w:val="22"/>
          <w:szCs w:val="22"/>
        </w:rPr>
        <w:t>Prílohe č. 1</w:t>
      </w:r>
      <w:r w:rsidRPr="007C0073">
        <w:rPr>
          <w:rFonts w:asciiTheme="minorHAnsi" w:hAnsiTheme="minorHAnsi" w:cstheme="minorHAnsi"/>
          <w:sz w:val="22"/>
          <w:szCs w:val="22"/>
        </w:rPr>
        <w:t xml:space="preserve"> tejto zmluvy – </w:t>
      </w:r>
      <w:r w:rsidRPr="007C0073">
        <w:rPr>
          <w:rFonts w:asciiTheme="minorHAnsi" w:hAnsiTheme="minorHAnsi" w:cstheme="minorHAnsi"/>
          <w:b/>
          <w:bCs/>
          <w:sz w:val="22"/>
          <w:szCs w:val="22"/>
        </w:rPr>
        <w:t>Rozpočet diela.</w:t>
      </w:r>
    </w:p>
    <w:p w14:paraId="2EE7C08E" w14:textId="77777777" w:rsidR="002B1788" w:rsidRPr="007C0073" w:rsidRDefault="002B1788" w:rsidP="00C10BAA">
      <w:pPr>
        <w:rPr>
          <w:rFonts w:asciiTheme="minorHAnsi" w:hAnsiTheme="minorHAnsi" w:cstheme="minorHAnsi"/>
          <w:sz w:val="22"/>
          <w:szCs w:val="22"/>
        </w:rPr>
      </w:pPr>
    </w:p>
    <w:p w14:paraId="2F25FCAA" w14:textId="5FAAC296" w:rsidR="00C10BAA" w:rsidRDefault="004A639B" w:rsidP="00C10BAA">
      <w:pPr>
        <w:rPr>
          <w:rFonts w:asciiTheme="minorHAnsi" w:hAnsiTheme="minorHAnsi" w:cstheme="minorHAnsi"/>
          <w:sz w:val="22"/>
          <w:szCs w:val="22"/>
        </w:rPr>
      </w:pPr>
      <w:r w:rsidRPr="007C0073">
        <w:rPr>
          <w:rFonts w:asciiTheme="minorHAnsi" w:hAnsiTheme="minorHAnsi" w:cstheme="minorHAnsi"/>
          <w:sz w:val="22"/>
          <w:szCs w:val="22"/>
        </w:rPr>
        <w:t xml:space="preserve">Súčasťou diela bude </w:t>
      </w:r>
      <w:r w:rsidR="00D412AC" w:rsidRPr="007C0073">
        <w:rPr>
          <w:rFonts w:asciiTheme="minorHAnsi" w:hAnsiTheme="minorHAnsi" w:cstheme="minorHAnsi"/>
          <w:sz w:val="22"/>
          <w:szCs w:val="22"/>
        </w:rPr>
        <w:t>vykonani</w:t>
      </w:r>
      <w:r w:rsidRPr="007C0073">
        <w:rPr>
          <w:rFonts w:asciiTheme="minorHAnsi" w:hAnsiTheme="minorHAnsi" w:cstheme="minorHAnsi"/>
          <w:sz w:val="22"/>
          <w:szCs w:val="22"/>
        </w:rPr>
        <w:t>e</w:t>
      </w:r>
      <w:r w:rsidR="00D412AC" w:rsidRPr="007C0073">
        <w:rPr>
          <w:rFonts w:asciiTheme="minorHAnsi" w:hAnsiTheme="minorHAnsi" w:cstheme="minorHAnsi"/>
          <w:sz w:val="22"/>
          <w:szCs w:val="22"/>
        </w:rPr>
        <w:t xml:space="preserve"> nasledovných činností:</w:t>
      </w:r>
    </w:p>
    <w:p w14:paraId="7B3323BA" w14:textId="77777777" w:rsidR="007C0073" w:rsidRPr="0017593D" w:rsidRDefault="007C0073" w:rsidP="00C10BAA">
      <w:pPr>
        <w:rPr>
          <w:rFonts w:asciiTheme="minorHAnsi" w:hAnsiTheme="minorHAnsi" w:cstheme="minorHAnsi"/>
          <w:sz w:val="22"/>
          <w:szCs w:val="22"/>
        </w:rPr>
      </w:pPr>
    </w:p>
    <w:p w14:paraId="6E082395" w14:textId="714758E3" w:rsidR="00D31614" w:rsidRPr="001A5E67" w:rsidRDefault="00D31614" w:rsidP="008360DF">
      <w:pPr>
        <w:pStyle w:val="Nadpis1"/>
        <w:numPr>
          <w:ilvl w:val="2"/>
          <w:numId w:val="1"/>
        </w:numPr>
        <w:tabs>
          <w:tab w:val="clear" w:pos="1997"/>
          <w:tab w:val="num" w:pos="709"/>
        </w:tabs>
      </w:pPr>
      <w:r>
        <w:t>Projektové a inžinierske činnosti vo vzťahu k dielu</w:t>
      </w:r>
    </w:p>
    <w:p w14:paraId="54E6F60C" w14:textId="3940B929" w:rsidR="00D31614" w:rsidRPr="00F64ACC" w:rsidRDefault="00D31614" w:rsidP="00F64ACC">
      <w:pPr>
        <w:pStyle w:val="Odsekzoznamu"/>
        <w:numPr>
          <w:ilvl w:val="0"/>
          <w:numId w:val="23"/>
        </w:numPr>
        <w:jc w:val="both"/>
        <w:rPr>
          <w:rFonts w:asciiTheme="minorHAnsi" w:hAnsiTheme="minorHAnsi" w:cstheme="minorHAnsi"/>
          <w:sz w:val="22"/>
          <w:szCs w:val="22"/>
          <w:lang w:eastAsia="cs-CZ"/>
        </w:rPr>
      </w:pPr>
      <w:r w:rsidRPr="003E6042">
        <w:rPr>
          <w:rFonts w:asciiTheme="minorHAnsi" w:hAnsiTheme="minorHAnsi" w:cstheme="minorHAnsi"/>
          <w:sz w:val="22"/>
          <w:szCs w:val="22"/>
          <w:lang w:eastAsia="cs-CZ"/>
        </w:rPr>
        <w:t>vypracovanie a odovzdanie plánu bezpečnosti a ochrany zdravia pri práci v písomnej forme podľa § 3 nariadenia vlády Slovenskej republiky č. 396/2006 Z. z. o minimálnych bezpečnostných a zdravotných požiadavkách na stavenisko (ďalej len „</w:t>
      </w:r>
      <w:r w:rsidRPr="003E6042">
        <w:rPr>
          <w:rFonts w:asciiTheme="minorHAnsi" w:hAnsiTheme="minorHAnsi" w:cstheme="minorHAnsi"/>
          <w:b/>
          <w:bCs/>
          <w:sz w:val="22"/>
          <w:szCs w:val="22"/>
          <w:lang w:eastAsia="cs-CZ"/>
        </w:rPr>
        <w:t>nariadenie</w:t>
      </w:r>
      <w:r w:rsidRPr="003E6042">
        <w:rPr>
          <w:rFonts w:asciiTheme="minorHAnsi" w:hAnsiTheme="minorHAnsi" w:cstheme="minorHAnsi"/>
          <w:sz w:val="22"/>
          <w:szCs w:val="22"/>
          <w:lang w:eastAsia="cs-CZ"/>
        </w:rPr>
        <w:t>“), v troch (3) vyhotoveniach v listinnej forme a v jednom (1) vyhotovení v elektronickej forme,</w:t>
      </w:r>
    </w:p>
    <w:p w14:paraId="3B7A126F" w14:textId="4EF682D4" w:rsidR="00D31614" w:rsidRPr="003E6042" w:rsidRDefault="00D31614" w:rsidP="00716E2C">
      <w:pPr>
        <w:pStyle w:val="Odsekzoznamu"/>
        <w:numPr>
          <w:ilvl w:val="0"/>
          <w:numId w:val="23"/>
        </w:numPr>
        <w:rPr>
          <w:rFonts w:asciiTheme="minorHAnsi" w:hAnsiTheme="minorHAnsi" w:cstheme="minorHAnsi"/>
          <w:sz w:val="22"/>
          <w:szCs w:val="22"/>
          <w:lang w:eastAsia="cs-CZ"/>
        </w:rPr>
      </w:pPr>
      <w:r w:rsidRPr="003E6042">
        <w:rPr>
          <w:rFonts w:asciiTheme="minorHAnsi" w:hAnsiTheme="minorHAnsi" w:cstheme="minorHAnsi"/>
          <w:sz w:val="22"/>
          <w:szCs w:val="22"/>
          <w:lang w:eastAsia="cs-CZ"/>
        </w:rPr>
        <w:t>vypracovanie a odovzdanie projektovej dokumentácie skutočného vyhotovenia diela (ďalej len „</w:t>
      </w:r>
      <w:r w:rsidRPr="003E6042">
        <w:rPr>
          <w:rFonts w:asciiTheme="minorHAnsi" w:hAnsiTheme="minorHAnsi" w:cstheme="minorHAnsi"/>
          <w:b/>
          <w:bCs/>
          <w:sz w:val="22"/>
          <w:szCs w:val="22"/>
          <w:lang w:eastAsia="cs-CZ"/>
        </w:rPr>
        <w:t>DSV</w:t>
      </w:r>
      <w:r w:rsidRPr="003E6042">
        <w:rPr>
          <w:rFonts w:asciiTheme="minorHAnsi" w:hAnsiTheme="minorHAnsi" w:cstheme="minorHAnsi"/>
          <w:sz w:val="22"/>
          <w:szCs w:val="22"/>
          <w:lang w:eastAsia="cs-CZ"/>
        </w:rPr>
        <w:t xml:space="preserve">“) </w:t>
      </w:r>
      <w:r w:rsidR="00157300" w:rsidRPr="003E6042">
        <w:rPr>
          <w:rFonts w:asciiTheme="minorHAnsi" w:hAnsiTheme="minorHAnsi" w:cstheme="minorHAnsi"/>
          <w:sz w:val="22"/>
          <w:szCs w:val="22"/>
          <w:lang w:eastAsia="cs-CZ"/>
        </w:rPr>
        <w:t>s vyznačenými zmenami červenou farbou</w:t>
      </w:r>
      <w:r w:rsidR="00A21DAE" w:rsidRPr="003E6042">
        <w:rPr>
          <w:rFonts w:asciiTheme="minorHAnsi" w:hAnsiTheme="minorHAnsi" w:cstheme="minorHAnsi"/>
          <w:sz w:val="22"/>
          <w:szCs w:val="22"/>
          <w:lang w:eastAsia="cs-CZ"/>
        </w:rPr>
        <w:t xml:space="preserve"> </w:t>
      </w:r>
      <w:r w:rsidR="00131D89" w:rsidRPr="003E6042">
        <w:rPr>
          <w:rFonts w:asciiTheme="minorHAnsi" w:hAnsiTheme="minorHAnsi" w:cstheme="minorHAnsi"/>
          <w:sz w:val="22"/>
          <w:szCs w:val="22"/>
          <w:lang w:eastAsia="cs-CZ"/>
        </w:rPr>
        <w:t xml:space="preserve">v dokumentácii </w:t>
      </w:r>
      <w:r w:rsidR="00CE69F6" w:rsidRPr="003E6042">
        <w:rPr>
          <w:rFonts w:asciiTheme="minorHAnsi" w:hAnsiTheme="minorHAnsi" w:cstheme="minorHAnsi"/>
          <w:sz w:val="22"/>
          <w:szCs w:val="22"/>
          <w:lang w:eastAsia="cs-CZ"/>
        </w:rPr>
        <w:t>realizácie stavby (ďalej len „</w:t>
      </w:r>
      <w:r w:rsidR="00CE69F6" w:rsidRPr="003E6042">
        <w:rPr>
          <w:rFonts w:asciiTheme="minorHAnsi" w:hAnsiTheme="minorHAnsi" w:cstheme="minorHAnsi"/>
          <w:b/>
          <w:bCs/>
          <w:sz w:val="22"/>
          <w:szCs w:val="22"/>
          <w:lang w:eastAsia="cs-CZ"/>
        </w:rPr>
        <w:t>DRS</w:t>
      </w:r>
      <w:r w:rsidR="00CE69F6" w:rsidRPr="003E6042">
        <w:rPr>
          <w:rFonts w:asciiTheme="minorHAnsi" w:hAnsiTheme="minorHAnsi" w:cstheme="minorHAnsi"/>
          <w:sz w:val="22"/>
          <w:szCs w:val="22"/>
          <w:lang w:eastAsia="cs-CZ"/>
        </w:rPr>
        <w:t xml:space="preserve">“) </w:t>
      </w:r>
      <w:r w:rsidRPr="003E6042">
        <w:rPr>
          <w:rFonts w:asciiTheme="minorHAnsi" w:hAnsiTheme="minorHAnsi" w:cstheme="minorHAnsi"/>
          <w:sz w:val="22"/>
          <w:szCs w:val="22"/>
          <w:lang w:eastAsia="cs-CZ"/>
        </w:rPr>
        <w:t>v súlade so všeobecne záväznými právnymi predpismi a technickými normami, aj keď nie sú právne záväzné, všetko v</w:t>
      </w:r>
      <w:r w:rsidR="00BB6FAF" w:rsidRPr="003E6042">
        <w:rPr>
          <w:rFonts w:asciiTheme="minorHAnsi" w:hAnsiTheme="minorHAnsi" w:cstheme="minorHAnsi"/>
          <w:sz w:val="22"/>
          <w:szCs w:val="22"/>
          <w:lang w:eastAsia="cs-CZ"/>
        </w:rPr>
        <w:t xml:space="preserve"> jednom </w:t>
      </w:r>
      <w:r w:rsidRPr="003E6042">
        <w:rPr>
          <w:rFonts w:asciiTheme="minorHAnsi" w:hAnsiTheme="minorHAnsi" w:cstheme="minorHAnsi"/>
          <w:sz w:val="22"/>
          <w:szCs w:val="22"/>
          <w:lang w:eastAsia="cs-CZ"/>
        </w:rPr>
        <w:t xml:space="preserve"> (</w:t>
      </w:r>
      <w:r w:rsidR="007572B3" w:rsidRPr="003E6042">
        <w:rPr>
          <w:rFonts w:asciiTheme="minorHAnsi" w:hAnsiTheme="minorHAnsi" w:cstheme="minorHAnsi"/>
          <w:sz w:val="22"/>
          <w:szCs w:val="22"/>
          <w:lang w:eastAsia="cs-CZ"/>
        </w:rPr>
        <w:t>1</w:t>
      </w:r>
      <w:r w:rsidRPr="003E6042">
        <w:rPr>
          <w:rFonts w:asciiTheme="minorHAnsi" w:hAnsiTheme="minorHAnsi" w:cstheme="minorHAnsi"/>
          <w:sz w:val="22"/>
          <w:szCs w:val="22"/>
          <w:lang w:eastAsia="cs-CZ"/>
        </w:rPr>
        <w:t>) vyhotoven</w:t>
      </w:r>
      <w:r w:rsidR="00357833" w:rsidRPr="003E6042">
        <w:rPr>
          <w:rFonts w:asciiTheme="minorHAnsi" w:hAnsiTheme="minorHAnsi" w:cstheme="minorHAnsi"/>
          <w:sz w:val="22"/>
          <w:szCs w:val="22"/>
          <w:lang w:eastAsia="cs-CZ"/>
        </w:rPr>
        <w:t>í</w:t>
      </w:r>
      <w:r w:rsidRPr="003E6042">
        <w:rPr>
          <w:rFonts w:asciiTheme="minorHAnsi" w:hAnsiTheme="minorHAnsi" w:cstheme="minorHAnsi"/>
          <w:sz w:val="22"/>
          <w:szCs w:val="22"/>
          <w:lang w:eastAsia="cs-CZ"/>
        </w:rPr>
        <w:t xml:space="preserve"> v listinnej forme a v jednom (1) vyhotovení v elektronickej forme,</w:t>
      </w:r>
    </w:p>
    <w:p w14:paraId="552211A0" w14:textId="5B4E8891" w:rsidR="00D31614" w:rsidRPr="003E6042" w:rsidRDefault="00D31614" w:rsidP="00716E2C">
      <w:pPr>
        <w:pStyle w:val="Odsekzoznamu"/>
        <w:numPr>
          <w:ilvl w:val="0"/>
          <w:numId w:val="23"/>
        </w:numPr>
        <w:jc w:val="both"/>
        <w:rPr>
          <w:rFonts w:asciiTheme="minorHAnsi" w:hAnsiTheme="minorHAnsi" w:cstheme="minorHAnsi"/>
          <w:sz w:val="22"/>
          <w:szCs w:val="22"/>
          <w:lang w:eastAsia="cs-CZ"/>
        </w:rPr>
      </w:pPr>
      <w:r w:rsidRPr="003E6042">
        <w:rPr>
          <w:rFonts w:asciiTheme="minorHAnsi" w:hAnsiTheme="minorHAnsi" w:cstheme="minorHAnsi"/>
          <w:sz w:val="22"/>
          <w:szCs w:val="22"/>
          <w:lang w:eastAsia="cs-CZ"/>
        </w:rPr>
        <w:t>vypracovanie/zabezpečenie a odovzdanie potrebnej  sprievodnej dokumentácie</w:t>
      </w:r>
      <w:r w:rsidR="009505BA" w:rsidRPr="003E6042">
        <w:rPr>
          <w:rFonts w:asciiTheme="minorHAnsi" w:hAnsiTheme="minorHAnsi" w:cstheme="minorHAnsi"/>
          <w:sz w:val="22"/>
          <w:szCs w:val="22"/>
          <w:lang w:eastAsia="cs-CZ"/>
        </w:rPr>
        <w:t xml:space="preserve"> </w:t>
      </w:r>
      <w:r w:rsidRPr="003E6042">
        <w:rPr>
          <w:rFonts w:asciiTheme="minorHAnsi" w:hAnsiTheme="minorHAnsi" w:cstheme="minorHAnsi"/>
          <w:sz w:val="22"/>
          <w:szCs w:val="22"/>
          <w:lang w:eastAsia="cs-CZ"/>
        </w:rPr>
        <w:t xml:space="preserve">pozostávajúcej najmä </w:t>
      </w:r>
      <w:r w:rsidR="009505BA" w:rsidRPr="003E6042">
        <w:rPr>
          <w:rFonts w:asciiTheme="minorHAnsi" w:hAnsiTheme="minorHAnsi" w:cstheme="minorHAnsi"/>
          <w:sz w:val="22"/>
          <w:szCs w:val="22"/>
          <w:lang w:eastAsia="cs-CZ"/>
        </w:rPr>
        <w:t>z</w:t>
      </w:r>
      <w:r w:rsidRPr="003E6042">
        <w:rPr>
          <w:rFonts w:asciiTheme="minorHAnsi" w:hAnsiTheme="minorHAnsi" w:cstheme="minorHAnsi"/>
          <w:sz w:val="22"/>
          <w:szCs w:val="22"/>
          <w:lang w:eastAsia="cs-CZ"/>
        </w:rPr>
        <w:t xml:space="preserve">: </w:t>
      </w:r>
    </w:p>
    <w:p w14:paraId="170B1725" w14:textId="77777777" w:rsidR="00D31614" w:rsidRPr="003E6042" w:rsidRDefault="00D31614" w:rsidP="00716E2C">
      <w:pPr>
        <w:pStyle w:val="Odsekzoznamu"/>
        <w:numPr>
          <w:ilvl w:val="0"/>
          <w:numId w:val="24"/>
        </w:numPr>
        <w:spacing w:after="160"/>
        <w:contextualSpacing/>
        <w:rPr>
          <w:rFonts w:asciiTheme="minorHAnsi" w:eastAsia="Calibri" w:hAnsiTheme="minorHAnsi" w:cstheme="minorHAnsi"/>
          <w:color w:val="000000" w:themeColor="text1"/>
          <w:sz w:val="22"/>
          <w:szCs w:val="22"/>
        </w:rPr>
      </w:pPr>
      <w:r w:rsidRPr="003E6042">
        <w:rPr>
          <w:rFonts w:asciiTheme="minorHAnsi" w:eastAsia="Calibri" w:hAnsiTheme="minorHAnsi" w:cstheme="minorHAnsi"/>
          <w:color w:val="000000" w:themeColor="text1"/>
          <w:sz w:val="22"/>
          <w:szCs w:val="22"/>
        </w:rPr>
        <w:t>harmonogramu vykonávania diela,</w:t>
      </w:r>
    </w:p>
    <w:p w14:paraId="1F83AF20" w14:textId="77777777" w:rsidR="00D31614" w:rsidRPr="003E6042" w:rsidRDefault="00D31614" w:rsidP="00716E2C">
      <w:pPr>
        <w:pStyle w:val="Odsekzoznamu"/>
        <w:numPr>
          <w:ilvl w:val="0"/>
          <w:numId w:val="24"/>
        </w:numPr>
        <w:spacing w:after="160"/>
        <w:contextualSpacing/>
        <w:rPr>
          <w:rFonts w:asciiTheme="minorHAnsi" w:eastAsia="Calibri" w:hAnsiTheme="minorHAnsi" w:cstheme="minorHAnsi"/>
          <w:color w:val="000000" w:themeColor="text1"/>
          <w:sz w:val="22"/>
          <w:szCs w:val="22"/>
        </w:rPr>
      </w:pPr>
      <w:r w:rsidRPr="003E6042">
        <w:rPr>
          <w:rFonts w:asciiTheme="minorHAnsi" w:eastAsia="Calibri" w:hAnsiTheme="minorHAnsi" w:cstheme="minorHAnsi"/>
          <w:color w:val="000000" w:themeColor="text1"/>
          <w:sz w:val="22"/>
          <w:szCs w:val="22"/>
        </w:rPr>
        <w:t>výsledkov skúšok a certifikátov zariadení z jednotlivých vstupných, a výstupných kontrol z výrobného procesu, ako aj výsledky skúšok počas montáže na stavenisku,</w:t>
      </w:r>
    </w:p>
    <w:p w14:paraId="19E21972" w14:textId="77777777" w:rsidR="00D31614" w:rsidRPr="003E6042" w:rsidRDefault="00D31614" w:rsidP="00716E2C">
      <w:pPr>
        <w:pStyle w:val="Odsekzoznamu"/>
        <w:numPr>
          <w:ilvl w:val="0"/>
          <w:numId w:val="24"/>
        </w:numPr>
        <w:spacing w:after="160"/>
        <w:contextualSpacing/>
        <w:rPr>
          <w:rFonts w:asciiTheme="minorHAnsi" w:eastAsia="Calibri" w:hAnsiTheme="minorHAnsi" w:cstheme="minorHAnsi"/>
          <w:color w:val="000000" w:themeColor="text1"/>
          <w:sz w:val="22"/>
          <w:szCs w:val="22"/>
        </w:rPr>
      </w:pPr>
      <w:r w:rsidRPr="003E6042">
        <w:rPr>
          <w:rFonts w:asciiTheme="minorHAnsi" w:eastAsia="Calibri" w:hAnsiTheme="minorHAnsi" w:cstheme="minorHAnsi"/>
          <w:color w:val="000000" w:themeColor="text1"/>
          <w:sz w:val="22"/>
          <w:szCs w:val="22"/>
        </w:rPr>
        <w:t>jednotlivých osvedčení, certifikátov a vyhlásení o zhode, vyhlásení o parametroch jednotlivých stavebných výrobkov podľa projektovej dokumentácie o splnení základných požiadaviek na stavby (podľa Nariadenia EPaR (EÚ) č. 305/2011, príloha I.),</w:t>
      </w:r>
    </w:p>
    <w:p w14:paraId="11F6F472" w14:textId="77777777" w:rsidR="00D31614" w:rsidRPr="003E6042" w:rsidRDefault="00D31614" w:rsidP="00716E2C">
      <w:pPr>
        <w:pStyle w:val="Odsekzoznamu"/>
        <w:numPr>
          <w:ilvl w:val="0"/>
          <w:numId w:val="24"/>
        </w:numPr>
        <w:spacing w:after="160"/>
        <w:contextualSpacing/>
        <w:rPr>
          <w:rFonts w:asciiTheme="minorHAnsi" w:eastAsia="Calibri" w:hAnsiTheme="minorHAnsi" w:cstheme="minorHAnsi"/>
          <w:color w:val="000000" w:themeColor="text1"/>
          <w:sz w:val="22"/>
          <w:szCs w:val="22"/>
        </w:rPr>
      </w:pPr>
      <w:r w:rsidRPr="003E6042">
        <w:rPr>
          <w:rFonts w:asciiTheme="minorHAnsi" w:eastAsia="Calibri" w:hAnsiTheme="minorHAnsi" w:cstheme="minorHAnsi"/>
          <w:color w:val="000000" w:themeColor="text1"/>
          <w:sz w:val="22"/>
          <w:szCs w:val="22"/>
        </w:rPr>
        <w:t>stavebného denníka,</w:t>
      </w:r>
    </w:p>
    <w:p w14:paraId="4A0C7E93" w14:textId="77777777" w:rsidR="00D31614" w:rsidRPr="003E6042" w:rsidRDefault="00D31614" w:rsidP="00716E2C">
      <w:pPr>
        <w:pStyle w:val="Odsekzoznamu"/>
        <w:numPr>
          <w:ilvl w:val="0"/>
          <w:numId w:val="24"/>
        </w:numPr>
        <w:spacing w:after="160"/>
        <w:contextualSpacing/>
        <w:rPr>
          <w:rFonts w:asciiTheme="minorHAnsi" w:eastAsia="Calibri" w:hAnsiTheme="minorHAnsi" w:cstheme="minorHAnsi"/>
          <w:color w:val="000000" w:themeColor="text1"/>
          <w:sz w:val="22"/>
          <w:szCs w:val="22"/>
        </w:rPr>
      </w:pPr>
      <w:r w:rsidRPr="003E6042">
        <w:rPr>
          <w:rFonts w:asciiTheme="minorHAnsi" w:eastAsia="Calibri" w:hAnsiTheme="minorHAnsi" w:cstheme="minorHAnsi"/>
          <w:color w:val="000000" w:themeColor="text1"/>
          <w:sz w:val="22"/>
          <w:szCs w:val="22"/>
        </w:rPr>
        <w:t>dokumentácie uvedenia do prevádzky,</w:t>
      </w:r>
    </w:p>
    <w:p w14:paraId="5C6099FA" w14:textId="77777777" w:rsidR="00D31614" w:rsidRPr="003E6042" w:rsidRDefault="00D31614" w:rsidP="00716E2C">
      <w:pPr>
        <w:pStyle w:val="Odsekzoznamu"/>
        <w:numPr>
          <w:ilvl w:val="0"/>
          <w:numId w:val="24"/>
        </w:numPr>
        <w:spacing w:after="160"/>
        <w:contextualSpacing/>
        <w:rPr>
          <w:rFonts w:asciiTheme="minorHAnsi" w:eastAsia="Calibri" w:hAnsiTheme="minorHAnsi" w:cstheme="minorHAnsi"/>
          <w:color w:val="000000" w:themeColor="text1"/>
          <w:sz w:val="22"/>
          <w:szCs w:val="22"/>
        </w:rPr>
      </w:pPr>
      <w:r w:rsidRPr="003E6042">
        <w:rPr>
          <w:rFonts w:asciiTheme="minorHAnsi" w:eastAsia="Calibri" w:hAnsiTheme="minorHAnsi" w:cstheme="minorHAnsi"/>
          <w:color w:val="000000" w:themeColor="text1"/>
          <w:sz w:val="22"/>
          <w:szCs w:val="22"/>
        </w:rPr>
        <w:t>manuálov a prevádzkových predpisov zariadení,</w:t>
      </w:r>
    </w:p>
    <w:p w14:paraId="00FFFE17" w14:textId="77777777" w:rsidR="00D31614" w:rsidRPr="003E6042" w:rsidRDefault="00D31614" w:rsidP="00716E2C">
      <w:pPr>
        <w:pStyle w:val="Odsekzoznamu"/>
        <w:numPr>
          <w:ilvl w:val="0"/>
          <w:numId w:val="24"/>
        </w:numPr>
        <w:spacing w:after="160"/>
        <w:contextualSpacing/>
        <w:rPr>
          <w:rFonts w:asciiTheme="minorHAnsi" w:eastAsia="Calibri" w:hAnsiTheme="minorHAnsi" w:cstheme="minorHAnsi"/>
          <w:color w:val="000000" w:themeColor="text1"/>
          <w:sz w:val="22"/>
          <w:szCs w:val="22"/>
        </w:rPr>
      </w:pPr>
      <w:r w:rsidRPr="003E6042">
        <w:rPr>
          <w:rFonts w:asciiTheme="minorHAnsi" w:eastAsia="Calibri" w:hAnsiTheme="minorHAnsi" w:cstheme="minorHAnsi"/>
          <w:color w:val="000000" w:themeColor="text1"/>
          <w:sz w:val="22"/>
          <w:szCs w:val="22"/>
        </w:rPr>
        <w:t>manuálu a harmonogramu údržby - dokumentácia o prevádzke, údržbe,</w:t>
      </w:r>
    </w:p>
    <w:p w14:paraId="2FA4FF04" w14:textId="24E6F4EC" w:rsidR="00D31614" w:rsidRPr="003E6042" w:rsidRDefault="00D31614" w:rsidP="00F64ACC">
      <w:pPr>
        <w:ind w:left="708"/>
        <w:contextualSpacing/>
        <w:jc w:val="both"/>
        <w:rPr>
          <w:rFonts w:asciiTheme="minorHAnsi" w:hAnsiTheme="minorHAnsi" w:cstheme="minorHAnsi"/>
          <w:sz w:val="22"/>
          <w:szCs w:val="22"/>
          <w:lang w:eastAsia="cs-CZ"/>
        </w:rPr>
      </w:pPr>
      <w:r w:rsidRPr="003E6042">
        <w:rPr>
          <w:rFonts w:asciiTheme="minorHAnsi" w:eastAsia="Calibri" w:hAnsiTheme="minorHAnsi" w:cstheme="minorHAnsi"/>
          <w:color w:val="000000" w:themeColor="text1"/>
          <w:sz w:val="22"/>
          <w:szCs w:val="22"/>
        </w:rPr>
        <w:t>všetko v dvoch (2) vyhotoveniach v listinnej forme a v jednom (1) vyhotovení v elektronickej forme [(*.doc,*.xls, *.pdf – textová časť), (*.dwg, *.dgn, *.pdf – výkresová časť)] na</w:t>
      </w:r>
      <w:r w:rsidR="00FC7969" w:rsidRPr="003E6042">
        <w:rPr>
          <w:rFonts w:asciiTheme="minorHAnsi" w:eastAsia="Calibri" w:hAnsiTheme="minorHAnsi" w:cstheme="minorHAnsi"/>
          <w:color w:val="000000" w:themeColor="text1"/>
          <w:sz w:val="22"/>
          <w:szCs w:val="22"/>
        </w:rPr>
        <w:t xml:space="preserve"> </w:t>
      </w:r>
      <w:r w:rsidRPr="003E6042">
        <w:rPr>
          <w:rFonts w:asciiTheme="minorHAnsi" w:eastAsia="Calibri" w:hAnsiTheme="minorHAnsi" w:cstheme="minorHAnsi"/>
          <w:color w:val="000000" w:themeColor="text1"/>
          <w:sz w:val="22"/>
          <w:szCs w:val="22"/>
        </w:rPr>
        <w:t xml:space="preserve">USB </w:t>
      </w:r>
      <w:r w:rsidR="00FC7969" w:rsidRPr="003E6042">
        <w:rPr>
          <w:rFonts w:asciiTheme="minorHAnsi" w:eastAsia="Calibri" w:hAnsiTheme="minorHAnsi" w:cstheme="minorHAnsi"/>
          <w:color w:val="000000" w:themeColor="text1"/>
          <w:sz w:val="22"/>
          <w:szCs w:val="22"/>
        </w:rPr>
        <w:t>n</w:t>
      </w:r>
      <w:r w:rsidRPr="003E6042">
        <w:rPr>
          <w:rFonts w:asciiTheme="minorHAnsi" w:eastAsia="Calibri" w:hAnsiTheme="minorHAnsi" w:cstheme="minorHAnsi"/>
          <w:color w:val="000000" w:themeColor="text1"/>
          <w:sz w:val="22"/>
          <w:szCs w:val="22"/>
        </w:rPr>
        <w:t>osiči,</w:t>
      </w:r>
    </w:p>
    <w:p w14:paraId="2C102FDF" w14:textId="2168D1DE" w:rsidR="00D31614" w:rsidRPr="00F64ACC" w:rsidRDefault="00D31614" w:rsidP="00F64ACC">
      <w:pPr>
        <w:pStyle w:val="Odsekzoznamu"/>
        <w:numPr>
          <w:ilvl w:val="0"/>
          <w:numId w:val="23"/>
        </w:numPr>
        <w:jc w:val="both"/>
        <w:rPr>
          <w:rStyle w:val="normaltextrun"/>
          <w:rFonts w:asciiTheme="minorHAnsi" w:eastAsiaTheme="majorEastAsia" w:hAnsiTheme="minorHAnsi" w:cstheme="minorHAnsi"/>
          <w:sz w:val="22"/>
          <w:szCs w:val="22"/>
          <w:lang w:eastAsia="cs-CZ"/>
        </w:rPr>
      </w:pPr>
      <w:r w:rsidRPr="003E6042">
        <w:rPr>
          <w:rFonts w:asciiTheme="minorHAnsi" w:hAnsiTheme="minorHAnsi" w:cstheme="minorHAnsi"/>
          <w:sz w:val="22"/>
          <w:szCs w:val="22"/>
          <w:lang w:eastAsia="cs-CZ"/>
        </w:rPr>
        <w:t xml:space="preserve">zabezpečenie výkonu koordinátora bezpečnosti a koordinátora dokumentácie podľa nariadenia vlády Slovenskej republiky č. 396/2006 Z. z. o minimálnych bezpečnostných a </w:t>
      </w:r>
      <w:r w:rsidRPr="00F64ACC">
        <w:rPr>
          <w:rFonts w:asciiTheme="minorHAnsi" w:hAnsiTheme="minorHAnsi" w:cstheme="minorHAnsi"/>
          <w:sz w:val="22"/>
          <w:szCs w:val="22"/>
          <w:lang w:eastAsia="cs-CZ"/>
        </w:rPr>
        <w:t xml:space="preserve">zdravotných požiadavkách na stavenisko, </w:t>
      </w:r>
    </w:p>
    <w:p w14:paraId="04094725" w14:textId="77777777" w:rsidR="00D31614" w:rsidRPr="00F64ACC" w:rsidRDefault="00D31614" w:rsidP="00716E2C">
      <w:pPr>
        <w:pStyle w:val="Odsekzoznamu"/>
        <w:numPr>
          <w:ilvl w:val="0"/>
          <w:numId w:val="23"/>
        </w:numPr>
        <w:jc w:val="both"/>
        <w:rPr>
          <w:rFonts w:asciiTheme="minorHAnsi" w:hAnsiTheme="minorHAnsi" w:cstheme="minorHAnsi"/>
          <w:sz w:val="22"/>
          <w:szCs w:val="22"/>
          <w:lang w:eastAsia="cs-CZ"/>
        </w:rPr>
      </w:pPr>
      <w:r w:rsidRPr="00F64ACC">
        <w:rPr>
          <w:rFonts w:asciiTheme="minorHAnsi" w:hAnsiTheme="minorHAnsi" w:cstheme="minorHAnsi"/>
          <w:sz w:val="22"/>
          <w:szCs w:val="22"/>
          <w:lang w:eastAsia="cs-CZ"/>
        </w:rPr>
        <w:t>zabezpečenie výkonu činnosti „oprávnenej osoby“ za uskutočnenie prác - stavbyvedúceho (vybrané činnosti vo výstavbe - vedenie uskutočňovania stavieb), osoba poverená výkonom stavbyvedúceho musí mať odbornú prax s vedením uskutočňovania stavieb v trvaní minimálne tri (3) roky; v prípade, že je stavbyvedúci zahraničnou osobou musí tento disponovať potvrdenou registráciou stavbyvedúceho hosťujúcej alebo usadenej osoby v Slovenskej republike vydanou príslušným regulačným orgánom (Slovenská komora stavebných inžinierov),</w:t>
      </w:r>
    </w:p>
    <w:p w14:paraId="4077E221" w14:textId="77777777" w:rsidR="00D31614" w:rsidRPr="00F64ACC" w:rsidRDefault="00D31614" w:rsidP="007C0073">
      <w:pPr>
        <w:pStyle w:val="Odsekzoznamu"/>
        <w:ind w:left="720"/>
        <w:jc w:val="both"/>
        <w:rPr>
          <w:rFonts w:asciiTheme="minorHAnsi" w:hAnsiTheme="minorHAnsi" w:cstheme="minorHAnsi"/>
        </w:rPr>
      </w:pPr>
    </w:p>
    <w:p w14:paraId="53EABA3D" w14:textId="3B392C23" w:rsidR="00D31614" w:rsidRPr="00F64ACC" w:rsidRDefault="00D31614" w:rsidP="007C0073">
      <w:pPr>
        <w:pStyle w:val="Nadpis1"/>
        <w:numPr>
          <w:ilvl w:val="2"/>
          <w:numId w:val="1"/>
        </w:numPr>
        <w:tabs>
          <w:tab w:val="clear" w:pos="1997"/>
          <w:tab w:val="num" w:pos="567"/>
        </w:tabs>
      </w:pPr>
      <w:r w:rsidRPr="00F64ACC">
        <w:t>Dodávka materiálov, montáž stavebné a búracie práce</w:t>
      </w:r>
    </w:p>
    <w:p w14:paraId="6EF788F4" w14:textId="77777777" w:rsidR="00D31614" w:rsidRPr="00F64ACC" w:rsidRDefault="00D31614" w:rsidP="007C0073">
      <w:pPr>
        <w:ind w:left="567" w:hanging="709"/>
        <w:jc w:val="both"/>
        <w:rPr>
          <w:rFonts w:asciiTheme="minorHAnsi" w:hAnsiTheme="minorHAnsi" w:cstheme="minorHAnsi"/>
          <w:sz w:val="22"/>
          <w:szCs w:val="22"/>
          <w:lang w:eastAsia="cs-CZ"/>
        </w:rPr>
      </w:pPr>
      <w:r w:rsidRPr="00F64ACC">
        <w:rPr>
          <w:lang w:eastAsia="cs-CZ"/>
        </w:rPr>
        <w:t xml:space="preserve">            </w:t>
      </w:r>
      <w:r w:rsidRPr="00F64ACC">
        <w:rPr>
          <w:rFonts w:asciiTheme="minorHAnsi" w:hAnsiTheme="minorHAnsi" w:cstheme="minorHAnsi"/>
          <w:sz w:val="22"/>
          <w:szCs w:val="22"/>
          <w:lang w:eastAsia="cs-CZ"/>
        </w:rPr>
        <w:t xml:space="preserve">Zhotoviteľ sa zaväzuje vykonať všetky stavebné, búracie a montážne práce a  dodávku všetkých potrebných vecí a materiálov v súlade s ustanoveniami tejto zmluvy a jej príloh.  </w:t>
      </w:r>
    </w:p>
    <w:p w14:paraId="294DEDD5" w14:textId="29DCD402" w:rsidR="00D31614" w:rsidRPr="00F64ACC" w:rsidRDefault="00D31614" w:rsidP="007C0073">
      <w:pPr>
        <w:ind w:left="567" w:hanging="709"/>
        <w:jc w:val="both"/>
        <w:rPr>
          <w:rFonts w:asciiTheme="minorHAnsi" w:hAnsiTheme="minorHAnsi" w:cstheme="minorHAnsi"/>
          <w:sz w:val="22"/>
          <w:szCs w:val="22"/>
          <w:lang w:eastAsia="cs-CZ"/>
        </w:rPr>
      </w:pPr>
      <w:r w:rsidRPr="00F64ACC">
        <w:rPr>
          <w:rFonts w:asciiTheme="minorHAnsi" w:hAnsiTheme="minorHAnsi" w:cstheme="minorHAnsi"/>
          <w:sz w:val="22"/>
          <w:szCs w:val="22"/>
          <w:lang w:eastAsia="cs-CZ"/>
        </w:rPr>
        <w:t xml:space="preserve">               Súčasťou plnenia zhotoviteľa podľa tejto zmluvy je aj vykonanie všetkých prípravných prác, povrchových úprav, komunikáci</w:t>
      </w:r>
      <w:r w:rsidR="00720D9A" w:rsidRPr="00F64ACC">
        <w:rPr>
          <w:rFonts w:asciiTheme="minorHAnsi" w:hAnsiTheme="minorHAnsi" w:cstheme="minorHAnsi"/>
          <w:sz w:val="22"/>
          <w:szCs w:val="22"/>
          <w:lang w:eastAsia="cs-CZ"/>
        </w:rPr>
        <w:t xml:space="preserve">í, </w:t>
      </w:r>
      <w:r w:rsidRPr="00F64ACC">
        <w:rPr>
          <w:rFonts w:asciiTheme="minorHAnsi" w:hAnsiTheme="minorHAnsi" w:cstheme="minorHAnsi"/>
          <w:sz w:val="22"/>
          <w:szCs w:val="22"/>
          <w:lang w:eastAsia="cs-CZ"/>
        </w:rPr>
        <w:t>ako aj nakladanie s odpadmi v súlade s touto zmluvou.</w:t>
      </w:r>
    </w:p>
    <w:p w14:paraId="2DA9BB27" w14:textId="77777777" w:rsidR="00D31614" w:rsidRPr="00F64ACC" w:rsidRDefault="00D31614" w:rsidP="007C0073">
      <w:pPr>
        <w:ind w:left="567" w:hanging="709"/>
        <w:jc w:val="both"/>
        <w:rPr>
          <w:rFonts w:asciiTheme="minorHAnsi" w:hAnsiTheme="minorHAnsi" w:cstheme="minorHAnsi"/>
          <w:sz w:val="22"/>
          <w:szCs w:val="22"/>
          <w:lang w:eastAsia="cs-CZ"/>
        </w:rPr>
      </w:pPr>
      <w:r w:rsidRPr="00F64ACC">
        <w:rPr>
          <w:rFonts w:asciiTheme="minorHAnsi" w:hAnsiTheme="minorHAnsi" w:cstheme="minorHAnsi"/>
          <w:sz w:val="22"/>
          <w:szCs w:val="22"/>
          <w:lang w:eastAsia="cs-CZ"/>
        </w:rPr>
        <w:t xml:space="preserve">              Pri vykonávaní diela sa zhotoviteľ zaväzuje používať výlučne stavebné výrobky a materiály spĺňajúce najmä podmienky stanovené:</w:t>
      </w:r>
    </w:p>
    <w:p w14:paraId="637D988A" w14:textId="77777777" w:rsidR="00D31614" w:rsidRPr="00F64ACC" w:rsidRDefault="00D31614" w:rsidP="00716E2C">
      <w:pPr>
        <w:pStyle w:val="Odsekzoznamu"/>
        <w:numPr>
          <w:ilvl w:val="0"/>
          <w:numId w:val="25"/>
        </w:numPr>
        <w:ind w:left="1276" w:hanging="567"/>
        <w:jc w:val="both"/>
        <w:rPr>
          <w:rFonts w:asciiTheme="minorHAnsi" w:hAnsiTheme="minorHAnsi" w:cstheme="minorHAnsi"/>
          <w:sz w:val="22"/>
          <w:szCs w:val="22"/>
          <w:lang w:eastAsia="cs-CZ"/>
        </w:rPr>
      </w:pPr>
      <w:r w:rsidRPr="00F64ACC">
        <w:rPr>
          <w:rFonts w:asciiTheme="minorHAnsi" w:hAnsiTheme="minorHAnsi" w:cstheme="minorHAnsi"/>
          <w:sz w:val="22"/>
          <w:szCs w:val="22"/>
          <w:lang w:eastAsia="cs-CZ"/>
        </w:rPr>
        <w:t>zákonom č. 56/2018 Z. z. o posudzovaní zhody výrobku, sprístupňovaní určeného  výrobku na trhu a o zmene a doplnení niektorých zákonov v znení neskorších predpisov,</w:t>
      </w:r>
    </w:p>
    <w:p w14:paraId="6451CA03" w14:textId="77777777" w:rsidR="00D31614" w:rsidRPr="00F64ACC" w:rsidRDefault="00D31614" w:rsidP="00716E2C">
      <w:pPr>
        <w:pStyle w:val="Odsekzoznamu"/>
        <w:numPr>
          <w:ilvl w:val="0"/>
          <w:numId w:val="25"/>
        </w:numPr>
        <w:ind w:left="1276" w:hanging="567"/>
        <w:jc w:val="both"/>
        <w:rPr>
          <w:rFonts w:asciiTheme="minorHAnsi" w:hAnsiTheme="minorHAnsi" w:cstheme="minorHAnsi"/>
          <w:sz w:val="22"/>
          <w:szCs w:val="22"/>
          <w:lang w:eastAsia="cs-CZ"/>
        </w:rPr>
      </w:pPr>
      <w:r w:rsidRPr="00F64ACC">
        <w:rPr>
          <w:rFonts w:asciiTheme="minorHAnsi" w:hAnsiTheme="minorHAnsi" w:cstheme="minorHAnsi"/>
          <w:sz w:val="22"/>
          <w:szCs w:val="22"/>
          <w:lang w:eastAsia="cs-CZ"/>
        </w:rPr>
        <w:t>zákonom č. 133/2013 Z. z. o stavebných výrobkoch a o zmene a doplnení niektorých zákonov v znení neskorších predpisov,</w:t>
      </w:r>
    </w:p>
    <w:p w14:paraId="30BFB3CD" w14:textId="4795B13B" w:rsidR="00D31614" w:rsidRPr="00F64ACC" w:rsidRDefault="00D31614" w:rsidP="007C0073">
      <w:pPr>
        <w:ind w:left="567" w:hanging="709"/>
        <w:jc w:val="both"/>
        <w:rPr>
          <w:rFonts w:asciiTheme="minorHAnsi" w:hAnsiTheme="minorHAnsi" w:cstheme="minorHAnsi"/>
          <w:sz w:val="22"/>
          <w:szCs w:val="22"/>
          <w:lang w:eastAsia="cs-CZ"/>
        </w:rPr>
      </w:pPr>
      <w:r w:rsidRPr="00F64ACC">
        <w:rPr>
          <w:rFonts w:asciiTheme="minorHAnsi" w:hAnsiTheme="minorHAnsi" w:cstheme="minorHAnsi"/>
          <w:sz w:val="22"/>
          <w:szCs w:val="22"/>
          <w:lang w:eastAsia="cs-CZ"/>
        </w:rPr>
        <w:lastRenderedPageBreak/>
        <w:t xml:space="preserve">              pričom dokumentáciu preukazujúcu splnenie uvedených podmienok zhotoviteľ predloží objednávateľovi vždy pre každý druh stavebných výrobkov a materiálov jednotlivo pred ich použitím pri vykonávaní diela a súhrn</w:t>
      </w:r>
      <w:r w:rsidR="00720D9A" w:rsidRPr="00F64ACC">
        <w:rPr>
          <w:rFonts w:asciiTheme="minorHAnsi" w:hAnsiTheme="minorHAnsi" w:cstheme="minorHAnsi"/>
          <w:sz w:val="22"/>
          <w:szCs w:val="22"/>
          <w:lang w:eastAsia="cs-CZ"/>
        </w:rPr>
        <w:t>n</w:t>
      </w:r>
      <w:r w:rsidRPr="00F64ACC">
        <w:rPr>
          <w:rFonts w:asciiTheme="minorHAnsi" w:hAnsiTheme="minorHAnsi" w:cstheme="minorHAnsi"/>
          <w:sz w:val="22"/>
          <w:szCs w:val="22"/>
          <w:lang w:eastAsia="cs-CZ"/>
        </w:rPr>
        <w:t>e všetku dokumentáciu opakovane pri odovzdaní a prevzatí diela.</w:t>
      </w:r>
    </w:p>
    <w:p w14:paraId="456189BA" w14:textId="77777777" w:rsidR="00D31614" w:rsidRPr="00F64ACC" w:rsidRDefault="00D31614" w:rsidP="007C0073">
      <w:pPr>
        <w:ind w:left="567" w:hanging="709"/>
        <w:jc w:val="both"/>
        <w:rPr>
          <w:rFonts w:asciiTheme="minorHAnsi" w:hAnsiTheme="minorHAnsi" w:cstheme="minorHAnsi"/>
          <w:sz w:val="22"/>
          <w:szCs w:val="22"/>
          <w:lang w:eastAsia="cs-CZ"/>
        </w:rPr>
      </w:pPr>
    </w:p>
    <w:p w14:paraId="371FF36E" w14:textId="6824ECC8" w:rsidR="00D31614" w:rsidRPr="00F64ACC" w:rsidRDefault="00D31614" w:rsidP="007C0073">
      <w:pPr>
        <w:pStyle w:val="Nadpis1"/>
        <w:numPr>
          <w:ilvl w:val="2"/>
          <w:numId w:val="1"/>
        </w:numPr>
        <w:tabs>
          <w:tab w:val="clear" w:pos="1997"/>
          <w:tab w:val="num" w:pos="426"/>
        </w:tabs>
      </w:pPr>
      <w:r w:rsidRPr="00F64ACC">
        <w:t>Odskúšanie a uvedenie diela do prevádzky</w:t>
      </w:r>
    </w:p>
    <w:p w14:paraId="06CF8517" w14:textId="75F9ECDE" w:rsidR="00F64ACC" w:rsidRPr="00F64ACC" w:rsidRDefault="6A4A86C1" w:rsidP="00F64ACC">
      <w:pPr>
        <w:pStyle w:val="Odsekzoznamu"/>
        <w:numPr>
          <w:ilvl w:val="0"/>
          <w:numId w:val="27"/>
        </w:numPr>
        <w:ind w:left="1134" w:hanging="425"/>
        <w:jc w:val="both"/>
        <w:rPr>
          <w:rFonts w:ascii="Calibri" w:eastAsia="Calibri" w:hAnsi="Calibri" w:cs="Calibri"/>
          <w:strike/>
          <w:color w:val="000000" w:themeColor="text1"/>
          <w:sz w:val="22"/>
          <w:szCs w:val="22"/>
        </w:rPr>
      </w:pPr>
      <w:r w:rsidRPr="00F64ACC">
        <w:rPr>
          <w:rFonts w:ascii="Calibri" w:eastAsia="Calibri" w:hAnsi="Calibri" w:cs="Calibri"/>
          <w:color w:val="000000" w:themeColor="text1"/>
          <w:sz w:val="22"/>
          <w:szCs w:val="22"/>
        </w:rPr>
        <w:t>vykonanie kontrol a skúšok, ktorými sa overí kompletnosť a technický stav výrobkov odovzdávaných k montáži, ako aj ich sprievodná technická dokumentácia a dokumentácia o ich preprave bez vád a poškodení vzniknutých prepravou; vykonávané budú</w:t>
      </w:r>
      <w:r w:rsidR="006A04F0" w:rsidRPr="00F64ACC">
        <w:rPr>
          <w:rFonts w:ascii="Calibri" w:eastAsia="Calibri" w:hAnsi="Calibri" w:cs="Calibri"/>
          <w:color w:val="000000" w:themeColor="text1"/>
          <w:sz w:val="22"/>
          <w:szCs w:val="22"/>
        </w:rPr>
        <w:t xml:space="preserve"> vizuálne</w:t>
      </w:r>
      <w:r w:rsidR="008F1E23" w:rsidRPr="00F64ACC">
        <w:rPr>
          <w:rFonts w:ascii="Calibri" w:eastAsia="Calibri" w:hAnsi="Calibri" w:cs="Calibri"/>
          <w:color w:val="000000" w:themeColor="text1"/>
          <w:sz w:val="22"/>
          <w:szCs w:val="22"/>
        </w:rPr>
        <w:t xml:space="preserve">, odovzdanie </w:t>
      </w:r>
      <w:r w:rsidR="00413FA0" w:rsidRPr="00F64ACC">
        <w:rPr>
          <w:rFonts w:ascii="Calibri" w:eastAsia="Calibri" w:hAnsi="Calibri" w:cs="Calibri"/>
          <w:color w:val="000000" w:themeColor="text1"/>
          <w:sz w:val="22"/>
          <w:szCs w:val="22"/>
        </w:rPr>
        <w:t>správ (protokolov) o výsledkoch jednotlivých skúšok;</w:t>
      </w:r>
    </w:p>
    <w:p w14:paraId="31D525BE" w14:textId="3797BC3F" w:rsidR="6A4A86C1" w:rsidRPr="00F64ACC" w:rsidRDefault="6A4A86C1" w:rsidP="00716E2C">
      <w:pPr>
        <w:pStyle w:val="Odsekzoznamu"/>
        <w:numPr>
          <w:ilvl w:val="0"/>
          <w:numId w:val="27"/>
        </w:numPr>
        <w:ind w:left="1134" w:hanging="425"/>
        <w:jc w:val="both"/>
        <w:rPr>
          <w:rFonts w:ascii="Calibri" w:eastAsia="Calibri" w:hAnsi="Calibri" w:cs="Calibri"/>
          <w:color w:val="000000" w:themeColor="text1"/>
          <w:sz w:val="22"/>
          <w:szCs w:val="22"/>
        </w:rPr>
      </w:pPr>
      <w:r w:rsidRPr="00F64ACC">
        <w:rPr>
          <w:rFonts w:ascii="Calibri" w:eastAsia="Calibri" w:hAnsi="Calibri" w:cs="Calibri"/>
          <w:color w:val="000000" w:themeColor="text1"/>
          <w:sz w:val="22"/>
          <w:szCs w:val="22"/>
        </w:rPr>
        <w:t xml:space="preserve">vykonanie individuálnych skúšok, prehliadok a funkčných skúšok </w:t>
      </w:r>
      <w:r w:rsidR="004D2B7A" w:rsidRPr="00F64ACC">
        <w:rPr>
          <w:rFonts w:ascii="Calibri" w:eastAsia="Calibri" w:hAnsi="Calibri" w:cs="Calibri"/>
          <w:color w:val="000000" w:themeColor="text1"/>
          <w:sz w:val="22"/>
          <w:szCs w:val="22"/>
        </w:rPr>
        <w:t xml:space="preserve">zariadení vzduchotechniky, chladenia, vykurovania, silnoprúdových a slaboprúdových rozvodov, zdravotechniky </w:t>
      </w:r>
      <w:r w:rsidRPr="00F64ACC">
        <w:rPr>
          <w:rFonts w:ascii="Calibri" w:eastAsia="Calibri" w:hAnsi="Calibri" w:cs="Calibri"/>
          <w:color w:val="000000" w:themeColor="text1"/>
          <w:sz w:val="22"/>
          <w:szCs w:val="22"/>
        </w:rPr>
        <w:t>a odovzdanie správ (protokolov) o výsledkoch jednotlivých skúšok;</w:t>
      </w:r>
    </w:p>
    <w:p w14:paraId="59619C75" w14:textId="531D7C6D" w:rsidR="6A4A86C1" w:rsidRPr="00F64ACC" w:rsidRDefault="6A4A86C1" w:rsidP="00716E2C">
      <w:pPr>
        <w:pStyle w:val="Odsekzoznamu"/>
        <w:numPr>
          <w:ilvl w:val="0"/>
          <w:numId w:val="27"/>
        </w:numPr>
        <w:ind w:left="1134" w:hanging="425"/>
        <w:jc w:val="both"/>
        <w:rPr>
          <w:rFonts w:ascii="Calibri" w:eastAsia="Calibri" w:hAnsi="Calibri" w:cs="Calibri"/>
          <w:color w:val="000000" w:themeColor="text1"/>
          <w:sz w:val="22"/>
          <w:szCs w:val="22"/>
        </w:rPr>
      </w:pPr>
      <w:r w:rsidRPr="00F64ACC">
        <w:rPr>
          <w:rFonts w:ascii="Calibri" w:eastAsia="Calibri" w:hAnsi="Calibri" w:cs="Calibri"/>
          <w:color w:val="000000" w:themeColor="text1"/>
          <w:sz w:val="22"/>
          <w:szCs w:val="22"/>
        </w:rPr>
        <w:t>zabezpečenie vykonania stavebnej a prvej tlakovej skúšky</w:t>
      </w:r>
      <w:r w:rsidR="002C101D" w:rsidRPr="00F64ACC">
        <w:rPr>
          <w:rFonts w:ascii="Calibri" w:eastAsia="Calibri" w:hAnsi="Calibri" w:cs="Calibri"/>
          <w:color w:val="000000" w:themeColor="text1"/>
          <w:sz w:val="22"/>
          <w:szCs w:val="22"/>
        </w:rPr>
        <w:t>,</w:t>
      </w:r>
      <w:r w:rsidR="00BB3801" w:rsidRPr="00F64ACC">
        <w:rPr>
          <w:rFonts w:ascii="Calibri" w:eastAsia="Calibri" w:hAnsi="Calibri" w:cs="Calibri"/>
          <w:color w:val="000000" w:themeColor="text1"/>
          <w:sz w:val="22"/>
          <w:szCs w:val="22"/>
        </w:rPr>
        <w:t xml:space="preserve"> prvej odbornej prehliadky a skúšky elektrickej inštalácie</w:t>
      </w:r>
      <w:r w:rsidR="00570568" w:rsidRPr="00F64ACC">
        <w:rPr>
          <w:rFonts w:ascii="Calibri" w:eastAsia="Calibri" w:hAnsi="Calibri" w:cs="Calibri"/>
          <w:color w:val="000000" w:themeColor="text1"/>
          <w:sz w:val="22"/>
          <w:szCs w:val="22"/>
        </w:rPr>
        <w:t xml:space="preserve"> </w:t>
      </w:r>
      <w:r w:rsidRPr="00F64ACC">
        <w:rPr>
          <w:rFonts w:ascii="Calibri" w:eastAsia="Calibri" w:hAnsi="Calibri" w:cs="Calibri"/>
          <w:color w:val="000000" w:themeColor="text1"/>
          <w:sz w:val="22"/>
          <w:szCs w:val="22"/>
        </w:rPr>
        <w:t>v zmysle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oprávnenou právnickou osobou;</w:t>
      </w:r>
    </w:p>
    <w:p w14:paraId="66D2B690" w14:textId="70D9E807" w:rsidR="6A4A86C1" w:rsidRPr="00F64ACC" w:rsidRDefault="6A4A86C1" w:rsidP="00716E2C">
      <w:pPr>
        <w:pStyle w:val="Odsekzoznamu"/>
        <w:numPr>
          <w:ilvl w:val="0"/>
          <w:numId w:val="27"/>
        </w:numPr>
        <w:ind w:left="1134" w:hanging="425"/>
        <w:jc w:val="both"/>
        <w:rPr>
          <w:rFonts w:ascii="Calibri" w:eastAsia="Calibri" w:hAnsi="Calibri" w:cs="Calibri"/>
          <w:color w:val="000000" w:themeColor="text1"/>
          <w:sz w:val="22"/>
          <w:szCs w:val="22"/>
        </w:rPr>
      </w:pPr>
      <w:r w:rsidRPr="00F64ACC">
        <w:rPr>
          <w:rFonts w:ascii="Calibri" w:eastAsia="Calibri" w:hAnsi="Calibri" w:cs="Calibri"/>
          <w:color w:val="000000" w:themeColor="text1"/>
          <w:sz w:val="22"/>
          <w:szCs w:val="22"/>
        </w:rPr>
        <w:t xml:space="preserve">vykonanie </w:t>
      </w:r>
      <w:r w:rsidR="00240287" w:rsidRPr="00F64ACC">
        <w:rPr>
          <w:rFonts w:ascii="Calibri" w:eastAsia="Calibri" w:hAnsi="Calibri" w:cs="Calibri"/>
          <w:color w:val="000000" w:themeColor="text1"/>
          <w:sz w:val="22"/>
          <w:szCs w:val="22"/>
        </w:rPr>
        <w:t>ďalších</w:t>
      </w:r>
      <w:r w:rsidRPr="00F64ACC">
        <w:rPr>
          <w:rFonts w:ascii="Calibri" w:eastAsia="Calibri" w:hAnsi="Calibri" w:cs="Calibri"/>
          <w:color w:val="000000" w:themeColor="text1"/>
          <w:sz w:val="22"/>
          <w:szCs w:val="22"/>
        </w:rPr>
        <w:t xml:space="preserve"> skúšok potrebných pre riadne vykonanie diela.</w:t>
      </w:r>
    </w:p>
    <w:p w14:paraId="7902AC42" w14:textId="77777777" w:rsidR="00D31614" w:rsidRPr="00F64ACC" w:rsidRDefault="00D31614" w:rsidP="007C0073">
      <w:pPr>
        <w:pStyle w:val="paragraph"/>
        <w:spacing w:before="0" w:beforeAutospacing="0" w:after="0" w:afterAutospacing="0"/>
        <w:jc w:val="both"/>
        <w:textAlignment w:val="baseline"/>
        <w:rPr>
          <w:rFonts w:ascii="Calibri" w:hAnsi="Calibri" w:cs="Calibri"/>
          <w:sz w:val="22"/>
          <w:szCs w:val="22"/>
        </w:rPr>
      </w:pPr>
    </w:p>
    <w:p w14:paraId="249FE115" w14:textId="10F5FC61" w:rsidR="00D31614" w:rsidRPr="007C0073" w:rsidRDefault="00D31614" w:rsidP="007C0073">
      <w:pPr>
        <w:pStyle w:val="Nadpis1"/>
        <w:numPr>
          <w:ilvl w:val="2"/>
          <w:numId w:val="1"/>
        </w:numPr>
        <w:tabs>
          <w:tab w:val="clear" w:pos="1997"/>
          <w:tab w:val="left" w:pos="567"/>
        </w:tabs>
      </w:pPr>
      <w:r w:rsidRPr="007C0073">
        <w:t xml:space="preserve">Súčinnosť pri kolaudácii          </w:t>
      </w:r>
    </w:p>
    <w:p w14:paraId="41830A11" w14:textId="7F3D588D" w:rsidR="00552209" w:rsidRPr="00A31A9D" w:rsidRDefault="00D31614" w:rsidP="00A31A9D">
      <w:pPr>
        <w:pStyle w:val="Psmeno"/>
        <w:numPr>
          <w:ilvl w:val="0"/>
          <w:numId w:val="0"/>
        </w:numPr>
        <w:tabs>
          <w:tab w:val="clear" w:pos="851"/>
        </w:tabs>
        <w:ind w:left="567"/>
      </w:pPr>
      <w:r w:rsidRPr="007C0073">
        <w:rPr>
          <w:lang w:eastAsia="cs-CZ"/>
        </w:rPr>
        <w:t xml:space="preserve">Zhotoviteľ sa zaväzuje poskytnúť objednávateľovi nevyhnutnú súčinnosť pri kolaudácii diela  spočívajúcu v </w:t>
      </w:r>
      <w:r w:rsidRPr="007C0073">
        <w:t>účasti zhotoviteľa na miestnom zisťovaní počas kolaudácie diela a poskytovanie potrebnej súčinnosti objednávateľovi počas kolaudácie diela (a to bez ohľadu na to, či kolaudácia bude realizovaná až po odovzdaní a prevzatí diela).</w:t>
      </w:r>
    </w:p>
    <w:p w14:paraId="583E4E86" w14:textId="1859A105" w:rsidR="00C10BAA" w:rsidRPr="008909BA" w:rsidRDefault="00C10BAA" w:rsidP="00716E2C">
      <w:pPr>
        <w:pStyle w:val="Odsekzoznamu"/>
        <w:numPr>
          <w:ilvl w:val="1"/>
          <w:numId w:val="16"/>
        </w:numPr>
        <w:ind w:left="567" w:hanging="567"/>
        <w:jc w:val="both"/>
        <w:rPr>
          <w:rFonts w:asciiTheme="minorHAnsi" w:hAnsiTheme="minorHAnsi" w:cstheme="minorHAnsi"/>
          <w:bCs/>
          <w:sz w:val="22"/>
          <w:szCs w:val="22"/>
        </w:rPr>
      </w:pPr>
      <w:r w:rsidRPr="008909BA">
        <w:rPr>
          <w:rFonts w:asciiTheme="minorHAnsi" w:hAnsiTheme="minorHAnsi" w:cstheme="minorHAnsi"/>
          <w:sz w:val="22"/>
          <w:szCs w:val="22"/>
        </w:rPr>
        <w:t>Zhotoviteľ sa touto zmluvou zaväzuje vykonať dielo</w:t>
      </w:r>
      <w:r w:rsidR="0022555A" w:rsidRPr="008909BA">
        <w:rPr>
          <w:rFonts w:asciiTheme="minorHAnsi" w:hAnsiTheme="minorHAnsi" w:cstheme="minorHAnsi"/>
          <w:sz w:val="22"/>
          <w:szCs w:val="22"/>
        </w:rPr>
        <w:t xml:space="preserve"> v súlade a za podmienok stanovených touto zmluvou</w:t>
      </w:r>
      <w:r w:rsidRPr="008909BA">
        <w:rPr>
          <w:rFonts w:asciiTheme="minorHAnsi" w:hAnsiTheme="minorHAnsi" w:cstheme="minorHAnsi"/>
          <w:sz w:val="22"/>
          <w:szCs w:val="22"/>
        </w:rPr>
        <w:t xml:space="preserve">  a objednávateľ sa zaväzuje zaplatiť cenu za vykonanie diela. </w:t>
      </w:r>
    </w:p>
    <w:p w14:paraId="2F5C1B1B" w14:textId="77777777" w:rsidR="002B1788" w:rsidRPr="008909BA" w:rsidRDefault="002B1788" w:rsidP="002B1788">
      <w:pPr>
        <w:pStyle w:val="Odsekzoznamu"/>
        <w:ind w:left="567"/>
        <w:jc w:val="both"/>
        <w:rPr>
          <w:rFonts w:asciiTheme="minorHAnsi" w:hAnsiTheme="minorHAnsi" w:cstheme="minorHAnsi"/>
          <w:bCs/>
          <w:sz w:val="22"/>
          <w:szCs w:val="22"/>
        </w:rPr>
      </w:pPr>
    </w:p>
    <w:p w14:paraId="53FF2A8E" w14:textId="013965A6" w:rsidR="00552209" w:rsidRPr="008909BA" w:rsidRDefault="00D412AC" w:rsidP="00716E2C">
      <w:pPr>
        <w:pStyle w:val="Odsekzoznamu"/>
        <w:numPr>
          <w:ilvl w:val="1"/>
          <w:numId w:val="16"/>
        </w:numPr>
        <w:ind w:left="567" w:hanging="567"/>
        <w:jc w:val="both"/>
        <w:rPr>
          <w:rFonts w:asciiTheme="minorHAnsi" w:hAnsiTheme="minorHAnsi" w:cstheme="minorHAnsi"/>
          <w:bCs/>
          <w:sz w:val="22"/>
          <w:szCs w:val="22"/>
        </w:rPr>
      </w:pPr>
      <w:r w:rsidRPr="008909BA">
        <w:rPr>
          <w:rFonts w:asciiTheme="minorHAnsi" w:hAnsiTheme="minorHAnsi" w:cstheme="minorBidi"/>
          <w:sz w:val="22"/>
          <w:szCs w:val="22"/>
        </w:rPr>
        <w:t>Za riadne vykonané dielo sa považuje dielo</w:t>
      </w:r>
      <w:r w:rsidR="00253EC3" w:rsidRPr="008909BA">
        <w:rPr>
          <w:rFonts w:asciiTheme="minorHAnsi" w:hAnsiTheme="minorHAnsi" w:cstheme="minorBidi"/>
          <w:sz w:val="22"/>
          <w:szCs w:val="22"/>
        </w:rPr>
        <w:t>, ktoré je vykonané v súlade s touto zmluvou</w:t>
      </w:r>
      <w:r w:rsidR="00533B05" w:rsidRPr="008909BA">
        <w:rPr>
          <w:rFonts w:asciiTheme="minorHAnsi" w:hAnsiTheme="minorHAnsi" w:cstheme="minorBidi"/>
          <w:sz w:val="22"/>
          <w:szCs w:val="22"/>
        </w:rPr>
        <w:t xml:space="preserve"> a</w:t>
      </w:r>
      <w:r w:rsidRPr="008909BA">
        <w:rPr>
          <w:rFonts w:asciiTheme="minorHAnsi" w:hAnsiTheme="minorHAnsi" w:cstheme="minorBidi"/>
          <w:sz w:val="22"/>
          <w:szCs w:val="22"/>
        </w:rPr>
        <w:t xml:space="preserve"> na ktorom boli úspešne vykonané všetky skúšky predpísané osobitnými predpismi, </w:t>
      </w:r>
      <w:r w:rsidR="00F15DD1" w:rsidRPr="008909BA">
        <w:rPr>
          <w:rFonts w:asciiTheme="minorHAnsi" w:hAnsiTheme="minorHAnsi" w:cstheme="minorBidi"/>
          <w:sz w:val="22"/>
          <w:szCs w:val="22"/>
        </w:rPr>
        <w:t xml:space="preserve">technickými </w:t>
      </w:r>
      <w:r w:rsidRPr="008909BA">
        <w:rPr>
          <w:rFonts w:asciiTheme="minorHAnsi" w:hAnsiTheme="minorHAnsi" w:cstheme="minorBidi"/>
          <w:sz w:val="22"/>
          <w:szCs w:val="22"/>
        </w:rPr>
        <w:t xml:space="preserve"> normami a touto zmluvou.</w:t>
      </w:r>
      <w:r w:rsidR="00FF2FBA" w:rsidRPr="008909BA">
        <w:rPr>
          <w:rFonts w:asciiTheme="minorHAnsi" w:hAnsiTheme="minorHAnsi" w:cstheme="minorBidi"/>
          <w:sz w:val="22"/>
          <w:szCs w:val="22"/>
        </w:rPr>
        <w:t xml:space="preserve"> </w:t>
      </w:r>
    </w:p>
    <w:p w14:paraId="2411DC99" w14:textId="77777777" w:rsidR="00FD3EAE" w:rsidRPr="008909BA" w:rsidRDefault="00FD3EAE" w:rsidP="00FD3EAE">
      <w:pPr>
        <w:jc w:val="both"/>
        <w:rPr>
          <w:rFonts w:asciiTheme="minorHAnsi" w:hAnsiTheme="minorHAnsi" w:cstheme="minorHAnsi"/>
          <w:bCs/>
          <w:sz w:val="22"/>
          <w:szCs w:val="22"/>
        </w:rPr>
      </w:pPr>
    </w:p>
    <w:p w14:paraId="0AE66D94" w14:textId="68B2AEEC" w:rsidR="00D412AC" w:rsidRPr="008909BA" w:rsidRDefault="00C10BAA" w:rsidP="00716E2C">
      <w:pPr>
        <w:pStyle w:val="Odsekzoznamu"/>
        <w:numPr>
          <w:ilvl w:val="1"/>
          <w:numId w:val="16"/>
        </w:numPr>
        <w:ind w:left="567" w:hanging="567"/>
        <w:jc w:val="both"/>
        <w:rPr>
          <w:rFonts w:asciiTheme="minorHAnsi" w:hAnsiTheme="minorHAnsi" w:cstheme="minorBidi"/>
          <w:sz w:val="22"/>
          <w:szCs w:val="22"/>
        </w:rPr>
      </w:pPr>
      <w:r w:rsidRPr="008909BA">
        <w:rPr>
          <w:rFonts w:asciiTheme="minorHAnsi" w:hAnsiTheme="minorHAnsi" w:cstheme="minorBidi"/>
          <w:sz w:val="22"/>
          <w:szCs w:val="22"/>
        </w:rPr>
        <w:t>Zhotoviteľ vyhlasuje, že disponuje takými odbornými znalosťami a kapacitami, ktoré sú          k zhotoveniu predmetného diela potrebné a že dielo vykoná s odbornou starostlivosťou na svoje  náklady a na svoje nebezpečenstvo.</w:t>
      </w:r>
      <w:r w:rsidR="00EB1FBC" w:rsidRPr="008909BA">
        <w:rPr>
          <w:rFonts w:asciiTheme="minorHAnsi" w:hAnsiTheme="minorHAnsi" w:cstheme="minorBidi"/>
          <w:sz w:val="22"/>
          <w:szCs w:val="22"/>
        </w:rPr>
        <w:t xml:space="preserve"> Zhotoviteľ zároveň vyhlasuje, že sa v plnom rozsahu oboznámil s charakterom a rozsahom diela podľa tejto zmluvy a že sú mu známe technické, kvalitatívne a iné podmienky vykonania diela a je schopný ich dodržať v súlade s touto zmluvou. </w:t>
      </w:r>
    </w:p>
    <w:p w14:paraId="30C79DC5" w14:textId="344D1C4E" w:rsidR="293258EB" w:rsidRPr="008909BA" w:rsidRDefault="293258EB" w:rsidP="556428BE">
      <w:pPr>
        <w:jc w:val="both"/>
        <w:rPr>
          <w:rFonts w:asciiTheme="minorHAnsi" w:hAnsiTheme="minorHAnsi" w:cstheme="minorBidi"/>
        </w:rPr>
      </w:pPr>
      <w:r w:rsidRPr="008909BA">
        <w:rPr>
          <w:rFonts w:asciiTheme="minorHAnsi" w:hAnsiTheme="minorHAnsi" w:cstheme="minorBidi"/>
          <w:sz w:val="22"/>
          <w:szCs w:val="22"/>
        </w:rPr>
        <w:t xml:space="preserve"> </w:t>
      </w:r>
    </w:p>
    <w:p w14:paraId="5412E569" w14:textId="0AF0CEEA" w:rsidR="293258EB" w:rsidRPr="008909BA" w:rsidRDefault="293258EB" w:rsidP="00716E2C">
      <w:pPr>
        <w:pStyle w:val="Odsekzoznamu"/>
        <w:numPr>
          <w:ilvl w:val="1"/>
          <w:numId w:val="16"/>
        </w:numPr>
        <w:ind w:left="567" w:hanging="567"/>
        <w:jc w:val="both"/>
        <w:rPr>
          <w:rFonts w:asciiTheme="minorHAnsi" w:hAnsiTheme="minorHAnsi" w:cstheme="minorBidi"/>
          <w:sz w:val="22"/>
          <w:szCs w:val="22"/>
        </w:rPr>
      </w:pPr>
      <w:r w:rsidRPr="008909BA">
        <w:rPr>
          <w:rFonts w:asciiTheme="minorHAnsi" w:hAnsiTheme="minorHAnsi" w:cstheme="minorBidi"/>
          <w:sz w:val="22"/>
          <w:szCs w:val="22"/>
        </w:rPr>
        <w:t>Zhotoviteľ vyhlasuje a súhlasí s tým, že aj v prípade nepresnosti alebo neúplnosti dokumentácie vyplývajúcej zo súťažných podkladov alebo tejto zmluvy zhotoviteľ vykoná dielo riadne v súlade s podmienkami tejto zmluvy, všeobecne záväzných právnych predpisov a technických noriem tak, aby technologické zariadenie bolo po vykonaní diela spôsobilé plniť požiadavky vyplývajúce zo všeobecne záväzných právnych predpisov v prevádzkových a výrobných podmienkach objednávateľa</w:t>
      </w:r>
      <w:r w:rsidR="2FEF9EF6" w:rsidRPr="008909BA">
        <w:rPr>
          <w:rFonts w:asciiTheme="minorHAnsi" w:hAnsiTheme="minorHAnsi" w:cstheme="minorBidi"/>
          <w:sz w:val="22"/>
          <w:szCs w:val="22"/>
        </w:rPr>
        <w:t xml:space="preserve">. </w:t>
      </w:r>
    </w:p>
    <w:p w14:paraId="4BFDF77F" w14:textId="46360592" w:rsidR="2FEF9EF6" w:rsidRDefault="2FEF9EF6" w:rsidP="29F5C1DC">
      <w:pPr>
        <w:pStyle w:val="Odsekzoznamu"/>
        <w:ind w:left="567" w:hanging="567"/>
        <w:jc w:val="both"/>
        <w:rPr>
          <w:rFonts w:asciiTheme="minorHAnsi" w:hAnsiTheme="minorHAnsi" w:cstheme="minorBidi"/>
          <w:sz w:val="22"/>
          <w:szCs w:val="22"/>
        </w:rPr>
      </w:pPr>
      <w:r w:rsidRPr="29F5C1DC">
        <w:rPr>
          <w:rFonts w:asciiTheme="minorHAnsi" w:hAnsiTheme="minorHAnsi" w:cstheme="minorBidi"/>
          <w:sz w:val="22"/>
          <w:szCs w:val="22"/>
        </w:rPr>
        <w:t xml:space="preserve"> </w:t>
      </w:r>
    </w:p>
    <w:p w14:paraId="6D86AAF3" w14:textId="7D0A2AF4" w:rsidR="2FEF9EF6" w:rsidRPr="008909BA" w:rsidRDefault="2FEF9EF6" w:rsidP="00716E2C">
      <w:pPr>
        <w:pStyle w:val="Odsekzoznamu"/>
        <w:numPr>
          <w:ilvl w:val="1"/>
          <w:numId w:val="16"/>
        </w:numPr>
        <w:ind w:left="567" w:hanging="567"/>
        <w:jc w:val="both"/>
      </w:pPr>
      <w:r w:rsidRPr="008909BA">
        <w:rPr>
          <w:rFonts w:ascii="Calibri" w:eastAsia="Calibri" w:hAnsi="Calibri" w:cs="Calibri"/>
          <w:color w:val="000000" w:themeColor="text1"/>
          <w:sz w:val="22"/>
          <w:szCs w:val="22"/>
        </w:rPr>
        <w:t xml:space="preserve">Zhotoviteľ je povinný upozorniť objednávateľa bez zbytočného odkladu na nevhodnú povahu pokynov daných mu objednávateľom na vykonanie diela vrátane prípadného rozporu pokynov so všeobecne záväznými právnymi predpismi, technickými normami, aj keď nie sú právne záväzné, a rozhodnutiami vzťahujúcimi sa na dielo. Za nevhodné pokyny sa na účely tejto zmluvy považujú aj prípadné nevhodné technické špecifikácie diela uvedené v podkladovej </w:t>
      </w:r>
      <w:r w:rsidRPr="008909BA">
        <w:rPr>
          <w:rFonts w:ascii="Calibri" w:eastAsia="Calibri" w:hAnsi="Calibri" w:cs="Calibri"/>
          <w:color w:val="000000" w:themeColor="text1"/>
          <w:sz w:val="22"/>
          <w:szCs w:val="22"/>
        </w:rPr>
        <w:lastRenderedPageBreak/>
        <w:t>dokumentácii, a to v rozsahu, v ktorom nevhodnosť pokynov obsiahnutých v podkladovej dokumentácii nemohol zhotoviteľ v postavení profesionálnej a skúsenej osoby pri vynaložení odbornej starostlivosti a spravodlivo žiadateľného úsilia predpokladať alebo zistiť už v čase predloženia svojej ponuky pred uzatvorením tejto zmluvy (inak mal na prípadnú nevhodnosť včas upozorniť objednávateľa žiadosťou o vysvetlenie súťažnej dokumentácie alebo žiadosťou o nápravu). Ak nevhodné pokyny prekážajú v riadnom vykonávaní diela, je zhotoviteľ povinný jeho vykonávanie v nevyhnutnom rozsahu prerušiť do doby zmeny pokynov objednávateľa, alebo písomného oznámenia, že objednávateľ trvá na vykonávaní diela s použitím daných pokynov. 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na vykonanie diela, vo vzťahu ku ktorým to táto zmluva výslovne stanovuje. Ak zhotoviteľ nesplnil povinnosti uvedené v tomto odseku, zodpovedá za vady diela spôsobené použitím nevhodných vecí odovzdaných objednávateľom alebo pokynov daných mu objednávateľom.</w:t>
      </w:r>
    </w:p>
    <w:p w14:paraId="31AF7DF7" w14:textId="348046DF" w:rsidR="00323072" w:rsidRPr="008909BA" w:rsidRDefault="00323072" w:rsidP="00323072">
      <w:pPr>
        <w:pStyle w:val="Odsekzoznamu"/>
        <w:ind w:left="567"/>
        <w:jc w:val="both"/>
      </w:pPr>
      <w:r w:rsidRPr="008909BA">
        <w:rPr>
          <w:rFonts w:ascii="Calibri" w:eastAsia="Calibri" w:hAnsi="Calibri" w:cs="Calibri"/>
          <w:color w:val="000000" w:themeColor="text1"/>
          <w:sz w:val="22"/>
          <w:szCs w:val="22"/>
        </w:rPr>
        <w:t xml:space="preserve"> </w:t>
      </w:r>
    </w:p>
    <w:p w14:paraId="04D3ED66" w14:textId="77777777" w:rsidR="00323072" w:rsidRPr="008909BA" w:rsidRDefault="00323072" w:rsidP="00716E2C">
      <w:pPr>
        <w:pStyle w:val="Odsekzoznamu"/>
        <w:numPr>
          <w:ilvl w:val="1"/>
          <w:numId w:val="16"/>
        </w:numPr>
        <w:jc w:val="both"/>
        <w:rPr>
          <w:rFonts w:asciiTheme="minorHAnsi" w:hAnsiTheme="minorHAnsi" w:cstheme="minorHAnsi"/>
          <w:sz w:val="22"/>
          <w:szCs w:val="22"/>
        </w:rPr>
      </w:pPr>
      <w:r w:rsidRPr="008909BA">
        <w:rPr>
          <w:rFonts w:asciiTheme="minorHAnsi" w:hAnsiTheme="minorHAnsi" w:cstheme="minorHAnsi"/>
          <w:sz w:val="22"/>
          <w:szCs w:val="22"/>
        </w:rPr>
        <w:t>Zhotoviteľ vyhlasuje, že sa v plnom rozsahu oboznámil s charakterom a rozsahom diela v zmysle podmienok stanovených objednávateľom a že sú mu známe technické, kvalitatívne a iné podmienky vykonania diela, osobitne zhotoviteľ vyhlasuje, že sa oboznámil:</w:t>
      </w:r>
    </w:p>
    <w:p w14:paraId="24121B4F" w14:textId="77777777" w:rsidR="00323072" w:rsidRPr="008909BA" w:rsidRDefault="00323072" w:rsidP="00716E2C">
      <w:pPr>
        <w:pStyle w:val="Odsekzoznamu"/>
        <w:numPr>
          <w:ilvl w:val="0"/>
          <w:numId w:val="30"/>
        </w:numPr>
        <w:ind w:left="851" w:hanging="142"/>
        <w:jc w:val="both"/>
        <w:rPr>
          <w:rFonts w:asciiTheme="minorHAnsi" w:hAnsiTheme="minorHAnsi" w:cstheme="minorHAnsi"/>
          <w:sz w:val="22"/>
          <w:szCs w:val="22"/>
        </w:rPr>
      </w:pPr>
      <w:r w:rsidRPr="008909BA">
        <w:rPr>
          <w:rFonts w:asciiTheme="minorHAnsi" w:hAnsiTheme="minorHAnsi" w:cstheme="minorHAnsi"/>
          <w:sz w:val="22"/>
          <w:szCs w:val="22"/>
        </w:rPr>
        <w:t>širšími vzťahmi na území, ktoré bude dotknuté vykonávaním diela,</w:t>
      </w:r>
    </w:p>
    <w:p w14:paraId="2CD8ADB0" w14:textId="5D9123AA" w:rsidR="00323072" w:rsidRPr="008909BA" w:rsidRDefault="00323072" w:rsidP="00716E2C">
      <w:pPr>
        <w:pStyle w:val="Odsekzoznamu"/>
        <w:numPr>
          <w:ilvl w:val="0"/>
          <w:numId w:val="30"/>
        </w:numPr>
        <w:ind w:left="851" w:hanging="142"/>
        <w:jc w:val="both"/>
        <w:rPr>
          <w:rFonts w:asciiTheme="minorHAnsi" w:hAnsiTheme="minorHAnsi" w:cstheme="minorHAnsi"/>
          <w:sz w:val="22"/>
          <w:szCs w:val="22"/>
        </w:rPr>
      </w:pPr>
      <w:r w:rsidRPr="008909BA">
        <w:rPr>
          <w:rFonts w:asciiTheme="minorHAnsi" w:hAnsiTheme="minorHAnsi" w:cstheme="minorHAnsi"/>
          <w:sz w:val="22"/>
          <w:szCs w:val="22"/>
        </w:rPr>
        <w:t>umiestnením inžinierskych sietí na území, ktoré bude dotknuté vykonávaním diela.</w:t>
      </w:r>
    </w:p>
    <w:p w14:paraId="7CAD6711" w14:textId="77777777" w:rsidR="00323072" w:rsidRDefault="00323072" w:rsidP="00323072">
      <w:pPr>
        <w:pStyle w:val="Odsekzoznamu"/>
        <w:ind w:left="567"/>
        <w:jc w:val="both"/>
      </w:pPr>
    </w:p>
    <w:p w14:paraId="27B149FC" w14:textId="096565DF" w:rsidR="00C10BAA" w:rsidRPr="0017593D" w:rsidRDefault="00C10BAA" w:rsidP="00C10BAA">
      <w:pPr>
        <w:jc w:val="both"/>
        <w:rPr>
          <w:rFonts w:asciiTheme="minorHAnsi" w:hAnsiTheme="minorHAnsi" w:cstheme="minorHAnsi"/>
          <w:bCs/>
          <w:sz w:val="22"/>
          <w:szCs w:val="22"/>
        </w:rPr>
      </w:pPr>
    </w:p>
    <w:p w14:paraId="57701EF0" w14:textId="69EA0FDC" w:rsidR="00C10BAA" w:rsidRPr="008909BA" w:rsidRDefault="004A3309" w:rsidP="008821BB">
      <w:pPr>
        <w:pStyle w:val="Odsekzoznamu"/>
        <w:numPr>
          <w:ilvl w:val="0"/>
          <w:numId w:val="7"/>
        </w:numPr>
        <w:tabs>
          <w:tab w:val="clear" w:pos="705"/>
          <w:tab w:val="num" w:pos="567"/>
        </w:tabs>
        <w:jc w:val="both"/>
        <w:rPr>
          <w:rFonts w:asciiTheme="minorHAnsi" w:hAnsiTheme="minorHAnsi" w:cstheme="minorHAnsi"/>
          <w:b/>
          <w:sz w:val="22"/>
          <w:szCs w:val="22"/>
        </w:rPr>
      </w:pPr>
      <w:r w:rsidRPr="008909BA">
        <w:rPr>
          <w:rFonts w:asciiTheme="minorHAnsi" w:hAnsiTheme="minorHAnsi" w:cstheme="minorHAnsi"/>
          <w:b/>
          <w:sz w:val="22"/>
          <w:szCs w:val="22"/>
        </w:rPr>
        <w:t xml:space="preserve">MIESTO, ČAS A </w:t>
      </w:r>
      <w:r w:rsidR="00C10BAA" w:rsidRPr="008909BA">
        <w:rPr>
          <w:rFonts w:asciiTheme="minorHAnsi" w:hAnsiTheme="minorHAnsi" w:cstheme="minorHAnsi"/>
          <w:b/>
          <w:sz w:val="22"/>
          <w:szCs w:val="22"/>
        </w:rPr>
        <w:t>PODMIENKY VYKONANIA DIELA</w:t>
      </w:r>
    </w:p>
    <w:p w14:paraId="035FC797" w14:textId="77777777" w:rsidR="00C10BAA" w:rsidRPr="008909BA" w:rsidRDefault="00C10BAA" w:rsidP="00C10BAA">
      <w:pPr>
        <w:autoSpaceDE w:val="0"/>
        <w:autoSpaceDN w:val="0"/>
        <w:adjustRightInd w:val="0"/>
        <w:jc w:val="both"/>
        <w:rPr>
          <w:rFonts w:asciiTheme="minorHAnsi" w:hAnsiTheme="minorHAnsi" w:cstheme="minorHAnsi"/>
          <w:sz w:val="22"/>
          <w:szCs w:val="22"/>
        </w:rPr>
      </w:pPr>
    </w:p>
    <w:p w14:paraId="0C789CA3" w14:textId="425D4E79" w:rsidR="00C10BAA" w:rsidRPr="008909BA" w:rsidRDefault="00C10BAA" w:rsidP="00A707B4">
      <w:pPr>
        <w:numPr>
          <w:ilvl w:val="1"/>
          <w:numId w:val="7"/>
        </w:numPr>
        <w:tabs>
          <w:tab w:val="clear" w:pos="1534"/>
          <w:tab w:val="num" w:pos="709"/>
        </w:tabs>
        <w:ind w:left="567" w:hanging="567"/>
        <w:jc w:val="both"/>
        <w:rPr>
          <w:rFonts w:asciiTheme="minorHAnsi" w:hAnsiTheme="minorHAnsi" w:cstheme="minorHAnsi"/>
          <w:bCs/>
          <w:sz w:val="22"/>
          <w:szCs w:val="22"/>
        </w:rPr>
      </w:pPr>
      <w:r w:rsidRPr="008909BA">
        <w:rPr>
          <w:rFonts w:asciiTheme="minorHAnsi" w:hAnsiTheme="minorHAnsi" w:cstheme="minorHAnsi"/>
          <w:sz w:val="22"/>
          <w:szCs w:val="22"/>
        </w:rPr>
        <w:t>Zhotoviteľ je povinný vykonávať dielo s odbornou starostlivosťou, riadne a včas a tak, aby bolo vykonané v súlade s touto zmluvou, pokynmi objednávateľa, všeobecne záväznými právnymi predpismi a technickými normami, aj keď nie sú právne záväzné.</w:t>
      </w:r>
    </w:p>
    <w:p w14:paraId="10984A3B" w14:textId="77777777" w:rsidR="00552209" w:rsidRPr="008909BA" w:rsidRDefault="00552209" w:rsidP="00552209">
      <w:pPr>
        <w:ind w:left="567"/>
        <w:jc w:val="both"/>
        <w:rPr>
          <w:rFonts w:asciiTheme="minorHAnsi" w:hAnsiTheme="minorHAnsi" w:cstheme="minorHAnsi"/>
          <w:bCs/>
          <w:sz w:val="22"/>
          <w:szCs w:val="22"/>
        </w:rPr>
      </w:pPr>
    </w:p>
    <w:p w14:paraId="23E7A55B" w14:textId="7C3C1CAC" w:rsidR="001A794E" w:rsidRPr="008909BA" w:rsidRDefault="00C10BAA" w:rsidP="00A707B4">
      <w:pPr>
        <w:numPr>
          <w:ilvl w:val="1"/>
          <w:numId w:val="7"/>
        </w:numPr>
        <w:tabs>
          <w:tab w:val="clear" w:pos="1534"/>
          <w:tab w:val="num" w:pos="709"/>
        </w:tabs>
        <w:ind w:left="567" w:hanging="567"/>
        <w:jc w:val="both"/>
        <w:rPr>
          <w:rFonts w:asciiTheme="minorHAnsi" w:hAnsiTheme="minorHAnsi" w:cstheme="minorBidi"/>
          <w:sz w:val="22"/>
          <w:szCs w:val="22"/>
        </w:rPr>
      </w:pPr>
      <w:r w:rsidRPr="008909BA">
        <w:rPr>
          <w:rFonts w:asciiTheme="minorHAnsi" w:hAnsiTheme="minorHAnsi" w:cstheme="minorBidi"/>
          <w:sz w:val="22"/>
          <w:szCs w:val="22"/>
        </w:rPr>
        <w:t>Akákoľvek dokumentácia vyhotovená, resp. vydaná v súvislosti s vykonávaním diela 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o</w:t>
      </w:r>
      <w:r w:rsidR="00D01DFD" w:rsidRPr="008909BA">
        <w:rPr>
          <w:rFonts w:asciiTheme="minorHAnsi" w:hAnsiTheme="minorHAnsi" w:cstheme="minorBidi"/>
          <w:sz w:val="22"/>
          <w:szCs w:val="22"/>
        </w:rPr>
        <w:t> prácach súvisiacich s vykonávaním diela, o</w:t>
      </w:r>
      <w:r w:rsidRPr="008909BA">
        <w:rPr>
          <w:rFonts w:asciiTheme="minorHAnsi" w:hAnsiTheme="minorHAnsi" w:cstheme="minorBidi"/>
          <w:sz w:val="22"/>
          <w:szCs w:val="22"/>
        </w:rPr>
        <w:t xml:space="preserve"> ich postupe, o popisoch ich vykonávania, o výkazoch výmer, o nákladoch na vykonanie diela, o výkresoch a výpočtoch. Všetky zmluvné podklady, ktoré tvoria skutočnosti technickej povahy</w:t>
      </w:r>
      <w:r w:rsidR="00725F76" w:rsidRPr="008909BA">
        <w:rPr>
          <w:rFonts w:asciiTheme="minorHAnsi" w:hAnsiTheme="minorHAnsi" w:cstheme="minorBidi"/>
          <w:sz w:val="22"/>
          <w:szCs w:val="22"/>
        </w:rPr>
        <w:t>,</w:t>
      </w:r>
      <w:r w:rsidRPr="008909BA">
        <w:rPr>
          <w:rFonts w:asciiTheme="minorHAnsi" w:hAnsiTheme="minorHAnsi" w:cstheme="minorBidi"/>
          <w:sz w:val="22"/>
          <w:szCs w:val="22"/>
        </w:rPr>
        <w:t xml:space="preserve"> sú </w:t>
      </w:r>
      <w:r w:rsidR="6F24FCC5" w:rsidRPr="008909BA">
        <w:rPr>
          <w:rFonts w:asciiTheme="minorHAnsi" w:hAnsiTheme="minorHAnsi" w:cstheme="minorBidi"/>
          <w:sz w:val="22"/>
          <w:szCs w:val="22"/>
        </w:rPr>
        <w:t xml:space="preserve">vo </w:t>
      </w:r>
      <w:r w:rsidRPr="008909BA">
        <w:rPr>
          <w:rFonts w:asciiTheme="minorHAnsi" w:hAnsiTheme="minorHAnsi" w:cstheme="minorBidi"/>
          <w:sz w:val="22"/>
          <w:szCs w:val="22"/>
        </w:rPr>
        <w:t xml:space="preserve">vlastníctve objednávateľa. Zhotoviteľ je oprávnený podklady pre vykonanie diela použiť výhradne pre účely plnenia podľa tejto zmluvy. Akékoľvek  hardvérové vybavenie dodané a využívané pre vykonanie diela v rozsahu predmetu tejto zmluvy je po odovzdaní vlastníctvom objednávateľa a to vrátane </w:t>
      </w:r>
      <w:r w:rsidR="140A17B7" w:rsidRPr="008909BA">
        <w:rPr>
          <w:rFonts w:asciiTheme="minorHAnsi" w:hAnsiTheme="minorHAnsi" w:cstheme="minorBidi"/>
          <w:sz w:val="22"/>
          <w:szCs w:val="22"/>
        </w:rPr>
        <w:t xml:space="preserve">OEM </w:t>
      </w:r>
      <w:r w:rsidRPr="008909BA">
        <w:rPr>
          <w:rFonts w:asciiTheme="minorHAnsi" w:hAnsiTheme="minorHAnsi" w:cstheme="minorBidi"/>
          <w:sz w:val="22"/>
          <w:szCs w:val="22"/>
        </w:rPr>
        <w:t xml:space="preserve">licencií a. i. súčastí potrebných pre jeho trvalé užívanie. </w:t>
      </w:r>
      <w:r w:rsidR="005A53B1" w:rsidRPr="008909BA">
        <w:rPr>
          <w:rFonts w:asciiTheme="minorHAnsi" w:hAnsiTheme="minorHAnsi" w:cstheme="minorBidi"/>
          <w:sz w:val="22"/>
          <w:szCs w:val="22"/>
        </w:rPr>
        <w:t xml:space="preserve"> </w:t>
      </w:r>
    </w:p>
    <w:p w14:paraId="5716901B" w14:textId="77777777" w:rsidR="00552209" w:rsidRPr="008909BA" w:rsidRDefault="00552209" w:rsidP="00552209">
      <w:pPr>
        <w:pStyle w:val="Odsekzoznamu"/>
        <w:rPr>
          <w:rFonts w:asciiTheme="minorHAnsi" w:hAnsiTheme="minorHAnsi" w:cstheme="minorHAnsi"/>
          <w:bCs/>
          <w:sz w:val="22"/>
          <w:szCs w:val="22"/>
        </w:rPr>
      </w:pPr>
    </w:p>
    <w:p w14:paraId="2945CEF6" w14:textId="13125D39" w:rsidR="001A794E" w:rsidRPr="008909BA" w:rsidRDefault="001A794E" w:rsidP="00A707B4">
      <w:pPr>
        <w:numPr>
          <w:ilvl w:val="1"/>
          <w:numId w:val="7"/>
        </w:numPr>
        <w:tabs>
          <w:tab w:val="clear" w:pos="1534"/>
          <w:tab w:val="num" w:pos="709"/>
        </w:tabs>
        <w:ind w:left="567" w:hanging="567"/>
        <w:jc w:val="both"/>
        <w:rPr>
          <w:rFonts w:ascii="Calibri" w:eastAsia="Calibri" w:hAnsi="Calibri" w:cs="Calibri"/>
          <w:sz w:val="22"/>
          <w:szCs w:val="22"/>
        </w:rPr>
      </w:pPr>
      <w:r w:rsidRPr="008909BA">
        <w:rPr>
          <w:rFonts w:asciiTheme="minorHAnsi" w:hAnsiTheme="minorHAnsi" w:cstheme="minorBidi"/>
          <w:sz w:val="22"/>
          <w:szCs w:val="22"/>
        </w:rPr>
        <w:t>V prípade akejkoľvek dokumentácie, ktorú predkladá zhotoviteľ v súlade s touto zmluvou je objednávateľ povinný oznámiť zhotoviteľovi svoje prípadné námietky k dokumentácii alebo ju schváliť v lehote pätnástich (15) dní od jej predloženia zhotoviteľom, pričom márnym uplynutím tejto lehoty sa má za to, že objednávateľ predloženú dokumentáciu schválil. Prípadné námietky k dokumentácii (pokyny objednávateľa) je zhotoviteľ povinný do dokumentácie zapracovať a takto upravenú dokumentáciu predložiť objednávateľovi na schválenie do desiatich (10) dní od predloženia námietok objednávateľa zhotoviteľovi. Akékoľvek náklady spojené s vypracovaním a predkladaním dokumentácie vrátane jej prepracovania a opakovaného predkladania znáša zhotoviteľ</w:t>
      </w:r>
      <w:r w:rsidR="00EB1FBC" w:rsidRPr="008909BA">
        <w:rPr>
          <w:rFonts w:asciiTheme="minorHAnsi" w:hAnsiTheme="minorHAnsi" w:cstheme="minorBidi"/>
          <w:sz w:val="22"/>
          <w:szCs w:val="22"/>
        </w:rPr>
        <w:t>, pričom platí, že</w:t>
      </w:r>
      <w:r w:rsidRPr="008909BA">
        <w:rPr>
          <w:rFonts w:asciiTheme="minorHAnsi" w:hAnsiTheme="minorHAnsi" w:cstheme="minorBidi"/>
          <w:sz w:val="22"/>
          <w:szCs w:val="22"/>
        </w:rPr>
        <w:t xml:space="preserve"> o čas potrebný na schválenie dokumentácie sa lehoty na vykonanie diela nepredlžujú. Objednávateľom schválená dokumentácia je pre zmluvné strany záväzná a môže byť zmenená len písomnou dohodou zmluvných strán, pokiaľ táto zmluva nestanovuje inak. Pre vylúčenie pochybností sa zmluvné strany výslovne dohodli, že akékoľvek prevzatie </w:t>
      </w:r>
      <w:r w:rsidRPr="008909BA">
        <w:rPr>
          <w:rFonts w:asciiTheme="minorHAnsi" w:hAnsiTheme="minorHAnsi" w:cstheme="minorBidi"/>
          <w:sz w:val="22"/>
          <w:szCs w:val="22"/>
        </w:rPr>
        <w:lastRenderedPageBreak/>
        <w:t xml:space="preserve">alebo súhlas objednávateľa s predloženou projektovou alebo inou obdobnou dokumentáciou nezbavuje zhotoviteľa akejkoľvek zodpovednosti za správnosť predmetnej dokumentácie. V prípade, ak v dôsledku chyby, nedostatku alebo inej vady dokumentácie bude nutné vynaložiť akékoľvek dodatočné náklady na plnenie predmetu diela, bude znášať tieto náklady výlučne zhotoviteľ.  </w:t>
      </w:r>
      <w:r w:rsidR="1A408EC6" w:rsidRPr="008909BA">
        <w:rPr>
          <w:rFonts w:asciiTheme="minorHAnsi" w:hAnsiTheme="minorHAnsi" w:cstheme="minorBidi"/>
          <w:sz w:val="22"/>
          <w:szCs w:val="22"/>
        </w:rPr>
        <w:t>Z</w:t>
      </w:r>
      <w:r w:rsidR="1A408EC6" w:rsidRPr="008909BA">
        <w:rPr>
          <w:rFonts w:ascii="Calibri" w:eastAsia="Calibri" w:hAnsi="Calibri" w:cs="Calibri"/>
          <w:color w:val="000000" w:themeColor="text1"/>
          <w:sz w:val="22"/>
          <w:szCs w:val="22"/>
        </w:rPr>
        <w:t xml:space="preserve">hotoviteľ je zároveň povinný zapracovať k projektovej dokumentácii  </w:t>
      </w:r>
      <w:r w:rsidR="66AB24A1" w:rsidRPr="008909BA">
        <w:rPr>
          <w:rFonts w:ascii="Calibri" w:eastAsia="Calibri" w:hAnsi="Calibri" w:cs="Calibri"/>
          <w:color w:val="000000" w:themeColor="text1"/>
          <w:sz w:val="22"/>
          <w:szCs w:val="22"/>
        </w:rPr>
        <w:t>pripomienky</w:t>
      </w:r>
      <w:r w:rsidR="1A408EC6" w:rsidRPr="008909BA">
        <w:rPr>
          <w:rFonts w:ascii="Calibri" w:eastAsia="Calibri" w:hAnsi="Calibri" w:cs="Calibri"/>
          <w:color w:val="000000" w:themeColor="text1"/>
          <w:sz w:val="22"/>
          <w:szCs w:val="22"/>
        </w:rPr>
        <w:t xml:space="preserve"> štátnych orgánov a iných subjektov (napr. Technická inšpekcia, a.s.)</w:t>
      </w:r>
    </w:p>
    <w:p w14:paraId="2A97A8EA" w14:textId="77777777" w:rsidR="00552209" w:rsidRPr="008909BA" w:rsidRDefault="00552209" w:rsidP="00B4000A">
      <w:pPr>
        <w:ind w:left="567"/>
        <w:jc w:val="both"/>
        <w:rPr>
          <w:rFonts w:asciiTheme="minorHAnsi" w:hAnsiTheme="minorHAnsi" w:cstheme="minorHAnsi"/>
          <w:bCs/>
          <w:sz w:val="22"/>
          <w:szCs w:val="22"/>
        </w:rPr>
      </w:pPr>
    </w:p>
    <w:p w14:paraId="3ADB443F" w14:textId="6308AEBB" w:rsidR="00853499" w:rsidRPr="008909BA" w:rsidRDefault="00853499" w:rsidP="00B4000A">
      <w:pPr>
        <w:numPr>
          <w:ilvl w:val="1"/>
          <w:numId w:val="7"/>
        </w:numPr>
        <w:ind w:left="567" w:hanging="709"/>
        <w:jc w:val="both"/>
        <w:rPr>
          <w:rFonts w:asciiTheme="minorHAnsi" w:hAnsiTheme="minorHAnsi" w:cstheme="minorBidi"/>
          <w:sz w:val="22"/>
          <w:szCs w:val="22"/>
        </w:rPr>
      </w:pPr>
      <w:r w:rsidRPr="008909BA">
        <w:rPr>
          <w:rFonts w:asciiTheme="minorHAnsi" w:hAnsiTheme="minorHAnsi" w:cstheme="minorBidi"/>
          <w:sz w:val="22"/>
          <w:szCs w:val="22"/>
        </w:rPr>
        <w:t>Zmluvné strany sa dohodli, že v prípade, ak akákoľvek plnenie poskytované v zmysle tejto zmluvy spĺňa náležitosti autorského diela podľa zákona č. 185/2015 Z. z. Autorský zákon v znení neskorších predpisov (ďalej len „</w:t>
      </w:r>
      <w:r w:rsidRPr="008909BA">
        <w:rPr>
          <w:rFonts w:asciiTheme="minorHAnsi" w:hAnsiTheme="minorHAnsi" w:cstheme="minorBidi"/>
          <w:b/>
          <w:sz w:val="22"/>
          <w:szCs w:val="22"/>
        </w:rPr>
        <w:t>autorský zákon</w:t>
      </w:r>
      <w:r w:rsidRPr="008909BA">
        <w:rPr>
          <w:rFonts w:asciiTheme="minorHAnsi" w:hAnsiTheme="minorHAnsi" w:cstheme="minorBidi"/>
          <w:sz w:val="22"/>
          <w:szCs w:val="22"/>
        </w:rPr>
        <w:t>“), zhotoviteľ udeľuje bezodplatne</w:t>
      </w:r>
      <w:r w:rsidR="7D730674" w:rsidRPr="008909BA">
        <w:rPr>
          <w:rFonts w:asciiTheme="minorHAnsi" w:hAnsiTheme="minorHAnsi" w:cstheme="minorBidi"/>
          <w:sz w:val="22"/>
          <w:szCs w:val="22"/>
        </w:rPr>
        <w:t xml:space="preserve"> (odplata je zahrnutá v cene diela)</w:t>
      </w:r>
      <w:r w:rsidRPr="008909BA">
        <w:rPr>
          <w:rFonts w:asciiTheme="minorHAnsi" w:hAnsiTheme="minorHAnsi" w:cstheme="minorBidi"/>
          <w:sz w:val="22"/>
          <w:szCs w:val="22"/>
        </w:rPr>
        <w:t xml:space="preserve"> objednávateľovi dňom prevzatia diela licenciu/sublicenciu podľa  § 65 autorského zákona, a to výhradnú, neobmedzenú (bez časového a teritoriálneho obmedzenia), v </w:t>
      </w:r>
      <w:r w:rsidR="3706BBEB" w:rsidRPr="008909BA">
        <w:rPr>
          <w:rFonts w:asciiTheme="minorHAnsi" w:hAnsiTheme="minorHAnsi" w:cstheme="minorBidi"/>
          <w:sz w:val="22"/>
          <w:szCs w:val="22"/>
        </w:rPr>
        <w:t xml:space="preserve">najširšom možnom </w:t>
      </w:r>
      <w:r w:rsidRPr="008909BA">
        <w:rPr>
          <w:rFonts w:asciiTheme="minorHAnsi" w:hAnsiTheme="minorHAnsi" w:cstheme="minorBidi"/>
          <w:sz w:val="22"/>
          <w:szCs w:val="22"/>
        </w:rPr>
        <w:t xml:space="preserve">rozsahu uvedenom v § 19 ods. 4 autorského zákona (vrátane použitia diela alebo jeho časti na vytvorenie nového diela, spojenia diela alebo jeho časti s iným dielom) tak, aby objednávateľ mohol autorské dielo používať na vlastnú potrebu a za týmto účelom ho poskytovať aj tretím osobám. </w:t>
      </w:r>
      <w:r w:rsidR="7C2D9AB3" w:rsidRPr="008909BA">
        <w:rPr>
          <w:rFonts w:ascii="Calibri" w:eastAsia="Calibri" w:hAnsi="Calibri" w:cs="Calibri"/>
          <w:color w:val="000000" w:themeColor="text1"/>
          <w:sz w:val="22"/>
          <w:szCs w:val="22"/>
        </w:rPr>
        <w:t>Objednávateľ nie je povinný výhradnú licenciu využiť</w:t>
      </w:r>
      <w:r w:rsidR="3641FE82" w:rsidRPr="008909BA">
        <w:rPr>
          <w:rFonts w:ascii="Calibri" w:eastAsia="Calibri" w:hAnsi="Calibri" w:cs="Calibri"/>
          <w:color w:val="000000" w:themeColor="text1"/>
          <w:sz w:val="22"/>
          <w:szCs w:val="22"/>
        </w:rPr>
        <w:t>.</w:t>
      </w:r>
      <w:r w:rsidRPr="008909BA">
        <w:rPr>
          <w:rFonts w:asciiTheme="minorHAnsi" w:hAnsiTheme="minorHAnsi" w:cstheme="minorBidi"/>
          <w:sz w:val="22"/>
          <w:szCs w:val="22"/>
        </w:rPr>
        <w:t xml:space="preserve"> Objednávateľ je tiež oprávnený tieto predmety duševného vlastníctva poskytnúť orgánom a organizáciám štátnej správy a územnej samosprávy</w:t>
      </w:r>
      <w:r w:rsidR="00B80934" w:rsidRPr="008909BA">
        <w:rPr>
          <w:rFonts w:asciiTheme="minorHAnsi" w:hAnsiTheme="minorHAnsi" w:cstheme="minorBidi"/>
          <w:sz w:val="22"/>
          <w:szCs w:val="22"/>
        </w:rPr>
        <w:t>,</w:t>
      </w:r>
      <w:r w:rsidRPr="008909BA">
        <w:rPr>
          <w:rFonts w:asciiTheme="minorHAnsi" w:hAnsiTheme="minorHAnsi" w:cstheme="minorBidi"/>
          <w:sz w:val="22"/>
          <w:szCs w:val="22"/>
        </w:rPr>
        <w:t xml:space="preserve"> prípadne iným subjektom pre plnenie ich úloh vo všeobecnom verejnom záujme. Zhotoviteľ zároveň udeľuje dňom prevzatia autorského diela objednávateľovi súhlas na postúpenie sublicencie/licencie a súhlasu, aby objednávateľ udelil tretej osobe súhlas na použitie diela (sublicencia) v rozsahu udelenej sublicencie/licencie. </w:t>
      </w:r>
    </w:p>
    <w:p w14:paraId="44EA81EC" w14:textId="078E8BC0" w:rsidR="00853499" w:rsidRPr="00853499" w:rsidRDefault="00853499" w:rsidP="00F42F61">
      <w:pPr>
        <w:spacing w:line="259" w:lineRule="auto"/>
        <w:ind w:left="567" w:hanging="709"/>
        <w:jc w:val="both"/>
        <w:rPr>
          <w:rFonts w:asciiTheme="minorHAnsi" w:hAnsiTheme="minorHAnsi" w:cstheme="minorHAnsi"/>
          <w:sz w:val="22"/>
          <w:szCs w:val="22"/>
        </w:rPr>
      </w:pPr>
      <w:r w:rsidRPr="00853499">
        <w:rPr>
          <w:rFonts w:asciiTheme="minorHAnsi" w:hAnsiTheme="minorHAnsi" w:cstheme="minorHAnsi"/>
          <w:sz w:val="22"/>
          <w:szCs w:val="22"/>
        </w:rPr>
        <w:t xml:space="preserve"> </w:t>
      </w:r>
    </w:p>
    <w:p w14:paraId="738719E4" w14:textId="0A2B5273" w:rsidR="00853499" w:rsidRPr="008909BA" w:rsidRDefault="00D5590E" w:rsidP="00F42F61">
      <w:pPr>
        <w:ind w:left="567" w:hanging="709"/>
        <w:jc w:val="both"/>
        <w:rPr>
          <w:rFonts w:asciiTheme="minorHAnsi" w:hAnsiTheme="minorHAnsi" w:cstheme="minorBidi"/>
          <w:sz w:val="22"/>
          <w:szCs w:val="22"/>
        </w:rPr>
      </w:pPr>
      <w:r w:rsidRPr="5FC3FA1D">
        <w:rPr>
          <w:rFonts w:asciiTheme="minorHAnsi" w:hAnsiTheme="minorHAnsi" w:cstheme="minorBidi"/>
          <w:sz w:val="22"/>
          <w:szCs w:val="22"/>
        </w:rPr>
        <w:t xml:space="preserve">       </w:t>
      </w:r>
      <w:r w:rsidR="5FADE7A3" w:rsidRPr="5FC3FA1D">
        <w:rPr>
          <w:rFonts w:asciiTheme="minorHAnsi" w:hAnsiTheme="minorHAnsi" w:cstheme="minorBidi"/>
          <w:sz w:val="22"/>
          <w:szCs w:val="22"/>
        </w:rPr>
        <w:t xml:space="preserve">    </w:t>
      </w:r>
      <w:r w:rsidR="00AE6ACE">
        <w:rPr>
          <w:rFonts w:asciiTheme="minorHAnsi" w:hAnsiTheme="minorHAnsi" w:cstheme="minorBidi"/>
          <w:sz w:val="22"/>
          <w:szCs w:val="22"/>
        </w:rPr>
        <w:tab/>
      </w:r>
      <w:r w:rsidR="00853499" w:rsidRPr="008909BA">
        <w:rPr>
          <w:rFonts w:asciiTheme="minorHAnsi" w:hAnsiTheme="minorHAnsi" w:cstheme="minorBidi"/>
          <w:sz w:val="22"/>
          <w:szCs w:val="22"/>
        </w:rPr>
        <w:t>Zhotoviteľ je povinný zabezpečiť, aby bol nositeľom všetkých práv k autorským dielam v rozsahu, v akom udelí objednávateľovi licencie</w:t>
      </w:r>
      <w:r w:rsidR="00AE6ACE" w:rsidRPr="008909BA">
        <w:rPr>
          <w:rFonts w:asciiTheme="minorHAnsi" w:hAnsiTheme="minorHAnsi" w:cstheme="minorBidi"/>
          <w:sz w:val="22"/>
          <w:szCs w:val="22"/>
        </w:rPr>
        <w:t>/</w:t>
      </w:r>
      <w:r w:rsidR="00853499" w:rsidRPr="008909BA">
        <w:rPr>
          <w:rFonts w:asciiTheme="minorHAnsi" w:hAnsiTheme="minorHAnsi" w:cstheme="minorBidi"/>
          <w:sz w:val="22"/>
          <w:szCs w:val="22"/>
        </w:rPr>
        <w:t>sublicencie k autorským dielam podľa tohto článku, a aby všetci autori, resp. spoluautori autorských diel a originálni nositelia majetkových práv k autorským dielam súhlasili s udelením licencií</w:t>
      </w:r>
      <w:r w:rsidR="00AE6ACE" w:rsidRPr="008909BA">
        <w:rPr>
          <w:rFonts w:asciiTheme="minorHAnsi" w:hAnsiTheme="minorHAnsi" w:cstheme="minorBidi"/>
          <w:sz w:val="22"/>
          <w:szCs w:val="22"/>
        </w:rPr>
        <w:t>/</w:t>
      </w:r>
      <w:r w:rsidR="00853499" w:rsidRPr="008909BA">
        <w:rPr>
          <w:rFonts w:asciiTheme="minorHAnsi" w:hAnsiTheme="minorHAnsi" w:cstheme="minorBidi"/>
          <w:sz w:val="22"/>
          <w:szCs w:val="22"/>
        </w:rPr>
        <w:t>sublicencií, s postúpením licencií</w:t>
      </w:r>
      <w:r w:rsidR="00AE6ACE" w:rsidRPr="008909BA">
        <w:rPr>
          <w:rFonts w:asciiTheme="minorHAnsi" w:hAnsiTheme="minorHAnsi" w:cstheme="minorBidi"/>
          <w:sz w:val="22"/>
          <w:szCs w:val="22"/>
        </w:rPr>
        <w:t>/</w:t>
      </w:r>
      <w:r w:rsidR="00853499" w:rsidRPr="008909BA">
        <w:rPr>
          <w:rFonts w:asciiTheme="minorHAnsi" w:hAnsiTheme="minorHAnsi" w:cstheme="minorBidi"/>
          <w:sz w:val="22"/>
          <w:szCs w:val="22"/>
        </w:rPr>
        <w:t xml:space="preserve">sublicencií a udelením sublicencií v zmysle týchto odsekov. Zároveň je povinný v plnom rozsahu vysporiadať ich nároky k autorským dielam tak, aby objednávateľ mohol nerušene používať autorské diela v súlade s touto zmluvou. Objednávateľ je oprávnený domáhať sa uspokojenia svojich nárokov vyplývajúcich z porušenia  tohto článku voči zhotoviteľovi bez časového obmedzenia, a to aj po uplynutí záručnej doby. </w:t>
      </w:r>
    </w:p>
    <w:p w14:paraId="7A354C8C" w14:textId="77777777" w:rsidR="00552209" w:rsidRPr="008909BA" w:rsidRDefault="00552209" w:rsidP="00F42F61">
      <w:pPr>
        <w:ind w:left="567"/>
        <w:jc w:val="both"/>
        <w:rPr>
          <w:rFonts w:asciiTheme="minorHAnsi" w:hAnsiTheme="minorHAnsi" w:cstheme="minorHAnsi"/>
          <w:bCs/>
          <w:sz w:val="22"/>
          <w:szCs w:val="22"/>
        </w:rPr>
      </w:pPr>
    </w:p>
    <w:p w14:paraId="194DA223" w14:textId="6438AC8F" w:rsidR="00C10BAA" w:rsidRPr="008909BA" w:rsidRDefault="00C10BAA" w:rsidP="00A707B4">
      <w:pPr>
        <w:numPr>
          <w:ilvl w:val="1"/>
          <w:numId w:val="7"/>
        </w:numPr>
        <w:tabs>
          <w:tab w:val="clear" w:pos="1534"/>
          <w:tab w:val="num" w:pos="709"/>
        </w:tabs>
        <w:ind w:left="567" w:hanging="567"/>
        <w:jc w:val="both"/>
        <w:rPr>
          <w:rFonts w:asciiTheme="minorHAnsi" w:hAnsiTheme="minorHAnsi" w:cstheme="minorBidi"/>
          <w:sz w:val="22"/>
          <w:szCs w:val="22"/>
        </w:rPr>
      </w:pPr>
      <w:r w:rsidRPr="008909BA">
        <w:rPr>
          <w:rFonts w:asciiTheme="minorHAnsi" w:hAnsiTheme="minorHAnsi" w:cstheme="minorBidi"/>
          <w:sz w:val="22"/>
          <w:szCs w:val="22"/>
        </w:rPr>
        <w:t>V prípade touto zmluvou a/alebo právnymi predpismi stanovenej povinnosti vydať o vykonaní diela alebo jeho časti osobitný protokol a/alebo správu a/alebo potvrdenie; zhotoviteľ sa zaväzuje nestranne a s odbornou starostlivosťou vypracovať a odovzdať takýto osobitný protokol a/alebo správu a/alebo potvrdenie objednávateľovi najmenej v dvoch (2) písomných vyhotoveniach tak, aby takýto protokol/správa/potvrdenie spĺňali všetky požiadavky stanovené touto zmluvou, všeobecne záväznými právnymi predpismi a technickými normami, aj keď nie sú právne záväzn</w:t>
      </w:r>
      <w:r w:rsidR="5CF470C0" w:rsidRPr="008909BA">
        <w:rPr>
          <w:rFonts w:asciiTheme="minorHAnsi" w:hAnsiTheme="minorHAnsi" w:cstheme="minorBidi"/>
          <w:sz w:val="22"/>
          <w:szCs w:val="22"/>
        </w:rPr>
        <w:t>é</w:t>
      </w:r>
      <w:r w:rsidRPr="008909BA">
        <w:rPr>
          <w:rFonts w:asciiTheme="minorHAnsi" w:hAnsiTheme="minorHAnsi" w:cstheme="minorBidi"/>
          <w:sz w:val="22"/>
          <w:szCs w:val="22"/>
        </w:rPr>
        <w:t xml:space="preserve">. </w:t>
      </w:r>
    </w:p>
    <w:p w14:paraId="657936FA" w14:textId="77777777" w:rsidR="00552209" w:rsidRPr="008909BA" w:rsidRDefault="00552209" w:rsidP="00552209">
      <w:pPr>
        <w:pStyle w:val="Odsekzoznamu"/>
        <w:rPr>
          <w:rFonts w:asciiTheme="minorHAnsi" w:hAnsiTheme="minorHAnsi" w:cstheme="minorHAnsi"/>
          <w:bCs/>
          <w:sz w:val="22"/>
          <w:szCs w:val="22"/>
        </w:rPr>
      </w:pPr>
    </w:p>
    <w:p w14:paraId="440E75C6" w14:textId="658C85AE" w:rsidR="003B1E3C" w:rsidRPr="008909BA" w:rsidRDefault="00C10BAA" w:rsidP="00121BEC">
      <w:pPr>
        <w:numPr>
          <w:ilvl w:val="1"/>
          <w:numId w:val="7"/>
        </w:numPr>
        <w:tabs>
          <w:tab w:val="clear" w:pos="1534"/>
          <w:tab w:val="num" w:pos="709"/>
        </w:tabs>
        <w:ind w:left="567" w:hanging="567"/>
        <w:jc w:val="both"/>
        <w:rPr>
          <w:rFonts w:asciiTheme="minorHAnsi" w:hAnsiTheme="minorHAnsi" w:cstheme="minorHAnsi"/>
          <w:color w:val="212121"/>
          <w:sz w:val="22"/>
          <w:szCs w:val="22"/>
          <w:shd w:val="clear" w:color="auto" w:fill="FFFFFF"/>
        </w:rPr>
      </w:pPr>
      <w:r w:rsidRPr="008909BA">
        <w:rPr>
          <w:rFonts w:asciiTheme="minorHAnsi" w:hAnsiTheme="minorHAnsi" w:cstheme="minorBidi"/>
          <w:sz w:val="22"/>
          <w:szCs w:val="22"/>
        </w:rPr>
        <w:t xml:space="preserve">Zhotoviteľ sa zaväzuje dielo </w:t>
      </w:r>
      <w:r w:rsidR="004A3309" w:rsidRPr="008909BA">
        <w:rPr>
          <w:rFonts w:asciiTheme="minorHAnsi" w:hAnsiTheme="minorHAnsi" w:cstheme="minorBidi"/>
          <w:sz w:val="22"/>
          <w:szCs w:val="22"/>
        </w:rPr>
        <w:t xml:space="preserve">vykonať v lehote </w:t>
      </w:r>
      <w:r w:rsidR="004A3309" w:rsidRPr="008909BA">
        <w:rPr>
          <w:rFonts w:asciiTheme="minorHAnsi" w:hAnsiTheme="minorHAnsi" w:cstheme="minorBidi"/>
          <w:b/>
          <w:bCs/>
          <w:sz w:val="22"/>
          <w:szCs w:val="22"/>
        </w:rPr>
        <w:t xml:space="preserve">do </w:t>
      </w:r>
      <w:r w:rsidR="003C6BF2" w:rsidRPr="008909BA">
        <w:rPr>
          <w:rFonts w:asciiTheme="minorHAnsi" w:hAnsiTheme="minorHAnsi" w:cstheme="minorBidi"/>
          <w:b/>
          <w:bCs/>
          <w:sz w:val="22"/>
          <w:szCs w:val="22"/>
        </w:rPr>
        <w:t>180</w:t>
      </w:r>
      <w:r w:rsidR="005A53B1" w:rsidRPr="008909BA">
        <w:rPr>
          <w:rFonts w:asciiTheme="minorHAnsi" w:hAnsiTheme="minorHAnsi" w:cstheme="minorBidi"/>
          <w:b/>
          <w:bCs/>
          <w:sz w:val="22"/>
          <w:szCs w:val="22"/>
        </w:rPr>
        <w:t xml:space="preserve"> dní od</w:t>
      </w:r>
      <w:r w:rsidR="00CE3291" w:rsidRPr="008909BA">
        <w:rPr>
          <w:rFonts w:asciiTheme="minorHAnsi" w:hAnsiTheme="minorHAnsi" w:cstheme="minorBidi"/>
          <w:b/>
          <w:bCs/>
          <w:sz w:val="22"/>
          <w:szCs w:val="22"/>
        </w:rPr>
        <w:t>o dňa nadobudnutia</w:t>
      </w:r>
      <w:r w:rsidR="005A53B1" w:rsidRPr="008909BA">
        <w:rPr>
          <w:rFonts w:asciiTheme="minorHAnsi" w:hAnsiTheme="minorHAnsi" w:cstheme="minorBidi"/>
          <w:b/>
          <w:bCs/>
          <w:sz w:val="22"/>
          <w:szCs w:val="22"/>
        </w:rPr>
        <w:t xml:space="preserve"> účinnosti tejto zmluvy.</w:t>
      </w:r>
      <w:r w:rsidR="004A3309" w:rsidRPr="008909BA">
        <w:rPr>
          <w:rFonts w:asciiTheme="minorHAnsi" w:hAnsiTheme="minorHAnsi" w:cstheme="minorBidi"/>
          <w:sz w:val="22"/>
          <w:szCs w:val="22"/>
        </w:rPr>
        <w:t xml:space="preserve"> </w:t>
      </w:r>
    </w:p>
    <w:p w14:paraId="7E4DBB9A" w14:textId="77777777" w:rsidR="00CE3291" w:rsidRPr="008909BA" w:rsidRDefault="00CE3291" w:rsidP="00CE3291">
      <w:pPr>
        <w:jc w:val="both"/>
        <w:rPr>
          <w:rFonts w:asciiTheme="minorHAnsi" w:hAnsiTheme="minorHAnsi" w:cstheme="minorHAnsi"/>
          <w:color w:val="212121"/>
          <w:sz w:val="22"/>
          <w:szCs w:val="22"/>
          <w:shd w:val="clear" w:color="auto" w:fill="FFFFFF"/>
        </w:rPr>
      </w:pPr>
    </w:p>
    <w:p w14:paraId="196BC969" w14:textId="61A2AA94" w:rsidR="003B1E3C" w:rsidRPr="008909BA" w:rsidRDefault="003B1E3C" w:rsidP="00E57A73">
      <w:pPr>
        <w:ind w:left="567"/>
        <w:jc w:val="both"/>
        <w:rPr>
          <w:rFonts w:asciiTheme="minorHAnsi" w:hAnsiTheme="minorHAnsi" w:cstheme="minorHAnsi"/>
          <w:color w:val="212121"/>
          <w:sz w:val="22"/>
          <w:szCs w:val="22"/>
          <w:shd w:val="clear" w:color="auto" w:fill="FFFFFF"/>
        </w:rPr>
      </w:pPr>
      <w:r w:rsidRPr="008909BA">
        <w:rPr>
          <w:rFonts w:asciiTheme="minorHAnsi" w:hAnsiTheme="minorHAnsi" w:cstheme="minorHAnsi"/>
          <w:b/>
          <w:bCs/>
          <w:color w:val="212121"/>
          <w:sz w:val="22"/>
          <w:szCs w:val="22"/>
          <w:shd w:val="clear" w:color="auto" w:fill="FFFFFF"/>
        </w:rPr>
        <w:t>Harmonogram vykonávania diela</w:t>
      </w:r>
      <w:r w:rsidRPr="008909BA">
        <w:rPr>
          <w:rFonts w:asciiTheme="minorHAnsi" w:hAnsiTheme="minorHAnsi" w:cstheme="minorHAnsi"/>
          <w:color w:val="212121"/>
          <w:sz w:val="22"/>
          <w:szCs w:val="22"/>
          <w:shd w:val="clear" w:color="auto" w:fill="FFFFFF"/>
        </w:rPr>
        <w:t xml:space="preserve"> vypracuje zhotoviteľ v listinnej a elektronickej forme (MS Project), pričom je povinný dodržať lehoty vykonávania diela vyplývajúce z ustanovení tejto zmluvy. Zhotoviteľom vypracovaný harmonogram vykonávania diela musí byť v súlade s podmienkami stanovenými touto zmluvou a s prevádzkovými podmienkami objednávateľa.</w:t>
      </w:r>
      <w:r w:rsidR="00AE7725" w:rsidRPr="008909BA">
        <w:rPr>
          <w:rFonts w:asciiTheme="minorHAnsi" w:hAnsiTheme="minorHAnsi" w:cstheme="minorHAnsi"/>
          <w:color w:val="212121"/>
          <w:sz w:val="22"/>
          <w:szCs w:val="22"/>
          <w:shd w:val="clear" w:color="auto" w:fill="FFFFFF"/>
        </w:rPr>
        <w:t xml:space="preserve"> Zhotoviteľ sa zaväzuje predložiť harmonogram vykonania diela v lehote do </w:t>
      </w:r>
      <w:r w:rsidR="002E4EC0">
        <w:rPr>
          <w:rFonts w:asciiTheme="minorHAnsi" w:hAnsiTheme="minorHAnsi" w:cstheme="minorHAnsi"/>
          <w:color w:val="212121"/>
          <w:sz w:val="22"/>
          <w:szCs w:val="22"/>
          <w:shd w:val="clear" w:color="auto" w:fill="FFFFFF"/>
        </w:rPr>
        <w:t xml:space="preserve">piatich </w:t>
      </w:r>
      <w:r w:rsidR="00517A84">
        <w:rPr>
          <w:rFonts w:asciiTheme="minorHAnsi" w:hAnsiTheme="minorHAnsi" w:cstheme="minorHAnsi"/>
          <w:color w:val="212121"/>
          <w:sz w:val="22"/>
          <w:szCs w:val="22"/>
          <w:shd w:val="clear" w:color="auto" w:fill="FFFFFF"/>
        </w:rPr>
        <w:t>(</w:t>
      </w:r>
      <w:r w:rsidR="00AE7725" w:rsidRPr="008909BA">
        <w:rPr>
          <w:rFonts w:asciiTheme="minorHAnsi" w:hAnsiTheme="minorHAnsi" w:cstheme="minorHAnsi"/>
          <w:color w:val="212121"/>
          <w:sz w:val="22"/>
          <w:szCs w:val="22"/>
          <w:shd w:val="clear" w:color="auto" w:fill="FFFFFF"/>
        </w:rPr>
        <w:t>5</w:t>
      </w:r>
      <w:r w:rsidR="00517A84">
        <w:rPr>
          <w:rFonts w:asciiTheme="minorHAnsi" w:hAnsiTheme="minorHAnsi" w:cstheme="minorHAnsi"/>
          <w:color w:val="212121"/>
          <w:sz w:val="22"/>
          <w:szCs w:val="22"/>
          <w:shd w:val="clear" w:color="auto" w:fill="FFFFFF"/>
        </w:rPr>
        <w:t>)</w:t>
      </w:r>
      <w:r w:rsidR="00AE7725" w:rsidRPr="008909BA">
        <w:rPr>
          <w:rFonts w:asciiTheme="minorHAnsi" w:hAnsiTheme="minorHAnsi" w:cstheme="minorHAnsi"/>
          <w:color w:val="212121"/>
          <w:sz w:val="22"/>
          <w:szCs w:val="22"/>
          <w:shd w:val="clear" w:color="auto" w:fill="FFFFFF"/>
        </w:rPr>
        <w:t xml:space="preserve"> dní od účinnosti tejto zmluvy. </w:t>
      </w:r>
    </w:p>
    <w:p w14:paraId="571A6F99" w14:textId="4B4C520F" w:rsidR="003B1E3C" w:rsidRPr="008909BA" w:rsidRDefault="003B1E3C" w:rsidP="00E57A73">
      <w:pPr>
        <w:ind w:left="567"/>
        <w:jc w:val="both"/>
        <w:rPr>
          <w:rFonts w:asciiTheme="minorHAnsi" w:hAnsiTheme="minorHAnsi" w:cstheme="minorBidi"/>
          <w:color w:val="212121"/>
          <w:sz w:val="22"/>
          <w:szCs w:val="22"/>
          <w:shd w:val="clear" w:color="auto" w:fill="FFFFFF"/>
        </w:rPr>
      </w:pPr>
      <w:r w:rsidRPr="008909BA">
        <w:rPr>
          <w:rFonts w:asciiTheme="minorHAnsi" w:hAnsiTheme="minorHAnsi" w:cstheme="minorBidi"/>
          <w:color w:val="212121"/>
          <w:sz w:val="22"/>
          <w:szCs w:val="22"/>
          <w:shd w:val="clear" w:color="auto" w:fill="FFFFFF"/>
        </w:rPr>
        <w:t xml:space="preserve">Objednávateľ je povinný oznámiť zhotoviteľovi svoje prípadne námietky k harmonogramu alebo tento harmonogram schváliť v lehote </w:t>
      </w:r>
      <w:r w:rsidR="00517A84">
        <w:rPr>
          <w:rFonts w:asciiTheme="minorHAnsi" w:hAnsiTheme="minorHAnsi" w:cstheme="minorBidi"/>
          <w:color w:val="212121"/>
          <w:sz w:val="22"/>
          <w:szCs w:val="22"/>
          <w:shd w:val="clear" w:color="auto" w:fill="FFFFFF"/>
        </w:rPr>
        <w:t>piatich</w:t>
      </w:r>
      <w:r w:rsidR="00517A84" w:rsidRPr="008909BA">
        <w:rPr>
          <w:rFonts w:asciiTheme="minorHAnsi" w:hAnsiTheme="minorHAnsi" w:cstheme="minorBidi"/>
          <w:color w:val="212121"/>
          <w:sz w:val="22"/>
          <w:szCs w:val="22"/>
          <w:shd w:val="clear" w:color="auto" w:fill="FFFFFF"/>
        </w:rPr>
        <w:t xml:space="preserve"> </w:t>
      </w:r>
      <w:r w:rsidRPr="008909BA">
        <w:rPr>
          <w:rFonts w:asciiTheme="minorHAnsi" w:hAnsiTheme="minorHAnsi" w:cstheme="minorBidi"/>
          <w:color w:val="212121"/>
          <w:sz w:val="22"/>
          <w:szCs w:val="22"/>
          <w:shd w:val="clear" w:color="auto" w:fill="FFFFFF"/>
        </w:rPr>
        <w:t>(5) dní od jeho predloženia</w:t>
      </w:r>
      <w:r w:rsidR="001A794E" w:rsidRPr="008909BA">
        <w:rPr>
          <w:rFonts w:asciiTheme="minorHAnsi" w:hAnsiTheme="minorHAnsi" w:cstheme="minorBidi"/>
          <w:color w:val="212121"/>
          <w:sz w:val="22"/>
          <w:szCs w:val="22"/>
          <w:shd w:val="clear" w:color="auto" w:fill="FFFFFF"/>
        </w:rPr>
        <w:t xml:space="preserve">, </w:t>
      </w:r>
      <w:r w:rsidRPr="008909BA">
        <w:rPr>
          <w:rFonts w:asciiTheme="minorHAnsi" w:hAnsiTheme="minorHAnsi" w:cstheme="minorBidi"/>
          <w:color w:val="212121"/>
          <w:sz w:val="22"/>
          <w:szCs w:val="22"/>
          <w:shd w:val="clear" w:color="auto" w:fill="FFFFFF"/>
        </w:rPr>
        <w:t xml:space="preserve">. Prípadné námietky k harmonogramu vykonávania diela (pokyny objednávateľa) je zhotoviteľ povinný do </w:t>
      </w:r>
      <w:r w:rsidRPr="008909BA">
        <w:rPr>
          <w:rFonts w:asciiTheme="minorHAnsi" w:hAnsiTheme="minorHAnsi" w:cstheme="minorBidi"/>
          <w:color w:val="212121"/>
          <w:sz w:val="22"/>
          <w:szCs w:val="22"/>
          <w:shd w:val="clear" w:color="auto" w:fill="FFFFFF"/>
        </w:rPr>
        <w:lastRenderedPageBreak/>
        <w:t xml:space="preserve">harmonogramu zapracovať a takto upravený harmonogram predložiť objednávateľovi na schválenie do </w:t>
      </w:r>
      <w:r w:rsidR="00517A84">
        <w:rPr>
          <w:rFonts w:asciiTheme="minorHAnsi" w:hAnsiTheme="minorHAnsi" w:cstheme="minorBidi"/>
          <w:color w:val="212121"/>
          <w:sz w:val="22"/>
          <w:szCs w:val="22"/>
          <w:shd w:val="clear" w:color="auto" w:fill="FFFFFF"/>
        </w:rPr>
        <w:t>troch</w:t>
      </w:r>
      <w:r w:rsidR="00517A84" w:rsidRPr="008909BA">
        <w:rPr>
          <w:rFonts w:asciiTheme="minorHAnsi" w:hAnsiTheme="minorHAnsi" w:cstheme="minorBidi"/>
          <w:color w:val="212121"/>
          <w:sz w:val="22"/>
          <w:szCs w:val="22"/>
          <w:shd w:val="clear" w:color="auto" w:fill="FFFFFF"/>
        </w:rPr>
        <w:t xml:space="preserve"> </w:t>
      </w:r>
      <w:r w:rsidRPr="008909BA">
        <w:rPr>
          <w:rFonts w:asciiTheme="minorHAnsi" w:hAnsiTheme="minorHAnsi" w:cstheme="minorBidi"/>
          <w:color w:val="212121"/>
          <w:sz w:val="22"/>
          <w:szCs w:val="22"/>
          <w:shd w:val="clear" w:color="auto" w:fill="FFFFFF"/>
        </w:rPr>
        <w:t>(</w:t>
      </w:r>
      <w:r w:rsidR="00517A84">
        <w:rPr>
          <w:rFonts w:asciiTheme="minorHAnsi" w:hAnsiTheme="minorHAnsi" w:cstheme="minorBidi"/>
          <w:color w:val="212121"/>
          <w:sz w:val="22"/>
          <w:szCs w:val="22"/>
          <w:shd w:val="clear" w:color="auto" w:fill="FFFFFF"/>
        </w:rPr>
        <w:t>3</w:t>
      </w:r>
      <w:r w:rsidRPr="008909BA">
        <w:rPr>
          <w:rFonts w:asciiTheme="minorHAnsi" w:hAnsiTheme="minorHAnsi" w:cstheme="minorBidi"/>
          <w:color w:val="212121"/>
          <w:sz w:val="22"/>
          <w:szCs w:val="22"/>
          <w:shd w:val="clear" w:color="auto" w:fill="FFFFFF"/>
        </w:rPr>
        <w:t>) dní od predloženia námietok objednávateľa zhotoviteľovi. Objednávateľom schválený harmonogram vykonávania diela je pre zmluvné strany záväzný a môže byť zmenený len písomnou dohodou zmluvných strán, pokiaľ táto zmluva nestanovuje inak. Neplnenie harmonogramu vykonávania diela sa považuje za podstatné porušenie tejto zmluvy</w:t>
      </w:r>
      <w:r w:rsidR="155E2E35" w:rsidRPr="008909BA">
        <w:rPr>
          <w:rFonts w:asciiTheme="minorHAnsi" w:hAnsiTheme="minorHAnsi" w:cstheme="minorBidi"/>
          <w:color w:val="212121"/>
          <w:sz w:val="22"/>
          <w:szCs w:val="22"/>
          <w:shd w:val="clear" w:color="auto" w:fill="FFFFFF"/>
        </w:rPr>
        <w:t xml:space="preserve"> v dôsledku čoho je objednávateľ oprávnený od tejto zmluvy odstúpiť</w:t>
      </w:r>
      <w:r w:rsidRPr="008909BA">
        <w:rPr>
          <w:rFonts w:asciiTheme="minorHAnsi" w:hAnsiTheme="minorHAnsi" w:cstheme="minorBidi"/>
          <w:color w:val="212121"/>
          <w:sz w:val="22"/>
          <w:szCs w:val="22"/>
          <w:shd w:val="clear" w:color="auto" w:fill="FFFFFF"/>
        </w:rPr>
        <w:t>.</w:t>
      </w:r>
    </w:p>
    <w:p w14:paraId="630280DF" w14:textId="77777777" w:rsidR="00FE4317" w:rsidRPr="008909BA" w:rsidRDefault="00FE4317" w:rsidP="003B1E3C">
      <w:pPr>
        <w:jc w:val="both"/>
        <w:rPr>
          <w:rFonts w:asciiTheme="minorHAnsi" w:hAnsiTheme="minorHAnsi" w:cstheme="minorHAnsi"/>
          <w:b/>
          <w:bCs/>
          <w:color w:val="212121"/>
          <w:sz w:val="22"/>
          <w:szCs w:val="22"/>
          <w:shd w:val="clear" w:color="auto" w:fill="FFFFFF"/>
        </w:rPr>
      </w:pPr>
    </w:p>
    <w:p w14:paraId="2A5D559A" w14:textId="594C666E" w:rsidR="003B1E3C" w:rsidRPr="008909BA" w:rsidRDefault="003B1E3C" w:rsidP="00137958">
      <w:pPr>
        <w:ind w:left="567"/>
        <w:jc w:val="both"/>
        <w:rPr>
          <w:rFonts w:asciiTheme="minorHAnsi" w:hAnsiTheme="minorHAnsi" w:cstheme="minorHAnsi"/>
          <w:b/>
          <w:bCs/>
          <w:color w:val="212121"/>
          <w:sz w:val="22"/>
          <w:szCs w:val="22"/>
          <w:shd w:val="clear" w:color="auto" w:fill="FFFFFF"/>
        </w:rPr>
      </w:pPr>
      <w:r w:rsidRPr="008909BA">
        <w:rPr>
          <w:rFonts w:asciiTheme="minorHAnsi" w:hAnsiTheme="minorHAnsi" w:cstheme="minorHAnsi"/>
          <w:b/>
          <w:bCs/>
          <w:color w:val="212121"/>
          <w:sz w:val="22"/>
          <w:szCs w:val="22"/>
          <w:shd w:val="clear" w:color="auto" w:fill="FFFFFF"/>
        </w:rPr>
        <w:t>Aktualizácie harmonogramu vykonávania diela</w:t>
      </w:r>
    </w:p>
    <w:p w14:paraId="0BF19E34" w14:textId="3D9A1563" w:rsidR="003B1E3C" w:rsidRPr="008909BA" w:rsidRDefault="003B1E3C" w:rsidP="00137958">
      <w:pPr>
        <w:ind w:left="567"/>
        <w:jc w:val="both"/>
        <w:rPr>
          <w:rFonts w:asciiTheme="minorHAnsi" w:hAnsiTheme="minorHAnsi" w:cstheme="minorBidi"/>
          <w:color w:val="212121"/>
          <w:sz w:val="22"/>
          <w:szCs w:val="22"/>
        </w:rPr>
      </w:pPr>
      <w:r w:rsidRPr="008909BA">
        <w:rPr>
          <w:rFonts w:asciiTheme="minorHAnsi" w:hAnsiTheme="minorHAnsi" w:cstheme="minorBidi"/>
          <w:color w:val="212121"/>
          <w:sz w:val="22"/>
          <w:szCs w:val="22"/>
          <w:shd w:val="clear" w:color="auto" w:fill="FFFFFF"/>
        </w:rPr>
        <w:t>Zhotoviteľ je plne zodpovedný za ním predložené časovanie a vykonávanie jednotlivých časti diela podľa schváleného harmonogramu vykonávania diela. Ak bude zrejmé, že sa dielo podľa ostatného harmonogramu vykonávania diela nebude dať v zmluvných termínoch vykonať, je zhotoviteľ povinný harmonogram vykonávania diela upraviť tak, aby bol plne v súlade so zmluvou a všeobecne záväznými právnymi predpismi, a predložiť takto aktualizovaný harmonogram vykonávania diela s písomným odôvodnením na schválenie objednávateľovi vždy do troch (3) dní, odkedy zhotoviteľ takúto skutočnosť zistil, vždy však, ak sa dostane do omeškania s vykonávaním jednotlivých časti diela. Objednávateľ je povinný oznámiť zhotoviteľovi svoje prípadn</w:t>
      </w:r>
      <w:r w:rsidR="467F51D7" w:rsidRPr="008909BA">
        <w:rPr>
          <w:rFonts w:asciiTheme="minorHAnsi" w:hAnsiTheme="minorHAnsi" w:cstheme="minorBidi"/>
          <w:color w:val="212121"/>
          <w:sz w:val="22"/>
          <w:szCs w:val="22"/>
        </w:rPr>
        <w:t>é</w:t>
      </w:r>
      <w:r w:rsidRPr="008909BA">
        <w:rPr>
          <w:rFonts w:asciiTheme="minorHAnsi" w:hAnsiTheme="minorHAnsi" w:cstheme="minorBidi"/>
          <w:color w:val="212121"/>
          <w:sz w:val="22"/>
          <w:szCs w:val="22"/>
          <w:shd w:val="clear" w:color="auto" w:fill="FFFFFF"/>
        </w:rPr>
        <w:t xml:space="preserve"> námietky k aktualizovanému harmonogramu alebo harmonogram schváliť v lehote do siedmich (7) dní od jeho predloženia; márnym uplynutím tejto lehoty sa má za to, že objednávateľ harmonogram schválil. Pre vylúčenie pochybností sa zmluvné strany dohodli, že ani prípadné schválenie aktualizácie harmonogramu vykonávania diela objednávateľom v žiadnom prípade nezbavuje zhotoviteľa zodpovednosti za omeškanie vykonávania diela, ak predmetné omeškanie je možné pričítať zhotoviteľovi v súlade s touto zmluvou. </w:t>
      </w:r>
      <w:r w:rsidR="0F587492" w:rsidRPr="008909BA">
        <w:rPr>
          <w:rFonts w:asciiTheme="minorHAnsi" w:hAnsiTheme="minorHAnsi" w:cstheme="minorBidi"/>
          <w:color w:val="212121"/>
          <w:sz w:val="22"/>
          <w:szCs w:val="22"/>
          <w:shd w:val="clear" w:color="auto" w:fill="FFFFFF"/>
        </w:rPr>
        <w:t>Zmluvné strany sú uzrozumené s tým, že zmeniť termín vykonávania diela</w:t>
      </w:r>
      <w:r w:rsidR="796891AE" w:rsidRPr="008909BA">
        <w:rPr>
          <w:rFonts w:asciiTheme="minorHAnsi" w:hAnsiTheme="minorHAnsi" w:cstheme="minorBidi"/>
          <w:color w:val="212121"/>
          <w:sz w:val="22"/>
          <w:szCs w:val="22"/>
          <w:shd w:val="clear" w:color="auto" w:fill="FFFFFF"/>
        </w:rPr>
        <w:t xml:space="preserve"> je možné len na základe písomne očíslovaného dodatku</w:t>
      </w:r>
      <w:r w:rsidR="56895900" w:rsidRPr="008909BA">
        <w:rPr>
          <w:rFonts w:asciiTheme="minorHAnsi" w:hAnsiTheme="minorHAnsi" w:cstheme="minorBidi"/>
          <w:color w:val="212121"/>
          <w:sz w:val="22"/>
          <w:szCs w:val="22"/>
          <w:shd w:val="clear" w:color="auto" w:fill="FFFFFF"/>
        </w:rPr>
        <w:t xml:space="preserve"> k tejto zmluve. </w:t>
      </w:r>
    </w:p>
    <w:p w14:paraId="10760DF2" w14:textId="77777777" w:rsidR="00A61426" w:rsidRPr="008909BA" w:rsidRDefault="00A61426" w:rsidP="00A61426">
      <w:pPr>
        <w:jc w:val="both"/>
        <w:rPr>
          <w:rFonts w:asciiTheme="minorHAnsi" w:hAnsiTheme="minorHAnsi" w:cstheme="minorHAnsi"/>
          <w:color w:val="FF0000"/>
          <w:sz w:val="22"/>
          <w:szCs w:val="22"/>
          <w:shd w:val="clear" w:color="auto" w:fill="FFFFFF"/>
        </w:rPr>
      </w:pPr>
    </w:p>
    <w:p w14:paraId="30561389" w14:textId="4DE38C23" w:rsidR="00C10BAA" w:rsidRPr="008909BA" w:rsidRDefault="00C10BAA" w:rsidP="00716E2C">
      <w:pPr>
        <w:pStyle w:val="Odsekzoznamu"/>
        <w:numPr>
          <w:ilvl w:val="0"/>
          <w:numId w:val="17"/>
        </w:numPr>
        <w:ind w:left="567" w:hanging="567"/>
        <w:jc w:val="both"/>
        <w:rPr>
          <w:rFonts w:asciiTheme="minorHAnsi" w:hAnsiTheme="minorHAnsi" w:cstheme="minorBidi"/>
          <w:color w:val="212121"/>
          <w:sz w:val="22"/>
          <w:szCs w:val="22"/>
          <w:shd w:val="clear" w:color="auto" w:fill="FFFFFF"/>
        </w:rPr>
      </w:pPr>
      <w:r w:rsidRPr="008909BA">
        <w:rPr>
          <w:rFonts w:asciiTheme="minorHAnsi" w:hAnsiTheme="minorHAnsi" w:cstheme="minorBidi"/>
          <w:color w:val="212121"/>
          <w:sz w:val="22"/>
          <w:szCs w:val="22"/>
          <w:shd w:val="clear" w:color="auto" w:fill="FFFFFF"/>
        </w:rPr>
        <w:t xml:space="preserve">Podklady potrebné k vykonaniu diela objednávateľ odovzdá zhotoviteľovi najneskôr do </w:t>
      </w:r>
      <w:r w:rsidR="00152AA1" w:rsidRPr="008909BA">
        <w:rPr>
          <w:rFonts w:asciiTheme="minorHAnsi" w:hAnsiTheme="minorHAnsi" w:cstheme="minorBidi"/>
          <w:color w:val="212121"/>
          <w:sz w:val="22"/>
          <w:szCs w:val="22"/>
          <w:shd w:val="clear" w:color="auto" w:fill="FFFFFF"/>
        </w:rPr>
        <w:t>päť (</w:t>
      </w:r>
      <w:r w:rsidRPr="008909BA">
        <w:rPr>
          <w:rFonts w:asciiTheme="minorHAnsi" w:hAnsiTheme="minorHAnsi" w:cstheme="minorBidi"/>
          <w:color w:val="212121"/>
          <w:sz w:val="22"/>
          <w:szCs w:val="22"/>
          <w:shd w:val="clear" w:color="auto" w:fill="FFFFFF"/>
        </w:rPr>
        <w:t>5</w:t>
      </w:r>
      <w:r w:rsidR="00152AA1" w:rsidRPr="008909BA">
        <w:rPr>
          <w:rFonts w:asciiTheme="minorHAnsi" w:hAnsiTheme="minorHAnsi" w:cstheme="minorBidi"/>
          <w:color w:val="212121"/>
          <w:sz w:val="22"/>
          <w:szCs w:val="22"/>
          <w:shd w:val="clear" w:color="auto" w:fill="FFFFFF"/>
        </w:rPr>
        <w:t>)</w:t>
      </w:r>
      <w:r w:rsidRPr="008909BA">
        <w:rPr>
          <w:rFonts w:asciiTheme="minorHAnsi" w:hAnsiTheme="minorHAnsi" w:cstheme="minorBidi"/>
          <w:color w:val="212121"/>
          <w:sz w:val="22"/>
          <w:szCs w:val="22"/>
          <w:shd w:val="clear" w:color="auto" w:fill="FFFFFF"/>
        </w:rPr>
        <w:t xml:space="preserve"> dní od účinnosti </w:t>
      </w:r>
      <w:r w:rsidRPr="008909BA">
        <w:rPr>
          <w:rFonts w:asciiTheme="minorHAnsi" w:hAnsiTheme="minorHAnsi" w:cstheme="minorBidi"/>
          <w:sz w:val="22"/>
          <w:szCs w:val="22"/>
        </w:rPr>
        <w:t>tejto zmluvy</w:t>
      </w:r>
      <w:r w:rsidRPr="008909BA">
        <w:rPr>
          <w:rFonts w:asciiTheme="minorHAnsi" w:hAnsiTheme="minorHAnsi" w:cstheme="minorBidi"/>
          <w:color w:val="212121"/>
          <w:sz w:val="22"/>
          <w:szCs w:val="22"/>
          <w:shd w:val="clear" w:color="auto" w:fill="FFFFFF"/>
        </w:rPr>
        <w:t>. O odovzdaní a prevzatí podkladov spíšu zmluvné strany záznam.</w:t>
      </w:r>
      <w:r w:rsidR="00D01DFD" w:rsidRPr="008909BA">
        <w:rPr>
          <w:rFonts w:asciiTheme="minorHAnsi" w:hAnsiTheme="minorHAnsi" w:cstheme="minorBidi"/>
          <w:color w:val="212121"/>
          <w:sz w:val="22"/>
          <w:szCs w:val="22"/>
          <w:shd w:val="clear" w:color="auto" w:fill="FFFFFF"/>
        </w:rPr>
        <w:t xml:space="preserve"> Povinnosť podľa predchádzajúcej vety sa ne</w:t>
      </w:r>
      <w:r w:rsidR="0064640F" w:rsidRPr="008909BA">
        <w:rPr>
          <w:rFonts w:asciiTheme="minorHAnsi" w:hAnsiTheme="minorHAnsi" w:cstheme="minorBidi"/>
          <w:color w:val="212121"/>
          <w:sz w:val="22"/>
          <w:szCs w:val="22"/>
          <w:shd w:val="clear" w:color="auto" w:fill="FFFFFF"/>
        </w:rPr>
        <w:t xml:space="preserve">vzťahuje na tie podklady, ktoré boli súčasťou súťažných podkladov, prípadne boli obsiahnuté vo vysvetleniach </w:t>
      </w:r>
      <w:r w:rsidR="00DB7E28" w:rsidRPr="008909BA">
        <w:rPr>
          <w:rFonts w:asciiTheme="minorHAnsi" w:hAnsiTheme="minorHAnsi" w:cstheme="minorBidi"/>
          <w:color w:val="212121"/>
          <w:sz w:val="22"/>
          <w:szCs w:val="22"/>
          <w:shd w:val="clear" w:color="auto" w:fill="FFFFFF"/>
        </w:rPr>
        <w:t xml:space="preserve">poskytnutých </w:t>
      </w:r>
      <w:r w:rsidR="5735DFE0" w:rsidRPr="008909BA">
        <w:rPr>
          <w:rFonts w:asciiTheme="minorHAnsi" w:hAnsiTheme="minorHAnsi" w:cstheme="minorBidi"/>
          <w:color w:val="212121"/>
          <w:sz w:val="22"/>
          <w:szCs w:val="22"/>
          <w:shd w:val="clear" w:color="auto" w:fill="FFFFFF"/>
        </w:rPr>
        <w:t xml:space="preserve">v rámci procesu obstarávania zákazky. </w:t>
      </w:r>
    </w:p>
    <w:p w14:paraId="597A5C18" w14:textId="77777777" w:rsidR="00A61426" w:rsidRPr="008909BA" w:rsidRDefault="00A61426" w:rsidP="00A61426">
      <w:pPr>
        <w:pStyle w:val="Odsekzoznamu"/>
        <w:ind w:left="567"/>
        <w:jc w:val="both"/>
        <w:rPr>
          <w:rFonts w:asciiTheme="minorHAnsi" w:hAnsiTheme="minorHAnsi" w:cstheme="minorHAnsi"/>
          <w:color w:val="FF0000"/>
          <w:sz w:val="22"/>
          <w:szCs w:val="22"/>
          <w:shd w:val="clear" w:color="auto" w:fill="FFFFFF"/>
        </w:rPr>
      </w:pPr>
    </w:p>
    <w:p w14:paraId="169CC1FA" w14:textId="2E4650DA" w:rsidR="00C10BAA" w:rsidRPr="008909BA" w:rsidRDefault="00C10BAA" w:rsidP="00716E2C">
      <w:pPr>
        <w:pStyle w:val="Odsekzoznamu"/>
        <w:numPr>
          <w:ilvl w:val="0"/>
          <w:numId w:val="17"/>
        </w:numPr>
        <w:ind w:left="567" w:hanging="567"/>
        <w:jc w:val="both"/>
        <w:rPr>
          <w:rFonts w:asciiTheme="minorHAnsi" w:hAnsiTheme="minorHAnsi" w:cstheme="minorHAnsi"/>
          <w:color w:val="FF0000"/>
          <w:sz w:val="22"/>
          <w:szCs w:val="22"/>
          <w:shd w:val="clear" w:color="auto" w:fill="FFFFFF"/>
        </w:rPr>
      </w:pPr>
      <w:r w:rsidRPr="008909BA">
        <w:rPr>
          <w:rFonts w:asciiTheme="minorHAnsi" w:hAnsiTheme="minorHAnsi" w:cstheme="minorHAnsi"/>
          <w:sz w:val="22"/>
          <w:szCs w:val="22"/>
        </w:rPr>
        <w:t xml:space="preserve">Ak zhotoviteľ splní svoj záväzok vykonať celé dielo pred dohodnutou lehotou, objednávateľ sa zaväzuje dielo prevziať aj v skoršom termíne ponúkanom zhotoviteľom. </w:t>
      </w:r>
      <w:r w:rsidR="00DB7E28" w:rsidRPr="008909BA">
        <w:rPr>
          <w:rFonts w:asciiTheme="minorHAnsi" w:hAnsiTheme="minorHAnsi" w:cstheme="minorHAnsi"/>
          <w:sz w:val="22"/>
          <w:szCs w:val="22"/>
        </w:rPr>
        <w:t>Pokiaľ z tejto zmluvy vyplýva, že dielo bude odovzdávané po častiach, platí, že p</w:t>
      </w:r>
      <w:r w:rsidRPr="008909BA">
        <w:rPr>
          <w:rFonts w:asciiTheme="minorHAnsi" w:hAnsiTheme="minorHAnsi" w:cstheme="minorHAnsi"/>
          <w:sz w:val="22"/>
          <w:szCs w:val="22"/>
        </w:rPr>
        <w:t xml:space="preserve">reberanie jednotlivých častí diela za účelom platenia ceny za dielo nemá vplyv na prípadnú zodpovednosť zhotoviteľa za vady diela a na plynutie reklamačných a záručných </w:t>
      </w:r>
      <w:r w:rsidR="006B77F7" w:rsidRPr="008909BA">
        <w:rPr>
          <w:rFonts w:asciiTheme="minorHAnsi" w:hAnsiTheme="minorHAnsi" w:cstheme="minorHAnsi"/>
          <w:sz w:val="22"/>
          <w:szCs w:val="22"/>
        </w:rPr>
        <w:t>dôb</w:t>
      </w:r>
      <w:r w:rsidRPr="008909BA">
        <w:rPr>
          <w:rFonts w:asciiTheme="minorHAnsi" w:hAnsiTheme="minorHAnsi" w:cstheme="minorHAnsi"/>
          <w:sz w:val="22"/>
          <w:szCs w:val="22"/>
        </w:rPr>
        <w:t xml:space="preserve">; reklamačné a záručné </w:t>
      </w:r>
      <w:r w:rsidR="006B77F7" w:rsidRPr="008909BA">
        <w:rPr>
          <w:rFonts w:asciiTheme="minorHAnsi" w:hAnsiTheme="minorHAnsi" w:cstheme="minorHAnsi"/>
          <w:sz w:val="22"/>
          <w:szCs w:val="22"/>
        </w:rPr>
        <w:t>doby</w:t>
      </w:r>
      <w:r w:rsidRPr="008909BA">
        <w:rPr>
          <w:rFonts w:asciiTheme="minorHAnsi" w:hAnsiTheme="minorHAnsi" w:cstheme="minorHAnsi"/>
          <w:sz w:val="22"/>
          <w:szCs w:val="22"/>
        </w:rPr>
        <w:t xml:space="preserve"> začínajú plynúť až odovzdaním a prevzatím celého diela.</w:t>
      </w:r>
      <w:r w:rsidR="004A3309" w:rsidRPr="008909BA">
        <w:rPr>
          <w:rFonts w:asciiTheme="minorHAnsi" w:hAnsiTheme="minorHAnsi" w:cstheme="minorHAnsi"/>
          <w:sz w:val="22"/>
          <w:szCs w:val="22"/>
        </w:rPr>
        <w:t xml:space="preserve"> </w:t>
      </w:r>
    </w:p>
    <w:p w14:paraId="5BF12AE1" w14:textId="77777777" w:rsidR="00A61426" w:rsidRPr="008909BA" w:rsidRDefault="00A61426" w:rsidP="00A61426">
      <w:pPr>
        <w:pStyle w:val="Odsekzoznamu"/>
        <w:rPr>
          <w:rFonts w:asciiTheme="minorHAnsi" w:hAnsiTheme="minorHAnsi" w:cstheme="minorHAnsi"/>
          <w:color w:val="FF0000"/>
          <w:sz w:val="22"/>
          <w:szCs w:val="22"/>
          <w:shd w:val="clear" w:color="auto" w:fill="FFFFFF"/>
        </w:rPr>
      </w:pPr>
    </w:p>
    <w:p w14:paraId="6B00EA8D" w14:textId="7E0D48EA" w:rsidR="00C10BAA" w:rsidRPr="008909BA" w:rsidRDefault="00C10BAA" w:rsidP="00716E2C">
      <w:pPr>
        <w:pStyle w:val="Odsekzoznamu"/>
        <w:numPr>
          <w:ilvl w:val="0"/>
          <w:numId w:val="17"/>
        </w:numPr>
        <w:ind w:left="567" w:hanging="567"/>
        <w:jc w:val="both"/>
        <w:rPr>
          <w:rFonts w:asciiTheme="minorHAnsi" w:hAnsiTheme="minorHAnsi" w:cstheme="minorHAnsi"/>
          <w:color w:val="FF0000"/>
          <w:sz w:val="22"/>
          <w:szCs w:val="22"/>
          <w:shd w:val="clear" w:color="auto" w:fill="FFFFFF"/>
        </w:rPr>
      </w:pPr>
      <w:r w:rsidRPr="008909BA">
        <w:rPr>
          <w:rFonts w:asciiTheme="minorHAnsi" w:hAnsiTheme="minorHAnsi" w:cstheme="minorHAnsi"/>
          <w:sz w:val="22"/>
          <w:szCs w:val="22"/>
        </w:rPr>
        <w:t xml:space="preserve">Zhotoviteľ je povinný ihneď písomne oboznámiť objednávateľa o vzniku akejkoľvek udalosti, ktorá bráni alebo sťažuje vykonanie diela s dôsledkom možného </w:t>
      </w:r>
      <w:r w:rsidR="00DB7E28" w:rsidRPr="008909BA">
        <w:rPr>
          <w:rFonts w:asciiTheme="minorHAnsi" w:hAnsiTheme="minorHAnsi" w:cstheme="minorHAnsi"/>
          <w:sz w:val="22"/>
          <w:szCs w:val="22"/>
        </w:rPr>
        <w:t>nedodržania lehôt</w:t>
      </w:r>
      <w:r w:rsidRPr="008909BA">
        <w:rPr>
          <w:rFonts w:asciiTheme="minorHAnsi" w:hAnsiTheme="minorHAnsi" w:cstheme="minorHAnsi"/>
          <w:sz w:val="22"/>
          <w:szCs w:val="22"/>
        </w:rPr>
        <w:t xml:space="preserve"> </w:t>
      </w:r>
      <w:r w:rsidR="003F0CD0" w:rsidRPr="008909BA">
        <w:rPr>
          <w:rFonts w:asciiTheme="minorHAnsi" w:hAnsiTheme="minorHAnsi" w:cstheme="minorHAnsi"/>
          <w:sz w:val="22"/>
          <w:szCs w:val="22"/>
        </w:rPr>
        <w:t>odseku</w:t>
      </w:r>
      <w:r w:rsidR="00260B2D" w:rsidRPr="008909BA">
        <w:rPr>
          <w:rFonts w:asciiTheme="minorHAnsi" w:hAnsiTheme="minorHAnsi" w:cstheme="minorHAnsi"/>
          <w:sz w:val="22"/>
          <w:szCs w:val="22"/>
        </w:rPr>
        <w:t xml:space="preserve"> </w:t>
      </w:r>
      <w:r w:rsidR="00DB7E28" w:rsidRPr="008909BA">
        <w:rPr>
          <w:rFonts w:asciiTheme="minorHAnsi" w:hAnsiTheme="minorHAnsi" w:cstheme="minorHAnsi"/>
          <w:sz w:val="22"/>
          <w:szCs w:val="22"/>
        </w:rPr>
        <w:t>pre vykonávanie a vykonanie diela.</w:t>
      </w:r>
      <w:r w:rsidRPr="008909BA">
        <w:rPr>
          <w:rFonts w:asciiTheme="minorHAnsi" w:hAnsiTheme="minorHAnsi" w:cstheme="minorHAnsi"/>
          <w:sz w:val="22"/>
          <w:szCs w:val="22"/>
        </w:rPr>
        <w:t xml:space="preserve"> Súčasťou oznámenia podľa prvej vety tohto odseku bude správa o predpokladanej dĺžke trvania prekážky vykonávania diela, príčinách</w:t>
      </w:r>
      <w:r w:rsidR="00DB7E28" w:rsidRPr="008909BA">
        <w:rPr>
          <w:rFonts w:asciiTheme="minorHAnsi" w:hAnsiTheme="minorHAnsi" w:cstheme="minorHAnsi"/>
          <w:sz w:val="22"/>
          <w:szCs w:val="22"/>
        </w:rPr>
        <w:t xml:space="preserve"> a</w:t>
      </w:r>
      <w:r w:rsidRPr="008909BA">
        <w:rPr>
          <w:rFonts w:asciiTheme="minorHAnsi" w:hAnsiTheme="minorHAnsi" w:cstheme="minorHAnsi"/>
          <w:sz w:val="22"/>
          <w:szCs w:val="22"/>
        </w:rPr>
        <w:t> navrhovaných opatreniach na jej odstránenie.</w:t>
      </w:r>
    </w:p>
    <w:p w14:paraId="1E7E0928" w14:textId="77777777" w:rsidR="00A61426" w:rsidRPr="008909BA" w:rsidRDefault="00A61426" w:rsidP="00A61426">
      <w:pPr>
        <w:pStyle w:val="Odsekzoznamu"/>
        <w:rPr>
          <w:rFonts w:asciiTheme="minorHAnsi" w:hAnsiTheme="minorHAnsi" w:cstheme="minorHAnsi"/>
          <w:color w:val="FF0000"/>
          <w:sz w:val="22"/>
          <w:szCs w:val="22"/>
          <w:shd w:val="clear" w:color="auto" w:fill="FFFFFF"/>
        </w:rPr>
      </w:pPr>
    </w:p>
    <w:p w14:paraId="05CEFA99" w14:textId="77777777" w:rsidR="00884C79" w:rsidRPr="008909BA" w:rsidRDefault="00C10BAA" w:rsidP="00716E2C">
      <w:pPr>
        <w:pStyle w:val="Odsekzoznamu"/>
        <w:numPr>
          <w:ilvl w:val="0"/>
          <w:numId w:val="17"/>
        </w:numPr>
        <w:ind w:left="567" w:hanging="567"/>
        <w:jc w:val="both"/>
        <w:rPr>
          <w:rFonts w:asciiTheme="minorHAnsi" w:hAnsiTheme="minorHAnsi" w:cstheme="minorHAnsi"/>
          <w:b/>
          <w:color w:val="FF0000"/>
          <w:sz w:val="22"/>
          <w:szCs w:val="22"/>
          <w:shd w:val="clear" w:color="auto" w:fill="FFFFFF"/>
        </w:rPr>
      </w:pPr>
      <w:r w:rsidRPr="008909BA">
        <w:rPr>
          <w:rFonts w:asciiTheme="minorHAnsi" w:hAnsiTheme="minorHAnsi" w:cstheme="minorBidi"/>
          <w:sz w:val="22"/>
          <w:szCs w:val="22"/>
        </w:rPr>
        <w:t xml:space="preserve">Miestom vykonávania diela podľa tejto zmluvy je </w:t>
      </w:r>
      <w:r w:rsidR="00884C79" w:rsidRPr="008909BA">
        <w:rPr>
          <w:rFonts w:asciiTheme="minorHAnsi" w:hAnsiTheme="minorHAnsi" w:cstheme="minorHAnsi"/>
          <w:b/>
          <w:sz w:val="22"/>
          <w:szCs w:val="22"/>
        </w:rPr>
        <w:t>MH Teplárenský holding, a.s., závod Zvolen, Lučenecká cesta 25, 961 50 Zvolen.</w:t>
      </w:r>
    </w:p>
    <w:p w14:paraId="73DAEC0D" w14:textId="70707C92" w:rsidR="00A61426" w:rsidRPr="008909BA" w:rsidRDefault="00A61426" w:rsidP="00884C79">
      <w:pPr>
        <w:pStyle w:val="Odsekzoznamu"/>
        <w:ind w:left="567"/>
        <w:jc w:val="both"/>
        <w:rPr>
          <w:rFonts w:asciiTheme="minorHAnsi" w:hAnsiTheme="minorHAnsi" w:cstheme="minorHAnsi"/>
          <w:color w:val="FF0000"/>
          <w:sz w:val="22"/>
          <w:szCs w:val="22"/>
          <w:shd w:val="clear" w:color="auto" w:fill="FFFFFF"/>
        </w:rPr>
      </w:pPr>
    </w:p>
    <w:p w14:paraId="231601B8" w14:textId="77777777" w:rsidR="00A915E9" w:rsidRPr="008909BA" w:rsidRDefault="00C10BAA" w:rsidP="00716E2C">
      <w:pPr>
        <w:pStyle w:val="Odsekzoznamu"/>
        <w:numPr>
          <w:ilvl w:val="0"/>
          <w:numId w:val="17"/>
        </w:numPr>
        <w:ind w:left="567" w:hanging="567"/>
        <w:jc w:val="both"/>
        <w:rPr>
          <w:rFonts w:asciiTheme="minorHAnsi" w:hAnsiTheme="minorHAnsi" w:cstheme="minorBidi"/>
          <w:color w:val="FF0000"/>
          <w:sz w:val="22"/>
          <w:szCs w:val="22"/>
          <w:shd w:val="clear" w:color="auto" w:fill="FFFFFF"/>
        </w:rPr>
      </w:pPr>
      <w:r w:rsidRPr="008909BA">
        <w:rPr>
          <w:rFonts w:asciiTheme="minorHAnsi" w:hAnsiTheme="minorHAnsi" w:cstheme="minorBidi"/>
          <w:sz w:val="22"/>
          <w:szCs w:val="22"/>
        </w:rPr>
        <w:t>Objednávateľ je povinný zhotoviteľovi poskytnúť pri plnení tejto zmluvy všetku rozumne požadovanú a</w:t>
      </w:r>
      <w:r w:rsidR="008A798E" w:rsidRPr="008909BA">
        <w:rPr>
          <w:rFonts w:asciiTheme="minorHAnsi" w:hAnsiTheme="minorHAnsi" w:cstheme="minorBidi"/>
          <w:sz w:val="22"/>
          <w:szCs w:val="22"/>
        </w:rPr>
        <w:t> </w:t>
      </w:r>
      <w:r w:rsidR="00DB7E28" w:rsidRPr="008909BA">
        <w:rPr>
          <w:rFonts w:asciiTheme="minorHAnsi" w:hAnsiTheme="minorHAnsi" w:cstheme="minorBidi"/>
          <w:sz w:val="22"/>
          <w:szCs w:val="22"/>
        </w:rPr>
        <w:t>nevyhnutne</w:t>
      </w:r>
      <w:r w:rsidR="008A798E" w:rsidRPr="008909BA">
        <w:rPr>
          <w:rFonts w:asciiTheme="minorHAnsi" w:hAnsiTheme="minorHAnsi" w:cstheme="minorBidi"/>
          <w:sz w:val="22"/>
          <w:szCs w:val="22"/>
        </w:rPr>
        <w:t xml:space="preserve"> </w:t>
      </w:r>
      <w:r w:rsidRPr="008909BA">
        <w:rPr>
          <w:rFonts w:asciiTheme="minorHAnsi" w:hAnsiTheme="minorHAnsi" w:cstheme="minorBidi"/>
          <w:sz w:val="22"/>
          <w:szCs w:val="22"/>
        </w:rPr>
        <w:t>potrebnú súčinnosť. Objednávateľ je</w:t>
      </w:r>
      <w:r w:rsidR="00C1526B" w:rsidRPr="008909BA">
        <w:rPr>
          <w:rFonts w:asciiTheme="minorHAnsi" w:hAnsiTheme="minorHAnsi" w:cstheme="minorBidi"/>
          <w:sz w:val="22"/>
          <w:szCs w:val="22"/>
        </w:rPr>
        <w:t xml:space="preserve"> zároveň</w:t>
      </w:r>
      <w:r w:rsidRPr="008909BA">
        <w:rPr>
          <w:rFonts w:asciiTheme="minorHAnsi" w:hAnsiTheme="minorHAnsi" w:cstheme="minorBidi"/>
          <w:sz w:val="22"/>
          <w:szCs w:val="22"/>
        </w:rPr>
        <w:t xml:space="preserve"> oprávnený v ktoromkoľvek štádiu vykonávania diela kontrolovať jeho vykonávanie.</w:t>
      </w:r>
      <w:r w:rsidR="00C1526B" w:rsidRPr="008909BA">
        <w:rPr>
          <w:rFonts w:asciiTheme="minorHAnsi" w:hAnsiTheme="minorHAnsi" w:cstheme="minorBidi"/>
          <w:sz w:val="22"/>
          <w:szCs w:val="22"/>
        </w:rPr>
        <w:t xml:space="preserve"> Objednávateľ na tento účel môže menovať aj technický dozor. </w:t>
      </w:r>
      <w:r w:rsidR="004F1290" w:rsidRPr="008909BA">
        <w:rPr>
          <w:rFonts w:asciiTheme="minorHAnsi" w:hAnsiTheme="minorHAnsi" w:cstheme="minorBidi"/>
          <w:sz w:val="22"/>
          <w:szCs w:val="22"/>
        </w:rPr>
        <w:t>Objednávateľ alebo technický dozor objednávateľa budú oprávnen</w:t>
      </w:r>
      <w:r w:rsidR="00533B05" w:rsidRPr="008909BA">
        <w:rPr>
          <w:rFonts w:asciiTheme="minorHAnsi" w:hAnsiTheme="minorHAnsi" w:cstheme="minorBidi"/>
          <w:sz w:val="22"/>
          <w:szCs w:val="22"/>
        </w:rPr>
        <w:t>í</w:t>
      </w:r>
      <w:r w:rsidR="004F1290" w:rsidRPr="008909BA">
        <w:rPr>
          <w:rFonts w:asciiTheme="minorHAnsi" w:hAnsiTheme="minorHAnsi" w:cstheme="minorBidi"/>
          <w:sz w:val="22"/>
          <w:szCs w:val="22"/>
        </w:rPr>
        <w:t xml:space="preserve"> vstupovať na </w:t>
      </w:r>
      <w:r w:rsidR="00D10777" w:rsidRPr="008909BA">
        <w:rPr>
          <w:rFonts w:asciiTheme="minorHAnsi" w:hAnsiTheme="minorHAnsi" w:cstheme="minorBidi"/>
          <w:sz w:val="22"/>
          <w:szCs w:val="22"/>
        </w:rPr>
        <w:t>pracovisko/</w:t>
      </w:r>
      <w:r w:rsidR="00515EE7" w:rsidRPr="008909BA">
        <w:rPr>
          <w:rFonts w:asciiTheme="minorHAnsi" w:hAnsiTheme="minorHAnsi" w:cstheme="minorBidi"/>
          <w:sz w:val="22"/>
          <w:szCs w:val="22"/>
        </w:rPr>
        <w:t>stavenisko</w:t>
      </w:r>
      <w:r w:rsidR="004F1290" w:rsidRPr="008909BA">
        <w:rPr>
          <w:rFonts w:asciiTheme="minorHAnsi" w:hAnsiTheme="minorHAnsi" w:cstheme="minorBidi"/>
          <w:sz w:val="22"/>
          <w:szCs w:val="22"/>
        </w:rPr>
        <w:t xml:space="preserve"> kedykoľvek podľa vlastného uváženia.</w:t>
      </w:r>
      <w:r w:rsidR="72DA7EA5" w:rsidRPr="008909BA">
        <w:rPr>
          <w:rFonts w:asciiTheme="minorHAnsi" w:hAnsiTheme="minorHAnsi" w:cstheme="minorBidi"/>
          <w:sz w:val="22"/>
          <w:szCs w:val="22"/>
        </w:rPr>
        <w:t xml:space="preserve"> </w:t>
      </w:r>
      <w:r w:rsidR="72DA7EA5" w:rsidRPr="008909BA">
        <w:rPr>
          <w:rFonts w:ascii="Calibri" w:eastAsia="Calibri" w:hAnsi="Calibri" w:cs="Calibri"/>
          <w:sz w:val="22"/>
          <w:szCs w:val="22"/>
        </w:rPr>
        <w:t xml:space="preserve">Ak </w:t>
      </w:r>
      <w:r w:rsidR="72DA7EA5" w:rsidRPr="008909BA">
        <w:rPr>
          <w:rFonts w:ascii="Calibri" w:eastAsia="Calibri" w:hAnsi="Calibri" w:cs="Calibri"/>
          <w:sz w:val="22"/>
          <w:szCs w:val="22"/>
        </w:rPr>
        <w:lastRenderedPageBreak/>
        <w:t xml:space="preserve">objednávateľ zistí, že zhotoviteľ vykonáva dielo v rozpore so svojimi povinnosťami v zmysle tejto zmluvy, je objednávateľ oprávnený dožadovať sa toho, aby zhotoviteľ odstránil vady vzniknuté vadným vykonávaním diela a dielo vykonával riadnym spôsobom. Ak tak zhotoviteľ neurobí v lehote stanovenej objednávateľom, je objednávateľ oprávnený od tejto zmluvy odstúpiť </w:t>
      </w:r>
      <w:r w:rsidR="23119A1C" w:rsidRPr="008909BA">
        <w:rPr>
          <w:rFonts w:ascii="Calibri" w:eastAsia="Calibri" w:hAnsi="Calibri" w:cs="Calibri"/>
          <w:sz w:val="22"/>
          <w:szCs w:val="22"/>
        </w:rPr>
        <w:t>a/</w:t>
      </w:r>
      <w:r w:rsidR="72DA7EA5" w:rsidRPr="008909BA">
        <w:rPr>
          <w:rFonts w:ascii="Calibri" w:eastAsia="Calibri" w:hAnsi="Calibri" w:cs="Calibri"/>
          <w:sz w:val="22"/>
          <w:szCs w:val="22"/>
        </w:rPr>
        <w:t>alebo dať odstrániť vady na náklady a riziko zhotoviteľa tre</w:t>
      </w:r>
      <w:r w:rsidR="007016E4" w:rsidRPr="008909BA">
        <w:rPr>
          <w:rFonts w:ascii="Calibri" w:eastAsia="Calibri" w:hAnsi="Calibri" w:cs="Calibri"/>
          <w:sz w:val="22"/>
          <w:szCs w:val="22"/>
        </w:rPr>
        <w:t>ť</w:t>
      </w:r>
      <w:r w:rsidR="72DA7EA5" w:rsidRPr="008909BA">
        <w:rPr>
          <w:rFonts w:ascii="Calibri" w:eastAsia="Calibri" w:hAnsi="Calibri" w:cs="Calibri"/>
          <w:sz w:val="22"/>
          <w:szCs w:val="22"/>
        </w:rPr>
        <w:t>ou osobou.</w:t>
      </w:r>
      <w:r w:rsidR="004F1290" w:rsidRPr="008909BA">
        <w:rPr>
          <w:rFonts w:asciiTheme="minorHAnsi" w:hAnsiTheme="minorHAnsi" w:cstheme="minorBidi"/>
          <w:sz w:val="22"/>
          <w:szCs w:val="22"/>
        </w:rPr>
        <w:t xml:space="preserve"> </w:t>
      </w:r>
    </w:p>
    <w:p w14:paraId="1E4CA33F" w14:textId="77777777" w:rsidR="00A915E9" w:rsidRPr="008909BA" w:rsidRDefault="00A915E9" w:rsidP="00A915E9">
      <w:pPr>
        <w:pStyle w:val="Odsekzoznamu"/>
        <w:rPr>
          <w:rFonts w:ascii="Calibri" w:eastAsia="Calibri" w:hAnsi="Calibri" w:cs="Calibri"/>
          <w:color w:val="000000" w:themeColor="text1"/>
          <w:sz w:val="22"/>
          <w:szCs w:val="22"/>
        </w:rPr>
      </w:pPr>
    </w:p>
    <w:p w14:paraId="64F7564F" w14:textId="77777777" w:rsidR="00A915E9" w:rsidRPr="008909BA" w:rsidRDefault="41AC5341" w:rsidP="00716E2C">
      <w:pPr>
        <w:pStyle w:val="Odsekzoznamu"/>
        <w:numPr>
          <w:ilvl w:val="0"/>
          <w:numId w:val="17"/>
        </w:numPr>
        <w:ind w:left="567" w:hanging="567"/>
        <w:jc w:val="both"/>
        <w:rPr>
          <w:rFonts w:asciiTheme="minorHAnsi" w:hAnsiTheme="minorHAnsi" w:cstheme="minorBidi"/>
          <w:color w:val="FF0000"/>
          <w:sz w:val="22"/>
          <w:szCs w:val="22"/>
          <w:shd w:val="clear" w:color="auto" w:fill="FFFFFF"/>
        </w:rPr>
      </w:pPr>
      <w:r w:rsidRPr="008909BA">
        <w:rPr>
          <w:rFonts w:ascii="Calibri" w:eastAsia="Calibri" w:hAnsi="Calibri" w:cs="Calibri"/>
          <w:color w:val="000000" w:themeColor="text1"/>
          <w:sz w:val="22"/>
          <w:szCs w:val="22"/>
        </w:rPr>
        <w:t>Objednávateľ je v prípade nutnosti (hrozba vzniku alebo vznik škôd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a</w:t>
      </w:r>
      <w:r w:rsidR="00B3109F" w:rsidRPr="008909BA">
        <w:rPr>
          <w:rFonts w:ascii="Calibri" w:eastAsia="Calibri" w:hAnsi="Calibri" w:cs="Calibri"/>
          <w:color w:val="000000" w:themeColor="text1"/>
          <w:sz w:val="22"/>
          <w:szCs w:val="22"/>
        </w:rPr>
        <w:t xml:space="preserve"> </w:t>
      </w:r>
      <w:r w:rsidRPr="008909BA">
        <w:rPr>
          <w:rFonts w:ascii="Calibri" w:eastAsia="Calibri" w:hAnsi="Calibri" w:cs="Calibri"/>
          <w:color w:val="000000" w:themeColor="text1"/>
          <w:sz w:val="22"/>
          <w:szCs w:val="22"/>
        </w:rPr>
        <w:t xml:space="preserve">pod.) nariadiť prerušenie alebo zastavenie vykonávania diela zhotoviteľom. </w:t>
      </w:r>
      <w:r w:rsidRPr="008909BA">
        <w:t xml:space="preserve"> </w:t>
      </w:r>
    </w:p>
    <w:p w14:paraId="7FB70CBB" w14:textId="77777777" w:rsidR="00A915E9" w:rsidRPr="008909BA" w:rsidRDefault="00A915E9" w:rsidP="00A915E9">
      <w:pPr>
        <w:pStyle w:val="Odsekzoznamu"/>
        <w:rPr>
          <w:rFonts w:asciiTheme="minorHAnsi" w:hAnsiTheme="minorHAnsi" w:cstheme="minorBidi"/>
          <w:sz w:val="22"/>
          <w:szCs w:val="22"/>
          <w:shd w:val="clear" w:color="auto" w:fill="FFFFFF"/>
        </w:rPr>
      </w:pPr>
    </w:p>
    <w:p w14:paraId="712CD285" w14:textId="061C6C74" w:rsidR="004F3AD6" w:rsidRPr="008909BA" w:rsidRDefault="00BC0051" w:rsidP="00716E2C">
      <w:pPr>
        <w:pStyle w:val="Odsekzoznamu"/>
        <w:numPr>
          <w:ilvl w:val="0"/>
          <w:numId w:val="17"/>
        </w:numPr>
        <w:ind w:left="567" w:hanging="567"/>
        <w:jc w:val="both"/>
        <w:rPr>
          <w:rFonts w:asciiTheme="minorHAnsi" w:hAnsiTheme="minorHAnsi" w:cstheme="minorBidi"/>
          <w:color w:val="FF0000"/>
          <w:sz w:val="22"/>
          <w:szCs w:val="22"/>
          <w:shd w:val="clear" w:color="auto" w:fill="FFFFFF"/>
        </w:rPr>
      </w:pPr>
      <w:r w:rsidRPr="008909BA">
        <w:rPr>
          <w:rFonts w:asciiTheme="minorHAnsi" w:hAnsiTheme="minorHAnsi" w:cstheme="minorBidi"/>
          <w:b/>
          <w:bCs/>
          <w:sz w:val="22"/>
          <w:szCs w:val="22"/>
          <w:shd w:val="clear" w:color="auto" w:fill="FFFFFF"/>
        </w:rPr>
        <w:t>Kontrolné dni</w:t>
      </w:r>
      <w:r w:rsidRPr="008909BA">
        <w:rPr>
          <w:rFonts w:asciiTheme="minorHAnsi" w:hAnsiTheme="minorHAnsi" w:cstheme="minorBidi"/>
          <w:sz w:val="22"/>
          <w:szCs w:val="22"/>
          <w:shd w:val="clear" w:color="auto" w:fill="FFFFFF"/>
        </w:rPr>
        <w:t>. Na základe dohody zmluvných strán za účelom informovania sa o postupe vykonávania diela podľa tejto zmluvy sa budú medzi zmluvnými stranami uskutočňovať pravidelné operatívne porady, tzv. kontrolné dni</w:t>
      </w:r>
      <w:r w:rsidR="1E57669D" w:rsidRPr="008909BA">
        <w:rPr>
          <w:rFonts w:asciiTheme="minorHAnsi" w:hAnsiTheme="minorHAnsi" w:cstheme="minorBidi"/>
          <w:sz w:val="22"/>
          <w:szCs w:val="22"/>
          <w:shd w:val="clear" w:color="auto" w:fill="FFFFFF"/>
        </w:rPr>
        <w:t>,</w:t>
      </w:r>
      <w:r w:rsidRPr="008909BA">
        <w:rPr>
          <w:rFonts w:asciiTheme="minorHAnsi" w:hAnsiTheme="minorHAnsi" w:cstheme="minorBidi"/>
          <w:sz w:val="22"/>
          <w:szCs w:val="22"/>
          <w:shd w:val="clear" w:color="auto" w:fill="FFFFFF"/>
        </w:rPr>
        <w:t xml:space="preserve"> na ktorých zmluvné strany predovšetkým prekonzultujú a písomne odsúhlasia rozsah a hodnotu už vykonaného diela podľa tejto zmluvy a rozsah a hodnotu diela, ktoré bude zhotoviteľ do najbližšieho kontrolného dňa povinný vykonať, aby zhotoviteľ splnil svoj záväzok vykonať dielo najneskôr v</w:t>
      </w:r>
      <w:r w:rsidR="00FC171D" w:rsidRPr="008909BA">
        <w:rPr>
          <w:rFonts w:asciiTheme="minorHAnsi" w:hAnsiTheme="minorHAnsi" w:cstheme="minorBidi"/>
          <w:sz w:val="22"/>
          <w:szCs w:val="22"/>
          <w:shd w:val="clear" w:color="auto" w:fill="FFFFFF"/>
        </w:rPr>
        <w:t> </w:t>
      </w:r>
      <w:r w:rsidRPr="008909BA">
        <w:rPr>
          <w:rFonts w:asciiTheme="minorHAnsi" w:hAnsiTheme="minorHAnsi" w:cstheme="minorBidi"/>
          <w:sz w:val="22"/>
          <w:szCs w:val="22"/>
          <w:shd w:val="clear" w:color="auto" w:fill="FFFFFF"/>
        </w:rPr>
        <w:t>lehot</w:t>
      </w:r>
      <w:r w:rsidR="00FC171D" w:rsidRPr="008909BA">
        <w:rPr>
          <w:rFonts w:asciiTheme="minorHAnsi" w:hAnsiTheme="minorHAnsi" w:cstheme="minorBidi"/>
          <w:sz w:val="22"/>
          <w:szCs w:val="22"/>
          <w:shd w:val="clear" w:color="auto" w:fill="FFFFFF"/>
        </w:rPr>
        <w:t xml:space="preserve">e podľa </w:t>
      </w:r>
      <w:r w:rsidR="001B1B26" w:rsidRPr="008909BA">
        <w:rPr>
          <w:rFonts w:asciiTheme="minorHAnsi" w:hAnsiTheme="minorHAnsi" w:cstheme="minorBidi"/>
          <w:sz w:val="22"/>
          <w:szCs w:val="22"/>
          <w:shd w:val="clear" w:color="auto" w:fill="FFFFFF"/>
        </w:rPr>
        <w:t xml:space="preserve">článku 2., </w:t>
      </w:r>
      <w:r w:rsidR="00193BF8" w:rsidRPr="008909BA">
        <w:rPr>
          <w:rFonts w:asciiTheme="minorHAnsi" w:hAnsiTheme="minorHAnsi" w:cstheme="minorBidi"/>
          <w:sz w:val="22"/>
          <w:szCs w:val="22"/>
          <w:shd w:val="clear" w:color="auto" w:fill="FFFFFF"/>
        </w:rPr>
        <w:t>bodu 2.6. tejto zmluvy</w:t>
      </w:r>
      <w:r w:rsidRPr="008909BA">
        <w:rPr>
          <w:rFonts w:asciiTheme="minorHAnsi" w:hAnsiTheme="minorHAnsi" w:cstheme="minorBidi"/>
          <w:sz w:val="22"/>
          <w:szCs w:val="22"/>
          <w:shd w:val="clear" w:color="auto" w:fill="FFFFFF"/>
        </w:rPr>
        <w:t>. Z každého kontrolného dňa vyhotoví</w:t>
      </w:r>
      <w:r w:rsidR="005C6FC3" w:rsidRPr="008909BA">
        <w:rPr>
          <w:rFonts w:asciiTheme="minorHAnsi" w:hAnsiTheme="minorHAnsi" w:cstheme="minorBidi"/>
          <w:sz w:val="22"/>
          <w:szCs w:val="22"/>
          <w:shd w:val="clear" w:color="auto" w:fill="FFFFFF"/>
        </w:rPr>
        <w:t xml:space="preserve"> </w:t>
      </w:r>
      <w:r w:rsidR="00193BF8" w:rsidRPr="008909BA">
        <w:rPr>
          <w:rFonts w:asciiTheme="minorHAnsi" w:hAnsiTheme="minorHAnsi" w:cstheme="minorBidi"/>
          <w:sz w:val="22"/>
          <w:szCs w:val="22"/>
          <w:shd w:val="clear" w:color="auto" w:fill="FFFFFF"/>
        </w:rPr>
        <w:t xml:space="preserve">zhotoviteľ </w:t>
      </w:r>
      <w:r w:rsidR="005C6FC3" w:rsidRPr="008909BA">
        <w:rPr>
          <w:rFonts w:asciiTheme="minorHAnsi" w:hAnsiTheme="minorHAnsi" w:cstheme="minorBidi"/>
          <w:sz w:val="22"/>
          <w:szCs w:val="22"/>
          <w:shd w:val="clear" w:color="auto" w:fill="FFFFFF"/>
        </w:rPr>
        <w:t xml:space="preserve">do </w:t>
      </w:r>
      <w:r w:rsidR="00457BAE" w:rsidRPr="008909BA">
        <w:rPr>
          <w:rFonts w:asciiTheme="minorHAnsi" w:hAnsiTheme="minorHAnsi" w:cstheme="minorBidi"/>
          <w:sz w:val="22"/>
          <w:szCs w:val="22"/>
          <w:shd w:val="clear" w:color="auto" w:fill="FFFFFF"/>
        </w:rPr>
        <w:t>p</w:t>
      </w:r>
      <w:r w:rsidR="00193BF8" w:rsidRPr="008909BA">
        <w:rPr>
          <w:rFonts w:asciiTheme="minorHAnsi" w:hAnsiTheme="minorHAnsi" w:cstheme="minorBidi"/>
          <w:sz w:val="22"/>
          <w:szCs w:val="22"/>
          <w:shd w:val="clear" w:color="auto" w:fill="FFFFFF"/>
        </w:rPr>
        <w:t>iatich (</w:t>
      </w:r>
      <w:r w:rsidR="005C6FC3" w:rsidRPr="008909BA">
        <w:rPr>
          <w:rFonts w:asciiTheme="minorHAnsi" w:hAnsiTheme="minorHAnsi" w:cstheme="minorBidi"/>
          <w:sz w:val="22"/>
          <w:szCs w:val="22"/>
          <w:shd w:val="clear" w:color="auto" w:fill="FFFFFF"/>
        </w:rPr>
        <w:t>5</w:t>
      </w:r>
      <w:r w:rsidR="00193BF8" w:rsidRPr="008909BA">
        <w:rPr>
          <w:rFonts w:asciiTheme="minorHAnsi" w:hAnsiTheme="minorHAnsi" w:cstheme="minorBidi"/>
          <w:sz w:val="22"/>
          <w:szCs w:val="22"/>
          <w:shd w:val="clear" w:color="auto" w:fill="FFFFFF"/>
        </w:rPr>
        <w:t>)</w:t>
      </w:r>
      <w:r w:rsidR="005C6FC3" w:rsidRPr="008909BA">
        <w:rPr>
          <w:rFonts w:asciiTheme="minorHAnsi" w:hAnsiTheme="minorHAnsi" w:cstheme="minorBidi"/>
          <w:sz w:val="22"/>
          <w:szCs w:val="22"/>
          <w:shd w:val="clear" w:color="auto" w:fill="FFFFFF"/>
        </w:rPr>
        <w:t xml:space="preserve"> kalendárnych dní</w:t>
      </w:r>
      <w:r w:rsidRPr="008909BA">
        <w:rPr>
          <w:rFonts w:asciiTheme="minorHAnsi" w:hAnsiTheme="minorHAnsi" w:cstheme="minorBidi"/>
          <w:sz w:val="22"/>
          <w:szCs w:val="22"/>
          <w:shd w:val="clear" w:color="auto" w:fill="FFFFFF"/>
        </w:rPr>
        <w:t xml:space="preserve"> písomný záznam v dvoch (2) vyhotoveniach po jednom (1) pre každú zmluvnú stranu.</w:t>
      </w:r>
      <w:r w:rsidR="00C82C05" w:rsidRPr="008909BA">
        <w:rPr>
          <w:rFonts w:asciiTheme="minorHAnsi" w:hAnsiTheme="minorHAnsi" w:cstheme="minorBidi"/>
          <w:sz w:val="22"/>
          <w:szCs w:val="22"/>
          <w:shd w:val="clear" w:color="auto" w:fill="FFFFFF"/>
        </w:rPr>
        <w:t xml:space="preserve"> Objednávateľ je oprávnený v prípade nesúhlasu vrátiť zhotoviteľovi záznam na prepracovanie</w:t>
      </w:r>
      <w:r w:rsidR="008D0D2A" w:rsidRPr="008909BA">
        <w:rPr>
          <w:rFonts w:asciiTheme="minorHAnsi" w:hAnsiTheme="minorHAnsi" w:cstheme="minorBidi"/>
          <w:sz w:val="22"/>
          <w:szCs w:val="22"/>
          <w:shd w:val="clear" w:color="auto" w:fill="FFFFFF"/>
        </w:rPr>
        <w:t>/doplnenie.</w:t>
      </w:r>
      <w:r w:rsidR="00C82C05" w:rsidRPr="008909BA">
        <w:rPr>
          <w:rFonts w:asciiTheme="minorHAnsi" w:hAnsiTheme="minorHAnsi" w:cstheme="minorBidi"/>
          <w:sz w:val="22"/>
          <w:szCs w:val="22"/>
          <w:shd w:val="clear" w:color="auto" w:fill="FFFFFF"/>
        </w:rPr>
        <w:t xml:space="preserve"> </w:t>
      </w:r>
      <w:r w:rsidRPr="008909BA">
        <w:rPr>
          <w:rFonts w:asciiTheme="minorHAnsi" w:hAnsiTheme="minorHAnsi" w:cstheme="minorBidi"/>
          <w:sz w:val="22"/>
          <w:szCs w:val="22"/>
          <w:shd w:val="clear" w:color="auto" w:fill="FFFFFF"/>
        </w:rPr>
        <w:t xml:space="preserve"> Kontrolné dni sa budú konať vždy raz týždenne na mieste vykonávania diela, ak sa zmluvné strany nedohodnú inak.</w:t>
      </w:r>
    </w:p>
    <w:p w14:paraId="6C7DC8A1" w14:textId="77777777" w:rsidR="00A61426" w:rsidRPr="008909BA" w:rsidRDefault="00A61426" w:rsidP="00A61426">
      <w:pPr>
        <w:pStyle w:val="Odsekzoznamu"/>
        <w:rPr>
          <w:rFonts w:asciiTheme="minorHAnsi" w:hAnsiTheme="minorHAnsi" w:cstheme="minorHAnsi"/>
          <w:color w:val="FF0000"/>
          <w:sz w:val="22"/>
          <w:szCs w:val="22"/>
          <w:shd w:val="clear" w:color="auto" w:fill="FFFFFF"/>
        </w:rPr>
      </w:pPr>
    </w:p>
    <w:p w14:paraId="3F72CD17" w14:textId="553927D6" w:rsidR="00C10BAA" w:rsidRPr="008909BA" w:rsidRDefault="00C10BAA" w:rsidP="00716E2C">
      <w:pPr>
        <w:pStyle w:val="Odsekzoznamu"/>
        <w:numPr>
          <w:ilvl w:val="0"/>
          <w:numId w:val="17"/>
        </w:numPr>
        <w:ind w:left="567" w:hanging="567"/>
        <w:jc w:val="both"/>
        <w:rPr>
          <w:rFonts w:ascii="Calibri" w:eastAsia="Calibri" w:hAnsi="Calibri" w:cs="Calibri"/>
          <w:color w:val="000000" w:themeColor="text1"/>
          <w:sz w:val="22"/>
          <w:szCs w:val="22"/>
          <w:shd w:val="clear" w:color="auto" w:fill="FFFFFF"/>
        </w:rPr>
      </w:pPr>
      <w:r w:rsidRPr="008909BA">
        <w:rPr>
          <w:rFonts w:asciiTheme="minorHAnsi" w:hAnsiTheme="minorHAnsi" w:cstheme="minorBidi"/>
          <w:sz w:val="22"/>
          <w:szCs w:val="22"/>
        </w:rPr>
        <w:t xml:space="preserve">Zhotoviteľ znáša nebezpečenstvo vzniku škody na </w:t>
      </w:r>
      <w:r w:rsidR="073E67A3" w:rsidRPr="008909BA">
        <w:rPr>
          <w:rFonts w:asciiTheme="minorHAnsi" w:hAnsiTheme="minorHAnsi" w:cstheme="minorBidi"/>
          <w:sz w:val="22"/>
          <w:szCs w:val="22"/>
        </w:rPr>
        <w:t>diele a</w:t>
      </w:r>
      <w:r w:rsidRPr="008909BA">
        <w:rPr>
          <w:rFonts w:asciiTheme="minorHAnsi" w:hAnsiTheme="minorHAnsi" w:cstheme="minorBidi"/>
          <w:sz w:val="22"/>
          <w:szCs w:val="22"/>
        </w:rPr>
        <w:t xml:space="preserve"> na </w:t>
      </w:r>
      <w:r w:rsidR="000F120A" w:rsidRPr="008909BA">
        <w:rPr>
          <w:rFonts w:asciiTheme="minorHAnsi" w:hAnsiTheme="minorHAnsi" w:cstheme="minorBidi"/>
          <w:sz w:val="22"/>
          <w:szCs w:val="22"/>
        </w:rPr>
        <w:t>veciach</w:t>
      </w:r>
      <w:r w:rsidRPr="008909BA">
        <w:rPr>
          <w:rFonts w:asciiTheme="minorHAnsi" w:hAnsiTheme="minorHAnsi" w:cstheme="minorBidi"/>
          <w:sz w:val="22"/>
          <w:szCs w:val="22"/>
        </w:rPr>
        <w:t xml:space="preserve">, na </w:t>
      </w:r>
      <w:r w:rsidR="000F120A" w:rsidRPr="008909BA">
        <w:rPr>
          <w:rFonts w:asciiTheme="minorHAnsi" w:hAnsiTheme="minorHAnsi" w:cstheme="minorBidi"/>
          <w:sz w:val="22"/>
          <w:szCs w:val="22"/>
        </w:rPr>
        <w:t xml:space="preserve">ktorých </w:t>
      </w:r>
      <w:r w:rsidRPr="008909BA">
        <w:rPr>
          <w:rFonts w:asciiTheme="minorHAnsi" w:hAnsiTheme="minorHAnsi" w:cstheme="minorBidi"/>
          <w:sz w:val="22"/>
          <w:szCs w:val="22"/>
        </w:rPr>
        <w:t xml:space="preserve">sa dielo vykonáva, ako aj na ostatných </w:t>
      </w:r>
      <w:r w:rsidR="000F120A" w:rsidRPr="008909BA">
        <w:rPr>
          <w:rFonts w:asciiTheme="minorHAnsi" w:hAnsiTheme="minorHAnsi" w:cstheme="minorBidi"/>
          <w:sz w:val="22"/>
          <w:szCs w:val="22"/>
        </w:rPr>
        <w:t xml:space="preserve">veciach vo vlastníctve </w:t>
      </w:r>
      <w:r w:rsidRPr="008909BA">
        <w:rPr>
          <w:rFonts w:asciiTheme="minorHAnsi" w:hAnsiTheme="minorHAnsi" w:cstheme="minorBidi"/>
          <w:sz w:val="22"/>
          <w:szCs w:val="22"/>
        </w:rPr>
        <w:t xml:space="preserve">objednávateľa, ktorých sa vykonávanie diela podľa tejto zmluvy týka, a to od začatia vykonávania prác až do odovzdania a prevzatia diela, ktoré bolo predmetom tejto zmluvy. Podpisom </w:t>
      </w:r>
      <w:r w:rsidR="004F1290" w:rsidRPr="008909BA">
        <w:rPr>
          <w:rFonts w:asciiTheme="minorHAnsi" w:hAnsiTheme="minorHAnsi" w:cstheme="minorBidi"/>
          <w:sz w:val="22"/>
          <w:szCs w:val="22"/>
        </w:rPr>
        <w:t>protokolu o odovzdaní a prevzatí diela</w:t>
      </w:r>
      <w:r w:rsidRPr="008909BA">
        <w:rPr>
          <w:rFonts w:asciiTheme="minorHAnsi" w:hAnsiTheme="minorHAnsi" w:cstheme="minorBidi"/>
          <w:sz w:val="22"/>
          <w:szCs w:val="22"/>
        </w:rPr>
        <w:t xml:space="preserve"> podľa článku 4. tejto zmluvy prechádza nebezpečenstvo vzniku škody </w:t>
      </w:r>
      <w:r w:rsidR="000F120A" w:rsidRPr="008909BA">
        <w:rPr>
          <w:rFonts w:asciiTheme="minorHAnsi" w:hAnsiTheme="minorHAnsi" w:cstheme="minorBidi"/>
          <w:sz w:val="22"/>
          <w:szCs w:val="22"/>
        </w:rPr>
        <w:t xml:space="preserve">na </w:t>
      </w:r>
      <w:r w:rsidR="7EC1F8C4" w:rsidRPr="008909BA">
        <w:rPr>
          <w:rFonts w:asciiTheme="minorHAnsi" w:hAnsiTheme="minorHAnsi" w:cstheme="minorBidi"/>
          <w:sz w:val="22"/>
          <w:szCs w:val="22"/>
        </w:rPr>
        <w:t xml:space="preserve">diele a </w:t>
      </w:r>
      <w:r w:rsidRPr="008909BA">
        <w:rPr>
          <w:rFonts w:asciiTheme="minorHAnsi" w:hAnsiTheme="minorHAnsi" w:cstheme="minorBidi"/>
          <w:sz w:val="22"/>
          <w:szCs w:val="22"/>
        </w:rPr>
        <w:t xml:space="preserve"> </w:t>
      </w:r>
      <w:r w:rsidR="000F120A" w:rsidRPr="008909BA">
        <w:rPr>
          <w:rFonts w:asciiTheme="minorHAnsi" w:hAnsiTheme="minorHAnsi" w:cstheme="minorBidi"/>
          <w:sz w:val="22"/>
          <w:szCs w:val="22"/>
        </w:rPr>
        <w:t>na veciach vo vlastníctve</w:t>
      </w:r>
      <w:r w:rsidRPr="008909BA">
        <w:rPr>
          <w:rFonts w:asciiTheme="minorHAnsi" w:hAnsiTheme="minorHAnsi" w:cstheme="minorBidi"/>
          <w:sz w:val="22"/>
          <w:szCs w:val="22"/>
        </w:rPr>
        <w:t xml:space="preserve"> objednávateľa, ktorých sa vykonávanie diela podľa tejto zmluvy týkalo, na objednávateľa.</w:t>
      </w:r>
      <w:r w:rsidR="0623DF61" w:rsidRPr="008909BA">
        <w:rPr>
          <w:rFonts w:asciiTheme="minorHAnsi" w:hAnsiTheme="minorHAnsi" w:cstheme="minorBidi"/>
          <w:sz w:val="22"/>
          <w:szCs w:val="22"/>
        </w:rPr>
        <w:t xml:space="preserve"> </w:t>
      </w:r>
      <w:bookmarkStart w:id="1" w:name="_Ref490083303"/>
      <w:bookmarkStart w:id="2" w:name="_Ref136053436"/>
    </w:p>
    <w:p w14:paraId="54D98421" w14:textId="77777777" w:rsidR="00174F2B" w:rsidRPr="008909BA" w:rsidRDefault="00174F2B" w:rsidP="00A41184">
      <w:pPr>
        <w:jc w:val="both"/>
        <w:rPr>
          <w:rFonts w:asciiTheme="minorHAnsi" w:hAnsiTheme="minorHAnsi" w:cstheme="minorBidi"/>
          <w:sz w:val="22"/>
          <w:szCs w:val="22"/>
        </w:rPr>
      </w:pPr>
    </w:p>
    <w:p w14:paraId="61CF34CF" w14:textId="4FE173F2" w:rsidR="00174F2B" w:rsidRPr="008909BA" w:rsidRDefault="00C10BAA" w:rsidP="00716E2C">
      <w:pPr>
        <w:pStyle w:val="Odsekzoznamu"/>
        <w:numPr>
          <w:ilvl w:val="0"/>
          <w:numId w:val="17"/>
        </w:numPr>
        <w:ind w:left="567" w:hanging="567"/>
        <w:jc w:val="both"/>
        <w:rPr>
          <w:rFonts w:asciiTheme="minorHAnsi" w:hAnsiTheme="minorHAnsi" w:cstheme="minorBidi"/>
          <w:sz w:val="22"/>
          <w:szCs w:val="22"/>
        </w:rPr>
      </w:pPr>
      <w:r w:rsidRPr="008909BA">
        <w:rPr>
          <w:rFonts w:asciiTheme="minorHAnsi" w:hAnsiTheme="minorHAnsi" w:cstheme="minorBidi"/>
          <w:sz w:val="22"/>
          <w:szCs w:val="22"/>
        </w:rPr>
        <w:t>Zhotoviteľ je povinný viesť stavebný/montážny denník od prevzatia pracoviska</w:t>
      </w:r>
      <w:r w:rsidR="00DB4484" w:rsidRPr="008909BA">
        <w:rPr>
          <w:rFonts w:asciiTheme="minorHAnsi" w:hAnsiTheme="minorHAnsi" w:cstheme="minorBidi"/>
          <w:sz w:val="22"/>
          <w:szCs w:val="22"/>
        </w:rPr>
        <w:t>/staveniska</w:t>
      </w:r>
      <w:r w:rsidRPr="008909BA">
        <w:rPr>
          <w:rFonts w:asciiTheme="minorHAnsi" w:hAnsiTheme="minorHAnsi" w:cstheme="minorBidi"/>
          <w:sz w:val="22"/>
          <w:szCs w:val="22"/>
        </w:rPr>
        <w:t xml:space="preserve"> v súlade so všeobecne záväznými právnymi predpismi, do ktorého je povinný zapisovať všetky podstatné  a rozhodujúce skutočnosti pre naplnenie predmetu tejto zmluvy, najmä údaje o časovom a technologickom postupe vykonávania prác</w:t>
      </w:r>
      <w:r w:rsidR="000F120A" w:rsidRPr="008909BA">
        <w:rPr>
          <w:rFonts w:asciiTheme="minorHAnsi" w:hAnsiTheme="minorHAnsi" w:cstheme="minorBidi"/>
          <w:sz w:val="22"/>
          <w:szCs w:val="22"/>
        </w:rPr>
        <w:t xml:space="preserve"> a</w:t>
      </w:r>
      <w:r w:rsidR="007305BD" w:rsidRPr="008909BA">
        <w:rPr>
          <w:rFonts w:asciiTheme="minorHAnsi" w:hAnsiTheme="minorHAnsi" w:cstheme="minorBidi"/>
          <w:sz w:val="22"/>
          <w:szCs w:val="22"/>
        </w:rPr>
        <w:t xml:space="preserve"> </w:t>
      </w:r>
      <w:r w:rsidRPr="008909BA">
        <w:rPr>
          <w:rFonts w:asciiTheme="minorHAnsi" w:hAnsiTheme="minorHAnsi" w:cstheme="minorBidi"/>
          <w:sz w:val="22"/>
          <w:szCs w:val="22"/>
        </w:rPr>
        <w:t>zdôvodnenie odchýlok vykonávaných prác od tejto zmluvy</w:t>
      </w:r>
      <w:r w:rsidR="005E4D69" w:rsidRPr="008909BA">
        <w:rPr>
          <w:rFonts w:asciiTheme="minorHAnsi" w:hAnsiTheme="minorHAnsi" w:cstheme="minorBidi"/>
          <w:sz w:val="22"/>
          <w:szCs w:val="22"/>
        </w:rPr>
        <w:t>.</w:t>
      </w:r>
    </w:p>
    <w:p w14:paraId="02E16CEB" w14:textId="77777777" w:rsidR="00174F2B" w:rsidRPr="008909BA" w:rsidRDefault="00174F2B" w:rsidP="00174F2B">
      <w:pPr>
        <w:pStyle w:val="Odsekzoznamu"/>
        <w:ind w:left="720"/>
        <w:jc w:val="both"/>
        <w:rPr>
          <w:rFonts w:asciiTheme="minorHAnsi" w:hAnsiTheme="minorHAnsi" w:cstheme="minorBidi"/>
          <w:sz w:val="22"/>
          <w:szCs w:val="22"/>
        </w:rPr>
      </w:pPr>
    </w:p>
    <w:p w14:paraId="1947E85C" w14:textId="761746EE" w:rsidR="00174F2B" w:rsidRPr="008909BA" w:rsidRDefault="00174F2B" w:rsidP="00716E2C">
      <w:pPr>
        <w:pStyle w:val="Odsekzoznamu"/>
        <w:numPr>
          <w:ilvl w:val="0"/>
          <w:numId w:val="17"/>
        </w:numPr>
        <w:ind w:left="567" w:hanging="567"/>
        <w:jc w:val="both"/>
        <w:rPr>
          <w:rFonts w:asciiTheme="minorHAnsi" w:hAnsiTheme="minorHAnsi" w:cstheme="minorBidi"/>
          <w:sz w:val="22"/>
          <w:szCs w:val="22"/>
        </w:rPr>
      </w:pPr>
      <w:r w:rsidRPr="008909BA">
        <w:rPr>
          <w:rFonts w:asciiTheme="minorHAnsi" w:hAnsiTheme="minorHAnsi" w:cstheme="minorBidi"/>
          <w:sz w:val="22"/>
          <w:szCs w:val="22"/>
        </w:rPr>
        <w:t>Objednávateľ a/alebo jeho technický dozor je oprávnený kontrolovať obsah denníka a k zápisom v ňom  vykonaných pripájať svoje stanoviská, pripomienky a námietky (ďalej spoločne len „</w:t>
      </w:r>
      <w:r w:rsidRPr="008909BA">
        <w:rPr>
          <w:rFonts w:asciiTheme="minorHAnsi" w:hAnsiTheme="minorHAnsi" w:cstheme="minorBidi"/>
          <w:b/>
          <w:bCs/>
          <w:sz w:val="22"/>
          <w:szCs w:val="22"/>
        </w:rPr>
        <w:t>zápisy</w:t>
      </w:r>
      <w:r w:rsidRPr="008909BA">
        <w:rPr>
          <w:rFonts w:asciiTheme="minorHAnsi" w:hAnsiTheme="minorHAnsi" w:cstheme="minorBidi"/>
          <w:sz w:val="22"/>
          <w:szCs w:val="22"/>
        </w:rPr>
        <w:t xml:space="preserve">“).  Právo usmerňovať stavebné/montážne práce na diele prostredníctvom denníka má len objednávateľ, resp. technický dozor objednávateľa. Okrem určených zástupcov objednávateľa a zhotoviteľa je oprávnený v denníku vykonávať zápisy projektant alebo zástupca projektanta poverený výkonom autorského dozoru. </w:t>
      </w:r>
      <w:r w:rsidRPr="008909BA">
        <w:rPr>
          <w:rFonts w:asciiTheme="minorHAnsi" w:hAnsiTheme="minorHAnsi" w:cstheme="minorHAnsi"/>
          <w:sz w:val="22"/>
          <w:szCs w:val="22"/>
        </w:rPr>
        <w:t>Zhotoviteľ</w:t>
      </w:r>
      <w:r w:rsidRPr="008909BA">
        <w:rPr>
          <w:rFonts w:asciiTheme="minorHAnsi" w:hAnsiTheme="minorHAnsi" w:cstheme="minorBidi"/>
          <w:sz w:val="22"/>
          <w:szCs w:val="22"/>
        </w:rPr>
        <w:t xml:space="preserve"> je povinný predložiť technickému dozoru objednávateľa denný záznam najneskôr v nasledujúci pracovný deň a odovzdať mu prvý prepis. Vedenie denníka sa končí odovzdaním a prevzatím diela. Denník sa skladá z úvodných listov, z denných záznamov a príloh:</w:t>
      </w:r>
    </w:p>
    <w:p w14:paraId="76A9C75E" w14:textId="77777777" w:rsidR="00174F2B" w:rsidRPr="008909BA" w:rsidRDefault="00174F2B" w:rsidP="00716E2C">
      <w:pPr>
        <w:pStyle w:val="Odsekzoznamu"/>
        <w:numPr>
          <w:ilvl w:val="0"/>
          <w:numId w:val="28"/>
        </w:numPr>
        <w:jc w:val="both"/>
        <w:rPr>
          <w:rFonts w:asciiTheme="minorHAnsi" w:hAnsiTheme="minorHAnsi" w:cstheme="minorBidi"/>
          <w:sz w:val="22"/>
          <w:szCs w:val="22"/>
        </w:rPr>
      </w:pPr>
      <w:r w:rsidRPr="008909BA">
        <w:rPr>
          <w:rFonts w:asciiTheme="minorHAnsi" w:hAnsiTheme="minorHAnsi" w:cstheme="minorBidi"/>
          <w:sz w:val="22"/>
          <w:szCs w:val="22"/>
        </w:rPr>
        <w:t>úvodné listy obsahujú:</w:t>
      </w:r>
    </w:p>
    <w:p w14:paraId="6A5258F5" w14:textId="77777777" w:rsidR="00174F2B" w:rsidRPr="008909BA" w:rsidRDefault="00174F2B" w:rsidP="00716E2C">
      <w:pPr>
        <w:pStyle w:val="Odsekzoznamu"/>
        <w:numPr>
          <w:ilvl w:val="0"/>
          <w:numId w:val="29"/>
        </w:numPr>
        <w:jc w:val="both"/>
        <w:rPr>
          <w:rFonts w:asciiTheme="minorHAnsi" w:hAnsiTheme="minorHAnsi" w:cstheme="minorBidi"/>
          <w:sz w:val="22"/>
          <w:szCs w:val="22"/>
        </w:rPr>
      </w:pPr>
      <w:r w:rsidRPr="008909BA">
        <w:rPr>
          <w:rFonts w:asciiTheme="minorHAnsi" w:hAnsiTheme="minorHAnsi" w:cstheme="minorBidi"/>
          <w:sz w:val="22"/>
          <w:szCs w:val="22"/>
        </w:rPr>
        <w:t>základný list, v ktorom je uvedený názov a sídlo stavebníka, generálneho projektanta, zhotoviteľa stavby a prípadné zmeny týchto údajov,</w:t>
      </w:r>
    </w:p>
    <w:p w14:paraId="742B99EC" w14:textId="77777777" w:rsidR="00174F2B" w:rsidRPr="008909BA" w:rsidRDefault="00174F2B" w:rsidP="00716E2C">
      <w:pPr>
        <w:pStyle w:val="Odsekzoznamu"/>
        <w:numPr>
          <w:ilvl w:val="0"/>
          <w:numId w:val="29"/>
        </w:numPr>
        <w:jc w:val="both"/>
        <w:rPr>
          <w:rFonts w:asciiTheme="minorHAnsi" w:hAnsiTheme="minorHAnsi" w:cstheme="minorBidi"/>
          <w:sz w:val="22"/>
          <w:szCs w:val="22"/>
        </w:rPr>
      </w:pPr>
      <w:r w:rsidRPr="008909BA">
        <w:rPr>
          <w:rFonts w:asciiTheme="minorHAnsi" w:hAnsiTheme="minorHAnsi" w:cstheme="minorBidi"/>
          <w:sz w:val="22"/>
          <w:szCs w:val="22"/>
        </w:rPr>
        <w:t>identifikačné údaje stavby podľa DRS,</w:t>
      </w:r>
    </w:p>
    <w:p w14:paraId="47BCFAA7" w14:textId="77777777" w:rsidR="00174F2B" w:rsidRPr="008909BA" w:rsidRDefault="00174F2B" w:rsidP="00716E2C">
      <w:pPr>
        <w:pStyle w:val="Odsekzoznamu"/>
        <w:numPr>
          <w:ilvl w:val="0"/>
          <w:numId w:val="29"/>
        </w:numPr>
        <w:jc w:val="both"/>
        <w:rPr>
          <w:rFonts w:asciiTheme="minorHAnsi" w:hAnsiTheme="minorHAnsi" w:cstheme="minorBidi"/>
          <w:sz w:val="22"/>
          <w:szCs w:val="22"/>
        </w:rPr>
      </w:pPr>
      <w:r w:rsidRPr="008909BA">
        <w:rPr>
          <w:rFonts w:asciiTheme="minorHAnsi" w:hAnsiTheme="minorHAnsi" w:cstheme="minorBidi"/>
          <w:sz w:val="22"/>
          <w:szCs w:val="22"/>
        </w:rPr>
        <w:lastRenderedPageBreak/>
        <w:t>zoznam projektovej dokumentácie a jej prípadných zmien,</w:t>
      </w:r>
    </w:p>
    <w:p w14:paraId="37E8C5B0" w14:textId="77777777" w:rsidR="00174F2B" w:rsidRPr="008909BA" w:rsidRDefault="00174F2B" w:rsidP="00716E2C">
      <w:pPr>
        <w:pStyle w:val="Odsekzoznamu"/>
        <w:numPr>
          <w:ilvl w:val="0"/>
          <w:numId w:val="29"/>
        </w:numPr>
        <w:jc w:val="both"/>
        <w:rPr>
          <w:rFonts w:asciiTheme="minorHAnsi" w:hAnsiTheme="minorHAnsi" w:cstheme="minorBidi"/>
          <w:sz w:val="22"/>
          <w:szCs w:val="22"/>
        </w:rPr>
      </w:pPr>
      <w:r w:rsidRPr="008909BA">
        <w:rPr>
          <w:rFonts w:asciiTheme="minorHAnsi" w:hAnsiTheme="minorHAnsi" w:cstheme="minorBidi"/>
          <w:sz w:val="22"/>
          <w:szCs w:val="22"/>
        </w:rPr>
        <w:t>prehľad prehliadok a skúšok každého druhu,</w:t>
      </w:r>
    </w:p>
    <w:p w14:paraId="77F4D5CA" w14:textId="77777777" w:rsidR="00174F2B" w:rsidRPr="008909BA" w:rsidRDefault="00174F2B" w:rsidP="00716E2C">
      <w:pPr>
        <w:pStyle w:val="Odsekzoznamu"/>
        <w:numPr>
          <w:ilvl w:val="0"/>
          <w:numId w:val="28"/>
        </w:numPr>
        <w:ind w:left="1276" w:hanging="349"/>
        <w:jc w:val="both"/>
        <w:rPr>
          <w:rFonts w:asciiTheme="minorHAnsi" w:hAnsiTheme="minorHAnsi" w:cstheme="minorBidi"/>
          <w:sz w:val="22"/>
          <w:szCs w:val="22"/>
        </w:rPr>
      </w:pPr>
      <w:r w:rsidRPr="008909BA">
        <w:rPr>
          <w:rFonts w:asciiTheme="minorHAnsi" w:hAnsiTheme="minorHAnsi" w:cstheme="minorBidi"/>
          <w:sz w:val="22"/>
          <w:szCs w:val="22"/>
        </w:rPr>
        <w:t>denné záznamy sa zapisujú do denníka s očíslovanými listami na dva oddeliteľné prepisy. Denné záznamy čitateľne zapisuje a podpisuje stavbyvedúci zhotoviteľa vždy v ten deň, keď sa práce vykonali, alebo keď nastali okolnosti, ktoré sú predmetom záznamu.</w:t>
      </w:r>
    </w:p>
    <w:p w14:paraId="06BA92F5" w14:textId="77777777" w:rsidR="00174F2B" w:rsidRPr="008909BA" w:rsidRDefault="00174F2B" w:rsidP="00174F2B">
      <w:pPr>
        <w:ind w:left="567"/>
        <w:jc w:val="both"/>
        <w:rPr>
          <w:rFonts w:asciiTheme="minorHAnsi" w:hAnsiTheme="minorHAnsi" w:cstheme="minorHAnsi"/>
          <w:sz w:val="22"/>
          <w:szCs w:val="22"/>
        </w:rPr>
      </w:pPr>
    </w:p>
    <w:p w14:paraId="3EA47C1F" w14:textId="77777777" w:rsidR="00174F2B" w:rsidRPr="008909BA" w:rsidRDefault="00174F2B" w:rsidP="00174F2B">
      <w:pPr>
        <w:ind w:left="567"/>
        <w:jc w:val="both"/>
        <w:rPr>
          <w:rFonts w:asciiTheme="minorHAnsi" w:hAnsiTheme="minorHAnsi" w:cstheme="minorHAnsi"/>
          <w:sz w:val="22"/>
          <w:szCs w:val="22"/>
        </w:rPr>
      </w:pPr>
      <w:r w:rsidRPr="008909BA">
        <w:rPr>
          <w:rFonts w:asciiTheme="minorHAnsi" w:hAnsiTheme="minorHAnsi" w:cstheme="minorHAnsi"/>
          <w:sz w:val="22"/>
          <w:szCs w:val="22"/>
        </w:rPr>
        <w:t xml:space="preserve">Pre vylúčenie pochybností platí, že stavebný/montážny denník sa vedie aj v prípade, ak všeobecne záväzné právne predpisy povinnosť vedenia denníka neukladajú, ak objednávateľ nerozhodne inak. </w:t>
      </w:r>
    </w:p>
    <w:p w14:paraId="473A972A" w14:textId="77777777" w:rsidR="00174F2B" w:rsidRPr="008909BA" w:rsidRDefault="00174F2B" w:rsidP="00174F2B">
      <w:pPr>
        <w:tabs>
          <w:tab w:val="num" w:pos="709"/>
        </w:tabs>
        <w:jc w:val="both"/>
        <w:rPr>
          <w:rFonts w:asciiTheme="minorHAnsi" w:hAnsiTheme="minorHAnsi" w:cstheme="minorHAnsi"/>
          <w:sz w:val="22"/>
          <w:szCs w:val="22"/>
        </w:rPr>
      </w:pPr>
    </w:p>
    <w:p w14:paraId="4F64AA8A" w14:textId="39EB6003" w:rsidR="00E03F2B" w:rsidRPr="008909BA" w:rsidRDefault="00174F2B" w:rsidP="00716E2C">
      <w:pPr>
        <w:pStyle w:val="Odsekzoznamu"/>
        <w:numPr>
          <w:ilvl w:val="0"/>
          <w:numId w:val="17"/>
        </w:numPr>
        <w:ind w:left="567" w:hanging="567"/>
        <w:jc w:val="both"/>
        <w:rPr>
          <w:rFonts w:asciiTheme="minorHAnsi" w:hAnsiTheme="minorHAnsi" w:cstheme="minorHAnsi"/>
          <w:sz w:val="22"/>
          <w:szCs w:val="22"/>
        </w:rPr>
      </w:pPr>
      <w:r w:rsidRPr="008909BA">
        <w:rPr>
          <w:rFonts w:asciiTheme="minorHAnsi" w:hAnsiTheme="minorHAnsi" w:cstheme="minorBidi"/>
          <w:sz w:val="22"/>
          <w:szCs w:val="22"/>
        </w:rPr>
        <w:t>Zhotoviteľ je povinný umožniť objednávateľovi kontrolovať obsah stavebného/montážneho denníka a vykonávať v ňom zápisy; za tým účelom je zhotoviteľ povinný zabezpečiť trvalý prístup objednávateľa k denníku na pracovisku/stavenisku počas vykonávania prác.</w:t>
      </w:r>
    </w:p>
    <w:p w14:paraId="202C8EB0" w14:textId="77777777" w:rsidR="00174F2B" w:rsidRPr="008909BA" w:rsidRDefault="00174F2B" w:rsidP="00174F2B">
      <w:pPr>
        <w:tabs>
          <w:tab w:val="num" w:pos="709"/>
        </w:tabs>
        <w:ind w:left="720"/>
        <w:jc w:val="both"/>
        <w:rPr>
          <w:rFonts w:asciiTheme="minorHAnsi" w:hAnsiTheme="minorHAnsi" w:cstheme="minorHAnsi"/>
          <w:bCs/>
          <w:sz w:val="22"/>
          <w:szCs w:val="22"/>
        </w:rPr>
      </w:pPr>
    </w:p>
    <w:p w14:paraId="4985466A" w14:textId="77777777" w:rsidR="00E03F2B" w:rsidRPr="008909BA" w:rsidRDefault="00E03F2B" w:rsidP="00174F2B">
      <w:pPr>
        <w:tabs>
          <w:tab w:val="num" w:pos="709"/>
        </w:tabs>
        <w:ind w:left="720"/>
        <w:jc w:val="both"/>
        <w:rPr>
          <w:rFonts w:asciiTheme="minorHAnsi" w:hAnsiTheme="minorHAnsi" w:cstheme="minorHAnsi"/>
          <w:bCs/>
          <w:sz w:val="22"/>
          <w:szCs w:val="22"/>
        </w:rPr>
      </w:pPr>
    </w:p>
    <w:p w14:paraId="3574A7C0" w14:textId="09F4AD18" w:rsidR="00E06481" w:rsidRPr="008909BA" w:rsidRDefault="00174F2B" w:rsidP="00716E2C">
      <w:pPr>
        <w:pStyle w:val="Odsekzoznamu"/>
        <w:numPr>
          <w:ilvl w:val="0"/>
          <w:numId w:val="17"/>
        </w:numPr>
        <w:ind w:left="567" w:hanging="567"/>
        <w:jc w:val="both"/>
        <w:rPr>
          <w:rFonts w:asciiTheme="minorHAnsi" w:hAnsiTheme="minorHAnsi" w:cstheme="minorHAnsi"/>
          <w:sz w:val="22"/>
          <w:szCs w:val="22"/>
        </w:rPr>
      </w:pPr>
      <w:r w:rsidRPr="008909BA">
        <w:rPr>
          <w:rFonts w:asciiTheme="minorHAnsi" w:hAnsiTheme="minorHAnsi" w:cstheme="minorBidi"/>
          <w:sz w:val="22"/>
          <w:szCs w:val="22"/>
        </w:rPr>
        <w:t xml:space="preserve">Za objednávateľa je oprávnený zápisy v stavebnom/montážnom denníku vykonávať: </w:t>
      </w:r>
    </w:p>
    <w:p w14:paraId="190B6C2E" w14:textId="77777777" w:rsidR="00E06481" w:rsidRPr="008909BA" w:rsidRDefault="00E06481" w:rsidP="00E06481">
      <w:pPr>
        <w:pStyle w:val="Odsekzoznamu"/>
        <w:ind w:left="567"/>
        <w:jc w:val="both"/>
        <w:rPr>
          <w:rFonts w:asciiTheme="minorHAnsi" w:hAnsiTheme="minorHAnsi" w:cstheme="minorBidi"/>
          <w:sz w:val="22"/>
          <w:szCs w:val="22"/>
        </w:rPr>
      </w:pPr>
      <w:r w:rsidRPr="008909BA">
        <w:rPr>
          <w:rFonts w:asciiTheme="minorHAnsi" w:hAnsiTheme="minorHAnsi" w:cstheme="minorBidi"/>
          <w:b/>
          <w:bCs/>
          <w:sz w:val="22"/>
          <w:szCs w:val="22"/>
        </w:rPr>
        <w:t>Ing. Dušan Lacko</w:t>
      </w:r>
      <w:r w:rsidRPr="008909BA">
        <w:rPr>
          <w:rFonts w:asciiTheme="minorHAnsi" w:hAnsiTheme="minorHAnsi" w:cstheme="minorBidi"/>
          <w:sz w:val="22"/>
          <w:szCs w:val="22"/>
        </w:rPr>
        <w:t xml:space="preserve">, tel.: +421 905 530 504, e-mail: </w:t>
      </w:r>
      <w:hyperlink r:id="rId11">
        <w:r w:rsidRPr="008909BA">
          <w:rPr>
            <w:rStyle w:val="Hypertextovprepojenie"/>
            <w:rFonts w:asciiTheme="minorHAnsi" w:hAnsiTheme="minorHAnsi" w:cstheme="minorBidi"/>
            <w:b/>
            <w:bCs/>
            <w:sz w:val="22"/>
            <w:szCs w:val="22"/>
          </w:rPr>
          <w:t>dusan.lacko@mhth.sk</w:t>
        </w:r>
      </w:hyperlink>
      <w:r w:rsidRPr="008909BA">
        <w:rPr>
          <w:rFonts w:asciiTheme="minorHAnsi" w:hAnsiTheme="minorHAnsi" w:cstheme="minorBidi"/>
          <w:sz w:val="22"/>
          <w:szCs w:val="22"/>
        </w:rPr>
        <w:t xml:space="preserve"> alebo </w:t>
      </w:r>
    </w:p>
    <w:p w14:paraId="66756F36" w14:textId="77777777" w:rsidR="00E06481" w:rsidRPr="008909BA" w:rsidRDefault="00E06481" w:rsidP="00E06481">
      <w:pPr>
        <w:pStyle w:val="Odsekzoznamu"/>
        <w:ind w:left="567"/>
        <w:jc w:val="both"/>
        <w:rPr>
          <w:rFonts w:asciiTheme="minorHAnsi" w:hAnsiTheme="minorHAnsi" w:cstheme="minorBidi"/>
          <w:sz w:val="22"/>
          <w:szCs w:val="22"/>
        </w:rPr>
      </w:pPr>
      <w:r w:rsidRPr="008909BA">
        <w:rPr>
          <w:rFonts w:asciiTheme="minorHAnsi" w:hAnsiTheme="minorHAnsi" w:cstheme="minorBidi"/>
          <w:b/>
          <w:bCs/>
          <w:sz w:val="22"/>
          <w:szCs w:val="22"/>
        </w:rPr>
        <w:t>Ing. Martin Murín</w:t>
      </w:r>
      <w:r w:rsidRPr="008909BA">
        <w:rPr>
          <w:rFonts w:asciiTheme="minorHAnsi" w:hAnsiTheme="minorHAnsi" w:cstheme="minorBidi"/>
          <w:sz w:val="22"/>
          <w:szCs w:val="22"/>
        </w:rPr>
        <w:t xml:space="preserve">, tel.: +421 908 930 620, e-mail: </w:t>
      </w:r>
      <w:hyperlink r:id="rId12">
        <w:r w:rsidRPr="008909BA">
          <w:rPr>
            <w:rStyle w:val="Hypertextovprepojenie"/>
            <w:rFonts w:asciiTheme="minorHAnsi" w:hAnsiTheme="minorHAnsi" w:cstheme="minorBidi"/>
            <w:b/>
            <w:bCs/>
            <w:sz w:val="22"/>
            <w:szCs w:val="22"/>
          </w:rPr>
          <w:t>martin.murin@mhth.sk</w:t>
        </w:r>
      </w:hyperlink>
    </w:p>
    <w:p w14:paraId="2D28D5AF" w14:textId="2F9D4E88" w:rsidR="00B7229E" w:rsidRDefault="00E06481" w:rsidP="00E06481">
      <w:pPr>
        <w:pStyle w:val="Odsekzoznamu"/>
        <w:ind w:left="567"/>
        <w:jc w:val="both"/>
        <w:rPr>
          <w:rFonts w:asciiTheme="minorHAnsi" w:hAnsiTheme="minorHAnsi" w:cstheme="minorBidi"/>
          <w:sz w:val="22"/>
          <w:szCs w:val="22"/>
        </w:rPr>
      </w:pPr>
      <w:r w:rsidRPr="008909BA">
        <w:rPr>
          <w:rFonts w:asciiTheme="minorHAnsi" w:hAnsiTheme="minorHAnsi" w:cstheme="minorBidi"/>
          <w:b/>
          <w:bCs/>
          <w:sz w:val="22"/>
          <w:szCs w:val="22"/>
        </w:rPr>
        <w:t>Boris Sedmák</w:t>
      </w:r>
      <w:r w:rsidR="00D04523" w:rsidRPr="008909BA">
        <w:rPr>
          <w:rFonts w:asciiTheme="minorHAnsi" w:hAnsiTheme="minorHAnsi" w:cstheme="minorBidi"/>
          <w:sz w:val="22"/>
          <w:szCs w:val="22"/>
        </w:rPr>
        <w:t>, tel</w:t>
      </w:r>
      <w:r w:rsidR="00D04523" w:rsidRPr="008909BA">
        <w:rPr>
          <w:rFonts w:asciiTheme="minorHAnsi" w:hAnsiTheme="minorHAnsi" w:cstheme="minorBidi"/>
          <w:b/>
          <w:bCs/>
          <w:sz w:val="22"/>
          <w:szCs w:val="22"/>
        </w:rPr>
        <w:t>.</w:t>
      </w:r>
      <w:r w:rsidR="00D04523" w:rsidRPr="008909BA">
        <w:rPr>
          <w:rFonts w:asciiTheme="minorHAnsi" w:hAnsiTheme="minorHAnsi" w:cstheme="minorBidi"/>
          <w:sz w:val="22"/>
          <w:szCs w:val="22"/>
        </w:rPr>
        <w:t>: +421 905 406 138</w:t>
      </w:r>
      <w:r w:rsidR="00D04523" w:rsidRPr="008909BA">
        <w:rPr>
          <w:rFonts w:asciiTheme="minorHAnsi" w:hAnsiTheme="minorHAnsi" w:cstheme="minorBidi"/>
          <w:b/>
          <w:bCs/>
          <w:sz w:val="22"/>
          <w:szCs w:val="22"/>
        </w:rPr>
        <w:t xml:space="preserve">, </w:t>
      </w:r>
      <w:r w:rsidR="00B7229E" w:rsidRPr="008909BA">
        <w:rPr>
          <w:rFonts w:asciiTheme="minorHAnsi" w:hAnsiTheme="minorHAnsi" w:cstheme="minorBidi"/>
          <w:sz w:val="22"/>
          <w:szCs w:val="22"/>
        </w:rPr>
        <w:t>e-mail:</w:t>
      </w:r>
      <w:r w:rsidR="00B7229E" w:rsidRPr="008909BA">
        <w:rPr>
          <w:rFonts w:asciiTheme="minorHAnsi" w:hAnsiTheme="minorHAnsi" w:cstheme="minorBidi"/>
          <w:b/>
          <w:bCs/>
          <w:sz w:val="22"/>
          <w:szCs w:val="22"/>
        </w:rPr>
        <w:t xml:space="preserve"> </w:t>
      </w:r>
      <w:hyperlink r:id="rId13" w:history="1">
        <w:r w:rsidR="00B7229E" w:rsidRPr="008909BA">
          <w:rPr>
            <w:rStyle w:val="Hypertextovprepojenie"/>
            <w:rFonts w:asciiTheme="minorHAnsi" w:hAnsiTheme="minorHAnsi" w:cstheme="minorBidi"/>
            <w:b/>
            <w:bCs/>
            <w:sz w:val="22"/>
            <w:szCs w:val="22"/>
          </w:rPr>
          <w:t>boris.sedmak@mhth.sk</w:t>
        </w:r>
      </w:hyperlink>
      <w:r w:rsidR="00B7229E" w:rsidRPr="008909BA">
        <w:rPr>
          <w:rFonts w:asciiTheme="minorHAnsi" w:hAnsiTheme="minorHAnsi" w:cstheme="minorBidi"/>
          <w:sz w:val="22"/>
          <w:szCs w:val="22"/>
        </w:rPr>
        <w:t xml:space="preserve"> </w:t>
      </w:r>
    </w:p>
    <w:p w14:paraId="0DBB76DE" w14:textId="3DDA93F0" w:rsidR="00FC7C43" w:rsidRPr="008909BA" w:rsidRDefault="00FC7C43" w:rsidP="00E06481">
      <w:pPr>
        <w:pStyle w:val="Odsekzoznamu"/>
        <w:ind w:left="567"/>
        <w:jc w:val="both"/>
        <w:rPr>
          <w:rFonts w:asciiTheme="minorHAnsi" w:hAnsiTheme="minorHAnsi" w:cstheme="minorBidi"/>
          <w:sz w:val="22"/>
          <w:szCs w:val="22"/>
        </w:rPr>
      </w:pPr>
    </w:p>
    <w:p w14:paraId="3A5F008E" w14:textId="0AA11BE8" w:rsidR="00E03F2B" w:rsidRPr="008909BA" w:rsidRDefault="00174F2B" w:rsidP="00E06481">
      <w:pPr>
        <w:pStyle w:val="Odsekzoznamu"/>
        <w:ind w:left="567"/>
        <w:jc w:val="both"/>
        <w:rPr>
          <w:rFonts w:asciiTheme="minorHAnsi" w:hAnsiTheme="minorHAnsi" w:cstheme="minorBidi"/>
          <w:sz w:val="22"/>
          <w:szCs w:val="22"/>
        </w:rPr>
      </w:pPr>
      <w:r w:rsidRPr="008909BA">
        <w:rPr>
          <w:rFonts w:asciiTheme="minorHAnsi" w:hAnsiTheme="minorHAnsi" w:cstheme="minorBidi"/>
          <w:sz w:val="22"/>
          <w:szCs w:val="22"/>
        </w:rPr>
        <w:t>Objednávateľ si vyhradzuje právo kedykoľvek zmeniť osobu podľa predchádzajúcej vety.</w:t>
      </w:r>
    </w:p>
    <w:p w14:paraId="770360B0" w14:textId="77777777" w:rsidR="00276F8F" w:rsidRPr="008909BA" w:rsidRDefault="00276F8F" w:rsidP="00E06481">
      <w:pPr>
        <w:pStyle w:val="Odsekzoznamu"/>
        <w:ind w:left="567"/>
        <w:jc w:val="both"/>
        <w:rPr>
          <w:rFonts w:asciiTheme="minorHAnsi" w:hAnsiTheme="minorHAnsi" w:cstheme="minorBidi"/>
          <w:sz w:val="22"/>
          <w:szCs w:val="22"/>
        </w:rPr>
      </w:pPr>
    </w:p>
    <w:p w14:paraId="686AB3C0" w14:textId="7B5671D8" w:rsidR="00174F2B" w:rsidRPr="008909BA" w:rsidRDefault="00174F2B" w:rsidP="00E06481">
      <w:pPr>
        <w:pStyle w:val="Odsekzoznamu"/>
        <w:ind w:left="567"/>
        <w:jc w:val="both"/>
        <w:rPr>
          <w:rFonts w:asciiTheme="minorHAnsi" w:hAnsiTheme="minorHAnsi" w:cstheme="minorHAnsi"/>
          <w:sz w:val="22"/>
          <w:szCs w:val="22"/>
        </w:rPr>
      </w:pPr>
      <w:r w:rsidRPr="008909BA">
        <w:rPr>
          <w:rFonts w:asciiTheme="minorHAnsi" w:hAnsiTheme="minorHAnsi" w:cstheme="minorBidi"/>
          <w:sz w:val="22"/>
          <w:szCs w:val="22"/>
        </w:rPr>
        <w:t xml:space="preserve">Za zhotoviteľa je oprávnený zápisy v stavebnom/montážnom denníku vykonávať: </w:t>
      </w:r>
      <w:r w:rsidRPr="008909BA">
        <w:rPr>
          <w:rFonts w:asciiTheme="minorHAnsi" w:hAnsiTheme="minorHAnsi" w:cstheme="minorBidi"/>
          <w:sz w:val="22"/>
          <w:szCs w:val="22"/>
          <w:highlight w:val="yellow"/>
        </w:rPr>
        <w:t>meno</w:t>
      </w:r>
      <w:r w:rsidR="008909BA">
        <w:rPr>
          <w:rFonts w:asciiTheme="minorHAnsi" w:hAnsiTheme="minorHAnsi" w:cstheme="minorBidi"/>
          <w:sz w:val="22"/>
          <w:szCs w:val="22"/>
        </w:rPr>
        <w:t xml:space="preserve"> </w:t>
      </w:r>
      <w:r w:rsidRPr="008909BA">
        <w:rPr>
          <w:rFonts w:asciiTheme="minorHAnsi" w:hAnsiTheme="minorHAnsi" w:cstheme="minorBidi"/>
          <w:sz w:val="22"/>
          <w:szCs w:val="22"/>
          <w:highlight w:val="yellow"/>
        </w:rPr>
        <w:t>.............., funkcia: mobil:</w:t>
      </w:r>
      <w:r w:rsidR="008909BA">
        <w:rPr>
          <w:rFonts w:asciiTheme="minorHAnsi" w:hAnsiTheme="minorHAnsi" w:cstheme="minorBidi"/>
          <w:sz w:val="22"/>
          <w:szCs w:val="22"/>
          <w:highlight w:val="yellow"/>
        </w:rPr>
        <w:t xml:space="preserve"> </w:t>
      </w:r>
      <w:r w:rsidRPr="008909BA">
        <w:rPr>
          <w:rFonts w:asciiTheme="minorHAnsi" w:hAnsiTheme="minorHAnsi" w:cstheme="minorBidi"/>
          <w:sz w:val="22"/>
          <w:szCs w:val="22"/>
          <w:highlight w:val="yellow"/>
        </w:rPr>
        <w:t>.........., email: ..............................</w:t>
      </w:r>
      <w:r w:rsidRPr="008909BA">
        <w:rPr>
          <w:rFonts w:asciiTheme="minorHAnsi" w:hAnsiTheme="minorHAnsi" w:cstheme="minorBidi"/>
          <w:sz w:val="22"/>
          <w:szCs w:val="22"/>
        </w:rPr>
        <w:t xml:space="preserve"> . </w:t>
      </w:r>
    </w:p>
    <w:p w14:paraId="361E5213" w14:textId="77777777" w:rsidR="00A61426" w:rsidRPr="008909BA" w:rsidRDefault="00A61426" w:rsidP="00A61426">
      <w:pPr>
        <w:pStyle w:val="Odsekzoznamu"/>
        <w:rPr>
          <w:rFonts w:asciiTheme="minorHAnsi" w:hAnsiTheme="minorHAnsi" w:cstheme="minorHAnsi"/>
          <w:color w:val="FF0000"/>
          <w:sz w:val="22"/>
          <w:szCs w:val="22"/>
          <w:shd w:val="clear" w:color="auto" w:fill="FFFFFF"/>
        </w:rPr>
      </w:pPr>
    </w:p>
    <w:p w14:paraId="5D7D964E" w14:textId="4A7C3D75" w:rsidR="00525C73" w:rsidRPr="008909BA" w:rsidRDefault="00525C73" w:rsidP="00716E2C">
      <w:pPr>
        <w:pStyle w:val="Odsekzoznamu"/>
        <w:numPr>
          <w:ilvl w:val="0"/>
          <w:numId w:val="17"/>
        </w:numPr>
        <w:ind w:left="567" w:hanging="567"/>
        <w:jc w:val="both"/>
        <w:rPr>
          <w:rFonts w:asciiTheme="minorHAnsi" w:hAnsiTheme="minorHAnsi" w:cstheme="minorHAnsi"/>
          <w:color w:val="FF0000"/>
          <w:sz w:val="22"/>
          <w:szCs w:val="22"/>
          <w:shd w:val="clear" w:color="auto" w:fill="FFFFFF"/>
        </w:rPr>
      </w:pPr>
      <w:r w:rsidRPr="008909BA">
        <w:rPr>
          <w:rFonts w:asciiTheme="minorHAnsi" w:hAnsiTheme="minorHAnsi" w:cstheme="minorBidi"/>
          <w:sz w:val="22"/>
          <w:szCs w:val="22"/>
        </w:rPr>
        <w:t>Zhotoviteľ sa zaväzuje vyzvať písomne objednávateľa, resp. jeho splnomocneného zástupcu na kontrolu všetkých prác</w:t>
      </w:r>
      <w:r w:rsidR="005A056F" w:rsidRPr="008909BA">
        <w:rPr>
          <w:rFonts w:asciiTheme="minorHAnsi" w:hAnsiTheme="minorHAnsi" w:cstheme="minorBidi"/>
          <w:sz w:val="22"/>
          <w:szCs w:val="22"/>
        </w:rPr>
        <w:t>,</w:t>
      </w:r>
      <w:r w:rsidRPr="008909BA">
        <w:rPr>
          <w:rFonts w:asciiTheme="minorHAnsi" w:hAnsiTheme="minorHAnsi" w:cstheme="minorBidi"/>
          <w:sz w:val="22"/>
          <w:szCs w:val="22"/>
        </w:rPr>
        <w:t xml:space="preserve">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w:t>
      </w:r>
      <w:r w:rsidR="005A056F" w:rsidRPr="008909BA">
        <w:rPr>
          <w:rFonts w:asciiTheme="minorHAnsi" w:hAnsiTheme="minorHAnsi" w:cstheme="minorBidi"/>
          <w:sz w:val="22"/>
          <w:szCs w:val="22"/>
        </w:rPr>
        <w:t>é</w:t>
      </w:r>
      <w:r w:rsidRPr="008909BA">
        <w:rPr>
          <w:rFonts w:asciiTheme="minorHAnsi" w:hAnsiTheme="minorHAnsi" w:cstheme="minorBidi"/>
          <w:sz w:val="22"/>
          <w:szCs w:val="22"/>
        </w:rPr>
        <w:t xml:space="preserve"> odkrytie týchto prác, je zhotoviteľ povinný odkrytie týchto prác vyk</w:t>
      </w:r>
      <w:r w:rsidR="000A1FE3" w:rsidRPr="008909BA">
        <w:rPr>
          <w:rFonts w:asciiTheme="minorHAnsi" w:hAnsiTheme="minorHAnsi" w:cstheme="minorBidi"/>
          <w:sz w:val="22"/>
          <w:szCs w:val="22"/>
        </w:rPr>
        <w:t>o</w:t>
      </w:r>
      <w:r w:rsidRPr="008909BA">
        <w:rPr>
          <w:rFonts w:asciiTheme="minorHAnsi" w:hAnsiTheme="minorHAnsi" w:cstheme="minorBidi"/>
          <w:sz w:val="22"/>
          <w:szCs w:val="22"/>
        </w:rPr>
        <w:t>nať</w:t>
      </w:r>
      <w:r w:rsidR="005A056F" w:rsidRPr="008909BA">
        <w:rPr>
          <w:rFonts w:asciiTheme="minorHAnsi" w:hAnsiTheme="minorHAnsi" w:cstheme="minorBidi"/>
          <w:sz w:val="22"/>
          <w:szCs w:val="22"/>
        </w:rPr>
        <w:t>,</w:t>
      </w:r>
      <w:r w:rsidRPr="008909BA">
        <w:rPr>
          <w:rFonts w:asciiTheme="minorHAnsi" w:hAnsiTheme="minorHAnsi" w:cstheme="minorBidi"/>
          <w:sz w:val="22"/>
          <w:szCs w:val="22"/>
        </w:rPr>
        <w:t xml:space="preserve"> za čo je oprávnený požadovať od objednávateľa náhradu nákladov s tým spojených.</w:t>
      </w:r>
      <w:r w:rsidR="004D1F13" w:rsidRPr="008909BA">
        <w:rPr>
          <w:rFonts w:asciiTheme="minorHAnsi" w:hAnsiTheme="minorHAnsi" w:cstheme="minorBidi"/>
          <w:sz w:val="22"/>
          <w:szCs w:val="22"/>
        </w:rPr>
        <w:t xml:space="preserve"> Ak sa však ukáže, že odkryté práce nie sú vykonané v súlade s touto zmluvou, náklady podľa predchádzajúcej vety tohto </w:t>
      </w:r>
      <w:r w:rsidR="003F0CD0" w:rsidRPr="008909BA">
        <w:rPr>
          <w:rFonts w:asciiTheme="minorHAnsi" w:hAnsiTheme="minorHAnsi" w:cstheme="minorBidi"/>
          <w:sz w:val="22"/>
          <w:szCs w:val="22"/>
        </w:rPr>
        <w:t>odseku</w:t>
      </w:r>
      <w:r w:rsidR="004D1F13" w:rsidRPr="008909BA">
        <w:rPr>
          <w:rFonts w:asciiTheme="minorHAnsi" w:hAnsiTheme="minorHAnsi" w:cstheme="minorBidi"/>
          <w:sz w:val="22"/>
          <w:szCs w:val="22"/>
        </w:rPr>
        <w:t xml:space="preserve"> zmluvy znáša výlučne zhotoviteľ.</w:t>
      </w:r>
      <w:r w:rsidRPr="008909BA">
        <w:rPr>
          <w:rFonts w:asciiTheme="minorHAnsi" w:hAnsiTheme="minorHAnsi" w:cstheme="minorBidi"/>
          <w:sz w:val="22"/>
          <w:szCs w:val="22"/>
        </w:rPr>
        <w:t xml:space="preserve"> Zhotoviteľ je povinný zhotovovať počas vykonávania diela preukaznú fotodokumentáciu sám a na vlastné náklady</w:t>
      </w:r>
      <w:r w:rsidR="000F120A" w:rsidRPr="008909BA">
        <w:rPr>
          <w:rFonts w:asciiTheme="minorHAnsi" w:hAnsiTheme="minorHAnsi" w:cstheme="minorBidi"/>
          <w:sz w:val="22"/>
          <w:szCs w:val="22"/>
        </w:rPr>
        <w:t>, pričom</w:t>
      </w:r>
      <w:r w:rsidRPr="008909BA">
        <w:rPr>
          <w:rFonts w:asciiTheme="minorHAnsi" w:hAnsiTheme="minorHAnsi" w:cstheme="minorBidi"/>
          <w:sz w:val="22"/>
          <w:szCs w:val="22"/>
        </w:rPr>
        <w:t xml:space="preserve"> táto fotodokumentácia tvorí súčasť protokolu o odovzdaní a prevzatí diela.</w:t>
      </w:r>
    </w:p>
    <w:p w14:paraId="6FDA4A87" w14:textId="77777777" w:rsidR="00A61426" w:rsidRPr="008909BA" w:rsidRDefault="00A61426" w:rsidP="00A61426">
      <w:pPr>
        <w:pStyle w:val="Odsekzoznamu"/>
        <w:rPr>
          <w:rFonts w:asciiTheme="minorHAnsi" w:hAnsiTheme="minorHAnsi" w:cstheme="minorHAnsi"/>
          <w:color w:val="FF0000"/>
          <w:sz w:val="22"/>
          <w:szCs w:val="22"/>
          <w:shd w:val="clear" w:color="auto" w:fill="FFFFFF"/>
        </w:rPr>
      </w:pPr>
    </w:p>
    <w:p w14:paraId="21D52C62" w14:textId="57C0630F" w:rsidR="00525C73" w:rsidRPr="008909BA" w:rsidRDefault="00CB4623" w:rsidP="00716E2C">
      <w:pPr>
        <w:pStyle w:val="Odsekzoznamu"/>
        <w:numPr>
          <w:ilvl w:val="0"/>
          <w:numId w:val="17"/>
        </w:numPr>
        <w:ind w:left="567" w:hanging="567"/>
        <w:jc w:val="both"/>
        <w:rPr>
          <w:rFonts w:asciiTheme="minorHAnsi" w:hAnsiTheme="minorHAnsi" w:cstheme="minorHAnsi"/>
          <w:color w:val="FF0000"/>
          <w:sz w:val="22"/>
          <w:szCs w:val="22"/>
          <w:shd w:val="clear" w:color="auto" w:fill="FFFFFF"/>
        </w:rPr>
      </w:pPr>
      <w:r w:rsidRPr="008909BA">
        <w:rPr>
          <w:rFonts w:asciiTheme="minorHAnsi" w:hAnsiTheme="minorHAnsi" w:cstheme="minorBidi"/>
          <w:sz w:val="22"/>
          <w:szCs w:val="22"/>
        </w:rPr>
        <w:t>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objednávateľa ich zabudovaním alebo zamontovaním, resp. odovzdaním objednávateľovi,</w:t>
      </w:r>
      <w:r w:rsidR="005A056F" w:rsidRPr="008909BA">
        <w:rPr>
          <w:rFonts w:asciiTheme="minorHAnsi" w:hAnsiTheme="minorHAnsi" w:cstheme="minorBidi"/>
          <w:sz w:val="22"/>
          <w:szCs w:val="22"/>
        </w:rPr>
        <w:t xml:space="preserve"> ak sa nemajú zabudovať alebo zamontovať,</w:t>
      </w:r>
      <w:r w:rsidRPr="008909BA">
        <w:rPr>
          <w:rFonts w:asciiTheme="minorHAnsi" w:hAnsiTheme="minorHAnsi" w:cstheme="minorBidi"/>
          <w:sz w:val="22"/>
          <w:szCs w:val="22"/>
        </w:rPr>
        <w:t xml:space="preserve"> inak najneskôr prevzatím diela objednávateľom. </w:t>
      </w:r>
    </w:p>
    <w:p w14:paraId="780DF1D0" w14:textId="52E5436C" w:rsidR="0615A619" w:rsidRPr="008909BA" w:rsidRDefault="0615A619" w:rsidP="44A7CD42">
      <w:pPr>
        <w:jc w:val="both"/>
        <w:rPr>
          <w:rFonts w:asciiTheme="minorHAnsi" w:hAnsiTheme="minorHAnsi" w:cstheme="minorBidi"/>
          <w:color w:val="FF0000"/>
        </w:rPr>
      </w:pPr>
      <w:r w:rsidRPr="008909BA">
        <w:rPr>
          <w:rFonts w:asciiTheme="minorHAnsi" w:hAnsiTheme="minorHAnsi" w:cstheme="minorBidi"/>
          <w:color w:val="FF0000"/>
          <w:sz w:val="22"/>
          <w:szCs w:val="22"/>
        </w:rPr>
        <w:t xml:space="preserve">  </w:t>
      </w:r>
    </w:p>
    <w:p w14:paraId="77BE6C11" w14:textId="2DE7796C" w:rsidR="00F45F45" w:rsidRPr="008909BA" w:rsidRDefault="00F45F45" w:rsidP="00716E2C">
      <w:pPr>
        <w:pStyle w:val="Odsekzoznamu"/>
        <w:numPr>
          <w:ilvl w:val="0"/>
          <w:numId w:val="17"/>
        </w:numPr>
        <w:ind w:left="567" w:hanging="567"/>
        <w:jc w:val="both"/>
        <w:rPr>
          <w:rFonts w:ascii="Calibri" w:eastAsia="Calibri" w:hAnsi="Calibri" w:cs="Calibri"/>
          <w:color w:val="000000" w:themeColor="text1"/>
          <w:sz w:val="22"/>
          <w:szCs w:val="22"/>
        </w:rPr>
      </w:pPr>
      <w:r w:rsidRPr="008909BA">
        <w:rPr>
          <w:rFonts w:asciiTheme="minorHAnsi" w:hAnsiTheme="minorHAnsi" w:cstheme="minorBidi"/>
          <w:sz w:val="22"/>
          <w:szCs w:val="22"/>
        </w:rPr>
        <w:t xml:space="preserve">Všade tam, kde to vzhľadom k povahe diela prichádza do úvahy, zhotoviteľ zodpovedá za to, že dielo bude v kombinácii s iným zariadením/vybavením, s ktorým bude mať dielo väzby, riadne funkčné. Zhotoviteľ je taktiež zodpovedný za to, že iné zariadenie/vybavenie objednávateľa bude pracovať a fungovať riadne a správne v kombinácii s dielom.  </w:t>
      </w:r>
    </w:p>
    <w:p w14:paraId="0B8BCA7E" w14:textId="77777777" w:rsidR="00C54C4D" w:rsidRPr="008909BA" w:rsidRDefault="00C54C4D" w:rsidP="00C54C4D">
      <w:pPr>
        <w:pStyle w:val="Odsekzoznamu"/>
        <w:rPr>
          <w:rFonts w:ascii="Calibri" w:eastAsia="Calibri" w:hAnsi="Calibri" w:cs="Calibri"/>
          <w:color w:val="000000" w:themeColor="text1"/>
          <w:sz w:val="22"/>
          <w:szCs w:val="22"/>
        </w:rPr>
      </w:pPr>
    </w:p>
    <w:p w14:paraId="64F6A342" w14:textId="0796338B" w:rsidR="00C54C4D" w:rsidRPr="008909BA" w:rsidRDefault="00C54C4D" w:rsidP="00716E2C">
      <w:pPr>
        <w:pStyle w:val="Odsekzoznamu"/>
        <w:numPr>
          <w:ilvl w:val="0"/>
          <w:numId w:val="17"/>
        </w:numPr>
        <w:ind w:left="567" w:hanging="567"/>
        <w:jc w:val="both"/>
        <w:rPr>
          <w:rFonts w:ascii="Calibri" w:eastAsia="Calibri" w:hAnsi="Calibri" w:cs="Calibri"/>
          <w:color w:val="000000" w:themeColor="text1"/>
          <w:sz w:val="22"/>
          <w:szCs w:val="22"/>
        </w:rPr>
      </w:pPr>
      <w:r w:rsidRPr="008909BA">
        <w:rPr>
          <w:rFonts w:ascii="Calibri" w:eastAsia="Calibri" w:hAnsi="Calibri" w:cs="Calibri"/>
          <w:color w:val="000000" w:themeColor="text1"/>
          <w:sz w:val="22"/>
          <w:szCs w:val="22"/>
        </w:rPr>
        <w:t xml:space="preserve">Zhotoviteľ sa zaväzuje vypratať stavenisko/pracovisko do ukončenia preberacieho konania. Zhotoviteľ odstráni zostávajúce technické vybavenie, prebytočný materiál, odpad, sutinu a pomocné konštrukcie (dočasné stavby) zo staveniska/pracoviska, rovnako tak vyprace v </w:t>
      </w:r>
      <w:r w:rsidRPr="008909BA">
        <w:rPr>
          <w:rFonts w:ascii="Calibri" w:eastAsia="Calibri" w:hAnsi="Calibri" w:cs="Calibri"/>
          <w:color w:val="000000" w:themeColor="text1"/>
          <w:sz w:val="22"/>
          <w:szCs w:val="22"/>
        </w:rPr>
        <w:lastRenderedPageBreak/>
        <w:t xml:space="preserve">potrebnom rozsahu okolie dotknuté vykonávaním diela. Vyššie uvedené platí primerane aj v prípade vypratania staveniska/pracoviska po odstránení vád a pri predčasnom ukončení tejto zmluvy. Zhotoviteľ sa zaväzuje miesto staveniska/pracoviska uviesť do pôvodného stavu. V prípade, že zhotoviteľ miesto staveniska/pracoviska neuvedie do pôvodného stavu ani v náhradnej primeranej lehote, ktorá nesmie byť kratšia ako </w:t>
      </w:r>
      <w:r w:rsidR="008C1604" w:rsidRPr="008909BA">
        <w:rPr>
          <w:rFonts w:ascii="Calibri" w:eastAsia="Calibri" w:hAnsi="Calibri" w:cs="Calibri"/>
          <w:color w:val="000000" w:themeColor="text1"/>
          <w:sz w:val="22"/>
          <w:szCs w:val="22"/>
        </w:rPr>
        <w:t>štrnásť (</w:t>
      </w:r>
      <w:r w:rsidRPr="008909BA">
        <w:rPr>
          <w:rFonts w:ascii="Calibri" w:eastAsia="Calibri" w:hAnsi="Calibri" w:cs="Calibri"/>
          <w:color w:val="000000" w:themeColor="text1"/>
          <w:sz w:val="22"/>
          <w:szCs w:val="22"/>
        </w:rPr>
        <w:t>14</w:t>
      </w:r>
      <w:r w:rsidR="008C1604" w:rsidRPr="008909BA">
        <w:rPr>
          <w:rFonts w:ascii="Calibri" w:eastAsia="Calibri" w:hAnsi="Calibri" w:cs="Calibri"/>
          <w:color w:val="000000" w:themeColor="text1"/>
          <w:sz w:val="22"/>
          <w:szCs w:val="22"/>
        </w:rPr>
        <w:t>)</w:t>
      </w:r>
      <w:r w:rsidRPr="008909BA">
        <w:rPr>
          <w:rFonts w:ascii="Calibri" w:eastAsia="Calibri" w:hAnsi="Calibri" w:cs="Calibri"/>
          <w:color w:val="000000" w:themeColor="text1"/>
          <w:sz w:val="22"/>
          <w:szCs w:val="22"/>
        </w:rPr>
        <w:t xml:space="preserve"> dní, je objednávateľ oprávnený priestor uviesť do pôvodného stavu sám na náklady zhotoviteľa, s čím zhotoviteľ súhlasí. Objednávateľ vždy môže podmieniť prevzatie diela aj vyprataním staveniska</w:t>
      </w:r>
      <w:r w:rsidR="005C02DC" w:rsidRPr="008909BA">
        <w:rPr>
          <w:rFonts w:ascii="Calibri" w:eastAsia="Calibri" w:hAnsi="Calibri" w:cs="Calibri"/>
          <w:color w:val="000000" w:themeColor="text1"/>
          <w:sz w:val="22"/>
          <w:szCs w:val="22"/>
        </w:rPr>
        <w:t>/pracoviska</w:t>
      </w:r>
      <w:r w:rsidRPr="008909BA">
        <w:rPr>
          <w:rFonts w:ascii="Calibri" w:eastAsia="Calibri" w:hAnsi="Calibri" w:cs="Calibri"/>
          <w:color w:val="000000" w:themeColor="text1"/>
          <w:sz w:val="22"/>
          <w:szCs w:val="22"/>
        </w:rPr>
        <w:t xml:space="preserve">. Okrem toho má objednávateľ nárok na náhradu škody, ktorá v súvislosti s porušením povinnosti objednávateľovi vznikne, najmä náklady na náhrady za dočasný záber nad rámec za dohodnuté obdobie, sankcie, administratívne poplatky a pod. </w:t>
      </w:r>
    </w:p>
    <w:p w14:paraId="4C67BEBA" w14:textId="510BB640" w:rsidR="00C10BAA" w:rsidRPr="008909BA" w:rsidRDefault="00C10BAA" w:rsidP="009D555D">
      <w:pPr>
        <w:tabs>
          <w:tab w:val="num" w:pos="709"/>
        </w:tabs>
        <w:jc w:val="both"/>
        <w:rPr>
          <w:rFonts w:asciiTheme="minorHAnsi" w:hAnsiTheme="minorHAnsi" w:cstheme="minorBidi"/>
          <w:sz w:val="22"/>
          <w:szCs w:val="22"/>
        </w:rPr>
      </w:pPr>
    </w:p>
    <w:p w14:paraId="495BA3EB" w14:textId="77777777" w:rsidR="0017593D" w:rsidRPr="008909BA" w:rsidRDefault="0017593D" w:rsidP="00396558">
      <w:pPr>
        <w:tabs>
          <w:tab w:val="num" w:pos="709"/>
        </w:tabs>
        <w:jc w:val="both"/>
        <w:rPr>
          <w:rFonts w:asciiTheme="minorHAnsi" w:hAnsiTheme="minorHAnsi" w:cstheme="minorHAnsi"/>
          <w:sz w:val="22"/>
          <w:szCs w:val="22"/>
        </w:rPr>
      </w:pPr>
    </w:p>
    <w:p w14:paraId="430CCDA5" w14:textId="7E061D9E" w:rsidR="00C10BAA" w:rsidRPr="008909BA" w:rsidRDefault="00C10BAA" w:rsidP="008821BB">
      <w:pPr>
        <w:pStyle w:val="Odsekzoznamu"/>
        <w:numPr>
          <w:ilvl w:val="0"/>
          <w:numId w:val="8"/>
        </w:numPr>
        <w:tabs>
          <w:tab w:val="clear" w:pos="705"/>
          <w:tab w:val="num" w:pos="567"/>
        </w:tabs>
        <w:jc w:val="both"/>
        <w:rPr>
          <w:rFonts w:asciiTheme="minorHAnsi" w:hAnsiTheme="minorHAnsi" w:cstheme="minorHAnsi"/>
          <w:b/>
          <w:sz w:val="22"/>
          <w:szCs w:val="22"/>
        </w:rPr>
      </w:pPr>
      <w:r w:rsidRPr="008909BA">
        <w:rPr>
          <w:rFonts w:asciiTheme="minorHAnsi" w:hAnsiTheme="minorHAnsi" w:cstheme="minorHAnsi"/>
          <w:b/>
          <w:sz w:val="22"/>
          <w:szCs w:val="22"/>
        </w:rPr>
        <w:t>OSOBITNÉ USTANOVENIA</w:t>
      </w:r>
      <w:bookmarkEnd w:id="1"/>
    </w:p>
    <w:p w14:paraId="5D3A183E" w14:textId="77777777" w:rsidR="00C10BAA" w:rsidRPr="008909BA" w:rsidRDefault="00C10BAA" w:rsidP="00C10BAA">
      <w:pPr>
        <w:tabs>
          <w:tab w:val="left" w:pos="-1800"/>
        </w:tabs>
        <w:snapToGrid w:val="0"/>
        <w:ind w:left="720"/>
        <w:jc w:val="both"/>
        <w:rPr>
          <w:rFonts w:asciiTheme="minorHAnsi" w:hAnsiTheme="minorHAnsi" w:cstheme="minorHAnsi"/>
          <w:sz w:val="22"/>
          <w:szCs w:val="22"/>
        </w:rPr>
      </w:pPr>
    </w:p>
    <w:p w14:paraId="18C0F28B" w14:textId="2D74C384" w:rsidR="00C10BAA" w:rsidRPr="008909BA" w:rsidRDefault="00C10BAA" w:rsidP="008909BA">
      <w:pPr>
        <w:numPr>
          <w:ilvl w:val="1"/>
          <w:numId w:val="8"/>
        </w:numPr>
        <w:ind w:left="567" w:hanging="567"/>
        <w:jc w:val="both"/>
        <w:rPr>
          <w:rFonts w:asciiTheme="minorHAnsi" w:hAnsiTheme="minorHAnsi" w:cstheme="minorHAnsi"/>
          <w:color w:val="000000"/>
          <w:sz w:val="22"/>
          <w:szCs w:val="22"/>
        </w:rPr>
      </w:pPr>
      <w:r w:rsidRPr="008909BA">
        <w:rPr>
          <w:rFonts w:asciiTheme="minorHAnsi" w:hAnsiTheme="minorHAnsi" w:cstheme="minorHAnsi"/>
          <w:color w:val="000000"/>
          <w:sz w:val="22"/>
          <w:szCs w:val="22"/>
        </w:rPr>
        <w:t>Pri plnení tejto zmluvy sa zhotoviteľ zaväzuje dodržiavať právne predpisy a plniť úlohy na úseku bezpečnosti a ochrany zdravia pri práci (ďalej len „</w:t>
      </w:r>
      <w:r w:rsidRPr="008909BA">
        <w:rPr>
          <w:rFonts w:asciiTheme="minorHAnsi" w:hAnsiTheme="minorHAnsi" w:cstheme="minorHAnsi"/>
          <w:b/>
          <w:color w:val="000000"/>
          <w:sz w:val="22"/>
          <w:szCs w:val="22"/>
        </w:rPr>
        <w:t>BOZP</w:t>
      </w:r>
      <w:r w:rsidRPr="008909BA">
        <w:rPr>
          <w:rFonts w:asciiTheme="minorHAnsi" w:hAnsiTheme="minorHAnsi" w:cstheme="minorHAnsi"/>
          <w:color w:val="000000"/>
          <w:sz w:val="22"/>
          <w:szCs w:val="22"/>
        </w:rPr>
        <w:t>“) a ochrany pred požiarmi na účely predchádzania vzniku požiarov a zabezpečenia podmienok na účinné zdolávanie požiarov (ďalej len „</w:t>
      </w:r>
      <w:r w:rsidRPr="008909BA">
        <w:rPr>
          <w:rFonts w:asciiTheme="minorHAnsi" w:hAnsiTheme="minorHAnsi" w:cstheme="minorHAnsi"/>
          <w:b/>
          <w:color w:val="000000"/>
          <w:sz w:val="22"/>
          <w:szCs w:val="22"/>
        </w:rPr>
        <w:t>PO</w:t>
      </w:r>
      <w:r w:rsidRPr="008909BA">
        <w:rPr>
          <w:rFonts w:asciiTheme="minorHAnsi" w:hAnsiTheme="minorHAnsi" w:cstheme="minorHAnsi"/>
          <w:color w:val="000000"/>
          <w:sz w:val="22"/>
          <w:szCs w:val="22"/>
        </w:rPr>
        <w:t>“) v sídle, priestoroch, objektoch a na pracoviskách</w:t>
      </w:r>
      <w:r w:rsidR="00DB4484" w:rsidRPr="008909BA">
        <w:rPr>
          <w:rFonts w:asciiTheme="minorHAnsi" w:hAnsiTheme="minorHAnsi" w:cstheme="minorHAnsi"/>
          <w:color w:val="000000"/>
          <w:sz w:val="22"/>
          <w:szCs w:val="22"/>
        </w:rPr>
        <w:t>/staveniskách</w:t>
      </w:r>
      <w:r w:rsidRPr="008909BA">
        <w:rPr>
          <w:rFonts w:asciiTheme="minorHAnsi" w:hAnsiTheme="minorHAnsi" w:cstheme="minorHAnsi"/>
          <w:color w:val="000000"/>
          <w:sz w:val="22"/>
          <w:szCs w:val="22"/>
        </w:rPr>
        <w:t xml:space="preserve"> objednávateľa, v ktorých sa bude plniť táto zmluva, (ďalej len „</w:t>
      </w:r>
      <w:r w:rsidR="00D10777" w:rsidRPr="008909BA">
        <w:rPr>
          <w:rFonts w:asciiTheme="minorHAnsi" w:hAnsiTheme="minorHAnsi" w:cstheme="minorHAnsi"/>
          <w:b/>
          <w:color w:val="000000"/>
          <w:sz w:val="22"/>
          <w:szCs w:val="22"/>
        </w:rPr>
        <w:t>pracovisko</w:t>
      </w:r>
      <w:r w:rsidR="00F913BB" w:rsidRPr="008909BA">
        <w:rPr>
          <w:rFonts w:asciiTheme="minorHAnsi" w:hAnsiTheme="minorHAnsi" w:cstheme="minorHAnsi"/>
          <w:b/>
          <w:color w:val="000000"/>
          <w:sz w:val="22"/>
          <w:szCs w:val="22"/>
        </w:rPr>
        <w:t xml:space="preserve"> alebo stavenisko</w:t>
      </w:r>
      <w:r w:rsidRPr="008909BA">
        <w:rPr>
          <w:rFonts w:asciiTheme="minorHAnsi" w:hAnsiTheme="minorHAnsi" w:cstheme="minorHAnsi"/>
          <w:color w:val="000000"/>
          <w:sz w:val="22"/>
          <w:szCs w:val="22"/>
        </w:rPr>
        <w:t>“).</w:t>
      </w:r>
      <w:r w:rsidRPr="008909BA">
        <w:rPr>
          <w:rFonts w:asciiTheme="minorHAnsi" w:hAnsiTheme="minorHAnsi" w:cstheme="minorHAnsi"/>
          <w:bCs/>
          <w:color w:val="000000"/>
          <w:sz w:val="22"/>
          <w:szCs w:val="22"/>
        </w:rPr>
        <w:t xml:space="preserve"> </w:t>
      </w:r>
      <w:r w:rsidRPr="008909BA">
        <w:rPr>
          <w:rFonts w:asciiTheme="minorHAnsi" w:hAnsiTheme="minorHAnsi" w:cstheme="minorHAnsi"/>
          <w:color w:val="000000"/>
          <w:sz w:val="22"/>
          <w:szCs w:val="22"/>
        </w:rPr>
        <w:t>Zhotoviteľ je povinný ochraňovať a zlepšovať stav životného prostredia a všetkých jeho zložiek, najmä ovzdušia, vôd, hornín, pôdy a organizmov (ďalej len „</w:t>
      </w:r>
      <w:r w:rsidRPr="008909BA">
        <w:rPr>
          <w:rFonts w:asciiTheme="minorHAnsi" w:hAnsiTheme="minorHAnsi" w:cstheme="minorHAnsi"/>
          <w:b/>
          <w:color w:val="000000"/>
          <w:sz w:val="22"/>
          <w:szCs w:val="22"/>
        </w:rPr>
        <w:t>ŽP</w:t>
      </w:r>
      <w:r w:rsidRPr="008909BA">
        <w:rPr>
          <w:rFonts w:asciiTheme="minorHAnsi" w:hAnsiTheme="minorHAnsi" w:cstheme="minorHAnsi"/>
          <w:color w:val="000000"/>
          <w:sz w:val="22"/>
          <w:szCs w:val="22"/>
        </w:rPr>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53F33DF4" w14:textId="77777777" w:rsidR="00A61426" w:rsidRDefault="00A61426" w:rsidP="008909BA">
      <w:pPr>
        <w:ind w:left="567"/>
        <w:jc w:val="both"/>
        <w:rPr>
          <w:rFonts w:asciiTheme="minorHAnsi" w:hAnsiTheme="minorHAnsi" w:cstheme="minorHAnsi"/>
          <w:color w:val="000000"/>
          <w:sz w:val="22"/>
          <w:szCs w:val="22"/>
        </w:rPr>
      </w:pPr>
    </w:p>
    <w:p w14:paraId="6EA0A47C" w14:textId="2D59D437" w:rsidR="37E040DE" w:rsidRPr="008909BA" w:rsidRDefault="37E040DE" w:rsidP="008909BA">
      <w:pPr>
        <w:numPr>
          <w:ilvl w:val="1"/>
          <w:numId w:val="8"/>
        </w:numPr>
        <w:ind w:left="567" w:hanging="567"/>
        <w:jc w:val="both"/>
        <w:rPr>
          <w:rFonts w:ascii="Calibri" w:eastAsia="Calibri" w:hAnsi="Calibri" w:cs="Calibri"/>
          <w:color w:val="000000" w:themeColor="text1"/>
          <w:sz w:val="22"/>
          <w:szCs w:val="22"/>
        </w:rPr>
      </w:pPr>
      <w:r w:rsidRPr="008909BA">
        <w:rPr>
          <w:rFonts w:ascii="Calibri" w:eastAsia="Calibri" w:hAnsi="Calibri" w:cs="Calibri"/>
          <w:color w:val="000000" w:themeColor="text1"/>
          <w:sz w:val="22"/>
          <w:szCs w:val="22"/>
        </w:rPr>
        <w:t>Bez odovzdania a prevzatia staveniska/pracoviska potvrdeného písomným</w:t>
      </w:r>
      <w:r w:rsidR="00504BC9" w:rsidRPr="008909BA">
        <w:rPr>
          <w:rFonts w:ascii="Calibri" w:eastAsia="Calibri" w:hAnsi="Calibri" w:cs="Calibri"/>
          <w:color w:val="000000" w:themeColor="text1"/>
          <w:sz w:val="22"/>
          <w:szCs w:val="22"/>
        </w:rPr>
        <w:t xml:space="preserve"> p</w:t>
      </w:r>
      <w:r w:rsidRPr="008909BA">
        <w:rPr>
          <w:rFonts w:ascii="Calibri" w:eastAsia="Calibri" w:hAnsi="Calibri" w:cs="Calibri"/>
          <w:color w:val="000000" w:themeColor="text1"/>
          <w:sz w:val="22"/>
          <w:szCs w:val="22"/>
        </w:rPr>
        <w:t>rotokolom</w:t>
      </w:r>
      <w:r w:rsidR="00A41184" w:rsidRPr="008909BA">
        <w:rPr>
          <w:rFonts w:ascii="Calibri" w:eastAsia="Calibri" w:hAnsi="Calibri" w:cs="Calibri"/>
          <w:color w:val="000000" w:themeColor="text1"/>
          <w:sz w:val="22"/>
          <w:szCs w:val="22"/>
        </w:rPr>
        <w:t>/</w:t>
      </w:r>
      <w:r w:rsidR="00504BC9" w:rsidRPr="008909BA">
        <w:rPr>
          <w:rFonts w:ascii="Calibri" w:eastAsia="Calibri" w:hAnsi="Calibri" w:cs="Calibri"/>
          <w:color w:val="000000" w:themeColor="text1"/>
          <w:sz w:val="22"/>
          <w:szCs w:val="22"/>
        </w:rPr>
        <w:t xml:space="preserve"> </w:t>
      </w:r>
      <w:r w:rsidR="00A41184" w:rsidRPr="008909BA">
        <w:rPr>
          <w:rFonts w:ascii="Calibri" w:eastAsia="Calibri" w:hAnsi="Calibri" w:cs="Calibri"/>
          <w:color w:val="000000" w:themeColor="text1"/>
          <w:sz w:val="22"/>
          <w:szCs w:val="22"/>
        </w:rPr>
        <w:t>záznamom</w:t>
      </w:r>
      <w:r w:rsidRPr="008909BA">
        <w:rPr>
          <w:rFonts w:ascii="Calibri" w:eastAsia="Calibri" w:hAnsi="Calibri" w:cs="Calibri"/>
          <w:color w:val="000000" w:themeColor="text1"/>
          <w:sz w:val="22"/>
          <w:szCs w:val="22"/>
        </w:rPr>
        <w:t xml:space="preserve"> zhotoviteľ nesmie začať vykonávať stavebné práce týkajúce sa diela.</w:t>
      </w:r>
    </w:p>
    <w:p w14:paraId="0F4822FB" w14:textId="3022662C" w:rsidR="37E040DE" w:rsidRPr="008909BA" w:rsidRDefault="37E040DE" w:rsidP="008909BA">
      <w:pPr>
        <w:tabs>
          <w:tab w:val="left" w:pos="567"/>
        </w:tabs>
        <w:ind w:left="567"/>
        <w:jc w:val="both"/>
        <w:rPr>
          <w:rFonts w:ascii="Calibri" w:eastAsia="Calibri" w:hAnsi="Calibri" w:cs="Calibri"/>
          <w:color w:val="000000" w:themeColor="text1"/>
          <w:sz w:val="22"/>
          <w:szCs w:val="22"/>
        </w:rPr>
      </w:pPr>
      <w:r w:rsidRPr="008909BA">
        <w:rPr>
          <w:rFonts w:ascii="Calibri" w:eastAsia="Calibri" w:hAnsi="Calibri" w:cs="Calibri"/>
          <w:color w:val="000000" w:themeColor="text1"/>
          <w:sz w:val="22"/>
          <w:szCs w:val="22"/>
        </w:rPr>
        <w:t>O odovzdaní a prevzatí staveniska zmluvné strany spíšu písomný protokol</w:t>
      </w:r>
      <w:r w:rsidR="006730E2" w:rsidRPr="008909BA">
        <w:rPr>
          <w:rFonts w:ascii="Calibri" w:eastAsia="Calibri" w:hAnsi="Calibri" w:cs="Calibri"/>
          <w:color w:val="000000" w:themeColor="text1"/>
          <w:sz w:val="22"/>
          <w:szCs w:val="22"/>
        </w:rPr>
        <w:t>/záznam</w:t>
      </w:r>
      <w:r w:rsidRPr="008909BA">
        <w:rPr>
          <w:rFonts w:ascii="Calibri" w:eastAsia="Calibri" w:hAnsi="Calibri" w:cs="Calibri"/>
          <w:color w:val="000000" w:themeColor="text1"/>
          <w:sz w:val="22"/>
          <w:szCs w:val="22"/>
        </w:rPr>
        <w:t xml:space="preserve"> v dvoch (2) vyhotoveniach, po jednom (1) vyhotovení pre každú zmluvnú stranu, v ktorom uvedú najmä:</w:t>
      </w:r>
    </w:p>
    <w:p w14:paraId="568584F0" w14:textId="31C35327" w:rsidR="37E040DE" w:rsidRPr="008909BA" w:rsidRDefault="00504BC9" w:rsidP="00716E2C">
      <w:pPr>
        <w:pStyle w:val="Odsekzoznamu"/>
        <w:numPr>
          <w:ilvl w:val="0"/>
          <w:numId w:val="26"/>
        </w:numPr>
        <w:ind w:left="1170" w:hanging="180"/>
        <w:jc w:val="both"/>
        <w:rPr>
          <w:rFonts w:ascii="Calibri" w:eastAsia="Calibri" w:hAnsi="Calibri" w:cs="Calibri"/>
          <w:color w:val="000000" w:themeColor="text1"/>
          <w:sz w:val="22"/>
          <w:szCs w:val="22"/>
        </w:rPr>
      </w:pPr>
      <w:r w:rsidRPr="008909BA">
        <w:rPr>
          <w:rFonts w:ascii="Calibri" w:eastAsia="Calibri" w:hAnsi="Calibri" w:cs="Calibri"/>
          <w:color w:val="000000" w:themeColor="text1"/>
          <w:sz w:val="22"/>
          <w:szCs w:val="22"/>
        </w:rPr>
        <w:t xml:space="preserve">     </w:t>
      </w:r>
      <w:r w:rsidR="37E040DE" w:rsidRPr="008909BA">
        <w:rPr>
          <w:rFonts w:ascii="Calibri" w:eastAsia="Calibri" w:hAnsi="Calibri" w:cs="Calibri"/>
          <w:color w:val="000000" w:themeColor="text1"/>
          <w:sz w:val="22"/>
          <w:szCs w:val="22"/>
        </w:rPr>
        <w:t>stav, v akom sa stavenisko nachádza v deň odovzdania a prevzatia,</w:t>
      </w:r>
    </w:p>
    <w:p w14:paraId="68D5755A" w14:textId="08681F45" w:rsidR="37E040DE" w:rsidRPr="008909BA" w:rsidRDefault="37E040DE" w:rsidP="00716E2C">
      <w:pPr>
        <w:pStyle w:val="Odsekzoznamu"/>
        <w:numPr>
          <w:ilvl w:val="0"/>
          <w:numId w:val="26"/>
        </w:numPr>
        <w:ind w:left="1170" w:hanging="180"/>
        <w:jc w:val="both"/>
        <w:rPr>
          <w:rFonts w:ascii="Calibri" w:eastAsia="Calibri" w:hAnsi="Calibri" w:cs="Calibri"/>
          <w:color w:val="000000" w:themeColor="text1"/>
          <w:sz w:val="22"/>
          <w:szCs w:val="22"/>
        </w:rPr>
      </w:pPr>
      <w:r w:rsidRPr="008909BA">
        <w:rPr>
          <w:rFonts w:ascii="Calibri" w:eastAsia="Calibri" w:hAnsi="Calibri" w:cs="Calibri"/>
          <w:color w:val="000000" w:themeColor="text1"/>
          <w:sz w:val="22"/>
          <w:szCs w:val="22"/>
        </w:rPr>
        <w:t>zoznam zariadenia a jeho stav, ak sa v/na stavenisku nachádza,</w:t>
      </w:r>
    </w:p>
    <w:p w14:paraId="78E205FB" w14:textId="69A47930" w:rsidR="39615E51" w:rsidRPr="008909BA" w:rsidRDefault="00504BC9" w:rsidP="00716E2C">
      <w:pPr>
        <w:pStyle w:val="Odsekzoznamu"/>
        <w:numPr>
          <w:ilvl w:val="0"/>
          <w:numId w:val="26"/>
        </w:numPr>
        <w:ind w:left="1418" w:hanging="425"/>
        <w:jc w:val="both"/>
      </w:pPr>
      <w:r w:rsidRPr="008909BA">
        <w:rPr>
          <w:rFonts w:ascii="Calibri" w:eastAsia="Calibri" w:hAnsi="Calibri" w:cs="Calibri"/>
          <w:color w:val="000000" w:themeColor="text1"/>
          <w:sz w:val="22"/>
          <w:szCs w:val="22"/>
        </w:rPr>
        <w:t>z</w:t>
      </w:r>
      <w:r w:rsidR="39615E51" w:rsidRPr="008909BA">
        <w:rPr>
          <w:rFonts w:ascii="Calibri" w:eastAsia="Calibri" w:hAnsi="Calibri" w:cs="Calibri"/>
          <w:color w:val="000000" w:themeColor="text1"/>
          <w:sz w:val="22"/>
          <w:szCs w:val="22"/>
        </w:rPr>
        <w:t>oznam podmienok pre prevzatie staveniska/pracoviska (napr. bankové záruky,</w:t>
      </w:r>
      <w:r w:rsidR="00DA1867" w:rsidRPr="008909BA">
        <w:rPr>
          <w:rFonts w:ascii="Calibri" w:eastAsia="Calibri" w:hAnsi="Calibri" w:cs="Calibri"/>
          <w:color w:val="000000" w:themeColor="text1"/>
          <w:sz w:val="22"/>
          <w:szCs w:val="22"/>
        </w:rPr>
        <w:t xml:space="preserve"> </w:t>
      </w:r>
      <w:r w:rsidR="39615E51" w:rsidRPr="008909BA">
        <w:rPr>
          <w:rFonts w:ascii="Calibri" w:eastAsia="Calibri" w:hAnsi="Calibri" w:cs="Calibri"/>
          <w:color w:val="000000" w:themeColor="text1"/>
          <w:sz w:val="22"/>
          <w:szCs w:val="22"/>
        </w:rPr>
        <w:t>poistné zmluvy, dokumentácia vypracovaná zhotoviteľom pred prevzatím staveniska a pod.)</w:t>
      </w:r>
    </w:p>
    <w:p w14:paraId="1E32005E" w14:textId="5FE569C9" w:rsidR="37E040DE" w:rsidRPr="008909BA" w:rsidRDefault="37E040DE" w:rsidP="00716E2C">
      <w:pPr>
        <w:pStyle w:val="Odsekzoznamu"/>
        <w:numPr>
          <w:ilvl w:val="0"/>
          <w:numId w:val="26"/>
        </w:numPr>
        <w:ind w:left="1170" w:hanging="180"/>
        <w:jc w:val="both"/>
        <w:rPr>
          <w:rFonts w:ascii="Calibri" w:eastAsia="Calibri" w:hAnsi="Calibri" w:cs="Calibri"/>
          <w:color w:val="000000" w:themeColor="text1"/>
          <w:sz w:val="22"/>
          <w:szCs w:val="22"/>
        </w:rPr>
      </w:pPr>
      <w:r w:rsidRPr="008909BA">
        <w:rPr>
          <w:rFonts w:ascii="Calibri" w:eastAsia="Calibri" w:hAnsi="Calibri" w:cs="Calibri"/>
          <w:color w:val="000000" w:themeColor="text1"/>
          <w:sz w:val="22"/>
          <w:szCs w:val="22"/>
        </w:rPr>
        <w:t>miesto a dátum spísania protokolu,</w:t>
      </w:r>
    </w:p>
    <w:p w14:paraId="472F48B9" w14:textId="250ADBEC" w:rsidR="37E040DE" w:rsidRPr="008909BA" w:rsidRDefault="37E040DE" w:rsidP="00716E2C">
      <w:pPr>
        <w:pStyle w:val="Odsekzoznamu"/>
        <w:numPr>
          <w:ilvl w:val="0"/>
          <w:numId w:val="26"/>
        </w:numPr>
        <w:ind w:hanging="447"/>
        <w:jc w:val="both"/>
        <w:rPr>
          <w:rFonts w:ascii="Calibri" w:eastAsia="Calibri" w:hAnsi="Calibri" w:cs="Calibri"/>
          <w:color w:val="000000" w:themeColor="text1"/>
          <w:sz w:val="22"/>
          <w:szCs w:val="22"/>
        </w:rPr>
      </w:pPr>
      <w:r w:rsidRPr="008909BA">
        <w:rPr>
          <w:rFonts w:ascii="Calibri" w:eastAsia="Calibri" w:hAnsi="Calibri" w:cs="Calibri"/>
          <w:color w:val="000000" w:themeColor="text1"/>
          <w:sz w:val="22"/>
          <w:szCs w:val="22"/>
        </w:rPr>
        <w:t>podpis objednávateľa a zhotoviteľa.</w:t>
      </w:r>
    </w:p>
    <w:p w14:paraId="40A2D396" w14:textId="77777777" w:rsidR="00A61426" w:rsidRPr="008909BA" w:rsidRDefault="00A61426" w:rsidP="00CE207E">
      <w:pPr>
        <w:rPr>
          <w:rFonts w:asciiTheme="minorHAnsi" w:hAnsiTheme="minorHAnsi" w:cstheme="minorHAnsi"/>
          <w:color w:val="000000"/>
          <w:sz w:val="22"/>
          <w:szCs w:val="22"/>
        </w:rPr>
      </w:pPr>
    </w:p>
    <w:p w14:paraId="0A8AA6DA" w14:textId="48C3EAF3" w:rsidR="00C10BAA" w:rsidRPr="008909BA" w:rsidRDefault="00C10BAA" w:rsidP="00A707B4">
      <w:pPr>
        <w:numPr>
          <w:ilvl w:val="1"/>
          <w:numId w:val="8"/>
        </w:numPr>
        <w:ind w:left="567" w:hanging="567"/>
        <w:jc w:val="both"/>
        <w:rPr>
          <w:rFonts w:ascii="Calibri" w:eastAsia="Calibri" w:hAnsi="Calibri" w:cs="Calibri"/>
          <w:color w:val="000000"/>
          <w:sz w:val="22"/>
          <w:szCs w:val="22"/>
        </w:rPr>
      </w:pPr>
      <w:r w:rsidRPr="008909BA">
        <w:rPr>
          <w:rFonts w:asciiTheme="minorHAnsi" w:hAnsiTheme="minorHAnsi" w:cstheme="minorBidi"/>
          <w:color w:val="000000" w:themeColor="text1"/>
          <w:sz w:val="22"/>
          <w:szCs w:val="22"/>
        </w:rPr>
        <w:t xml:space="preserve">Za vytvorenie podmienok na zaistenie BOZP, PO a ochrany ŽP, zabezpečenie </w:t>
      </w:r>
      <w:r w:rsidR="0D3190DC" w:rsidRPr="008909BA">
        <w:rPr>
          <w:rFonts w:asciiTheme="minorHAnsi" w:hAnsiTheme="minorHAnsi" w:cstheme="minorBidi"/>
          <w:color w:val="000000" w:themeColor="text1"/>
          <w:sz w:val="22"/>
          <w:szCs w:val="22"/>
        </w:rPr>
        <w:t>vecí/materiálov</w:t>
      </w:r>
      <w:r w:rsidR="04393BCE" w:rsidRPr="008909BA">
        <w:rPr>
          <w:rFonts w:asciiTheme="minorHAnsi" w:hAnsiTheme="minorHAnsi" w:cstheme="minorBidi"/>
          <w:color w:val="000000" w:themeColor="text1"/>
          <w:sz w:val="22"/>
          <w:szCs w:val="22"/>
        </w:rPr>
        <w:t xml:space="preserve"> pred odcudzením</w:t>
      </w:r>
      <w:r w:rsidR="2FE3B7A1" w:rsidRPr="008909BA">
        <w:rPr>
          <w:rFonts w:asciiTheme="minorHAnsi" w:hAnsiTheme="minorHAnsi" w:cstheme="minorBidi"/>
          <w:color w:val="000000" w:themeColor="text1"/>
          <w:sz w:val="22"/>
          <w:szCs w:val="22"/>
        </w:rPr>
        <w:t>/zničením</w:t>
      </w:r>
      <w:r w:rsidR="51F59A14" w:rsidRPr="008909BA">
        <w:rPr>
          <w:rFonts w:asciiTheme="minorHAnsi" w:hAnsiTheme="minorHAnsi" w:cstheme="minorBidi"/>
          <w:color w:val="000000" w:themeColor="text1"/>
          <w:sz w:val="22"/>
          <w:szCs w:val="22"/>
        </w:rPr>
        <w:t>/poškodením</w:t>
      </w:r>
      <w:r w:rsidR="2FE3B7A1" w:rsidRPr="008909BA">
        <w:rPr>
          <w:rFonts w:asciiTheme="minorHAnsi" w:hAnsiTheme="minorHAnsi" w:cstheme="minorBidi"/>
          <w:color w:val="000000" w:themeColor="text1"/>
          <w:sz w:val="22"/>
          <w:szCs w:val="22"/>
        </w:rPr>
        <w:t>,</w:t>
      </w:r>
      <w:r w:rsidR="04393BCE" w:rsidRPr="008909BA">
        <w:rPr>
          <w:rFonts w:asciiTheme="minorHAnsi" w:hAnsiTheme="minorHAnsi" w:cstheme="minorBidi"/>
          <w:color w:val="000000" w:themeColor="text1"/>
          <w:sz w:val="22"/>
          <w:szCs w:val="22"/>
        </w:rPr>
        <w:t xml:space="preserve"> </w:t>
      </w:r>
      <w:r w:rsidR="567BDEB0" w:rsidRPr="008909BA">
        <w:rPr>
          <w:rFonts w:asciiTheme="minorHAnsi" w:hAnsiTheme="minorHAnsi" w:cstheme="minorBidi"/>
          <w:color w:val="000000" w:themeColor="text1"/>
          <w:sz w:val="22"/>
          <w:szCs w:val="22"/>
        </w:rPr>
        <w:t xml:space="preserve">udržiavanie </w:t>
      </w:r>
      <w:r w:rsidR="02046008" w:rsidRPr="008909BA">
        <w:rPr>
          <w:rFonts w:asciiTheme="minorHAnsi" w:hAnsiTheme="minorHAnsi" w:cstheme="minorBidi"/>
          <w:color w:val="000000" w:themeColor="text1"/>
          <w:sz w:val="22"/>
          <w:szCs w:val="22"/>
        </w:rPr>
        <w:t>čistoty a poriadku,</w:t>
      </w:r>
      <w:r w:rsidRPr="008909BA">
        <w:rPr>
          <w:rFonts w:asciiTheme="minorHAnsi" w:hAnsiTheme="minorHAnsi" w:cstheme="minorBidi"/>
          <w:color w:val="000000" w:themeColor="text1"/>
          <w:sz w:val="22"/>
          <w:szCs w:val="22"/>
        </w:rPr>
        <w:t xml:space="preserve">  vybavenie pracoviska</w:t>
      </w:r>
      <w:r w:rsidR="00F913BB" w:rsidRPr="008909BA">
        <w:rPr>
          <w:rFonts w:asciiTheme="minorHAnsi" w:hAnsiTheme="minorHAnsi" w:cstheme="minorBidi"/>
          <w:color w:val="000000" w:themeColor="text1"/>
          <w:sz w:val="22"/>
          <w:szCs w:val="22"/>
        </w:rPr>
        <w:t>/staveniska</w:t>
      </w:r>
      <w:r w:rsidRPr="008909BA">
        <w:rPr>
          <w:rFonts w:asciiTheme="minorHAnsi" w:hAnsiTheme="minorHAnsi" w:cstheme="minorBidi"/>
          <w:color w:val="000000" w:themeColor="text1"/>
          <w:sz w:val="22"/>
          <w:szCs w:val="22"/>
        </w:rPr>
        <w:t xml:space="preserve"> na bezpečný výkon práce za účelom plnenia tejto zmluvy a dodržiavanie všeobecne záväzných právnych predpisov, ako aj technických noriem (aj keď nie sú všeobecne záväzné) pri plnení tejto zmluvy na </w:t>
      </w:r>
      <w:r w:rsidR="00D10777" w:rsidRPr="008909BA">
        <w:rPr>
          <w:rFonts w:asciiTheme="minorHAnsi" w:hAnsiTheme="minorHAnsi" w:cstheme="minorBidi"/>
          <w:color w:val="000000" w:themeColor="text1"/>
          <w:sz w:val="22"/>
          <w:szCs w:val="22"/>
        </w:rPr>
        <w:t>pracovisku/stavenisku</w:t>
      </w:r>
      <w:r w:rsidRPr="008909BA">
        <w:rPr>
          <w:rFonts w:asciiTheme="minorHAnsi" w:hAnsiTheme="minorHAnsi" w:cstheme="minorBidi"/>
          <w:color w:val="000000" w:themeColor="text1"/>
          <w:sz w:val="22"/>
          <w:szCs w:val="22"/>
        </w:rPr>
        <w:t xml:space="preserve"> zodpovedá v plnom rozsahu a výlučne zhotoviteľ.</w:t>
      </w:r>
      <w:r w:rsidR="6A0D3F8B" w:rsidRPr="008909BA">
        <w:rPr>
          <w:rFonts w:asciiTheme="minorHAnsi" w:hAnsiTheme="minorHAnsi" w:cstheme="minorBidi"/>
          <w:color w:val="000000" w:themeColor="text1"/>
          <w:sz w:val="22"/>
          <w:szCs w:val="22"/>
        </w:rPr>
        <w:t xml:space="preserve"> </w:t>
      </w:r>
    </w:p>
    <w:p w14:paraId="6DEE3274" w14:textId="77777777" w:rsidR="00A61426" w:rsidRPr="008909BA" w:rsidRDefault="00A61426" w:rsidP="00A61426">
      <w:pPr>
        <w:pStyle w:val="Odsekzoznamu"/>
        <w:rPr>
          <w:rFonts w:asciiTheme="minorHAnsi" w:hAnsiTheme="minorHAnsi" w:cstheme="minorHAnsi"/>
          <w:color w:val="000000"/>
          <w:sz w:val="22"/>
          <w:szCs w:val="22"/>
        </w:rPr>
      </w:pPr>
    </w:p>
    <w:p w14:paraId="32034B0C" w14:textId="57EE5177" w:rsidR="00C10BAA" w:rsidRPr="008909BA" w:rsidRDefault="00C10BAA" w:rsidP="00A707B4">
      <w:pPr>
        <w:numPr>
          <w:ilvl w:val="1"/>
          <w:numId w:val="8"/>
        </w:numPr>
        <w:ind w:left="567" w:hanging="567"/>
        <w:jc w:val="both"/>
        <w:rPr>
          <w:rFonts w:asciiTheme="minorHAnsi" w:hAnsiTheme="minorHAnsi" w:cstheme="minorHAnsi"/>
          <w:color w:val="000000"/>
          <w:sz w:val="22"/>
          <w:szCs w:val="22"/>
        </w:rPr>
      </w:pPr>
      <w:r w:rsidRPr="008909BA">
        <w:rPr>
          <w:rFonts w:asciiTheme="minorHAnsi" w:hAnsiTheme="minorHAnsi" w:cstheme="minorHAnsi"/>
          <w:color w:val="000000"/>
          <w:sz w:val="22"/>
          <w:szCs w:val="22"/>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8909BA">
        <w:rPr>
          <w:rFonts w:asciiTheme="minorHAnsi" w:hAnsiTheme="minorHAnsi" w:cstheme="minorHAnsi"/>
          <w:b/>
          <w:color w:val="000000"/>
          <w:sz w:val="22"/>
          <w:szCs w:val="22"/>
        </w:rPr>
        <w:t>zamestnanci</w:t>
      </w:r>
      <w:r w:rsidRPr="008909BA">
        <w:rPr>
          <w:rFonts w:asciiTheme="minorHAnsi" w:hAnsiTheme="minorHAnsi" w:cstheme="minorHAnsi"/>
          <w:color w:val="000000"/>
          <w:sz w:val="22"/>
          <w:szCs w:val="22"/>
        </w:rPr>
        <w:t xml:space="preserve">“). Zamestnancom sa na účely tohto článku rozumejú všetky fyzické osoby, ktoré sa budú podieľať na plnení tejto zmluvy, okrem zamestnancov objednávateľa, a to zhotoviteľ, ak je fyzickou </w:t>
      </w:r>
      <w:r w:rsidRPr="008909BA">
        <w:rPr>
          <w:rFonts w:asciiTheme="minorHAnsi" w:hAnsiTheme="minorHAnsi" w:cstheme="minorHAnsi"/>
          <w:color w:val="000000"/>
          <w:sz w:val="22"/>
          <w:szCs w:val="22"/>
        </w:rPr>
        <w:lastRenderedPageBreak/>
        <w:t>osobou, a jeho spolupracujúce osoby, jeho zamestnanci, jeho subdodávatelia, ak sú fyzickými osobami, a ich spolupracujúce osoby a ich zamestnanci.</w:t>
      </w:r>
    </w:p>
    <w:p w14:paraId="72807D83" w14:textId="77777777" w:rsidR="00A61426" w:rsidRPr="008909BA" w:rsidRDefault="00A61426" w:rsidP="00A61426">
      <w:pPr>
        <w:pStyle w:val="Odsekzoznamu"/>
        <w:rPr>
          <w:rFonts w:asciiTheme="minorHAnsi" w:hAnsiTheme="minorHAnsi" w:cstheme="minorHAnsi"/>
          <w:color w:val="000000"/>
          <w:sz w:val="22"/>
          <w:szCs w:val="22"/>
        </w:rPr>
      </w:pPr>
    </w:p>
    <w:p w14:paraId="44028712" w14:textId="2CBAC74A" w:rsidR="00C10BAA" w:rsidRPr="008909BA" w:rsidRDefault="00C10BAA" w:rsidP="00A707B4">
      <w:pPr>
        <w:numPr>
          <w:ilvl w:val="1"/>
          <w:numId w:val="8"/>
        </w:numPr>
        <w:ind w:left="567" w:hanging="567"/>
        <w:jc w:val="both"/>
        <w:rPr>
          <w:rFonts w:asciiTheme="minorHAnsi" w:hAnsiTheme="minorHAnsi" w:cstheme="minorBidi"/>
          <w:color w:val="000000"/>
          <w:sz w:val="22"/>
          <w:szCs w:val="22"/>
        </w:rPr>
      </w:pPr>
      <w:bookmarkStart w:id="3" w:name="_Ref264539175"/>
      <w:r w:rsidRPr="008909BA">
        <w:rPr>
          <w:rFonts w:asciiTheme="minorHAnsi" w:hAnsiTheme="minorHAnsi" w:cstheme="minorBidi"/>
          <w:color w:val="000000" w:themeColor="text1"/>
          <w:sz w:val="22"/>
          <w:szCs w:val="22"/>
        </w:rPr>
        <w:t xml:space="preserve">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w:t>
      </w:r>
      <w:r w:rsidR="00D10777" w:rsidRPr="008909BA">
        <w:rPr>
          <w:rFonts w:asciiTheme="minorHAnsi" w:hAnsiTheme="minorHAnsi" w:cstheme="minorBidi"/>
          <w:color w:val="000000" w:themeColor="text1"/>
          <w:sz w:val="22"/>
          <w:szCs w:val="22"/>
        </w:rPr>
        <w:t>pracovisku/stavenisku</w:t>
      </w:r>
      <w:r w:rsidRPr="008909BA">
        <w:rPr>
          <w:rFonts w:asciiTheme="minorHAnsi" w:hAnsiTheme="minorHAnsi" w:cstheme="minorBidi"/>
          <w:color w:val="000000" w:themeColor="text1"/>
          <w:sz w:val="22"/>
          <w:szCs w:val="22"/>
        </w:rPr>
        <w:t xml:space="preserve">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w:t>
      </w:r>
      <w:r w:rsidR="00D10777" w:rsidRPr="008909BA">
        <w:rPr>
          <w:rFonts w:asciiTheme="minorHAnsi" w:hAnsiTheme="minorHAnsi" w:cstheme="minorBidi"/>
          <w:color w:val="000000" w:themeColor="text1"/>
          <w:sz w:val="22"/>
          <w:szCs w:val="22"/>
        </w:rPr>
        <w:t>pracovisko/</w:t>
      </w:r>
      <w:r w:rsidR="00515EE7" w:rsidRPr="008909BA">
        <w:rPr>
          <w:rFonts w:asciiTheme="minorHAnsi" w:hAnsiTheme="minorHAnsi" w:cstheme="minorBidi"/>
          <w:color w:val="000000" w:themeColor="text1"/>
          <w:sz w:val="22"/>
          <w:szCs w:val="22"/>
        </w:rPr>
        <w:t>stavenisko</w:t>
      </w:r>
      <w:r w:rsidRPr="008909BA">
        <w:rPr>
          <w:rFonts w:asciiTheme="minorHAnsi" w:hAnsiTheme="minorHAnsi" w:cstheme="minorBidi"/>
          <w:color w:val="000000" w:themeColor="text1"/>
          <w:sz w:val="22"/>
          <w:szCs w:val="22"/>
        </w:rPr>
        <w:t xml:space="preserve"> (ďalej len „</w:t>
      </w:r>
      <w:r w:rsidRPr="008909BA">
        <w:rPr>
          <w:rFonts w:asciiTheme="minorHAnsi" w:hAnsiTheme="minorHAnsi" w:cstheme="minorBidi"/>
          <w:b/>
          <w:color w:val="000000" w:themeColor="text1"/>
          <w:sz w:val="22"/>
          <w:szCs w:val="22"/>
        </w:rPr>
        <w:t>preškolenie</w:t>
      </w:r>
      <w:r w:rsidRPr="008909BA">
        <w:rPr>
          <w:rFonts w:asciiTheme="minorHAnsi" w:hAnsiTheme="minorHAnsi" w:cstheme="minorBidi"/>
          <w:color w:val="000000" w:themeColor="text1"/>
          <w:sz w:val="22"/>
          <w:szCs w:val="22"/>
        </w:rPr>
        <w:t xml:space="preserve">“). Za účelom preškolenia objednávateľ poskytol zhotoviteľovi písomné informácie a pokyny na zaistenie BOZP, PO a ochranu ŽP platné pre </w:t>
      </w:r>
      <w:r w:rsidR="00D10777" w:rsidRPr="008909BA">
        <w:rPr>
          <w:rFonts w:asciiTheme="minorHAnsi" w:hAnsiTheme="minorHAnsi" w:cstheme="minorBidi"/>
          <w:color w:val="000000" w:themeColor="text1"/>
          <w:sz w:val="22"/>
          <w:szCs w:val="22"/>
        </w:rPr>
        <w:t>pracovisko/</w:t>
      </w:r>
      <w:r w:rsidR="00515EE7" w:rsidRPr="008909BA">
        <w:rPr>
          <w:rFonts w:asciiTheme="minorHAnsi" w:hAnsiTheme="minorHAnsi" w:cstheme="minorBidi"/>
          <w:color w:val="000000" w:themeColor="text1"/>
          <w:sz w:val="22"/>
          <w:szCs w:val="22"/>
        </w:rPr>
        <w:t>stavenisko</w:t>
      </w:r>
      <w:r w:rsidRPr="008909BA">
        <w:rPr>
          <w:rFonts w:asciiTheme="minorHAnsi" w:hAnsiTheme="minorHAnsi" w:cstheme="minorBidi"/>
          <w:color w:val="000000" w:themeColor="text1"/>
          <w:sz w:val="22"/>
          <w:szCs w:val="22"/>
        </w:rPr>
        <w:t>, čo zhotoviteľ potvrdzuje podpisom tejto zmluvy.</w:t>
      </w:r>
      <w:bookmarkEnd w:id="3"/>
      <w:r w:rsidR="148C1134" w:rsidRPr="008909BA">
        <w:rPr>
          <w:rFonts w:asciiTheme="minorHAnsi" w:hAnsiTheme="minorHAnsi" w:cstheme="minorBidi"/>
          <w:color w:val="000000" w:themeColor="text1"/>
          <w:sz w:val="22"/>
          <w:szCs w:val="22"/>
        </w:rPr>
        <w:t xml:space="preserve"> V prípade, že na </w:t>
      </w:r>
      <w:r w:rsidR="00D10777" w:rsidRPr="008909BA">
        <w:rPr>
          <w:rFonts w:asciiTheme="minorHAnsi" w:hAnsiTheme="minorHAnsi" w:cstheme="minorBidi"/>
          <w:color w:val="000000" w:themeColor="text1"/>
          <w:sz w:val="22"/>
          <w:szCs w:val="22"/>
        </w:rPr>
        <w:t>pracovisku/stavenisku</w:t>
      </w:r>
      <w:r w:rsidR="148C1134" w:rsidRPr="008909BA">
        <w:rPr>
          <w:rFonts w:asciiTheme="minorHAnsi" w:hAnsiTheme="minorHAnsi" w:cstheme="minorBidi"/>
          <w:color w:val="000000" w:themeColor="text1"/>
          <w:sz w:val="22"/>
          <w:szCs w:val="22"/>
        </w:rPr>
        <w:t xml:space="preserve">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informovanosť, inak práce na </w:t>
      </w:r>
      <w:r w:rsidR="00D10777" w:rsidRPr="008909BA">
        <w:rPr>
          <w:rFonts w:asciiTheme="minorHAnsi" w:hAnsiTheme="minorHAnsi" w:cstheme="minorBidi"/>
          <w:color w:val="000000" w:themeColor="text1"/>
          <w:sz w:val="22"/>
          <w:szCs w:val="22"/>
        </w:rPr>
        <w:t>pracovisku/stavenisku</w:t>
      </w:r>
      <w:r w:rsidR="148C1134" w:rsidRPr="008909BA">
        <w:rPr>
          <w:rFonts w:asciiTheme="minorHAnsi" w:hAnsiTheme="minorHAnsi" w:cstheme="minorBidi"/>
          <w:color w:val="000000" w:themeColor="text1"/>
          <w:sz w:val="22"/>
          <w:szCs w:val="22"/>
        </w:rPr>
        <w:t xml:space="preserve"> nie je zhotoviteľ oprávnený vykonávať. Jedno vyhotovenie podpísanej dohody je zhotoviteľ povinný bez zbytočného odkladu doručiť objednávateľovi.</w:t>
      </w:r>
    </w:p>
    <w:p w14:paraId="12578A31" w14:textId="77777777" w:rsidR="00A61426" w:rsidRPr="008909BA" w:rsidRDefault="00A61426" w:rsidP="00A61426">
      <w:pPr>
        <w:pStyle w:val="Odsekzoznamu"/>
        <w:rPr>
          <w:rFonts w:asciiTheme="minorHAnsi" w:hAnsiTheme="minorHAnsi" w:cstheme="minorHAnsi"/>
          <w:color w:val="000000"/>
          <w:sz w:val="22"/>
          <w:szCs w:val="22"/>
        </w:rPr>
      </w:pPr>
    </w:p>
    <w:p w14:paraId="3A80DDCD" w14:textId="5663D453" w:rsidR="00C10BAA" w:rsidRPr="008909BA" w:rsidRDefault="00421550" w:rsidP="00A707B4">
      <w:pPr>
        <w:numPr>
          <w:ilvl w:val="1"/>
          <w:numId w:val="8"/>
        </w:numPr>
        <w:ind w:left="567" w:hanging="567"/>
        <w:jc w:val="both"/>
        <w:rPr>
          <w:rFonts w:asciiTheme="minorHAnsi" w:hAnsiTheme="minorHAnsi" w:cstheme="minorHAnsi"/>
          <w:color w:val="000000"/>
          <w:sz w:val="22"/>
          <w:szCs w:val="22"/>
        </w:rPr>
      </w:pPr>
      <w:r w:rsidRPr="008909BA">
        <w:rPr>
          <w:rFonts w:asciiTheme="minorHAnsi" w:hAnsiTheme="minorHAnsi" w:cstheme="minorBidi"/>
          <w:color w:val="000000" w:themeColor="text1"/>
          <w:sz w:val="22"/>
          <w:szCs w:val="22"/>
        </w:rPr>
        <w:t>Po prevzatí pracovisk</w:t>
      </w:r>
      <w:r w:rsidR="00EB1FBC" w:rsidRPr="008909BA">
        <w:rPr>
          <w:rFonts w:asciiTheme="minorHAnsi" w:hAnsiTheme="minorHAnsi" w:cstheme="minorBidi"/>
          <w:color w:val="000000" w:themeColor="text1"/>
          <w:sz w:val="22"/>
          <w:szCs w:val="22"/>
        </w:rPr>
        <w:t>a</w:t>
      </w:r>
      <w:r w:rsidR="00F913BB" w:rsidRPr="008909BA">
        <w:rPr>
          <w:rFonts w:asciiTheme="minorHAnsi" w:hAnsiTheme="minorHAnsi" w:cstheme="minorBidi"/>
          <w:color w:val="000000" w:themeColor="text1"/>
          <w:sz w:val="22"/>
          <w:szCs w:val="22"/>
        </w:rPr>
        <w:t>/staveniska</w:t>
      </w:r>
      <w:r w:rsidRPr="008909BA">
        <w:rPr>
          <w:rFonts w:asciiTheme="minorHAnsi" w:hAnsiTheme="minorHAnsi" w:cstheme="minorBidi"/>
          <w:color w:val="000000" w:themeColor="text1"/>
          <w:sz w:val="22"/>
          <w:szCs w:val="22"/>
        </w:rPr>
        <w:t xml:space="preserve"> zhotoviteľom platí</w:t>
      </w:r>
      <w:r w:rsidR="00C10BAA" w:rsidRPr="008909BA">
        <w:rPr>
          <w:rFonts w:asciiTheme="minorHAnsi" w:hAnsiTheme="minorHAnsi" w:cstheme="minorBidi"/>
          <w:color w:val="000000" w:themeColor="text1"/>
          <w:sz w:val="22"/>
          <w:szCs w:val="22"/>
        </w:rPr>
        <w:t xml:space="preserve">, že </w:t>
      </w:r>
      <w:r w:rsidR="00D10777" w:rsidRPr="008909BA">
        <w:rPr>
          <w:rFonts w:asciiTheme="minorHAnsi" w:hAnsiTheme="minorHAnsi" w:cstheme="minorBidi"/>
          <w:color w:val="000000" w:themeColor="text1"/>
          <w:sz w:val="22"/>
          <w:szCs w:val="22"/>
        </w:rPr>
        <w:t>pracovisko/staveni</w:t>
      </w:r>
      <w:r w:rsidR="00515EE7" w:rsidRPr="008909BA">
        <w:rPr>
          <w:rFonts w:asciiTheme="minorHAnsi" w:hAnsiTheme="minorHAnsi" w:cstheme="minorBidi"/>
          <w:color w:val="000000" w:themeColor="text1"/>
          <w:sz w:val="22"/>
          <w:szCs w:val="22"/>
        </w:rPr>
        <w:t>s</w:t>
      </w:r>
      <w:r w:rsidR="00D10777" w:rsidRPr="008909BA">
        <w:rPr>
          <w:rFonts w:asciiTheme="minorHAnsi" w:hAnsiTheme="minorHAnsi" w:cstheme="minorBidi"/>
          <w:color w:val="000000" w:themeColor="text1"/>
          <w:sz w:val="22"/>
          <w:szCs w:val="22"/>
        </w:rPr>
        <w:t>ko</w:t>
      </w:r>
      <w:r w:rsidR="00C10BAA" w:rsidRPr="008909BA">
        <w:rPr>
          <w:rFonts w:asciiTheme="minorHAnsi" w:hAnsiTheme="minorHAnsi" w:cstheme="minorBidi"/>
          <w:color w:val="000000" w:themeColor="text1"/>
          <w:sz w:val="22"/>
          <w:szCs w:val="22"/>
        </w:rPr>
        <w:t xml:space="preserve"> je náležite zabezpečené a vybavené na bezpečný výkon práce za účelom plnenia tejto zmluvy, zhotoviteľ dostal potrebné a dostatočné informácie a pokyny na zaistenie BOZP, PO a ochranu ŽP platné pre </w:t>
      </w:r>
      <w:r w:rsidR="00D10777" w:rsidRPr="008909BA">
        <w:rPr>
          <w:rFonts w:asciiTheme="minorHAnsi" w:hAnsiTheme="minorHAnsi" w:cstheme="minorBidi"/>
          <w:color w:val="000000" w:themeColor="text1"/>
          <w:sz w:val="22"/>
          <w:szCs w:val="22"/>
        </w:rPr>
        <w:t>pracovisko/</w:t>
      </w:r>
      <w:r w:rsidR="00515EE7" w:rsidRPr="008909BA">
        <w:rPr>
          <w:rFonts w:asciiTheme="minorHAnsi" w:hAnsiTheme="minorHAnsi" w:cstheme="minorBidi"/>
          <w:color w:val="000000" w:themeColor="text1"/>
          <w:sz w:val="22"/>
          <w:szCs w:val="22"/>
        </w:rPr>
        <w:t>stavenisko</w:t>
      </w:r>
      <w:r w:rsidR="00C10BAA" w:rsidRPr="008909BA">
        <w:rPr>
          <w:rFonts w:asciiTheme="minorHAnsi" w:hAnsiTheme="minorHAnsi" w:cstheme="minorBidi"/>
          <w:color w:val="000000" w:themeColor="text1"/>
          <w:sz w:val="22"/>
          <w:szCs w:val="22"/>
        </w:rPr>
        <w:t xml:space="preserve">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55FB3111" w14:textId="77777777" w:rsidR="00A61426" w:rsidRPr="008909BA" w:rsidRDefault="00A61426" w:rsidP="00A61426">
      <w:pPr>
        <w:pStyle w:val="Odsekzoznamu"/>
        <w:rPr>
          <w:rFonts w:asciiTheme="minorHAnsi" w:hAnsiTheme="minorHAnsi" w:cstheme="minorHAnsi"/>
          <w:color w:val="000000"/>
          <w:sz w:val="22"/>
          <w:szCs w:val="22"/>
        </w:rPr>
      </w:pPr>
    </w:p>
    <w:p w14:paraId="45B54352" w14:textId="3FAA006C" w:rsidR="00104BDA" w:rsidRPr="008909BA" w:rsidRDefault="00C10BAA" w:rsidP="00104BDA">
      <w:pPr>
        <w:numPr>
          <w:ilvl w:val="1"/>
          <w:numId w:val="8"/>
        </w:numPr>
        <w:ind w:left="567" w:hanging="567"/>
        <w:jc w:val="both"/>
        <w:rPr>
          <w:rStyle w:val="normaltextrun"/>
          <w:rFonts w:ascii="Calibri" w:hAnsi="Calibri" w:cs="Calibri"/>
          <w:color w:val="000000"/>
          <w:sz w:val="22"/>
          <w:szCs w:val="22"/>
          <w:bdr w:val="none" w:sz="0" w:space="0" w:color="auto" w:frame="1"/>
        </w:rPr>
      </w:pPr>
      <w:r w:rsidRPr="008909BA">
        <w:rPr>
          <w:rFonts w:asciiTheme="minorHAnsi" w:hAnsiTheme="minorHAnsi" w:cstheme="minorBidi"/>
          <w:color w:val="000000" w:themeColor="text1"/>
          <w:sz w:val="22"/>
          <w:szCs w:val="22"/>
        </w:rPr>
        <w:t xml:space="preserve">Objednávateľ nie je povinný zabezpečovať zamestnancom sprevádzanie na </w:t>
      </w:r>
      <w:r w:rsidR="00D10777" w:rsidRPr="008909BA">
        <w:rPr>
          <w:rFonts w:asciiTheme="minorHAnsi" w:hAnsiTheme="minorHAnsi" w:cstheme="minorBidi"/>
          <w:color w:val="000000" w:themeColor="text1"/>
          <w:sz w:val="22"/>
          <w:szCs w:val="22"/>
        </w:rPr>
        <w:t>pracovisku/stavenisku</w:t>
      </w:r>
      <w:r w:rsidRPr="008909BA">
        <w:rPr>
          <w:rFonts w:asciiTheme="minorHAnsi" w:hAnsiTheme="minorHAnsi" w:cstheme="minorBidi"/>
          <w:color w:val="000000" w:themeColor="text1"/>
          <w:sz w:val="22"/>
          <w:szCs w:val="22"/>
        </w:rPr>
        <w:t>.</w:t>
      </w:r>
      <w:r w:rsidR="00EB4F9C" w:rsidRPr="008909BA">
        <w:rPr>
          <w:rFonts w:asciiTheme="minorHAnsi" w:hAnsiTheme="minorHAnsi" w:cstheme="minorBidi"/>
          <w:color w:val="000000" w:themeColor="text1"/>
          <w:sz w:val="22"/>
          <w:szCs w:val="22"/>
        </w:rPr>
        <w:t xml:space="preserve"> </w:t>
      </w:r>
      <w:r w:rsidR="00EB4F9C" w:rsidRPr="008909BA">
        <w:rPr>
          <w:rStyle w:val="normaltextrun"/>
          <w:rFonts w:ascii="Calibri" w:hAnsi="Calibri" w:cs="Calibri"/>
          <w:color w:val="000000"/>
          <w:sz w:val="22"/>
          <w:szCs w:val="22"/>
          <w:bdr w:val="none" w:sz="0" w:space="0" w:color="auto" w:frame="1"/>
        </w:rPr>
        <w:t xml:space="preserve">Objednávateľ </w:t>
      </w:r>
      <w:r w:rsidR="18AC2A0F" w:rsidRPr="008909BA">
        <w:rPr>
          <w:rStyle w:val="normaltextrun"/>
          <w:rFonts w:ascii="Calibri" w:hAnsi="Calibri" w:cs="Calibri"/>
          <w:color w:val="000000"/>
          <w:sz w:val="22"/>
          <w:szCs w:val="22"/>
          <w:bdr w:val="none" w:sz="0" w:space="0" w:color="auto" w:frame="1"/>
        </w:rPr>
        <w:t>je na základe svojej úvahy oprávnený, nie však povinný</w:t>
      </w:r>
      <w:r w:rsidR="00EB4F9C" w:rsidRPr="008909BA">
        <w:rPr>
          <w:rStyle w:val="normaltextrun"/>
          <w:rFonts w:ascii="Calibri" w:hAnsi="Calibri" w:cs="Calibri"/>
          <w:color w:val="000000"/>
          <w:sz w:val="22"/>
          <w:szCs w:val="22"/>
          <w:bdr w:val="none" w:sz="0" w:space="0" w:color="auto" w:frame="1"/>
        </w:rPr>
        <w:t xml:space="preserve"> vystav</w:t>
      </w:r>
      <w:r w:rsidR="73BA08A4" w:rsidRPr="008909BA">
        <w:rPr>
          <w:rStyle w:val="normaltextrun"/>
          <w:rFonts w:ascii="Calibri" w:hAnsi="Calibri" w:cs="Calibri"/>
          <w:color w:val="000000"/>
          <w:sz w:val="22"/>
          <w:szCs w:val="22"/>
          <w:bdr w:val="none" w:sz="0" w:space="0" w:color="auto" w:frame="1"/>
        </w:rPr>
        <w:t>iť</w:t>
      </w:r>
      <w:r w:rsidR="00EB4F9C" w:rsidRPr="008909BA">
        <w:rPr>
          <w:rStyle w:val="normaltextrun"/>
          <w:rFonts w:ascii="Calibri" w:hAnsi="Calibri" w:cs="Calibri"/>
          <w:color w:val="000000"/>
          <w:sz w:val="22"/>
          <w:szCs w:val="22"/>
          <w:bdr w:val="none" w:sz="0" w:space="0" w:color="auto" w:frame="1"/>
        </w:rPr>
        <w:t xml:space="preserve"> zamestnancom bezdotykové identifikačné karty, ktoré ich budú oprávňovať na vstup a pohyb na </w:t>
      </w:r>
      <w:r w:rsidR="00D10777" w:rsidRPr="008909BA">
        <w:rPr>
          <w:rStyle w:val="normaltextrun"/>
          <w:rFonts w:ascii="Calibri" w:hAnsi="Calibri" w:cs="Calibri"/>
          <w:color w:val="000000"/>
          <w:sz w:val="22"/>
          <w:szCs w:val="22"/>
          <w:bdr w:val="none" w:sz="0" w:space="0" w:color="auto" w:frame="1"/>
        </w:rPr>
        <w:t>pracovisku/stavenisku</w:t>
      </w:r>
      <w:r w:rsidR="00EB4F9C" w:rsidRPr="008909BA">
        <w:rPr>
          <w:rStyle w:val="normaltextrun"/>
          <w:rFonts w:ascii="Calibri" w:hAnsi="Calibri" w:cs="Calibri"/>
          <w:color w:val="000000"/>
          <w:sz w:val="22"/>
          <w:szCs w:val="22"/>
          <w:bdr w:val="none" w:sz="0" w:space="0" w:color="auto" w:frame="1"/>
        </w:rPr>
        <w:t xml:space="preserve"> v súlade s požiadavkami objednávateľa na plnenie tejto zmluvy</w:t>
      </w:r>
      <w:r w:rsidR="003F63AA" w:rsidRPr="008909BA">
        <w:rPr>
          <w:rStyle w:val="normaltextrun"/>
          <w:rFonts w:ascii="Calibri" w:hAnsi="Calibri" w:cs="Calibri"/>
          <w:color w:val="000000"/>
          <w:sz w:val="22"/>
          <w:szCs w:val="22"/>
          <w:bdr w:val="none" w:sz="0" w:space="0" w:color="auto" w:frame="1"/>
        </w:rPr>
        <w:t>, ak objednávateľ neroz</w:t>
      </w:r>
      <w:r w:rsidR="00C60BB2" w:rsidRPr="008909BA">
        <w:rPr>
          <w:rStyle w:val="normaltextrun"/>
          <w:rFonts w:ascii="Calibri" w:hAnsi="Calibri" w:cs="Calibri"/>
          <w:color w:val="000000"/>
          <w:sz w:val="22"/>
          <w:szCs w:val="22"/>
          <w:bdr w:val="none" w:sz="0" w:space="0" w:color="auto" w:frame="1"/>
        </w:rPr>
        <w:t>hodne inak</w:t>
      </w:r>
      <w:r w:rsidR="00EB4F9C" w:rsidRPr="008909BA">
        <w:rPr>
          <w:rStyle w:val="normaltextrun"/>
          <w:rFonts w:ascii="Calibri" w:hAnsi="Calibri" w:cs="Calibri"/>
          <w:color w:val="000000"/>
          <w:sz w:val="22"/>
          <w:szCs w:val="22"/>
          <w:bdr w:val="none" w:sz="0" w:space="0" w:color="auto" w:frame="1"/>
        </w:rPr>
        <w:t xml:space="preserve">.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w:t>
      </w:r>
      <w:r w:rsidR="00D10777" w:rsidRPr="008909BA">
        <w:rPr>
          <w:rStyle w:val="normaltextrun"/>
          <w:rFonts w:ascii="Calibri" w:hAnsi="Calibri" w:cs="Calibri"/>
          <w:color w:val="000000"/>
          <w:sz w:val="22"/>
          <w:szCs w:val="22"/>
          <w:bdr w:val="none" w:sz="0" w:space="0" w:color="auto" w:frame="1"/>
        </w:rPr>
        <w:t>pracovisku/stavenisku</w:t>
      </w:r>
      <w:r w:rsidR="00EB4F9C" w:rsidRPr="008909BA">
        <w:rPr>
          <w:rStyle w:val="normaltextrun"/>
          <w:rFonts w:ascii="Calibri" w:hAnsi="Calibri" w:cs="Calibri"/>
          <w:color w:val="000000"/>
          <w:sz w:val="22"/>
          <w:szCs w:val="22"/>
          <w:bdr w:val="none" w:sz="0" w:space="0" w:color="auto" w:frame="1"/>
        </w:rPr>
        <w:t xml:space="preserve">. </w:t>
      </w:r>
      <w:r w:rsidR="00104BDA" w:rsidRPr="008909BA">
        <w:rPr>
          <w:rStyle w:val="normaltextrun"/>
          <w:rFonts w:ascii="Calibri" w:hAnsi="Calibri" w:cs="Calibri"/>
          <w:color w:val="000000"/>
          <w:sz w:val="22"/>
          <w:szCs w:val="22"/>
          <w:bdr w:val="none" w:sz="0" w:space="0" w:color="auto" w:frame="1"/>
        </w:rPr>
        <w:t xml:space="preserve">Po splnení/ukončení tejto zmluvy je zhotoviteľ povinný do 3 dní bezdotykové identifikačné karty vrátiť objednávateľovi. V prípade porušenia tejto povinnosti je objednávateľ oprávnený požadovať od zhotoviteľa zmluvnú pokutu vo výške 67,- EUR za každú nevrátenú vstupnú kartu v stanovenej lehote.  </w:t>
      </w:r>
    </w:p>
    <w:p w14:paraId="568E4730" w14:textId="187DF35D" w:rsidR="00A61426" w:rsidRPr="008909BA" w:rsidRDefault="00104BDA" w:rsidP="00A92625">
      <w:pPr>
        <w:jc w:val="both"/>
        <w:rPr>
          <w:rFonts w:ascii="Calibri" w:hAnsi="Calibri" w:cs="Calibri"/>
          <w:color w:val="000000"/>
          <w:sz w:val="22"/>
          <w:szCs w:val="22"/>
          <w:bdr w:val="none" w:sz="0" w:space="0" w:color="auto" w:frame="1"/>
        </w:rPr>
      </w:pPr>
      <w:r w:rsidRPr="008909BA">
        <w:rPr>
          <w:rStyle w:val="normaltextrun"/>
          <w:rFonts w:ascii="Calibri" w:hAnsi="Calibri" w:cs="Calibri"/>
          <w:color w:val="000000"/>
          <w:sz w:val="22"/>
          <w:szCs w:val="22"/>
          <w:bdr w:val="none" w:sz="0" w:space="0" w:color="auto" w:frame="1"/>
        </w:rPr>
        <w:t xml:space="preserve"> </w:t>
      </w:r>
    </w:p>
    <w:p w14:paraId="755A4461" w14:textId="6517E603" w:rsidR="00C10BAA" w:rsidRPr="008909BA" w:rsidRDefault="00C10BAA" w:rsidP="00A707B4">
      <w:pPr>
        <w:numPr>
          <w:ilvl w:val="1"/>
          <w:numId w:val="8"/>
        </w:numPr>
        <w:ind w:left="567" w:hanging="567"/>
        <w:jc w:val="both"/>
        <w:rPr>
          <w:rFonts w:asciiTheme="minorHAnsi" w:hAnsiTheme="minorHAnsi" w:cstheme="minorHAnsi"/>
          <w:color w:val="000000"/>
          <w:sz w:val="22"/>
          <w:szCs w:val="22"/>
        </w:rPr>
      </w:pPr>
      <w:r w:rsidRPr="008909BA">
        <w:rPr>
          <w:rFonts w:asciiTheme="minorHAnsi" w:hAnsiTheme="minorHAnsi" w:cstheme="minorBidi"/>
          <w:color w:val="000000" w:themeColor="text1"/>
          <w:sz w:val="22"/>
          <w:szCs w:val="22"/>
        </w:rPr>
        <w:t xml:space="preserve">Zamestnanci nesmú na </w:t>
      </w:r>
      <w:r w:rsidR="00D10777" w:rsidRPr="008909BA">
        <w:rPr>
          <w:rFonts w:asciiTheme="minorHAnsi" w:hAnsiTheme="minorHAnsi" w:cstheme="minorBidi"/>
          <w:color w:val="000000" w:themeColor="text1"/>
          <w:sz w:val="22"/>
          <w:szCs w:val="22"/>
        </w:rPr>
        <w:t>pracovisku/stavenisku</w:t>
      </w:r>
      <w:r w:rsidRPr="008909BA">
        <w:rPr>
          <w:rFonts w:asciiTheme="minorHAnsi" w:hAnsiTheme="minorHAnsi" w:cstheme="minorBidi"/>
          <w:color w:val="000000" w:themeColor="text1"/>
          <w:sz w:val="22"/>
          <w:szCs w:val="22"/>
        </w:rPr>
        <w:t xml:space="preserve"> požívať alkoholické nápoje, omamné látky, psychotropné látky alebo prípravky a plniť túto zmluvu pod ich vplyvom. Ďalej musia dodržiavať zákaz fajčenia a musia používať a nosiť osobné ochranné pracovné pomôcky a prostriedky.</w:t>
      </w:r>
    </w:p>
    <w:p w14:paraId="51565583" w14:textId="77777777" w:rsidR="00A61426" w:rsidRPr="008909BA" w:rsidRDefault="00A61426" w:rsidP="00A61426">
      <w:pPr>
        <w:pStyle w:val="Odsekzoznamu"/>
        <w:rPr>
          <w:rFonts w:asciiTheme="minorHAnsi" w:hAnsiTheme="minorHAnsi" w:cstheme="minorHAnsi"/>
          <w:color w:val="000000"/>
          <w:sz w:val="22"/>
          <w:szCs w:val="22"/>
        </w:rPr>
      </w:pPr>
    </w:p>
    <w:p w14:paraId="0F17A356" w14:textId="249BD263" w:rsidR="00C10BAA" w:rsidRPr="008909BA" w:rsidRDefault="00C10BAA" w:rsidP="00A707B4">
      <w:pPr>
        <w:numPr>
          <w:ilvl w:val="1"/>
          <w:numId w:val="8"/>
        </w:numPr>
        <w:ind w:left="567" w:hanging="567"/>
        <w:jc w:val="both"/>
        <w:rPr>
          <w:rFonts w:asciiTheme="minorHAnsi" w:hAnsiTheme="minorHAnsi" w:cstheme="minorBidi"/>
          <w:b/>
          <w:bCs/>
          <w:color w:val="000000"/>
          <w:sz w:val="22"/>
          <w:szCs w:val="22"/>
        </w:rPr>
      </w:pPr>
      <w:r w:rsidRPr="008909BA">
        <w:rPr>
          <w:rFonts w:asciiTheme="minorHAnsi" w:hAnsiTheme="minorHAnsi" w:cstheme="minorBidi"/>
          <w:color w:val="000000" w:themeColor="text1"/>
          <w:sz w:val="22"/>
          <w:szCs w:val="22"/>
        </w:rPr>
        <w:t xml:space="preserve">Zhotoviteľ je povinný ihneď oznámiť objednávateľovi vznik každého pracovného úrazu zamestnanca, ku ktorému dôjde na </w:t>
      </w:r>
      <w:r w:rsidR="00D10777" w:rsidRPr="008909BA">
        <w:rPr>
          <w:rFonts w:asciiTheme="minorHAnsi" w:hAnsiTheme="minorHAnsi" w:cstheme="minorBidi"/>
          <w:color w:val="000000" w:themeColor="text1"/>
          <w:sz w:val="22"/>
          <w:szCs w:val="22"/>
        </w:rPr>
        <w:t>pracovisku/stavenisku</w:t>
      </w:r>
      <w:r w:rsidRPr="008909BA">
        <w:rPr>
          <w:rFonts w:asciiTheme="minorHAnsi" w:hAnsiTheme="minorHAnsi" w:cstheme="minorBidi"/>
          <w:color w:val="000000" w:themeColor="text1"/>
          <w:sz w:val="22"/>
          <w:szCs w:val="22"/>
        </w:rPr>
        <w:t>.</w:t>
      </w:r>
      <w:r w:rsidR="00505443" w:rsidRPr="008909BA">
        <w:rPr>
          <w:rFonts w:asciiTheme="minorHAnsi" w:hAnsiTheme="minorHAnsi" w:cstheme="minorBidi"/>
          <w:color w:val="000000" w:themeColor="text1"/>
          <w:sz w:val="22"/>
          <w:szCs w:val="22"/>
        </w:rPr>
        <w:t xml:space="preserve"> </w:t>
      </w:r>
      <w:r w:rsidR="00505443" w:rsidRPr="008909BA">
        <w:rPr>
          <w:rStyle w:val="normaltextrun"/>
          <w:rFonts w:ascii="Calibri" w:hAnsi="Calibri" w:cs="Calibri"/>
          <w:color w:val="000000"/>
          <w:sz w:val="22"/>
          <w:szCs w:val="22"/>
          <w:shd w:val="clear" w:color="auto" w:fill="FFFFFF"/>
        </w:rPr>
        <w:t xml:space="preserve">Ďalšie povinnosti zhotoviteľa na úseku BOZP sú uvedené v </w:t>
      </w:r>
      <w:r w:rsidR="00900E27" w:rsidRPr="008909BA">
        <w:rPr>
          <w:rStyle w:val="normaltextrun"/>
          <w:rFonts w:ascii="Calibri" w:hAnsi="Calibri" w:cs="Calibri"/>
          <w:b/>
          <w:bCs/>
          <w:color w:val="000000"/>
          <w:sz w:val="22"/>
          <w:szCs w:val="22"/>
          <w:shd w:val="clear" w:color="auto" w:fill="FFFFFF"/>
        </w:rPr>
        <w:t>P</w:t>
      </w:r>
      <w:r w:rsidR="00505443" w:rsidRPr="008909BA">
        <w:rPr>
          <w:rStyle w:val="normaltextrun"/>
          <w:rFonts w:ascii="Calibri" w:hAnsi="Calibri" w:cs="Calibri"/>
          <w:b/>
          <w:bCs/>
          <w:color w:val="000000"/>
          <w:sz w:val="22"/>
          <w:szCs w:val="22"/>
          <w:shd w:val="clear" w:color="auto" w:fill="FFFFFF"/>
        </w:rPr>
        <w:t>rílohe č</w:t>
      </w:r>
      <w:r w:rsidR="00CD33F9" w:rsidRPr="008909BA">
        <w:rPr>
          <w:rStyle w:val="normaltextrun"/>
          <w:rFonts w:ascii="Calibri" w:hAnsi="Calibri" w:cs="Calibri"/>
          <w:b/>
          <w:bCs/>
          <w:color w:val="000000"/>
          <w:sz w:val="22"/>
          <w:szCs w:val="22"/>
          <w:shd w:val="clear" w:color="auto" w:fill="FFFFFF"/>
        </w:rPr>
        <w:t>. 2</w:t>
      </w:r>
      <w:r w:rsidR="00505443" w:rsidRPr="008909BA">
        <w:rPr>
          <w:rStyle w:val="normaltextrun"/>
          <w:rFonts w:ascii="Calibri" w:hAnsi="Calibri" w:cs="Calibri"/>
          <w:color w:val="000000"/>
          <w:sz w:val="22"/>
          <w:szCs w:val="22"/>
          <w:shd w:val="clear" w:color="auto" w:fill="FFFFFF"/>
        </w:rPr>
        <w:t xml:space="preserve"> tejto zmluvy </w:t>
      </w:r>
      <w:r w:rsidR="00505443" w:rsidRPr="008909BA">
        <w:rPr>
          <w:rStyle w:val="normaltextrun"/>
          <w:rFonts w:ascii="Calibri" w:hAnsi="Calibri" w:cs="Calibri"/>
          <w:b/>
          <w:bCs/>
          <w:color w:val="000000"/>
          <w:sz w:val="22"/>
          <w:szCs w:val="22"/>
          <w:shd w:val="clear" w:color="auto" w:fill="FFFFFF"/>
        </w:rPr>
        <w:t>Podmienky bezpečného výkonu prác.</w:t>
      </w:r>
    </w:p>
    <w:p w14:paraId="73C1ADDF" w14:textId="77777777" w:rsidR="00A61426" w:rsidRPr="008909BA" w:rsidRDefault="00A61426" w:rsidP="00A61426">
      <w:pPr>
        <w:pStyle w:val="Odsekzoznamu"/>
        <w:rPr>
          <w:rFonts w:asciiTheme="minorHAnsi" w:hAnsiTheme="minorHAnsi" w:cstheme="minorHAnsi"/>
          <w:color w:val="000000"/>
          <w:sz w:val="22"/>
          <w:szCs w:val="22"/>
        </w:rPr>
      </w:pPr>
    </w:p>
    <w:p w14:paraId="2875CAD7" w14:textId="1CF47211" w:rsidR="00C10BAA" w:rsidRPr="008909BA" w:rsidRDefault="00C10BAA" w:rsidP="00A707B4">
      <w:pPr>
        <w:numPr>
          <w:ilvl w:val="1"/>
          <w:numId w:val="8"/>
        </w:numPr>
        <w:ind w:left="567" w:hanging="567"/>
        <w:jc w:val="both"/>
        <w:rPr>
          <w:rFonts w:asciiTheme="minorHAnsi" w:hAnsiTheme="minorHAnsi" w:cstheme="minorBidi"/>
          <w:color w:val="000000"/>
          <w:sz w:val="22"/>
          <w:szCs w:val="22"/>
        </w:rPr>
      </w:pPr>
      <w:r w:rsidRPr="008909BA">
        <w:rPr>
          <w:rFonts w:asciiTheme="minorHAnsi" w:hAnsiTheme="minorHAnsi" w:cstheme="minorBidi"/>
          <w:color w:val="000000" w:themeColor="text1"/>
          <w:sz w:val="22"/>
          <w:szCs w:val="22"/>
        </w:rPr>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w:t>
      </w:r>
    </w:p>
    <w:p w14:paraId="38D02F2E" w14:textId="77777777" w:rsidR="00A61426" w:rsidRPr="008909BA" w:rsidRDefault="00A61426" w:rsidP="00A61426">
      <w:pPr>
        <w:pStyle w:val="Odsekzoznamu"/>
        <w:rPr>
          <w:rFonts w:asciiTheme="minorHAnsi" w:hAnsiTheme="minorHAnsi" w:cstheme="minorHAnsi"/>
          <w:color w:val="000000"/>
          <w:sz w:val="22"/>
          <w:szCs w:val="22"/>
        </w:rPr>
      </w:pPr>
    </w:p>
    <w:p w14:paraId="448BB094" w14:textId="22756E67" w:rsidR="00A61426" w:rsidRPr="008909BA" w:rsidRDefault="00C10BAA" w:rsidP="00BF6285">
      <w:pPr>
        <w:numPr>
          <w:ilvl w:val="1"/>
          <w:numId w:val="8"/>
        </w:numPr>
        <w:ind w:left="567" w:hanging="567"/>
        <w:jc w:val="both"/>
        <w:rPr>
          <w:rFonts w:asciiTheme="minorHAnsi" w:hAnsiTheme="minorHAnsi" w:cstheme="minorHAnsi"/>
          <w:color w:val="000000"/>
          <w:sz w:val="22"/>
          <w:szCs w:val="22"/>
        </w:rPr>
      </w:pPr>
      <w:r w:rsidRPr="008909BA">
        <w:rPr>
          <w:rFonts w:asciiTheme="minorHAnsi" w:hAnsiTheme="minorHAnsi" w:cstheme="minorBidi"/>
          <w:color w:val="000000" w:themeColor="text1"/>
          <w:sz w:val="22"/>
          <w:szCs w:val="22"/>
        </w:rPr>
        <w:t xml:space="preserve">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Pr="008909BA">
        <w:rPr>
          <w:rFonts w:asciiTheme="minorHAnsi" w:hAnsiTheme="minorHAnsi" w:cstheme="minorBidi"/>
          <w:sz w:val="22"/>
          <w:szCs w:val="22"/>
        </w:rPr>
        <w:t>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p>
    <w:p w14:paraId="62B000E0" w14:textId="77777777" w:rsidR="00CE67C0" w:rsidRDefault="00CE67C0" w:rsidP="00CE67C0">
      <w:pPr>
        <w:pStyle w:val="Odsekzoznamu"/>
        <w:rPr>
          <w:rFonts w:asciiTheme="minorHAnsi" w:hAnsiTheme="minorHAnsi" w:cstheme="minorHAnsi"/>
          <w:color w:val="000000"/>
          <w:sz w:val="22"/>
          <w:szCs w:val="22"/>
        </w:rPr>
      </w:pPr>
    </w:p>
    <w:p w14:paraId="6ACA01B2" w14:textId="77777777" w:rsidR="00CE67C0" w:rsidRPr="008909BA" w:rsidRDefault="00CE67C0" w:rsidP="00CE67C0">
      <w:pPr>
        <w:jc w:val="both"/>
        <w:rPr>
          <w:rFonts w:asciiTheme="minorHAnsi" w:hAnsiTheme="minorHAnsi" w:cstheme="minorHAnsi"/>
          <w:color w:val="000000"/>
          <w:sz w:val="22"/>
          <w:szCs w:val="22"/>
        </w:rPr>
      </w:pPr>
    </w:p>
    <w:p w14:paraId="57CB5EBD" w14:textId="39165B15" w:rsidR="00242A88" w:rsidRPr="008909BA" w:rsidRDefault="00242A88" w:rsidP="00A707B4">
      <w:pPr>
        <w:numPr>
          <w:ilvl w:val="1"/>
          <w:numId w:val="8"/>
        </w:numPr>
        <w:ind w:left="567" w:hanging="567"/>
        <w:jc w:val="both"/>
        <w:rPr>
          <w:rFonts w:ascii="Calibri" w:eastAsia="Calibri" w:hAnsi="Calibri" w:cs="Calibri"/>
          <w:color w:val="000000" w:themeColor="text1"/>
          <w:sz w:val="22"/>
          <w:szCs w:val="22"/>
        </w:rPr>
      </w:pPr>
      <w:r w:rsidRPr="008909BA">
        <w:rPr>
          <w:rFonts w:ascii="Calibri" w:eastAsia="Calibri" w:hAnsi="Calibri" w:cs="Calibri"/>
          <w:color w:val="000000" w:themeColor="text1"/>
          <w:sz w:val="22"/>
          <w:szCs w:val="22"/>
        </w:rPr>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008909BA">
        <w:rPr>
          <w:rFonts w:ascii="Calibri" w:eastAsia="Calibri" w:hAnsi="Calibri" w:cs="Calibri"/>
          <w:b/>
          <w:color w:val="000000" w:themeColor="text1"/>
          <w:sz w:val="22"/>
          <w:szCs w:val="22"/>
        </w:rPr>
        <w:t>OH</w:t>
      </w:r>
      <w:r w:rsidRPr="008909BA">
        <w:rPr>
          <w:rFonts w:ascii="Calibri" w:eastAsia="Calibri" w:hAnsi="Calibri" w:cs="Calibri"/>
          <w:color w:val="000000" w:themeColor="text1"/>
          <w:sz w:val="22"/>
          <w:szCs w:val="22"/>
        </w:rPr>
        <w:t>“) tak, aby bol naplnený jeho účel. Súčasťou plnenia podľa tejto zmluvy je aj zhodnotenie a zneškodnenie všetkých odpadov, ktoré v súvislosti s plnením zhotoviteľa podľa tejto zmluvy vzniknú</w:t>
      </w:r>
      <w:r w:rsidR="00873EE6" w:rsidRPr="008909BA">
        <w:rPr>
          <w:rFonts w:ascii="Calibri" w:eastAsia="Calibri" w:hAnsi="Calibri" w:cs="Calibri"/>
          <w:color w:val="000000" w:themeColor="text1"/>
          <w:sz w:val="22"/>
          <w:szCs w:val="22"/>
        </w:rPr>
        <w:t>, a to výlučne na náklady zhotoviteľa</w:t>
      </w:r>
      <w:r w:rsidRPr="008909BA">
        <w:rPr>
          <w:rFonts w:ascii="Calibri" w:eastAsia="Calibri" w:hAnsi="Calibri" w:cs="Calibri"/>
          <w:color w:val="000000" w:themeColor="text1"/>
          <w:sz w:val="22"/>
          <w:szCs w:val="22"/>
        </w:rPr>
        <w:t>.  Pred začatím vykonávania stavebných prác týkajúcich sa diela a za účelom plnenia povinností podľa tohto odseku a odseku 3.13 tohto článku je zhotoviteľ povinný navrhnúť systém na monitorovanie a evidenciu vzniku odpadov vznikajúceho pri vykonávaní diela vrátane odpadu z obalov (ďalej len „</w:t>
      </w:r>
      <w:r w:rsidRPr="008909BA">
        <w:rPr>
          <w:rFonts w:ascii="Calibri" w:eastAsia="Calibri" w:hAnsi="Calibri" w:cs="Calibri"/>
          <w:b/>
          <w:color w:val="000000" w:themeColor="text1"/>
          <w:sz w:val="22"/>
          <w:szCs w:val="22"/>
        </w:rPr>
        <w:t>odpad</w:t>
      </w:r>
      <w:r w:rsidRPr="008909BA">
        <w:rPr>
          <w:rFonts w:ascii="Calibri" w:eastAsia="Calibri" w:hAnsi="Calibri" w:cs="Calibri"/>
          <w:color w:val="000000" w:themeColor="text1"/>
          <w:sz w:val="22"/>
          <w:szCs w:val="22"/>
        </w:rPr>
        <w:t>“), 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008909BA">
        <w:rPr>
          <w:rFonts w:ascii="Calibri" w:eastAsia="Calibri" w:hAnsi="Calibri" w:cs="Calibri"/>
          <w:b/>
          <w:color w:val="000000" w:themeColor="text1"/>
          <w:sz w:val="22"/>
          <w:szCs w:val="22"/>
        </w:rPr>
        <w:t>stavebný odpad</w:t>
      </w:r>
      <w:r w:rsidRPr="008909BA">
        <w:rPr>
          <w:rFonts w:ascii="Calibri" w:eastAsia="Calibri" w:hAnsi="Calibri" w:cs="Calibri"/>
          <w:color w:val="000000" w:themeColor="text1"/>
          <w:sz w:val="22"/>
          <w:szCs w:val="22"/>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p>
    <w:p w14:paraId="2FFE6F7F" w14:textId="77777777" w:rsidR="00242A88" w:rsidRPr="008909BA" w:rsidRDefault="00242A88" w:rsidP="00242A88">
      <w:pPr>
        <w:jc w:val="both"/>
        <w:rPr>
          <w:rFonts w:ascii="Calibri" w:eastAsia="Calibri" w:hAnsi="Calibri" w:cs="Calibri"/>
          <w:color w:val="000000" w:themeColor="text1"/>
          <w:sz w:val="22"/>
          <w:szCs w:val="22"/>
        </w:rPr>
      </w:pPr>
    </w:p>
    <w:p w14:paraId="4F08381F" w14:textId="77777777" w:rsidR="00242A88" w:rsidRPr="008909BA" w:rsidRDefault="00242A88" w:rsidP="00716E2C">
      <w:pPr>
        <w:pStyle w:val="Odsekzoznamu"/>
        <w:numPr>
          <w:ilvl w:val="0"/>
          <w:numId w:val="22"/>
        </w:numPr>
        <w:ind w:left="851"/>
        <w:jc w:val="both"/>
        <w:rPr>
          <w:rFonts w:ascii="Calibri" w:eastAsia="Calibri" w:hAnsi="Calibri" w:cs="Calibri"/>
          <w:color w:val="000000" w:themeColor="text1"/>
          <w:sz w:val="22"/>
          <w:szCs w:val="22"/>
        </w:rPr>
      </w:pPr>
      <w:r w:rsidRPr="008909BA">
        <w:rPr>
          <w:rFonts w:ascii="Calibri" w:eastAsia="Calibri" w:hAnsi="Calibri" w:cs="Calibri"/>
          <w:color w:val="000000" w:themeColor="text1"/>
          <w:sz w:val="22"/>
          <w:szCs w:val="22"/>
        </w:rPr>
        <w:t>druhy stavebných odpadov, s ktorými bude nasledujúci držiteľ odpadu fyzicky nakladať,</w:t>
      </w:r>
    </w:p>
    <w:p w14:paraId="72761691" w14:textId="77777777" w:rsidR="00242A88" w:rsidRPr="008909BA" w:rsidRDefault="00242A88" w:rsidP="00716E2C">
      <w:pPr>
        <w:pStyle w:val="Odsekzoznamu"/>
        <w:numPr>
          <w:ilvl w:val="0"/>
          <w:numId w:val="22"/>
        </w:numPr>
        <w:ind w:left="851"/>
        <w:jc w:val="both"/>
        <w:rPr>
          <w:rFonts w:ascii="Calibri" w:eastAsia="Calibri" w:hAnsi="Calibri" w:cs="Calibri"/>
          <w:color w:val="000000" w:themeColor="text1"/>
          <w:sz w:val="22"/>
          <w:szCs w:val="22"/>
        </w:rPr>
      </w:pPr>
      <w:r w:rsidRPr="008909BA">
        <w:rPr>
          <w:rFonts w:ascii="Calibri" w:eastAsia="Calibri" w:hAnsi="Calibri" w:cs="Calibri"/>
          <w:color w:val="000000" w:themeColor="text1"/>
          <w:sz w:val="22"/>
          <w:szCs w:val="22"/>
        </w:rPr>
        <w:t>spôsob nakladania so stavebnými odpadmi u nasledujúceho držiteľa odpadu,</w:t>
      </w:r>
    </w:p>
    <w:p w14:paraId="15FB7A73" w14:textId="77777777" w:rsidR="00242A88" w:rsidRPr="008909BA" w:rsidRDefault="00242A88" w:rsidP="00716E2C">
      <w:pPr>
        <w:pStyle w:val="Odsekzoznamu"/>
        <w:numPr>
          <w:ilvl w:val="0"/>
          <w:numId w:val="22"/>
        </w:numPr>
        <w:ind w:left="851"/>
        <w:jc w:val="both"/>
        <w:rPr>
          <w:rFonts w:ascii="Calibri" w:eastAsia="Calibri" w:hAnsi="Calibri" w:cs="Calibri"/>
          <w:color w:val="000000" w:themeColor="text1"/>
          <w:sz w:val="22"/>
          <w:szCs w:val="22"/>
        </w:rPr>
      </w:pPr>
      <w:r w:rsidRPr="008909BA">
        <w:rPr>
          <w:rFonts w:ascii="Calibri" w:eastAsia="Calibri" w:hAnsi="Calibri" w:cs="Calibri"/>
          <w:color w:val="000000" w:themeColor="text1"/>
          <w:sz w:val="22"/>
          <w:szCs w:val="22"/>
        </w:rPr>
        <w:t>plánovaný spôsob spracovania stavebných odpadov v prvom zariadení na spracovanie odpadov, ak nejde o spracovateľa odpadu, a</w:t>
      </w:r>
    </w:p>
    <w:p w14:paraId="5A81AEED" w14:textId="77777777" w:rsidR="00242A88" w:rsidRPr="008909BA" w:rsidRDefault="00242A88" w:rsidP="00716E2C">
      <w:pPr>
        <w:pStyle w:val="Odsekzoznamu"/>
        <w:numPr>
          <w:ilvl w:val="0"/>
          <w:numId w:val="22"/>
        </w:numPr>
        <w:ind w:left="851"/>
        <w:jc w:val="both"/>
        <w:rPr>
          <w:rFonts w:ascii="Calibri" w:eastAsia="Calibri" w:hAnsi="Calibri" w:cs="Calibri"/>
          <w:color w:val="000000" w:themeColor="text1"/>
          <w:sz w:val="22"/>
          <w:szCs w:val="22"/>
        </w:rPr>
      </w:pPr>
      <w:r w:rsidRPr="008909BA">
        <w:rPr>
          <w:rFonts w:ascii="Calibri" w:eastAsia="Calibri" w:hAnsi="Calibri" w:cs="Calibri"/>
          <w:color w:val="000000" w:themeColor="text1"/>
          <w:sz w:val="22"/>
          <w:szCs w:val="22"/>
        </w:rPr>
        <w:t>povinnosť byť držiteľom oprávnenia na nakladanie so stavebnými odpadmi platným počas trvania zmluvného vzťahu.</w:t>
      </w:r>
    </w:p>
    <w:p w14:paraId="3BC3ABCC" w14:textId="77777777" w:rsidR="00CB0C7E" w:rsidRPr="008909BA" w:rsidRDefault="00CB0C7E" w:rsidP="00CB0C7E">
      <w:pPr>
        <w:ind w:left="491"/>
        <w:jc w:val="both"/>
        <w:rPr>
          <w:rFonts w:ascii="Calibri" w:eastAsia="Calibri" w:hAnsi="Calibri" w:cs="Calibri"/>
          <w:color w:val="000000" w:themeColor="text1"/>
          <w:sz w:val="22"/>
          <w:szCs w:val="22"/>
        </w:rPr>
      </w:pPr>
    </w:p>
    <w:p w14:paraId="2838E17E" w14:textId="567E00FC" w:rsidR="00242A88" w:rsidRPr="008909BA" w:rsidRDefault="00242A88" w:rsidP="00CB0C7E">
      <w:pPr>
        <w:ind w:left="567" w:hanging="142"/>
        <w:jc w:val="both"/>
        <w:rPr>
          <w:rFonts w:ascii="Calibri" w:eastAsia="Calibri" w:hAnsi="Calibri" w:cs="Calibri"/>
          <w:color w:val="000000" w:themeColor="text1"/>
          <w:sz w:val="22"/>
          <w:szCs w:val="22"/>
        </w:rPr>
      </w:pPr>
      <w:r w:rsidRPr="008909BA">
        <w:rPr>
          <w:rFonts w:ascii="Calibri" w:eastAsia="Calibri" w:hAnsi="Calibri" w:cs="Calibri"/>
          <w:color w:val="000000" w:themeColor="text1"/>
          <w:sz w:val="22"/>
          <w:szCs w:val="22"/>
        </w:rPr>
        <w:t xml:space="preserve">   Uvedené zhotoviteľ preukáže objednávateľovi pred začatím vykonávania stavebných prác týkajúcich sa diela. Zhotoviteľ je ďalej povinný písomne oznámiť objednávateľovi najneskôr sedem </w:t>
      </w:r>
      <w:r w:rsidR="000262B4" w:rsidRPr="008909BA">
        <w:rPr>
          <w:rFonts w:ascii="Calibri" w:eastAsia="Calibri" w:hAnsi="Calibri" w:cs="Calibri"/>
          <w:color w:val="000000" w:themeColor="text1"/>
          <w:sz w:val="22"/>
          <w:szCs w:val="22"/>
        </w:rPr>
        <w:t xml:space="preserve">(7) </w:t>
      </w:r>
      <w:r w:rsidRPr="008909BA">
        <w:rPr>
          <w:rFonts w:ascii="Calibri" w:eastAsia="Calibri" w:hAnsi="Calibri" w:cs="Calibri"/>
          <w:color w:val="000000" w:themeColor="text1"/>
          <w:sz w:val="22"/>
          <w:szCs w:val="22"/>
        </w:rPr>
        <w:t xml:space="preserve">pracovných dní pred začatím demolačných prác spôsob selektívnej demolácie obsahujúci aj druh, kategóriu, predpokladané množstvo odpadu a plánovaný spôsob, ktorým bude odpad zhodnocovaný, a najneskôr v lehote </w:t>
      </w:r>
      <w:r w:rsidR="000262B4" w:rsidRPr="008909BA">
        <w:rPr>
          <w:rFonts w:ascii="Calibri" w:eastAsia="Calibri" w:hAnsi="Calibri" w:cs="Calibri"/>
          <w:color w:val="000000" w:themeColor="text1"/>
          <w:sz w:val="22"/>
          <w:szCs w:val="22"/>
        </w:rPr>
        <w:t>šesťdesiat (</w:t>
      </w:r>
      <w:r w:rsidR="2428F846" w:rsidRPr="008909BA">
        <w:rPr>
          <w:rFonts w:ascii="Calibri" w:eastAsia="Calibri" w:hAnsi="Calibri" w:cs="Calibri"/>
          <w:color w:val="000000" w:themeColor="text1"/>
          <w:sz w:val="22"/>
          <w:szCs w:val="22"/>
        </w:rPr>
        <w:t>6</w:t>
      </w:r>
      <w:r w:rsidRPr="008909BA">
        <w:rPr>
          <w:rFonts w:ascii="Calibri" w:eastAsia="Calibri" w:hAnsi="Calibri" w:cs="Calibri"/>
          <w:color w:val="000000" w:themeColor="text1"/>
          <w:sz w:val="22"/>
          <w:szCs w:val="22"/>
        </w:rPr>
        <w:t>0</w:t>
      </w:r>
      <w:r w:rsidR="000262B4" w:rsidRPr="008909BA">
        <w:rPr>
          <w:rFonts w:ascii="Calibri" w:eastAsia="Calibri" w:hAnsi="Calibri" w:cs="Calibri"/>
          <w:color w:val="000000" w:themeColor="text1"/>
          <w:sz w:val="22"/>
          <w:szCs w:val="22"/>
        </w:rPr>
        <w:t>)</w:t>
      </w:r>
      <w:r w:rsidRPr="008909BA">
        <w:rPr>
          <w:rFonts w:ascii="Calibri" w:eastAsia="Calibri" w:hAnsi="Calibri" w:cs="Calibri"/>
          <w:color w:val="000000" w:themeColor="text1"/>
          <w:sz w:val="22"/>
          <w:szCs w:val="22"/>
        </w:rPr>
        <w:t xml:space="preserve"> dní po ukončení demolačných prác vyhodnotenie selektívnej demolácie obsahujúce druh, kategóriu, množstvo odpadu a spôsob, ktorým bol odpad zhodnocovaný.</w:t>
      </w:r>
    </w:p>
    <w:p w14:paraId="10543867" w14:textId="276D0AC8" w:rsidR="08F41DE4" w:rsidRPr="008909BA" w:rsidRDefault="08F41DE4" w:rsidP="08F41DE4">
      <w:pPr>
        <w:ind w:left="567" w:hanging="142"/>
        <w:jc w:val="both"/>
        <w:rPr>
          <w:rFonts w:ascii="Calibri" w:eastAsia="Calibri" w:hAnsi="Calibri" w:cs="Calibri"/>
          <w:color w:val="000000" w:themeColor="text1"/>
          <w:sz w:val="22"/>
          <w:szCs w:val="22"/>
        </w:rPr>
      </w:pPr>
    </w:p>
    <w:p w14:paraId="292F7937" w14:textId="0E440FFA" w:rsidR="00242A88" w:rsidRPr="008909BA" w:rsidRDefault="00242A88" w:rsidP="0020027F">
      <w:pPr>
        <w:numPr>
          <w:ilvl w:val="1"/>
          <w:numId w:val="8"/>
        </w:numPr>
        <w:ind w:left="567" w:hanging="567"/>
        <w:jc w:val="both"/>
        <w:rPr>
          <w:rFonts w:ascii="Calibri" w:eastAsia="Calibri" w:hAnsi="Calibri" w:cs="Calibri"/>
          <w:color w:val="000000" w:themeColor="text1"/>
        </w:rPr>
      </w:pPr>
      <w:r w:rsidRPr="008909BA">
        <w:rPr>
          <w:rFonts w:ascii="Calibri" w:eastAsia="Calibri" w:hAnsi="Calibri" w:cs="Calibri"/>
          <w:color w:val="000000" w:themeColor="text1"/>
          <w:sz w:val="22"/>
          <w:szCs w:val="22"/>
        </w:rPr>
        <w:lastRenderedPageBreak/>
        <w:t xml:space="preserve">Zhotoviteľ je povinný používať systém separovaného zberu odpadu na stavenisku/pracovisku podľa podkladovej dokumentácie (časť zhromažďovanie, odvoz a zhodnocovanie odpadu) a systém na monitorovanie a evidenciu vzniku odpadov podľa odseku 3.12 tohto článku. Ak pri plnení tejto zmluvy vznikne stavebný odpad, odpad z vecí, ktoré nie sú vo vlastníctve objednávateľa (najmä z vecí vnesených na pracovisko/stavenisko zhotoviteľom vrátane obalov), alebo komunálny odpad, zhotoviteľ </w:t>
      </w:r>
      <w:r w:rsidR="00BE32D0" w:rsidRPr="008909BA">
        <w:rPr>
          <w:rFonts w:asciiTheme="minorHAnsi" w:eastAsia="Calibri" w:hAnsiTheme="minorHAnsi" w:cstheme="minorBidi"/>
          <w:color w:val="000000" w:themeColor="text1"/>
          <w:sz w:val="22"/>
          <w:szCs w:val="22"/>
        </w:rPr>
        <w:t>je povinný plniť povinnosti držiteľa odpadu a ďalšie povinnosti súvisiace s nakladaním s týmito odpadmi (napr. § 77 a nasl. zákona č. 79/2015 Z. z. o odpadoch a o zmene a doplnení niektorých zákonov v znení neskorších predpisov), pričom za plnenie týchto povinností zodpovedá v plnom rozsahu a výlučne zhotoviteľ</w:t>
      </w:r>
      <w:r w:rsidRPr="008909BA">
        <w:rPr>
          <w:rFonts w:ascii="Calibri" w:eastAsia="Calibri" w:hAnsi="Calibri" w:cs="Calibri"/>
          <w:color w:val="000000" w:themeColor="text1"/>
          <w:sz w:val="22"/>
          <w:szCs w:val="22"/>
        </w:rPr>
        <w:t>; to sa netýka kovového odpadu</w:t>
      </w:r>
      <w:r w:rsidR="7F6D1366" w:rsidRPr="008909BA">
        <w:rPr>
          <w:rFonts w:ascii="Calibri" w:eastAsia="Calibri" w:hAnsi="Calibri" w:cs="Calibri"/>
          <w:color w:val="000000" w:themeColor="text1"/>
          <w:sz w:val="22"/>
          <w:szCs w:val="22"/>
        </w:rPr>
        <w:t>.</w:t>
      </w:r>
      <w:r w:rsidRPr="008909BA">
        <w:rPr>
          <w:rFonts w:ascii="Calibri" w:eastAsia="Calibri" w:hAnsi="Calibri" w:cs="Calibri"/>
          <w:color w:val="000000" w:themeColor="text1"/>
          <w:sz w:val="22"/>
          <w:szCs w:val="22"/>
        </w:rPr>
        <w:t xml:space="preserve"> So stavebnými odpadmi (okrem kovového) je zhotoviteľ povinný nakladať tak, že ich zabezpečí pred nežiaducim únikom a zabezpečí ich odvoz na miesto zhodnotenia a zabezpečí ich zhodnotenie prostredníctvom oprávnenej spoločnosti podľa odseku 3.12 tohto článku. </w:t>
      </w:r>
      <w:r w:rsidR="58029AF9" w:rsidRPr="008909BA">
        <w:rPr>
          <w:rFonts w:ascii="Calibri" w:eastAsia="Calibri" w:hAnsi="Calibri" w:cs="Calibri"/>
          <w:color w:val="000000" w:themeColor="text1"/>
          <w:sz w:val="22"/>
          <w:szCs w:val="22"/>
        </w:rPr>
        <w:t>Zhotoviteľ je povinný zabezpečiť zhodnotenie</w:t>
      </w:r>
      <w:r w:rsidR="2DE7EEAB" w:rsidRPr="008909BA">
        <w:rPr>
          <w:rFonts w:ascii="Calibri" w:eastAsia="Calibri" w:hAnsi="Calibri" w:cs="Calibri"/>
          <w:color w:val="000000" w:themeColor="text1"/>
          <w:sz w:val="22"/>
          <w:szCs w:val="22"/>
        </w:rPr>
        <w:t xml:space="preserve"> </w:t>
      </w:r>
      <w:r w:rsidR="66ACB001" w:rsidRPr="008909BA">
        <w:rPr>
          <w:rFonts w:ascii="Calibri" w:eastAsia="Calibri" w:hAnsi="Calibri" w:cs="Calibri"/>
          <w:color w:val="000000" w:themeColor="text1"/>
          <w:sz w:val="22"/>
          <w:szCs w:val="22"/>
        </w:rPr>
        <w:t>stavebného</w:t>
      </w:r>
      <w:r w:rsidR="58029AF9" w:rsidRPr="008909BA">
        <w:rPr>
          <w:rFonts w:ascii="Calibri" w:eastAsia="Calibri" w:hAnsi="Calibri" w:cs="Calibri"/>
          <w:color w:val="000000" w:themeColor="text1"/>
          <w:sz w:val="22"/>
          <w:szCs w:val="22"/>
        </w:rPr>
        <w:t xml:space="preserve"> odpadu v percentuálnych množstvách a v súlade s príslušnými  právnymi predpismi na úseku odpadového hospodárstva</w:t>
      </w:r>
      <w:r w:rsidRPr="008909BA">
        <w:rPr>
          <w:rFonts w:ascii="Calibri" w:eastAsia="Calibri" w:hAnsi="Calibri" w:cs="Calibri"/>
          <w:color w:val="000000" w:themeColor="text1"/>
          <w:sz w:val="22"/>
          <w:szCs w:val="22"/>
        </w:rPr>
        <w:t xml:space="preserve"> (najmä recykláciou alebo spätným získavaním ostatných anorganických materiálov oprávnenou spoločnosťou podľa odseku 3.12 tohto článku).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(oddelenie ŽP) druh a predpokladané množstvo odpadu a s týmto odpadom nakladať podľa pokynov objednávateľa.</w:t>
      </w:r>
    </w:p>
    <w:p w14:paraId="27094F1D" w14:textId="5F9499E2" w:rsidR="00950CEA" w:rsidRPr="008909BA" w:rsidRDefault="00950CEA" w:rsidP="0020027F">
      <w:pPr>
        <w:spacing w:line="259" w:lineRule="auto"/>
        <w:jc w:val="both"/>
        <w:rPr>
          <w:rFonts w:ascii="Calibri" w:eastAsia="Calibri" w:hAnsi="Calibri" w:cs="Calibri"/>
          <w:color w:val="000000" w:themeColor="text1"/>
        </w:rPr>
      </w:pPr>
    </w:p>
    <w:p w14:paraId="154A12C2" w14:textId="18034FBA" w:rsidR="00C10BAA" w:rsidRPr="008909BA" w:rsidRDefault="00C10BAA" w:rsidP="00A707B4">
      <w:pPr>
        <w:numPr>
          <w:ilvl w:val="1"/>
          <w:numId w:val="8"/>
        </w:numPr>
        <w:ind w:left="567" w:hanging="567"/>
        <w:jc w:val="both"/>
        <w:rPr>
          <w:rFonts w:asciiTheme="minorHAnsi" w:hAnsiTheme="minorHAnsi" w:cstheme="minorBidi"/>
          <w:color w:val="000000"/>
          <w:sz w:val="22"/>
          <w:szCs w:val="22"/>
        </w:rPr>
      </w:pPr>
      <w:r w:rsidRPr="008909BA">
        <w:rPr>
          <w:rFonts w:asciiTheme="minorHAnsi" w:hAnsiTheme="minorHAnsi" w:cstheme="minorBidi"/>
          <w:color w:val="000000" w:themeColor="text1"/>
          <w:sz w:val="22"/>
          <w:szCs w:val="22"/>
        </w:rPr>
        <w:t>Zhotoviteľ je povinný na požiadanie objednávateľa preukázať splnenie svojich povinností na úseku BOZP, PO a ochrany a tvorby ŽP vrátane OH v lehote troch (3) pracovných dní odo dňa doručenia žiadosti objednávateľa</w:t>
      </w:r>
      <w:r w:rsidRPr="008909BA">
        <w:rPr>
          <w:rFonts w:asciiTheme="minorHAnsi" w:hAnsiTheme="minorHAnsi" w:cstheme="minorBidi"/>
          <w:sz w:val="22"/>
          <w:szCs w:val="22"/>
        </w:rPr>
        <w:t>, a to najmä predložením dokladov preukazujúcich preškolenie zamestnancov, predložením oprávnení zamestnancov na výkon činnosti podľa tejto zmluvy a predložením dokladov o určení bezpečných pracovných postupov pre činnosti vykonávané podľa tejto zmluvy</w:t>
      </w:r>
      <w:r w:rsidRPr="008909BA">
        <w:rPr>
          <w:rFonts w:asciiTheme="minorHAnsi" w:hAnsiTheme="minorHAnsi" w:cstheme="minorBidi"/>
          <w:color w:val="000000" w:themeColor="text1"/>
          <w:sz w:val="22"/>
          <w:szCs w:val="22"/>
        </w:rPr>
        <w:t>.</w:t>
      </w:r>
      <w:r w:rsidR="5853263C" w:rsidRPr="008909BA">
        <w:rPr>
          <w:rFonts w:asciiTheme="minorHAnsi" w:hAnsiTheme="minorHAnsi" w:cstheme="minorBidi"/>
          <w:color w:val="000000" w:themeColor="text1"/>
          <w:sz w:val="22"/>
          <w:szCs w:val="22"/>
        </w:rPr>
        <w:t xml:space="preserve"> Zhotoviteľ  sa zároveň zaväzuje d</w:t>
      </w:r>
      <w:r w:rsidR="00BD0CDE" w:rsidRPr="008909BA">
        <w:rPr>
          <w:rFonts w:asciiTheme="minorHAnsi" w:hAnsiTheme="minorHAnsi" w:cstheme="minorBidi"/>
          <w:color w:val="000000" w:themeColor="text1"/>
          <w:sz w:val="22"/>
          <w:szCs w:val="22"/>
        </w:rPr>
        <w:t xml:space="preserve">održiavať </w:t>
      </w:r>
      <w:r w:rsidR="00BD0CDE" w:rsidRPr="008909BA">
        <w:rPr>
          <w:rFonts w:asciiTheme="minorHAnsi" w:hAnsiTheme="minorHAnsi" w:cstheme="minorBidi"/>
          <w:b/>
          <w:bCs/>
          <w:color w:val="000000" w:themeColor="text1"/>
          <w:sz w:val="22"/>
          <w:szCs w:val="22"/>
        </w:rPr>
        <w:t>Zásady dodržiavania ochrany životného prostredia v podmienkach MH</w:t>
      </w:r>
      <w:r w:rsidR="001960BA">
        <w:rPr>
          <w:rFonts w:asciiTheme="minorHAnsi" w:hAnsiTheme="minorHAnsi" w:cstheme="minorBidi"/>
          <w:b/>
          <w:bCs/>
          <w:color w:val="000000" w:themeColor="text1"/>
          <w:sz w:val="22"/>
          <w:szCs w:val="22"/>
        </w:rPr>
        <w:t xml:space="preserve"> Teplárenský holding, a.s., závod Zvolen</w:t>
      </w:r>
      <w:r w:rsidR="00BB21A3" w:rsidRPr="008909BA">
        <w:rPr>
          <w:rFonts w:asciiTheme="minorHAnsi" w:hAnsiTheme="minorHAnsi" w:cstheme="minorBidi"/>
          <w:color w:val="000000" w:themeColor="text1"/>
          <w:sz w:val="22"/>
          <w:szCs w:val="22"/>
        </w:rPr>
        <w:t xml:space="preserve">, </w:t>
      </w:r>
      <w:r w:rsidR="00BD0CDE" w:rsidRPr="008909BA">
        <w:rPr>
          <w:rFonts w:asciiTheme="minorHAnsi" w:hAnsiTheme="minorHAnsi" w:cstheme="minorBidi"/>
          <w:color w:val="000000" w:themeColor="text1"/>
          <w:sz w:val="22"/>
          <w:szCs w:val="22"/>
        </w:rPr>
        <w:t xml:space="preserve">ktoré sú ako </w:t>
      </w:r>
      <w:r w:rsidR="00BB21A3" w:rsidRPr="008909BA">
        <w:rPr>
          <w:rFonts w:asciiTheme="minorHAnsi" w:hAnsiTheme="minorHAnsi" w:cstheme="minorBidi"/>
          <w:b/>
          <w:bCs/>
          <w:color w:val="000000" w:themeColor="text1"/>
          <w:sz w:val="22"/>
          <w:szCs w:val="22"/>
        </w:rPr>
        <w:t>P</w:t>
      </w:r>
      <w:r w:rsidR="00BD0CDE" w:rsidRPr="008909BA">
        <w:rPr>
          <w:rFonts w:asciiTheme="minorHAnsi" w:hAnsiTheme="minorHAnsi" w:cstheme="minorBidi"/>
          <w:b/>
          <w:bCs/>
          <w:color w:val="000000" w:themeColor="text1"/>
          <w:sz w:val="22"/>
          <w:szCs w:val="22"/>
        </w:rPr>
        <w:t>ríloha č.</w:t>
      </w:r>
      <w:r w:rsidR="00BB21A3" w:rsidRPr="008909BA">
        <w:rPr>
          <w:rFonts w:asciiTheme="minorHAnsi" w:hAnsiTheme="minorHAnsi" w:cstheme="minorBidi"/>
          <w:b/>
          <w:bCs/>
          <w:color w:val="000000" w:themeColor="text1"/>
          <w:sz w:val="22"/>
          <w:szCs w:val="22"/>
        </w:rPr>
        <w:t xml:space="preserve"> </w:t>
      </w:r>
      <w:r w:rsidR="00B446C9" w:rsidRPr="008909BA">
        <w:rPr>
          <w:rFonts w:asciiTheme="minorHAnsi" w:hAnsiTheme="minorHAnsi" w:cstheme="minorBidi"/>
          <w:b/>
          <w:bCs/>
          <w:color w:val="000000" w:themeColor="text1"/>
          <w:sz w:val="22"/>
          <w:szCs w:val="22"/>
        </w:rPr>
        <w:t>3</w:t>
      </w:r>
      <w:r w:rsidR="00BD0CDE" w:rsidRPr="008909BA">
        <w:rPr>
          <w:rFonts w:asciiTheme="minorHAnsi" w:hAnsiTheme="minorHAnsi" w:cstheme="minorBidi"/>
          <w:color w:val="000000" w:themeColor="text1"/>
          <w:sz w:val="22"/>
          <w:szCs w:val="22"/>
        </w:rPr>
        <w:t xml:space="preserve"> neoddeliteľnou súčasťou tejto zmluvy. </w:t>
      </w:r>
    </w:p>
    <w:p w14:paraId="1531B667" w14:textId="77777777" w:rsidR="00A61426" w:rsidRPr="008909BA" w:rsidRDefault="00A61426" w:rsidP="00A61426">
      <w:pPr>
        <w:pStyle w:val="Odsekzoznamu"/>
        <w:rPr>
          <w:rFonts w:asciiTheme="minorHAnsi" w:hAnsiTheme="minorHAnsi" w:cstheme="minorHAnsi"/>
          <w:color w:val="000000"/>
          <w:sz w:val="22"/>
          <w:szCs w:val="22"/>
        </w:rPr>
      </w:pPr>
    </w:p>
    <w:p w14:paraId="02B7822D" w14:textId="3825AC20" w:rsidR="00C10BAA" w:rsidRPr="008909BA" w:rsidRDefault="00C10BAA" w:rsidP="00A707B4">
      <w:pPr>
        <w:numPr>
          <w:ilvl w:val="1"/>
          <w:numId w:val="8"/>
        </w:numPr>
        <w:ind w:left="567" w:hanging="567"/>
        <w:jc w:val="both"/>
        <w:rPr>
          <w:rFonts w:asciiTheme="minorHAnsi" w:hAnsiTheme="minorHAnsi" w:cstheme="minorHAnsi"/>
          <w:color w:val="000000"/>
          <w:sz w:val="22"/>
          <w:szCs w:val="22"/>
        </w:rPr>
      </w:pPr>
      <w:bookmarkStart w:id="4" w:name="_Ref490057001"/>
      <w:r w:rsidRPr="008909BA">
        <w:rPr>
          <w:rFonts w:asciiTheme="minorHAnsi" w:hAnsiTheme="minorHAnsi" w:cstheme="minorBidi"/>
          <w:color w:val="000000" w:themeColor="text1"/>
          <w:sz w:val="22"/>
          <w:szCs w:val="22"/>
        </w:rPr>
        <w:t>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 a nie objednávateľa, ktoré boli objednávateľovi po vyčerpaní opravných prostriedkoch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4"/>
    </w:p>
    <w:p w14:paraId="45BB84C0" w14:textId="77777777" w:rsidR="00A61426" w:rsidRPr="008909BA" w:rsidRDefault="00A61426" w:rsidP="00A61426">
      <w:pPr>
        <w:pStyle w:val="Odsekzoznamu"/>
        <w:rPr>
          <w:rFonts w:asciiTheme="minorHAnsi" w:hAnsiTheme="minorHAnsi" w:cstheme="minorHAnsi"/>
          <w:color w:val="000000"/>
          <w:sz w:val="22"/>
          <w:szCs w:val="22"/>
        </w:rPr>
      </w:pPr>
    </w:p>
    <w:p w14:paraId="6F95C960" w14:textId="6858DFF6" w:rsidR="00C10BAA" w:rsidRPr="008909BA" w:rsidRDefault="00C10BAA" w:rsidP="00A707B4">
      <w:pPr>
        <w:numPr>
          <w:ilvl w:val="1"/>
          <w:numId w:val="8"/>
        </w:numPr>
        <w:ind w:left="567" w:hanging="567"/>
        <w:jc w:val="both"/>
        <w:rPr>
          <w:rFonts w:asciiTheme="minorHAnsi" w:hAnsiTheme="minorHAnsi" w:cstheme="minorHAnsi"/>
          <w:color w:val="000000"/>
          <w:sz w:val="22"/>
          <w:szCs w:val="22"/>
        </w:rPr>
      </w:pPr>
      <w:r w:rsidRPr="008909BA">
        <w:rPr>
          <w:rFonts w:asciiTheme="minorHAnsi" w:hAnsiTheme="minorHAnsi" w:cstheme="minorBidi"/>
          <w:color w:val="000000" w:themeColor="text1"/>
          <w:sz w:val="22"/>
          <w:szCs w:val="22"/>
        </w:rPr>
        <w:t>Porušovanie pravidiel BOZP, PO a ochrany a tvorby ŽP vrátane OH zo strany zhotoviteľa oprávňuje objednávateľa bez ďalšieho kedykoľvek od tejto zmluvy odstúpiť.</w:t>
      </w:r>
    </w:p>
    <w:p w14:paraId="4CD46598" w14:textId="77777777" w:rsidR="00A61426" w:rsidRPr="008909BA" w:rsidRDefault="00A61426" w:rsidP="00A61426">
      <w:pPr>
        <w:pStyle w:val="Odsekzoznamu"/>
        <w:rPr>
          <w:rFonts w:asciiTheme="minorHAnsi" w:hAnsiTheme="minorHAnsi" w:cstheme="minorHAnsi"/>
          <w:color w:val="000000"/>
          <w:sz w:val="22"/>
          <w:szCs w:val="22"/>
        </w:rPr>
      </w:pPr>
    </w:p>
    <w:p w14:paraId="0C98EA1D" w14:textId="372C3A11" w:rsidR="00C10BAA" w:rsidRPr="008909BA" w:rsidRDefault="00C10BAA" w:rsidP="00A707B4">
      <w:pPr>
        <w:numPr>
          <w:ilvl w:val="1"/>
          <w:numId w:val="8"/>
        </w:numPr>
        <w:ind w:left="567" w:hanging="567"/>
        <w:jc w:val="both"/>
        <w:rPr>
          <w:rFonts w:asciiTheme="minorHAnsi" w:hAnsiTheme="minorHAnsi" w:cstheme="minorBidi"/>
          <w:color w:val="000000"/>
          <w:sz w:val="22"/>
          <w:szCs w:val="22"/>
        </w:rPr>
      </w:pPr>
      <w:r w:rsidRPr="008909BA">
        <w:rPr>
          <w:rFonts w:asciiTheme="minorHAnsi" w:hAnsiTheme="minorHAnsi" w:cstheme="minorBidi"/>
          <w:sz w:val="22"/>
          <w:szCs w:val="22"/>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w:t>
      </w:r>
      <w:r w:rsidRPr="008909BA">
        <w:rPr>
          <w:rFonts w:asciiTheme="minorHAnsi" w:hAnsiTheme="minorHAnsi" w:cstheme="minorBidi"/>
          <w:color w:val="000000" w:themeColor="text1"/>
          <w:sz w:val="22"/>
          <w:szCs w:val="22"/>
        </w:rPr>
        <w:t>objednávateľovi</w:t>
      </w:r>
      <w:r w:rsidRPr="008909BA">
        <w:rPr>
          <w:rFonts w:asciiTheme="minorHAnsi" w:hAnsiTheme="minorHAnsi" w:cstheme="minorBidi"/>
          <w:sz w:val="22"/>
          <w:szCs w:val="22"/>
        </w:rPr>
        <w:t xml:space="preserve"> všetku škodu, ktorá by mohla vzniknúť </w:t>
      </w:r>
      <w:r w:rsidRPr="008909BA">
        <w:rPr>
          <w:rFonts w:asciiTheme="minorHAnsi" w:hAnsiTheme="minorHAnsi" w:cstheme="minorBidi"/>
          <w:color w:val="000000" w:themeColor="text1"/>
          <w:sz w:val="22"/>
          <w:szCs w:val="22"/>
        </w:rPr>
        <w:t>objednávateľovi</w:t>
      </w:r>
      <w:r w:rsidRPr="008909BA">
        <w:rPr>
          <w:rFonts w:asciiTheme="minorHAnsi" w:hAnsiTheme="minorHAnsi" w:cstheme="minorBidi"/>
          <w:sz w:val="22"/>
          <w:szCs w:val="22"/>
        </w:rPr>
        <w:t xml:space="preserve"> tým, že objednávateľ príjme od zhotoviteľa prácu alebo službu podľa tejto </w:t>
      </w:r>
      <w:r w:rsidRPr="008909BA">
        <w:rPr>
          <w:rFonts w:asciiTheme="minorHAnsi" w:hAnsiTheme="minorHAnsi" w:cstheme="minorBidi"/>
          <w:sz w:val="22"/>
          <w:szCs w:val="22"/>
        </w:rPr>
        <w:lastRenderedPageBreak/>
        <w:t>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w:t>
      </w:r>
      <w:r w:rsidRPr="008909BA">
        <w:rPr>
          <w:rFonts w:asciiTheme="minorHAnsi" w:hAnsiTheme="minorHAnsi" w:cstheme="minorBidi"/>
          <w:color w:val="000000" w:themeColor="text1"/>
          <w:sz w:val="22"/>
          <w:szCs w:val="22"/>
        </w:rPr>
        <w:t xml:space="preserve"> </w:t>
      </w:r>
      <w:r w:rsidR="3BF0498B" w:rsidRPr="008909BA">
        <w:rPr>
          <w:rFonts w:ascii="Calibri" w:eastAsia="Calibri" w:hAnsi="Calibri" w:cs="Calibri"/>
          <w:color w:val="000000" w:themeColor="text1"/>
          <w:sz w:val="22"/>
          <w:szCs w:val="22"/>
        </w:rPr>
        <w:t>Porušenie podľa tohto odseku zo strany zhotoviteľa je podstatné porušenie tejto zmluvy.</w:t>
      </w:r>
      <w:bookmarkStart w:id="5" w:name="_Hlk481140220"/>
    </w:p>
    <w:p w14:paraId="42D78810" w14:textId="77777777" w:rsidR="00A61426" w:rsidRPr="008909BA" w:rsidRDefault="00A61426" w:rsidP="00A61426">
      <w:pPr>
        <w:pStyle w:val="Odsekzoznamu"/>
        <w:rPr>
          <w:rFonts w:asciiTheme="minorHAnsi" w:hAnsiTheme="minorHAnsi" w:cstheme="minorHAnsi"/>
          <w:color w:val="000000"/>
          <w:sz w:val="22"/>
          <w:szCs w:val="22"/>
        </w:rPr>
      </w:pPr>
    </w:p>
    <w:p w14:paraId="5534ADA4" w14:textId="17794DA4" w:rsidR="00C10BAA" w:rsidRPr="008909BA" w:rsidRDefault="00C10BAA" w:rsidP="00A707B4">
      <w:pPr>
        <w:numPr>
          <w:ilvl w:val="1"/>
          <w:numId w:val="8"/>
        </w:numPr>
        <w:ind w:left="567" w:hanging="567"/>
        <w:jc w:val="both"/>
        <w:rPr>
          <w:rFonts w:asciiTheme="minorHAnsi" w:hAnsiTheme="minorHAnsi" w:cstheme="minorBidi"/>
          <w:color w:val="000000"/>
          <w:sz w:val="22"/>
          <w:szCs w:val="22"/>
        </w:rPr>
      </w:pPr>
      <w:r w:rsidRPr="008909BA">
        <w:rPr>
          <w:rFonts w:asciiTheme="minorHAnsi" w:hAnsiTheme="minorHAnsi" w:cstheme="minorBid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008909BA">
        <w:rPr>
          <w:rFonts w:asciiTheme="minorHAnsi" w:hAnsiTheme="minorHAnsi" w:cstheme="minorBidi"/>
          <w:b/>
          <w:bCs/>
          <w:sz w:val="22"/>
          <w:szCs w:val="22"/>
        </w:rPr>
        <w:t>zákon o registri</w:t>
      </w:r>
      <w:r w:rsidRPr="008909BA">
        <w:rPr>
          <w:rFonts w:asciiTheme="minorHAnsi" w:hAnsiTheme="minorHAnsi" w:cstheme="minorBidi"/>
          <w:sz w:val="22"/>
          <w:szCs w:val="22"/>
        </w:rPr>
        <w:t>“). Zhotoviteľ je povinný počas trvania tejto zmluvy byť zapísaný v registri partnerov verejného sektora (ďalej len „</w:t>
      </w:r>
      <w:r w:rsidRPr="008909BA">
        <w:rPr>
          <w:rFonts w:asciiTheme="minorHAnsi" w:hAnsiTheme="minorHAnsi" w:cstheme="minorBidi"/>
          <w:b/>
          <w:bCs/>
          <w:sz w:val="22"/>
          <w:szCs w:val="22"/>
        </w:rPr>
        <w:t>register</w:t>
      </w:r>
      <w:r w:rsidRPr="008909BA">
        <w:rPr>
          <w:rFonts w:asciiTheme="minorHAnsi" w:hAnsiTheme="minorHAnsi" w:cstheme="minorBidi"/>
          <w:sz w:val="22"/>
          <w:szCs w:val="22"/>
        </w:rPr>
        <w:t>“)</w:t>
      </w:r>
      <w:r w:rsidR="00D01DFD" w:rsidRPr="008909BA">
        <w:rPr>
          <w:rFonts w:asciiTheme="minorHAnsi" w:hAnsiTheme="minorHAnsi" w:cstheme="minorBidi"/>
          <w:sz w:val="22"/>
          <w:szCs w:val="22"/>
        </w:rPr>
        <w:t>, ak mu táto povinnosť vyplýva zo zákona o registri, a to</w:t>
      </w:r>
      <w:r w:rsidRPr="008909BA">
        <w:rPr>
          <w:rFonts w:asciiTheme="minorHAnsi" w:hAnsiTheme="minorHAnsi" w:cstheme="minorBidi"/>
          <w:sz w:val="22"/>
          <w:szCs w:val="22"/>
        </w:rPr>
        <w:t xml:space="preserve">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30 dní v omeškaní s povinnosťou zabezpečiť zápis novej oprávnenej osoby do registra po výmaze predchádzajúcej oprávnenej osoby z registra na jej návrh v</w:t>
      </w:r>
      <w:r w:rsidR="003B591F" w:rsidRPr="008909BA">
        <w:rPr>
          <w:rFonts w:asciiTheme="minorHAnsi" w:hAnsiTheme="minorHAnsi" w:cstheme="minorBidi"/>
          <w:sz w:val="22"/>
          <w:szCs w:val="22"/>
        </w:rPr>
        <w:t> </w:t>
      </w:r>
      <w:r w:rsidRPr="008909BA">
        <w:rPr>
          <w:rFonts w:asciiTheme="minorHAnsi" w:hAnsiTheme="minorHAnsi" w:cstheme="minorBidi"/>
          <w:sz w:val="22"/>
          <w:szCs w:val="22"/>
        </w:rPr>
        <w:t>lehote</w:t>
      </w:r>
      <w:r w:rsidR="003B591F" w:rsidRPr="008909BA">
        <w:rPr>
          <w:rFonts w:asciiTheme="minorHAnsi" w:hAnsiTheme="minorHAnsi" w:cstheme="minorBidi"/>
          <w:sz w:val="22"/>
          <w:szCs w:val="22"/>
        </w:rPr>
        <w:t xml:space="preserve"> tridsať</w:t>
      </w:r>
      <w:r w:rsidRPr="008909BA">
        <w:rPr>
          <w:rFonts w:asciiTheme="minorHAnsi" w:hAnsiTheme="minorHAnsi" w:cstheme="minorBidi"/>
          <w:sz w:val="22"/>
          <w:szCs w:val="22"/>
        </w:rPr>
        <w:t xml:space="preserve"> </w:t>
      </w:r>
      <w:r w:rsidR="003B591F" w:rsidRPr="008909BA">
        <w:rPr>
          <w:rFonts w:asciiTheme="minorHAnsi" w:hAnsiTheme="minorHAnsi" w:cstheme="minorBidi"/>
          <w:sz w:val="22"/>
          <w:szCs w:val="22"/>
        </w:rPr>
        <w:t>(</w:t>
      </w:r>
      <w:r w:rsidRPr="008909BA">
        <w:rPr>
          <w:rFonts w:asciiTheme="minorHAnsi" w:hAnsiTheme="minorHAnsi" w:cstheme="minorBidi"/>
          <w:sz w:val="22"/>
          <w:szCs w:val="22"/>
        </w:rPr>
        <w:t>30</w:t>
      </w:r>
      <w:r w:rsidR="003B591F" w:rsidRPr="008909BA">
        <w:rPr>
          <w:rFonts w:asciiTheme="minorHAnsi" w:hAnsiTheme="minorHAnsi" w:cstheme="minorBidi"/>
          <w:sz w:val="22"/>
          <w:szCs w:val="22"/>
        </w:rPr>
        <w:t>)</w:t>
      </w:r>
      <w:r w:rsidRPr="008909BA">
        <w:rPr>
          <w:rFonts w:asciiTheme="minorHAnsi" w:hAnsiTheme="minorHAnsi" w:cstheme="minorBidi"/>
          <w:sz w:val="22"/>
          <w:szCs w:val="22"/>
        </w:rPr>
        <w:t xml:space="preserve">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bookmarkEnd w:id="5"/>
      <w:r w:rsidR="5755EBA4" w:rsidRPr="008909BA">
        <w:rPr>
          <w:rFonts w:asciiTheme="minorHAnsi" w:hAnsiTheme="minorHAnsi" w:cstheme="minorBidi"/>
          <w:sz w:val="22"/>
          <w:szCs w:val="22"/>
        </w:rPr>
        <w:t xml:space="preserve"> </w:t>
      </w:r>
      <w:r w:rsidR="5755EBA4" w:rsidRPr="008909BA">
        <w:rPr>
          <w:rFonts w:ascii="Calibri" w:eastAsia="Calibri" w:hAnsi="Calibri" w:cs="Calibri"/>
          <w:color w:val="000000" w:themeColor="text1"/>
          <w:sz w:val="22"/>
          <w:szCs w:val="22"/>
        </w:rPr>
        <w:t>Splnenie povinnosti podľa tohto odseku sa primerane aplikuje aj na subdodávateľov zhotoviteľa, pričom zhotoviteľ zodpovedá za to, aby každý subdodávateľ, ktorý spĺňa podmienky na zápis v registri partnerov verejného sektora bol v tomto registri zapísaný.</w:t>
      </w:r>
    </w:p>
    <w:p w14:paraId="4A340A15" w14:textId="77777777" w:rsidR="00A61426" w:rsidRPr="00A61426" w:rsidRDefault="00A61426" w:rsidP="00A61426">
      <w:pPr>
        <w:ind w:left="567"/>
        <w:jc w:val="both"/>
        <w:rPr>
          <w:rFonts w:asciiTheme="minorHAnsi" w:hAnsiTheme="minorHAnsi" w:cstheme="minorHAnsi"/>
          <w:color w:val="000000"/>
          <w:sz w:val="22"/>
          <w:szCs w:val="22"/>
        </w:rPr>
      </w:pPr>
    </w:p>
    <w:p w14:paraId="5BE1A88D" w14:textId="6BAE2080" w:rsidR="00EC7C82" w:rsidRPr="008909BA" w:rsidRDefault="00C10BAA" w:rsidP="00183CE3">
      <w:pPr>
        <w:numPr>
          <w:ilvl w:val="1"/>
          <w:numId w:val="8"/>
        </w:numPr>
        <w:tabs>
          <w:tab w:val="num" w:pos="567"/>
        </w:tabs>
        <w:ind w:left="567" w:hanging="567"/>
        <w:jc w:val="both"/>
        <w:rPr>
          <w:rFonts w:asciiTheme="minorHAnsi" w:hAnsiTheme="minorHAnsi" w:cstheme="minorBidi"/>
          <w:sz w:val="22"/>
          <w:szCs w:val="22"/>
        </w:rPr>
      </w:pPr>
      <w:r w:rsidRPr="008909BA">
        <w:rPr>
          <w:rFonts w:asciiTheme="minorHAnsi" w:hAnsiTheme="minorHAnsi" w:cstheme="minorBidi"/>
          <w:sz w:val="22"/>
          <w:szCs w:val="22"/>
        </w:rPr>
        <w:t>V</w:t>
      </w:r>
      <w:r w:rsidR="00EC7C82" w:rsidRPr="008909BA">
        <w:rPr>
          <w:rFonts w:asciiTheme="minorHAnsi" w:hAnsiTheme="minorHAnsi" w:cstheme="minorBidi"/>
          <w:sz w:val="22"/>
          <w:szCs w:val="22"/>
        </w:rPr>
        <w:t xml:space="preserve"> </w:t>
      </w:r>
      <w:r w:rsidRPr="008909BA">
        <w:rPr>
          <w:rFonts w:asciiTheme="minorHAnsi" w:hAnsiTheme="minorHAnsi" w:cstheme="minorBidi"/>
          <w:sz w:val="22"/>
          <w:szCs w:val="22"/>
        </w:rPr>
        <w:t>prípade vykonávania činnosti podľa tejto zmluvy prostredníctvom tretích osôb (</w:t>
      </w:r>
      <w:r w:rsidR="00E37E51" w:rsidRPr="008909BA">
        <w:rPr>
          <w:rFonts w:asciiTheme="minorHAnsi" w:hAnsiTheme="minorHAnsi" w:cstheme="minorBidi"/>
          <w:sz w:val="22"/>
          <w:szCs w:val="22"/>
        </w:rPr>
        <w:t>ďalej len</w:t>
      </w:r>
      <w:r w:rsidR="00183CE3" w:rsidRPr="008909BA">
        <w:rPr>
          <w:rFonts w:asciiTheme="minorHAnsi" w:hAnsiTheme="minorHAnsi" w:cstheme="minorBidi"/>
          <w:sz w:val="22"/>
          <w:szCs w:val="22"/>
        </w:rPr>
        <w:t xml:space="preserve"> </w:t>
      </w:r>
      <w:r w:rsidR="00E37E51" w:rsidRPr="008909BA">
        <w:rPr>
          <w:rFonts w:asciiTheme="minorHAnsi" w:hAnsiTheme="minorHAnsi" w:cstheme="minorBidi"/>
          <w:sz w:val="22"/>
          <w:szCs w:val="22"/>
        </w:rPr>
        <w:t>„</w:t>
      </w:r>
      <w:r w:rsidRPr="008909BA">
        <w:rPr>
          <w:rFonts w:asciiTheme="minorHAnsi" w:hAnsiTheme="minorHAnsi" w:cstheme="minorBidi"/>
          <w:b/>
          <w:sz w:val="22"/>
          <w:szCs w:val="22"/>
        </w:rPr>
        <w:t>subdodávateľov</w:t>
      </w:r>
      <w:r w:rsidR="00E37E51" w:rsidRPr="008909BA">
        <w:rPr>
          <w:rFonts w:asciiTheme="minorHAnsi" w:hAnsiTheme="minorHAnsi" w:cstheme="minorBidi"/>
          <w:sz w:val="22"/>
          <w:szCs w:val="22"/>
        </w:rPr>
        <w:t>“</w:t>
      </w:r>
      <w:r w:rsidRPr="008909BA">
        <w:rPr>
          <w:rFonts w:asciiTheme="minorHAnsi" w:hAnsiTheme="minorHAnsi" w:cstheme="minorBidi"/>
          <w:sz w:val="22"/>
          <w:szCs w:val="22"/>
        </w:rPr>
        <w:t>) v</w:t>
      </w:r>
      <w:r w:rsidR="00EC7C82" w:rsidRPr="008909BA">
        <w:rPr>
          <w:rFonts w:asciiTheme="minorHAnsi" w:hAnsiTheme="minorHAnsi" w:cstheme="minorBidi"/>
          <w:sz w:val="22"/>
          <w:szCs w:val="22"/>
        </w:rPr>
        <w:t xml:space="preserve"> </w:t>
      </w:r>
      <w:r w:rsidRPr="008909BA">
        <w:rPr>
          <w:rFonts w:asciiTheme="minorHAnsi" w:hAnsiTheme="minorHAnsi" w:cstheme="minorBidi"/>
          <w:sz w:val="22"/>
          <w:szCs w:val="22"/>
        </w:rPr>
        <w:t>akomkoľvek stupni zodpovedá zhotoviteľ objednávateľovi za splnenie záväzku riadne vykonať činnosť podľa tejto zmluvy, akoby činnosť vykonával sám.</w:t>
      </w:r>
    </w:p>
    <w:p w14:paraId="1BAC9723" w14:textId="77777777" w:rsidR="00EC7C82" w:rsidRPr="008909BA" w:rsidRDefault="00EC7C82" w:rsidP="00183CE3">
      <w:pPr>
        <w:tabs>
          <w:tab w:val="num" w:pos="567"/>
        </w:tabs>
        <w:jc w:val="both"/>
        <w:rPr>
          <w:rFonts w:asciiTheme="minorHAnsi" w:hAnsiTheme="minorHAnsi" w:cstheme="minorHAnsi"/>
          <w:sz w:val="22"/>
          <w:szCs w:val="22"/>
        </w:rPr>
      </w:pPr>
    </w:p>
    <w:p w14:paraId="472ECDCA" w14:textId="6E24A27E" w:rsidR="00EC7C82" w:rsidRPr="008909BA" w:rsidRDefault="00EC7C82" w:rsidP="00554B6F">
      <w:pPr>
        <w:numPr>
          <w:ilvl w:val="1"/>
          <w:numId w:val="8"/>
        </w:numPr>
        <w:tabs>
          <w:tab w:val="num" w:pos="567"/>
        </w:tabs>
        <w:ind w:left="567" w:hanging="567"/>
        <w:jc w:val="both"/>
        <w:rPr>
          <w:rFonts w:ascii="Calibri" w:eastAsia="Calibri" w:hAnsi="Calibri" w:cs="Calibri"/>
          <w:sz w:val="22"/>
          <w:szCs w:val="22"/>
        </w:rPr>
      </w:pPr>
      <w:r w:rsidRPr="008909BA">
        <w:rPr>
          <w:rFonts w:asciiTheme="minorHAnsi" w:hAnsiTheme="minorHAnsi" w:cstheme="minorBidi"/>
          <w:sz w:val="22"/>
          <w:szCs w:val="22"/>
        </w:rPr>
        <w:t xml:space="preserve">V prípade potreby vykonávania činnosti podľa tejto zmluvy prostredníctvom tretích osôb (subdodávateľov) je povinnosťou zhotoviteľa vopred písomne požiadať objednávateľa o súhlas na využívanie konkrétneho subdodávateľa. Zmeniť subdodávateľa môže zhotoviteľ len s predchádzajúcim písomným súhlasom objednávateľa. 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 zhotoviteľa podľa predchádzajúcej vety je povinný zhotoviteľ v plnej výške nahradiť. </w:t>
      </w:r>
      <w:r w:rsidRPr="008909BA">
        <w:rPr>
          <w:rFonts w:asciiTheme="minorHAnsi" w:hAnsiTheme="minorHAnsi" w:cstheme="minorBidi"/>
          <w:b/>
          <w:bCs/>
          <w:sz w:val="22"/>
          <w:szCs w:val="22"/>
        </w:rPr>
        <w:t xml:space="preserve">Zoznam </w:t>
      </w:r>
      <w:r w:rsidRPr="008909BA">
        <w:rPr>
          <w:rFonts w:asciiTheme="minorHAnsi" w:hAnsiTheme="minorHAnsi" w:cstheme="minorBidi"/>
          <w:sz w:val="22"/>
          <w:szCs w:val="22"/>
        </w:rPr>
        <w:t xml:space="preserve">všetkých známych </w:t>
      </w:r>
      <w:r w:rsidRPr="008909BA">
        <w:rPr>
          <w:rFonts w:asciiTheme="minorHAnsi" w:hAnsiTheme="minorHAnsi" w:cstheme="minorBidi"/>
          <w:b/>
          <w:bCs/>
          <w:sz w:val="22"/>
          <w:szCs w:val="22"/>
        </w:rPr>
        <w:t>subdodávateľov</w:t>
      </w:r>
      <w:r w:rsidRPr="008909BA">
        <w:rPr>
          <w:rFonts w:asciiTheme="minorHAnsi" w:hAnsiTheme="minorHAnsi" w:cstheme="minorBidi"/>
          <w:sz w:val="22"/>
          <w:szCs w:val="22"/>
        </w:rPr>
        <w:t xml:space="preserve"> v čase uzatvorenia tejto zmluvy tvorí </w:t>
      </w:r>
      <w:r w:rsidR="00A15C76" w:rsidRPr="008909BA">
        <w:rPr>
          <w:rFonts w:asciiTheme="minorHAnsi" w:hAnsiTheme="minorHAnsi" w:cstheme="minorBidi"/>
          <w:b/>
          <w:bCs/>
          <w:sz w:val="22"/>
          <w:szCs w:val="22"/>
        </w:rPr>
        <w:t>P</w:t>
      </w:r>
      <w:r w:rsidRPr="008909BA">
        <w:rPr>
          <w:rFonts w:asciiTheme="minorHAnsi" w:hAnsiTheme="minorHAnsi" w:cstheme="minorBidi"/>
          <w:b/>
          <w:bCs/>
          <w:sz w:val="22"/>
          <w:szCs w:val="22"/>
        </w:rPr>
        <w:t>rílohu č. 4</w:t>
      </w:r>
      <w:r w:rsidRPr="008909BA">
        <w:rPr>
          <w:rFonts w:asciiTheme="minorHAnsi" w:hAnsiTheme="minorHAnsi" w:cstheme="minorBidi"/>
          <w:sz w:val="22"/>
          <w:szCs w:val="22"/>
        </w:rPr>
        <w:t xml:space="preserve"> tejto zmluvy. </w:t>
      </w:r>
      <w:r w:rsidR="7E904872" w:rsidRPr="008909BA">
        <w:rPr>
          <w:rFonts w:ascii="Calibri" w:eastAsia="Calibri" w:hAnsi="Calibri" w:cs="Calibri"/>
          <w:sz w:val="22"/>
          <w:szCs w:val="22"/>
        </w:rPr>
        <w:t xml:space="preserve">V prípade, ak zhotoviteľ v procese obstarávania zákazky preukazoval splnenie podmienok účasti prostredníctvom subdodávateľa, je zhotoviteľ povinný používať výlučne na dotknuté činnosti kapacity tej osoby, ktorej spôsobilosť použil na preukázanie splnenia podmienok účasti. </w:t>
      </w:r>
      <w:r w:rsidR="40382D83" w:rsidRPr="008909BA">
        <w:rPr>
          <w:rFonts w:ascii="Calibri" w:eastAsia="Calibri" w:hAnsi="Calibri" w:cs="Calibri"/>
          <w:sz w:val="22"/>
          <w:szCs w:val="22"/>
        </w:rPr>
        <w:t xml:space="preserve">Zhotoviteľ je povinný objendávateľovi bezodkladne oznámiť zmenu údajov subdodávateľa </w:t>
      </w:r>
      <w:r w:rsidR="40382D83" w:rsidRPr="008909BA">
        <w:rPr>
          <w:rFonts w:ascii="Calibri" w:eastAsia="Calibri" w:hAnsi="Calibri" w:cs="Calibri"/>
          <w:color w:val="000000" w:themeColor="text1"/>
          <w:sz w:val="22"/>
          <w:szCs w:val="22"/>
        </w:rPr>
        <w:t>(meno, sídlo/pobyt, osoby oprávnené konať za subdodávateľa</w:t>
      </w:r>
      <w:r w:rsidR="002B6A94" w:rsidRPr="008909BA">
        <w:rPr>
          <w:rFonts w:ascii="Calibri" w:eastAsia="Calibri" w:hAnsi="Calibri" w:cs="Calibri"/>
          <w:color w:val="000000" w:themeColor="text1"/>
          <w:sz w:val="22"/>
          <w:szCs w:val="22"/>
        </w:rPr>
        <w:t xml:space="preserve">, </w:t>
      </w:r>
      <w:r w:rsidR="00554B6F" w:rsidRPr="008909BA">
        <w:rPr>
          <w:rFonts w:ascii="Calibri" w:eastAsia="Calibri" w:hAnsi="Calibri" w:cs="Calibri"/>
          <w:color w:val="000000" w:themeColor="text1"/>
          <w:sz w:val="22"/>
          <w:szCs w:val="22"/>
        </w:rPr>
        <w:t>atď.</w:t>
      </w:r>
      <w:r w:rsidR="40382D83" w:rsidRPr="008909BA">
        <w:rPr>
          <w:rFonts w:ascii="Calibri" w:eastAsia="Calibri" w:hAnsi="Calibri" w:cs="Calibri"/>
          <w:color w:val="000000" w:themeColor="text1"/>
          <w:sz w:val="22"/>
          <w:szCs w:val="22"/>
        </w:rPr>
        <w:t>)</w:t>
      </w:r>
      <w:r w:rsidR="00554B6F" w:rsidRPr="008909BA">
        <w:rPr>
          <w:rFonts w:ascii="Calibri" w:eastAsia="Calibri" w:hAnsi="Calibri" w:cs="Calibri"/>
          <w:color w:val="000000" w:themeColor="text1"/>
          <w:sz w:val="22"/>
          <w:szCs w:val="22"/>
        </w:rPr>
        <w:t>.</w:t>
      </w:r>
      <w:r w:rsidR="7E904872" w:rsidRPr="008909BA">
        <w:rPr>
          <w:rFonts w:ascii="Calibri" w:eastAsia="Calibri" w:hAnsi="Calibri" w:cs="Calibri"/>
          <w:sz w:val="22"/>
          <w:szCs w:val="22"/>
        </w:rPr>
        <w:t xml:space="preserve"> Porušenie povinnosti zhotoviteľa podľa </w:t>
      </w:r>
      <w:r w:rsidR="1CE51E61" w:rsidRPr="008909BA">
        <w:rPr>
          <w:rFonts w:ascii="Calibri" w:eastAsia="Calibri" w:hAnsi="Calibri" w:cs="Calibri"/>
          <w:sz w:val="22"/>
          <w:szCs w:val="22"/>
        </w:rPr>
        <w:t>tohto ods</w:t>
      </w:r>
      <w:r w:rsidR="00554B6F" w:rsidRPr="008909BA">
        <w:rPr>
          <w:rFonts w:ascii="Calibri" w:eastAsia="Calibri" w:hAnsi="Calibri" w:cs="Calibri"/>
          <w:sz w:val="22"/>
          <w:szCs w:val="22"/>
        </w:rPr>
        <w:t>eku</w:t>
      </w:r>
      <w:r w:rsidR="1CE51E61" w:rsidRPr="008909BA">
        <w:rPr>
          <w:rFonts w:ascii="Calibri" w:eastAsia="Calibri" w:hAnsi="Calibri" w:cs="Calibri"/>
          <w:sz w:val="22"/>
          <w:szCs w:val="22"/>
        </w:rPr>
        <w:t xml:space="preserve"> zmluvy</w:t>
      </w:r>
      <w:r w:rsidR="7E904872" w:rsidRPr="008909BA">
        <w:rPr>
          <w:rFonts w:ascii="Calibri" w:eastAsia="Calibri" w:hAnsi="Calibri" w:cs="Calibri"/>
          <w:sz w:val="22"/>
          <w:szCs w:val="22"/>
        </w:rPr>
        <w:t xml:space="preserve"> je</w:t>
      </w:r>
      <w:r w:rsidR="4F5784E6" w:rsidRPr="008909BA">
        <w:rPr>
          <w:rFonts w:ascii="Calibri" w:eastAsia="Calibri" w:hAnsi="Calibri" w:cs="Calibri"/>
          <w:sz w:val="22"/>
          <w:szCs w:val="22"/>
        </w:rPr>
        <w:t xml:space="preserve"> vždy bez ďalšieho</w:t>
      </w:r>
      <w:r w:rsidR="7E904872" w:rsidRPr="008909BA">
        <w:rPr>
          <w:rFonts w:ascii="Calibri" w:eastAsia="Calibri" w:hAnsi="Calibri" w:cs="Calibri"/>
          <w:sz w:val="22"/>
          <w:szCs w:val="22"/>
        </w:rPr>
        <w:t xml:space="preserve"> dôvodom </w:t>
      </w:r>
      <w:r w:rsidR="1DC6B487" w:rsidRPr="008909BA">
        <w:rPr>
          <w:rFonts w:ascii="Calibri" w:eastAsia="Calibri" w:hAnsi="Calibri" w:cs="Calibri"/>
          <w:sz w:val="22"/>
          <w:szCs w:val="22"/>
        </w:rPr>
        <w:t>oprávňujúcim objednávateľa na</w:t>
      </w:r>
      <w:r w:rsidR="7E904872" w:rsidRPr="008909BA">
        <w:rPr>
          <w:rFonts w:ascii="Calibri" w:eastAsia="Calibri" w:hAnsi="Calibri" w:cs="Calibri"/>
          <w:sz w:val="22"/>
          <w:szCs w:val="22"/>
        </w:rPr>
        <w:t xml:space="preserve"> okamžité odstúpenie od zmluv</w:t>
      </w:r>
      <w:r w:rsidR="1DC763F9" w:rsidRPr="008909BA">
        <w:rPr>
          <w:rFonts w:ascii="Calibri" w:eastAsia="Calibri" w:hAnsi="Calibri" w:cs="Calibri"/>
          <w:sz w:val="22"/>
          <w:szCs w:val="22"/>
        </w:rPr>
        <w:t>y.</w:t>
      </w:r>
    </w:p>
    <w:p w14:paraId="44B841DE" w14:textId="77777777" w:rsidR="0082793C" w:rsidRPr="008909BA" w:rsidRDefault="0082793C" w:rsidP="00554B6F">
      <w:pPr>
        <w:rPr>
          <w:rFonts w:asciiTheme="minorHAnsi" w:hAnsiTheme="minorHAnsi" w:cstheme="minorHAnsi"/>
          <w:color w:val="000000"/>
          <w:sz w:val="22"/>
          <w:szCs w:val="22"/>
        </w:rPr>
      </w:pPr>
    </w:p>
    <w:p w14:paraId="4F52B834" w14:textId="646E819E" w:rsidR="0082793C" w:rsidRPr="008909BA" w:rsidRDefault="0082793C" w:rsidP="00A707B4">
      <w:pPr>
        <w:pStyle w:val="Odsekzoznamu"/>
        <w:numPr>
          <w:ilvl w:val="1"/>
          <w:numId w:val="8"/>
        </w:numPr>
        <w:ind w:left="567" w:hanging="567"/>
        <w:jc w:val="both"/>
        <w:rPr>
          <w:rFonts w:asciiTheme="minorHAnsi" w:hAnsiTheme="minorHAnsi" w:cstheme="minorBidi"/>
          <w:sz w:val="22"/>
          <w:szCs w:val="22"/>
        </w:rPr>
      </w:pPr>
      <w:r w:rsidRPr="008909BA">
        <w:rPr>
          <w:rFonts w:asciiTheme="minorHAnsi" w:hAnsiTheme="minorHAnsi" w:cstheme="minorBidi"/>
          <w:b/>
          <w:bCs/>
          <w:sz w:val="22"/>
          <w:szCs w:val="22"/>
        </w:rPr>
        <w:t>Vzorkovanie.</w:t>
      </w:r>
      <w:r w:rsidRPr="008909BA">
        <w:rPr>
          <w:rFonts w:asciiTheme="minorHAnsi" w:hAnsiTheme="minorHAnsi" w:cstheme="minorBidi"/>
          <w:sz w:val="22"/>
          <w:szCs w:val="22"/>
        </w:rPr>
        <w:t xml:space="preserve"> Na účely tejto zmluvy sa vzorkou rozumie malé množstvo (jednotlivých materiálov, zariadení a vybavenia) na ukážku. Na základe dohody zmluvných strán je zhotoviteľ povinný objednávateľovi predložiť na schválenie vzorky jednotlivých materiálov, zariadení a vybavenia pred ich obstaraním a zabudovaním do diela. Každá vzorka materiálov, zariadení a vybavenia </w:t>
      </w:r>
      <w:r w:rsidRPr="008909BA">
        <w:rPr>
          <w:rFonts w:asciiTheme="minorHAnsi" w:hAnsiTheme="minorHAnsi" w:cstheme="minorBidi"/>
          <w:sz w:val="22"/>
          <w:szCs w:val="22"/>
        </w:rPr>
        <w:lastRenderedPageBreak/>
        <w:t>musí byť označená výrobcom, jej použitím na diele a doložená vyhláseniami o zhode, certifikátmi a atestmi v súlade so všeobecne záväznými právnymi predpismi. Povinnosť zhotoviteľa predložiť vzorku materiálov, zariadení a vybavenia sa považuje za splnenú predložením príslušných dokladov k nim prislúchajúcim, vyhlásení o zhode, certifikátov a atestov podľa všeobecne záväzných právnych predpisov, pokiaľ objednávateľ nebude trvať na fyzickom predložení vzoriek jednotlivých materiálov, zariadení a vybavenia. Objednávateľ vzorky v lehote siedmich (7) dní od ich predloženia schváli, ak vyhovujú podmienkam určeným touto zmluvou a stanovených všeobecne záväznými právnymi predpismi a technickými normami, inak v tejto lehote vzorky odmietne; márnym uplynutím uvedenej lehoty sa má za to, že objednávateľ predložené vzorky schválil, pokiaľ tieto vyhovujú minimálnym podmienkam stanoveným všeobecne záväznými právnymi predpismi a technickými normami. V prípade odmietnutia vzorky je zhotoviteľ povinný v lehote do siedmich (7) dní predložiť na schválenie nové vzorky. Akékoľvek náklady spojené s predkladaním vzoriek vrátane ich opakovaného predkladania a prípadného posúvania termínov vykonávania diela znáša zhotoviteľ.</w:t>
      </w:r>
    </w:p>
    <w:p w14:paraId="3F99B576" w14:textId="77777777" w:rsidR="008F0A01" w:rsidRPr="008909BA" w:rsidRDefault="008F0A01" w:rsidP="008F0A01">
      <w:pPr>
        <w:pStyle w:val="Odsekzoznamu"/>
        <w:ind w:left="567"/>
        <w:jc w:val="both"/>
        <w:rPr>
          <w:rFonts w:asciiTheme="minorHAnsi" w:hAnsiTheme="minorHAnsi" w:cstheme="minorBidi"/>
          <w:sz w:val="22"/>
          <w:szCs w:val="22"/>
        </w:rPr>
      </w:pPr>
    </w:p>
    <w:p w14:paraId="52BA3FFD" w14:textId="7E6F746B" w:rsidR="00C10BAA" w:rsidRPr="008909BA" w:rsidRDefault="61186496" w:rsidP="003009FF">
      <w:pPr>
        <w:pStyle w:val="Odsekzoznamu"/>
        <w:numPr>
          <w:ilvl w:val="1"/>
          <w:numId w:val="8"/>
        </w:numPr>
        <w:ind w:left="567" w:hanging="567"/>
        <w:jc w:val="both"/>
        <w:rPr>
          <w:rFonts w:asciiTheme="minorHAnsi" w:hAnsiTheme="minorHAnsi" w:cstheme="minorBidi"/>
          <w:sz w:val="22"/>
          <w:szCs w:val="22"/>
        </w:rPr>
      </w:pPr>
      <w:r w:rsidRPr="008909BA">
        <w:rPr>
          <w:rFonts w:asciiTheme="minorHAnsi" w:hAnsiTheme="minorHAnsi" w:cstheme="minorBidi"/>
          <w:sz w:val="22"/>
          <w:szCs w:val="22"/>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4E35A1E1" w14:textId="5DA42DF2" w:rsidR="003009FF" w:rsidRDefault="003009FF" w:rsidP="003009FF">
      <w:pPr>
        <w:ind w:left="567"/>
        <w:jc w:val="both"/>
        <w:rPr>
          <w:rFonts w:asciiTheme="minorHAnsi" w:hAnsiTheme="minorHAnsi" w:cstheme="minorBidi"/>
          <w:b/>
          <w:sz w:val="22"/>
          <w:szCs w:val="22"/>
        </w:rPr>
      </w:pPr>
    </w:p>
    <w:p w14:paraId="1415CC8A" w14:textId="3EFEE12C" w:rsidR="003009FF" w:rsidRDefault="003009FF" w:rsidP="00F64ACC">
      <w:pPr>
        <w:jc w:val="both"/>
        <w:rPr>
          <w:rFonts w:asciiTheme="minorHAnsi" w:hAnsiTheme="minorHAnsi" w:cstheme="minorBidi"/>
          <w:b/>
          <w:sz w:val="22"/>
          <w:szCs w:val="22"/>
        </w:rPr>
      </w:pPr>
    </w:p>
    <w:p w14:paraId="7A900DD3" w14:textId="77777777" w:rsidR="00C10BAA" w:rsidRPr="008909BA" w:rsidRDefault="00C10BAA" w:rsidP="00A707B4">
      <w:pPr>
        <w:numPr>
          <w:ilvl w:val="0"/>
          <w:numId w:val="8"/>
        </w:numPr>
        <w:tabs>
          <w:tab w:val="num" w:pos="567"/>
        </w:tabs>
        <w:jc w:val="both"/>
        <w:rPr>
          <w:rFonts w:asciiTheme="minorHAnsi" w:hAnsiTheme="minorHAnsi" w:cstheme="minorHAnsi"/>
          <w:b/>
          <w:sz w:val="22"/>
          <w:szCs w:val="22"/>
        </w:rPr>
      </w:pPr>
      <w:r w:rsidRPr="00092511">
        <w:rPr>
          <w:rFonts w:asciiTheme="minorHAnsi" w:hAnsiTheme="minorHAnsi" w:cstheme="minorHAnsi"/>
          <w:b/>
          <w:sz w:val="22"/>
          <w:szCs w:val="22"/>
        </w:rPr>
        <w:t>ODOVZDANIE A PREVZATIE</w:t>
      </w:r>
      <w:r w:rsidRPr="008909BA">
        <w:rPr>
          <w:rFonts w:asciiTheme="minorHAnsi" w:hAnsiTheme="minorHAnsi" w:cstheme="minorHAnsi"/>
          <w:b/>
          <w:sz w:val="22"/>
          <w:szCs w:val="22"/>
        </w:rPr>
        <w:t xml:space="preserve"> </w:t>
      </w:r>
      <w:bookmarkEnd w:id="2"/>
      <w:r w:rsidRPr="008909BA">
        <w:rPr>
          <w:rFonts w:asciiTheme="minorHAnsi" w:hAnsiTheme="minorHAnsi" w:cstheme="minorHAnsi"/>
          <w:b/>
          <w:sz w:val="22"/>
          <w:szCs w:val="22"/>
        </w:rPr>
        <w:t>DIELA</w:t>
      </w:r>
    </w:p>
    <w:p w14:paraId="036F56BC" w14:textId="77777777" w:rsidR="00C10BAA" w:rsidRPr="008909BA" w:rsidRDefault="00C10BAA" w:rsidP="00C10BAA">
      <w:pPr>
        <w:tabs>
          <w:tab w:val="num" w:pos="567"/>
        </w:tabs>
        <w:rPr>
          <w:rFonts w:asciiTheme="minorHAnsi" w:hAnsiTheme="minorHAnsi" w:cstheme="minorHAnsi"/>
          <w:sz w:val="22"/>
          <w:szCs w:val="22"/>
        </w:rPr>
      </w:pPr>
    </w:p>
    <w:p w14:paraId="1477D5DE" w14:textId="3ADD146D" w:rsidR="00F15DD1" w:rsidRPr="008909BA" w:rsidRDefault="00FB544E" w:rsidP="00A707B4">
      <w:pPr>
        <w:pStyle w:val="Odsekzoznamu"/>
        <w:numPr>
          <w:ilvl w:val="1"/>
          <w:numId w:val="8"/>
        </w:numPr>
        <w:tabs>
          <w:tab w:val="num" w:pos="567"/>
        </w:tabs>
        <w:ind w:left="567" w:hanging="567"/>
        <w:jc w:val="both"/>
        <w:rPr>
          <w:rFonts w:asciiTheme="minorHAnsi" w:hAnsiTheme="minorHAnsi" w:cstheme="minorHAnsi"/>
          <w:bCs/>
          <w:sz w:val="22"/>
          <w:szCs w:val="22"/>
        </w:rPr>
      </w:pPr>
      <w:r w:rsidRPr="008909BA">
        <w:rPr>
          <w:rFonts w:asciiTheme="minorHAnsi" w:hAnsiTheme="minorHAnsi" w:cstheme="minorHAnsi"/>
          <w:bCs/>
          <w:sz w:val="22"/>
          <w:szCs w:val="22"/>
        </w:rPr>
        <w:t>Záväzok vykonať dielo podľa tejto zmluvy bude splnený protokolárnym odovzdaním a prevzatím celého diela zhotoviteľom objednávateľovi, ak</w:t>
      </w:r>
      <w:r w:rsidR="00F15DD1" w:rsidRPr="008909BA">
        <w:rPr>
          <w:rFonts w:asciiTheme="minorHAnsi" w:hAnsiTheme="minorHAnsi" w:cstheme="minorHAnsi"/>
          <w:bCs/>
          <w:sz w:val="22"/>
          <w:szCs w:val="22"/>
        </w:rPr>
        <w:t>:</w:t>
      </w:r>
    </w:p>
    <w:p w14:paraId="34D5D34B" w14:textId="77777777" w:rsidR="00396CD5" w:rsidRPr="008909BA" w:rsidRDefault="00FB544E" w:rsidP="00716E2C">
      <w:pPr>
        <w:pStyle w:val="Odsekzoznamu"/>
        <w:numPr>
          <w:ilvl w:val="0"/>
          <w:numId w:val="14"/>
        </w:numPr>
        <w:ind w:left="993"/>
        <w:jc w:val="both"/>
        <w:rPr>
          <w:rFonts w:asciiTheme="minorHAnsi" w:hAnsiTheme="minorHAnsi" w:cstheme="minorHAnsi"/>
          <w:bCs/>
          <w:sz w:val="22"/>
          <w:szCs w:val="22"/>
        </w:rPr>
      </w:pPr>
      <w:r w:rsidRPr="008909BA">
        <w:rPr>
          <w:rFonts w:asciiTheme="minorHAnsi" w:hAnsiTheme="minorHAnsi" w:cstheme="minorHAnsi"/>
          <w:bCs/>
          <w:sz w:val="22"/>
          <w:szCs w:val="22"/>
        </w:rPr>
        <w:t xml:space="preserve">je dielo vykonané riadne </w:t>
      </w:r>
      <w:r w:rsidR="00165EDF" w:rsidRPr="008909BA">
        <w:rPr>
          <w:rFonts w:asciiTheme="minorHAnsi" w:hAnsiTheme="minorHAnsi" w:cstheme="minorHAnsi"/>
          <w:bCs/>
          <w:sz w:val="22"/>
          <w:szCs w:val="22"/>
        </w:rPr>
        <w:t xml:space="preserve">a </w:t>
      </w:r>
      <w:r w:rsidRPr="008909BA">
        <w:rPr>
          <w:rFonts w:asciiTheme="minorHAnsi" w:hAnsiTheme="minorHAnsi" w:cstheme="minorHAnsi"/>
          <w:bCs/>
          <w:sz w:val="22"/>
          <w:szCs w:val="22"/>
        </w:rPr>
        <w:t>v súlade s ustanoveniami tejto zmluvy,</w:t>
      </w:r>
    </w:p>
    <w:p w14:paraId="259431AF" w14:textId="77777777" w:rsidR="00396CD5" w:rsidRPr="008909BA" w:rsidRDefault="00FB544E" w:rsidP="00716E2C">
      <w:pPr>
        <w:pStyle w:val="Odsekzoznamu"/>
        <w:numPr>
          <w:ilvl w:val="0"/>
          <w:numId w:val="14"/>
        </w:numPr>
        <w:ind w:left="993"/>
        <w:jc w:val="both"/>
        <w:rPr>
          <w:rFonts w:asciiTheme="minorHAnsi" w:hAnsiTheme="minorHAnsi" w:cstheme="minorHAnsi"/>
          <w:bCs/>
          <w:sz w:val="22"/>
          <w:szCs w:val="22"/>
        </w:rPr>
      </w:pPr>
      <w:r w:rsidRPr="008909BA">
        <w:rPr>
          <w:rFonts w:asciiTheme="minorHAnsi" w:hAnsiTheme="minorHAnsi" w:cstheme="minorHAnsi"/>
          <w:bCs/>
          <w:sz w:val="22"/>
          <w:szCs w:val="22"/>
        </w:rPr>
        <w:t>objednávateľ bude môcť dielo ako celok podľa tejto zmluvy užívať na účel, na ktorý je určené,</w:t>
      </w:r>
    </w:p>
    <w:p w14:paraId="68603536" w14:textId="77777777" w:rsidR="00396CD5" w:rsidRPr="008909BA" w:rsidRDefault="00FB544E" w:rsidP="00716E2C">
      <w:pPr>
        <w:pStyle w:val="Odsekzoznamu"/>
        <w:numPr>
          <w:ilvl w:val="0"/>
          <w:numId w:val="14"/>
        </w:numPr>
        <w:ind w:left="993"/>
        <w:jc w:val="both"/>
        <w:rPr>
          <w:rFonts w:asciiTheme="minorHAnsi" w:hAnsiTheme="minorHAnsi" w:cstheme="minorHAnsi"/>
          <w:bCs/>
          <w:sz w:val="22"/>
          <w:szCs w:val="22"/>
        </w:rPr>
      </w:pPr>
      <w:r w:rsidRPr="008909BA">
        <w:rPr>
          <w:rFonts w:asciiTheme="minorHAnsi" w:hAnsiTheme="minorHAnsi" w:cstheme="minorHAnsi"/>
          <w:bCs/>
          <w:sz w:val="22"/>
          <w:szCs w:val="22"/>
        </w:rPr>
        <w:t>zhotoviteľ odovzdal objednávateľovi všetku dokumentáciu diela</w:t>
      </w:r>
      <w:r w:rsidR="00396CD5" w:rsidRPr="008909BA">
        <w:rPr>
          <w:rFonts w:asciiTheme="minorHAnsi" w:hAnsiTheme="minorHAnsi" w:cstheme="minorHAnsi"/>
          <w:bCs/>
          <w:sz w:val="22"/>
          <w:szCs w:val="22"/>
        </w:rPr>
        <w:t>,</w:t>
      </w:r>
    </w:p>
    <w:p w14:paraId="158BEBF9" w14:textId="7DB090FE" w:rsidR="00FB544E" w:rsidRPr="008909BA" w:rsidRDefault="00FB544E" w:rsidP="00716E2C">
      <w:pPr>
        <w:pStyle w:val="Odsekzoznamu"/>
        <w:numPr>
          <w:ilvl w:val="0"/>
          <w:numId w:val="14"/>
        </w:numPr>
        <w:ind w:left="993"/>
        <w:jc w:val="both"/>
        <w:rPr>
          <w:rFonts w:asciiTheme="minorHAnsi" w:hAnsiTheme="minorHAnsi" w:cstheme="minorHAnsi"/>
          <w:bCs/>
          <w:sz w:val="22"/>
          <w:szCs w:val="22"/>
        </w:rPr>
      </w:pPr>
      <w:r w:rsidRPr="008909BA">
        <w:rPr>
          <w:rFonts w:asciiTheme="minorHAnsi" w:hAnsiTheme="minorHAnsi" w:cstheme="minorHAnsi"/>
          <w:bCs/>
          <w:sz w:val="22"/>
          <w:szCs w:val="22"/>
        </w:rPr>
        <w:t>skúšky preukazujúce</w:t>
      </w:r>
      <w:r w:rsidR="00165EDF" w:rsidRPr="008909BA">
        <w:rPr>
          <w:rFonts w:asciiTheme="minorHAnsi" w:hAnsiTheme="minorHAnsi" w:cstheme="minorHAnsi"/>
          <w:bCs/>
          <w:sz w:val="22"/>
          <w:szCs w:val="22"/>
        </w:rPr>
        <w:t xml:space="preserve"> dohodnutú</w:t>
      </w:r>
      <w:r w:rsidRPr="008909BA">
        <w:rPr>
          <w:rFonts w:asciiTheme="minorHAnsi" w:hAnsiTheme="minorHAnsi" w:cstheme="minorHAnsi"/>
          <w:bCs/>
          <w:sz w:val="22"/>
          <w:szCs w:val="22"/>
        </w:rPr>
        <w:t xml:space="preserve"> kvalitu vykonaného diela, a celkovú funkčnosť diela, ako aj funkčnosť jednotlivých samostatných celkov diela podľa tejto zmluvy</w:t>
      </w:r>
      <w:r w:rsidR="00B65CAD" w:rsidRPr="008909BA">
        <w:rPr>
          <w:rFonts w:asciiTheme="minorHAnsi" w:hAnsiTheme="minorHAnsi" w:cstheme="minorHAnsi"/>
          <w:bCs/>
          <w:sz w:val="22"/>
          <w:szCs w:val="22"/>
        </w:rPr>
        <w:t>, všeobecne záväzných predpisov a</w:t>
      </w:r>
      <w:r w:rsidR="00A91C16" w:rsidRPr="008909BA">
        <w:rPr>
          <w:rFonts w:asciiTheme="minorHAnsi" w:hAnsiTheme="minorHAnsi" w:cstheme="minorHAnsi"/>
          <w:bCs/>
          <w:sz w:val="22"/>
          <w:szCs w:val="22"/>
        </w:rPr>
        <w:t xml:space="preserve"> technických </w:t>
      </w:r>
      <w:r w:rsidR="00B65CAD" w:rsidRPr="008909BA">
        <w:rPr>
          <w:rFonts w:asciiTheme="minorHAnsi" w:hAnsiTheme="minorHAnsi" w:cstheme="minorHAnsi"/>
          <w:bCs/>
          <w:sz w:val="22"/>
          <w:szCs w:val="22"/>
        </w:rPr>
        <w:t>noriem STN</w:t>
      </w:r>
      <w:r w:rsidR="009A41D6" w:rsidRPr="008909BA">
        <w:rPr>
          <w:rFonts w:asciiTheme="minorHAnsi" w:hAnsiTheme="minorHAnsi" w:cstheme="minorHAnsi"/>
          <w:bCs/>
          <w:sz w:val="22"/>
          <w:szCs w:val="22"/>
        </w:rPr>
        <w:t>,</w:t>
      </w:r>
      <w:r w:rsidRPr="008909BA">
        <w:rPr>
          <w:rFonts w:asciiTheme="minorHAnsi" w:hAnsiTheme="minorHAnsi" w:cstheme="minorHAnsi"/>
          <w:bCs/>
          <w:sz w:val="22"/>
          <w:szCs w:val="22"/>
        </w:rPr>
        <w:t xml:space="preserve"> boli úspešné.</w:t>
      </w:r>
    </w:p>
    <w:p w14:paraId="78C0F9EA" w14:textId="77777777" w:rsidR="00165EDF" w:rsidRPr="008909BA" w:rsidRDefault="00165EDF" w:rsidP="003009FF">
      <w:pPr>
        <w:pStyle w:val="Odsekzoznamu"/>
        <w:ind w:left="567"/>
        <w:jc w:val="both"/>
        <w:rPr>
          <w:rFonts w:asciiTheme="minorHAnsi" w:hAnsiTheme="minorHAnsi" w:cstheme="minorHAnsi"/>
          <w:bCs/>
          <w:sz w:val="22"/>
          <w:szCs w:val="22"/>
        </w:rPr>
      </w:pPr>
    </w:p>
    <w:p w14:paraId="62572369" w14:textId="05D6B190" w:rsidR="006175B3" w:rsidRPr="00F64ACC" w:rsidRDefault="00C10BAA" w:rsidP="00A707B4">
      <w:pPr>
        <w:numPr>
          <w:ilvl w:val="1"/>
          <w:numId w:val="8"/>
        </w:numPr>
        <w:tabs>
          <w:tab w:val="num" w:pos="567"/>
        </w:tabs>
        <w:ind w:left="567" w:hanging="567"/>
        <w:jc w:val="both"/>
        <w:rPr>
          <w:rFonts w:asciiTheme="minorHAnsi" w:hAnsiTheme="minorHAnsi" w:cstheme="minorBidi"/>
          <w:sz w:val="22"/>
          <w:szCs w:val="22"/>
        </w:rPr>
      </w:pPr>
      <w:r w:rsidRPr="008909BA">
        <w:rPr>
          <w:rFonts w:asciiTheme="minorHAnsi" w:hAnsiTheme="minorHAnsi" w:cstheme="minorBidi"/>
          <w:sz w:val="22"/>
          <w:szCs w:val="22"/>
        </w:rPr>
        <w:t>O odovzdaní a prevzatí  diela spíšu zmluvné strany písomný protokol. Protokol</w:t>
      </w:r>
      <w:r w:rsidR="006175B3" w:rsidRPr="008909BA">
        <w:rPr>
          <w:rFonts w:asciiTheme="minorHAnsi" w:hAnsiTheme="minorHAnsi" w:cstheme="minorBidi"/>
          <w:sz w:val="22"/>
          <w:szCs w:val="22"/>
        </w:rPr>
        <w:t xml:space="preserve"> o odovzdaní a prevzatí diela </w:t>
      </w:r>
      <w:r w:rsidRPr="008909BA">
        <w:rPr>
          <w:rFonts w:asciiTheme="minorHAnsi" w:hAnsiTheme="minorHAnsi" w:cstheme="minorBidi"/>
          <w:sz w:val="22"/>
          <w:szCs w:val="22"/>
        </w:rPr>
        <w:t xml:space="preserve"> bude obsahovať najmä údaje o vykonaní diela,</w:t>
      </w:r>
      <w:r w:rsidR="008C7885" w:rsidRPr="008909BA">
        <w:rPr>
          <w:rFonts w:asciiTheme="minorHAnsi" w:hAnsiTheme="minorHAnsi" w:cstheme="minorBidi"/>
          <w:sz w:val="22"/>
          <w:szCs w:val="22"/>
        </w:rPr>
        <w:t xml:space="preserve"> </w:t>
      </w:r>
      <w:r w:rsidRPr="008909BA">
        <w:rPr>
          <w:rFonts w:asciiTheme="minorHAnsi" w:hAnsiTheme="minorHAnsi" w:cstheme="minorBidi"/>
          <w:sz w:val="22"/>
          <w:szCs w:val="22"/>
        </w:rPr>
        <w:t xml:space="preserve"> súpis odovzdanej dokumentácie týkajúcej diela a prípadných zistených vád a nedorobkov, opatrenia a lehoty na odstránenie zistených vád</w:t>
      </w:r>
      <w:r w:rsidR="00495870" w:rsidRPr="008909BA">
        <w:rPr>
          <w:rFonts w:asciiTheme="minorHAnsi" w:hAnsiTheme="minorHAnsi" w:cstheme="minorBidi"/>
          <w:sz w:val="22"/>
          <w:szCs w:val="22"/>
        </w:rPr>
        <w:t xml:space="preserve"> a nedorobkov</w:t>
      </w:r>
      <w:r w:rsidRPr="008909BA">
        <w:rPr>
          <w:rFonts w:asciiTheme="minorHAnsi" w:hAnsiTheme="minorHAnsi" w:cstheme="minorBidi"/>
          <w:sz w:val="22"/>
          <w:szCs w:val="22"/>
        </w:rPr>
        <w:t xml:space="preserve"> diela, </w:t>
      </w:r>
      <w:r w:rsidR="004F467E" w:rsidRPr="008909BA">
        <w:rPr>
          <w:rFonts w:asciiTheme="minorHAnsi" w:hAnsiTheme="minorHAnsi" w:cstheme="minorBidi"/>
          <w:sz w:val="22"/>
          <w:szCs w:val="22"/>
        </w:rPr>
        <w:t xml:space="preserve">pričom </w:t>
      </w:r>
      <w:r w:rsidRPr="008909BA">
        <w:rPr>
          <w:rFonts w:asciiTheme="minorHAnsi" w:hAnsiTheme="minorHAnsi" w:cstheme="minorBidi"/>
          <w:sz w:val="22"/>
          <w:szCs w:val="22"/>
        </w:rPr>
        <w:t xml:space="preserve">bude datovaný a podpísaný zmluvnými stranami.  </w:t>
      </w:r>
      <w:r w:rsidRPr="00F64ACC">
        <w:rPr>
          <w:rFonts w:asciiTheme="minorHAnsi" w:hAnsiTheme="minorHAnsi" w:cstheme="minorBidi"/>
          <w:sz w:val="22"/>
          <w:szCs w:val="22"/>
        </w:rPr>
        <w:t>Návrh protokolu je povinný vypracovať a predložiť zhotoviteľ.</w:t>
      </w:r>
      <w:r w:rsidR="006175B3" w:rsidRPr="00F64ACC">
        <w:rPr>
          <w:rFonts w:asciiTheme="minorHAnsi" w:hAnsiTheme="minorHAnsi" w:cstheme="minorBidi"/>
          <w:sz w:val="22"/>
          <w:szCs w:val="22"/>
        </w:rPr>
        <w:t xml:space="preserve"> Súčasťou protokolu o odovzdaní a prevzatí diela musí byť najmä:</w:t>
      </w:r>
    </w:p>
    <w:p w14:paraId="43F64FE8" w14:textId="0138DBB1" w:rsidR="006175B3" w:rsidRPr="00F64ACC" w:rsidRDefault="00FD22C9" w:rsidP="00716E2C">
      <w:pPr>
        <w:pStyle w:val="Psmeno"/>
        <w:numPr>
          <w:ilvl w:val="0"/>
          <w:numId w:val="13"/>
        </w:numPr>
        <w:tabs>
          <w:tab w:val="clear" w:pos="851"/>
          <w:tab w:val="left" w:pos="993"/>
        </w:tabs>
        <w:ind w:left="851" w:hanging="284"/>
      </w:pPr>
      <w:r w:rsidRPr="00F64ACC">
        <w:t>d</w:t>
      </w:r>
      <w:r w:rsidR="76BAD994" w:rsidRPr="00F64ACC">
        <w:t>okumentácia skutočného vyhotovenia (</w:t>
      </w:r>
      <w:r w:rsidR="006175B3" w:rsidRPr="00F64ACC">
        <w:t>DSV</w:t>
      </w:r>
      <w:r w:rsidR="76BAD994" w:rsidRPr="00F64ACC">
        <w:t>)</w:t>
      </w:r>
      <w:r w:rsidR="006175B3" w:rsidRPr="00F64ACC">
        <w:t xml:space="preserve"> a dokumentácia diela (vrátane plánu údržby diela) so zapracovanými a vyznačenými zmenami </w:t>
      </w:r>
      <w:r w:rsidR="002326A9" w:rsidRPr="00F64ACC">
        <w:t>če</w:t>
      </w:r>
      <w:r w:rsidR="00FA54EA" w:rsidRPr="00F64ACC">
        <w:t xml:space="preserve">rvenou v dokumentácii DRS </w:t>
      </w:r>
      <w:r w:rsidR="006175B3" w:rsidRPr="00F64ACC">
        <w:t xml:space="preserve"> vzniknutými počas vykonávania diela,</w:t>
      </w:r>
    </w:p>
    <w:p w14:paraId="5B644C2C" w14:textId="4D1544A8" w:rsidR="006175B3" w:rsidRPr="00F64ACC" w:rsidRDefault="006175B3" w:rsidP="006175B3">
      <w:pPr>
        <w:pStyle w:val="Psmeno"/>
      </w:pPr>
      <w:r w:rsidRPr="00F64ACC">
        <w:t>zoznam zariadení, ktoré sú súčasťou diela, osvedčenia o kvalite a kompletnosti, ich passporty, certifikáty, atesty platné na území SR,</w:t>
      </w:r>
    </w:p>
    <w:p w14:paraId="31CB2C78" w14:textId="77777777" w:rsidR="006175B3" w:rsidRPr="00F64ACC" w:rsidRDefault="006175B3" w:rsidP="006175B3">
      <w:pPr>
        <w:pStyle w:val="Psmeno"/>
      </w:pPr>
      <w:r w:rsidRPr="00F64ACC">
        <w:t>zápisnice a osvedčenia o vykonaných skúškach použitých stavebných výrobkov a materiálov,</w:t>
      </w:r>
    </w:p>
    <w:p w14:paraId="5A75D46E" w14:textId="77777777" w:rsidR="006175B3" w:rsidRPr="00F64ACC" w:rsidRDefault="006175B3" w:rsidP="006175B3">
      <w:pPr>
        <w:pStyle w:val="Psmeno"/>
      </w:pPr>
      <w:r w:rsidRPr="00F64ACC">
        <w:t>zápisnice o prevzatí prác a konštrukcií, ktoré boli v ďalšom priebehu vykonávania diela zakryté,</w:t>
      </w:r>
    </w:p>
    <w:p w14:paraId="75635BD2" w14:textId="77777777" w:rsidR="006175B3" w:rsidRPr="00F64ACC" w:rsidRDefault="006175B3" w:rsidP="006175B3">
      <w:pPr>
        <w:pStyle w:val="Psmeno"/>
      </w:pPr>
      <w:r w:rsidRPr="00F64ACC">
        <w:t>zápisnice o vyskúšaní zmontovaných zariadení s vyhodnotením kvality podľa technických noriem a projektovej dokumentácie,</w:t>
      </w:r>
    </w:p>
    <w:p w14:paraId="7FC67BA6" w14:textId="55CF3CDC" w:rsidR="006175B3" w:rsidRPr="00F64ACC" w:rsidRDefault="006175B3" w:rsidP="006175B3">
      <w:pPr>
        <w:pStyle w:val="Psmeno"/>
      </w:pPr>
      <w:r w:rsidRPr="00F64ACC">
        <w:t>záznamy o vykonaných kontrolách a skúškach, protokoly o skúškach, kontrolné osvedčenia,</w:t>
      </w:r>
    </w:p>
    <w:p w14:paraId="7C8292F3" w14:textId="6D9ACDB0" w:rsidR="006175B3" w:rsidRPr="00F64ACC" w:rsidRDefault="00430614" w:rsidP="006175B3">
      <w:pPr>
        <w:pStyle w:val="Psmeno"/>
      </w:pPr>
      <w:r w:rsidRPr="00F64ACC">
        <w:lastRenderedPageBreak/>
        <w:t>stavebný/</w:t>
      </w:r>
      <w:r w:rsidR="006175B3" w:rsidRPr="00F64ACC">
        <w:t>montážny denník,</w:t>
      </w:r>
    </w:p>
    <w:p w14:paraId="394A2F68" w14:textId="47BEEE53" w:rsidR="3999B8AC" w:rsidRPr="00F64ACC" w:rsidRDefault="3999B8AC" w:rsidP="1C800D04">
      <w:pPr>
        <w:pStyle w:val="Psmeno"/>
      </w:pPr>
      <w:r w:rsidRPr="00F64ACC">
        <w:t>návod na obsluhu a údržbu diela, resp. Jeho častí vo forme prevádzkových predpisov</w:t>
      </w:r>
    </w:p>
    <w:p w14:paraId="384C7A06" w14:textId="77777777" w:rsidR="006175B3" w:rsidRPr="00F64ACC" w:rsidRDefault="006175B3" w:rsidP="006175B3">
      <w:pPr>
        <w:pStyle w:val="Psmeno"/>
      </w:pPr>
      <w:r w:rsidRPr="00F64ACC">
        <w:t>revízne správy vyhradených technických zariadení,</w:t>
      </w:r>
    </w:p>
    <w:p w14:paraId="68F21ADC" w14:textId="4FD3DA96" w:rsidR="006175B3" w:rsidRPr="00F64ACC" w:rsidRDefault="006175B3" w:rsidP="006175B3">
      <w:pPr>
        <w:pStyle w:val="Psmeno"/>
      </w:pPr>
      <w:r w:rsidRPr="00F64ACC">
        <w:t>protokoly a zápisy o vykonanom oboznámení (zaškolení) prevádzkového personálu objednávateľa s prevádzkovaním a údržbou nových zariadení a technológie diela</w:t>
      </w:r>
    </w:p>
    <w:p w14:paraId="0D7597B8" w14:textId="64D0DBA9" w:rsidR="00A708F3" w:rsidRPr="00F64ACC" w:rsidRDefault="00A708F3" w:rsidP="006175B3">
      <w:pPr>
        <w:pStyle w:val="Psmeno"/>
      </w:pPr>
      <w:r w:rsidRPr="00F64ACC">
        <w:t>označenie vád a nedorobkov nebrániacich riadnemu užívanie diela, a to spolu aj s termínom ich odstránenia</w:t>
      </w:r>
      <w:r w:rsidR="7DDC2AE3" w:rsidRPr="00F64ACC">
        <w:t>,</w:t>
      </w:r>
    </w:p>
    <w:p w14:paraId="0C70D325" w14:textId="31E0E338" w:rsidR="0655AEC6" w:rsidRPr="00F64ACC" w:rsidRDefault="0655AEC6" w:rsidP="1CB45BE2">
      <w:pPr>
        <w:pStyle w:val="Psmeno"/>
      </w:pPr>
      <w:r w:rsidRPr="00F64ACC">
        <w:t xml:space="preserve">ďalšie doklady, ktorých povinnosť vyhotovenia a predloženia vyplýva z tejto zmluvy, všeobecne záväzných právnych predpisov alebo technických noriem, a doklady potrebné pre riadne vykonávanie prevádzky a </w:t>
      </w:r>
      <w:r w:rsidR="0F305C0F" w:rsidRPr="00F64ACC">
        <w:t>užívania diela</w:t>
      </w:r>
      <w:r w:rsidRPr="00F64ACC">
        <w:t>,</w:t>
      </w:r>
    </w:p>
    <w:p w14:paraId="6EAF5B03" w14:textId="13E12FA7" w:rsidR="423D27D6" w:rsidRPr="00F64ACC" w:rsidRDefault="423D27D6" w:rsidP="25DCC56C">
      <w:pPr>
        <w:pStyle w:val="Psmeno"/>
      </w:pPr>
      <w:r w:rsidRPr="00F64ACC">
        <w:t xml:space="preserve">súpis vykonaných prác </w:t>
      </w:r>
    </w:p>
    <w:p w14:paraId="60F0537A" w14:textId="76B7E53E" w:rsidR="2DBCDD83" w:rsidRPr="00F64ACC" w:rsidRDefault="2DBCDD83" w:rsidP="1CB45BE2">
      <w:pPr>
        <w:pStyle w:val="Psmeno"/>
      </w:pPr>
      <w:r w:rsidRPr="00F64ACC">
        <w:t>doklady preukazujúce dodanie licencií v súlade s podmienkami tejto zmluv</w:t>
      </w:r>
      <w:r w:rsidR="721FB85C" w:rsidRPr="00F64ACC">
        <w:t>y</w:t>
      </w:r>
      <w:r w:rsidR="4E9B921A" w:rsidRPr="00F64ACC">
        <w:t>,</w:t>
      </w:r>
    </w:p>
    <w:p w14:paraId="701FCBF8" w14:textId="79F482F8" w:rsidR="7DDC2AE3" w:rsidRPr="00F64ACC" w:rsidRDefault="7DDC2AE3" w:rsidP="68017AAB">
      <w:pPr>
        <w:pStyle w:val="Psmeno"/>
      </w:pPr>
      <w:r w:rsidRPr="00F64ACC">
        <w:t>doklady preukazujúce naloženie s odpadmi vzniknutými pri vykonávaní diela v súlade s touto zmluvou</w:t>
      </w:r>
    </w:p>
    <w:p w14:paraId="6FA2F720" w14:textId="66FA2F00" w:rsidR="00C10BAA" w:rsidRPr="00562524" w:rsidRDefault="00C10BAA" w:rsidP="00A707B4">
      <w:pPr>
        <w:numPr>
          <w:ilvl w:val="1"/>
          <w:numId w:val="8"/>
        </w:numPr>
        <w:ind w:left="567" w:hanging="567"/>
        <w:jc w:val="both"/>
        <w:rPr>
          <w:rFonts w:asciiTheme="minorHAnsi" w:hAnsiTheme="minorHAnsi" w:cstheme="minorHAnsi"/>
          <w:bCs/>
          <w:sz w:val="22"/>
          <w:szCs w:val="22"/>
        </w:rPr>
      </w:pPr>
      <w:r w:rsidRPr="00562524">
        <w:rPr>
          <w:rFonts w:asciiTheme="minorHAnsi" w:hAnsiTheme="minorHAnsi" w:cstheme="minorHAnsi"/>
          <w:sz w:val="22"/>
          <w:szCs w:val="22"/>
        </w:rPr>
        <w:t>Objednávateľ nie je povinný prevziať dielo ak je vykonané vadne, ak však prevezme dielo s</w:t>
      </w:r>
      <w:r w:rsidR="00B65CAD" w:rsidRPr="00562524">
        <w:rPr>
          <w:rFonts w:asciiTheme="minorHAnsi" w:hAnsiTheme="minorHAnsi" w:cstheme="minorHAnsi"/>
          <w:sz w:val="22"/>
          <w:szCs w:val="22"/>
        </w:rPr>
        <w:t> </w:t>
      </w:r>
      <w:r w:rsidRPr="00562524">
        <w:rPr>
          <w:rFonts w:asciiTheme="minorHAnsi" w:hAnsiTheme="minorHAnsi" w:cstheme="minorHAnsi"/>
          <w:sz w:val="22"/>
          <w:szCs w:val="22"/>
        </w:rPr>
        <w:t>vadou</w:t>
      </w:r>
      <w:r w:rsidR="00B65CAD" w:rsidRPr="00562524">
        <w:rPr>
          <w:rFonts w:asciiTheme="minorHAnsi" w:hAnsiTheme="minorHAnsi" w:cstheme="minorHAnsi"/>
          <w:sz w:val="22"/>
          <w:szCs w:val="22"/>
        </w:rPr>
        <w:t>/vadami</w:t>
      </w:r>
      <w:r w:rsidRPr="00562524">
        <w:rPr>
          <w:rFonts w:asciiTheme="minorHAnsi" w:hAnsiTheme="minorHAnsi" w:cstheme="minorHAnsi"/>
          <w:sz w:val="22"/>
          <w:szCs w:val="22"/>
        </w:rPr>
        <w:t>, jeho práva zo zodpovednosti za vady diela ostávajú v plnom rozsahu zachované.</w:t>
      </w:r>
      <w:bookmarkStart w:id="6" w:name="_Ref158417777"/>
      <w:r w:rsidRPr="00562524">
        <w:rPr>
          <w:rFonts w:asciiTheme="minorHAnsi" w:hAnsiTheme="minorHAnsi" w:cstheme="minorHAnsi"/>
          <w:sz w:val="22"/>
          <w:szCs w:val="22"/>
        </w:rPr>
        <w:t xml:space="preserve"> Ak sa však jedná o</w:t>
      </w:r>
      <w:r w:rsidR="008C7885" w:rsidRPr="00562524">
        <w:rPr>
          <w:rFonts w:asciiTheme="minorHAnsi" w:hAnsiTheme="minorHAnsi" w:cstheme="minorHAnsi"/>
          <w:sz w:val="22"/>
          <w:szCs w:val="22"/>
        </w:rPr>
        <w:t xml:space="preserve">  také vady diela </w:t>
      </w:r>
      <w:r w:rsidR="008C7885" w:rsidRPr="00562524">
        <w:rPr>
          <w:rFonts w:ascii="Calibri" w:hAnsi="Calibri" w:cs="Calibri"/>
          <w:sz w:val="22"/>
          <w:szCs w:val="22"/>
        </w:rPr>
        <w:t>ktoré ani vo vzájomnej spojitosti nebránia riadnemu užívaniu diela</w:t>
      </w:r>
      <w:r w:rsidRPr="00562524">
        <w:rPr>
          <w:rFonts w:asciiTheme="minorHAnsi" w:hAnsiTheme="minorHAnsi" w:cstheme="minorHAnsi"/>
          <w:sz w:val="22"/>
          <w:szCs w:val="22"/>
        </w:rPr>
        <w:t xml:space="preserve">, tieto nie sú dôvodom pre neprevzatie diela, zhotoviteľ je však povinný ich odstrániť </w:t>
      </w:r>
      <w:r w:rsidR="004F1290" w:rsidRPr="00562524">
        <w:rPr>
          <w:rFonts w:asciiTheme="minorHAnsi" w:hAnsiTheme="minorHAnsi" w:cstheme="minorHAnsi"/>
          <w:sz w:val="22"/>
          <w:szCs w:val="22"/>
        </w:rPr>
        <w:t>najneskôr v</w:t>
      </w:r>
      <w:r w:rsidRPr="00562524">
        <w:rPr>
          <w:rFonts w:asciiTheme="minorHAnsi" w:hAnsiTheme="minorHAnsi" w:cstheme="minorHAnsi"/>
          <w:sz w:val="22"/>
          <w:szCs w:val="22"/>
        </w:rPr>
        <w:t xml:space="preserve"> lehote </w:t>
      </w:r>
      <w:r w:rsidR="00BC7B4E" w:rsidRPr="00562524">
        <w:rPr>
          <w:rFonts w:asciiTheme="minorHAnsi" w:hAnsiTheme="minorHAnsi" w:cstheme="minorHAnsi"/>
          <w:sz w:val="22"/>
          <w:szCs w:val="22"/>
        </w:rPr>
        <w:t>tridsať (</w:t>
      </w:r>
      <w:r w:rsidR="006175B3" w:rsidRPr="00562524">
        <w:rPr>
          <w:rFonts w:asciiTheme="minorHAnsi" w:hAnsiTheme="minorHAnsi" w:cstheme="minorHAnsi"/>
          <w:sz w:val="22"/>
          <w:szCs w:val="22"/>
        </w:rPr>
        <w:t>30</w:t>
      </w:r>
      <w:r w:rsidR="00BC7B4E" w:rsidRPr="00562524">
        <w:rPr>
          <w:rFonts w:asciiTheme="minorHAnsi" w:hAnsiTheme="minorHAnsi" w:cstheme="minorHAnsi"/>
          <w:sz w:val="22"/>
          <w:szCs w:val="22"/>
        </w:rPr>
        <w:t>)</w:t>
      </w:r>
      <w:r w:rsidRPr="00562524">
        <w:rPr>
          <w:rFonts w:asciiTheme="minorHAnsi" w:hAnsiTheme="minorHAnsi" w:cstheme="minorHAnsi"/>
          <w:sz w:val="22"/>
          <w:szCs w:val="22"/>
        </w:rPr>
        <w:t xml:space="preserve"> dní</w:t>
      </w:r>
      <w:r w:rsidR="004F1290" w:rsidRPr="00562524">
        <w:rPr>
          <w:rFonts w:asciiTheme="minorHAnsi" w:hAnsiTheme="minorHAnsi" w:cstheme="minorHAnsi"/>
          <w:sz w:val="22"/>
          <w:szCs w:val="22"/>
        </w:rPr>
        <w:t xml:space="preserve"> od podpísania protokolu o odovzdaní a prevzatí diela</w:t>
      </w:r>
      <w:r w:rsidRPr="00562524">
        <w:rPr>
          <w:rFonts w:asciiTheme="minorHAnsi" w:hAnsiTheme="minorHAnsi" w:cstheme="minorHAnsi"/>
          <w:sz w:val="22"/>
          <w:szCs w:val="22"/>
        </w:rPr>
        <w:t>, pokiaľ sa v</w:t>
      </w:r>
      <w:r w:rsidR="006175B3" w:rsidRPr="00562524">
        <w:rPr>
          <w:rFonts w:asciiTheme="minorHAnsi" w:hAnsiTheme="minorHAnsi" w:cstheme="minorHAnsi"/>
          <w:sz w:val="22"/>
          <w:szCs w:val="22"/>
        </w:rPr>
        <w:t> </w:t>
      </w:r>
      <w:r w:rsidRPr="00562524">
        <w:rPr>
          <w:rFonts w:asciiTheme="minorHAnsi" w:hAnsiTheme="minorHAnsi" w:cstheme="minorHAnsi"/>
          <w:sz w:val="22"/>
          <w:szCs w:val="22"/>
        </w:rPr>
        <w:t>protokole</w:t>
      </w:r>
      <w:r w:rsidR="006175B3" w:rsidRPr="00562524">
        <w:rPr>
          <w:rFonts w:asciiTheme="minorHAnsi" w:hAnsiTheme="minorHAnsi" w:cstheme="minorHAnsi"/>
          <w:sz w:val="22"/>
          <w:szCs w:val="22"/>
        </w:rPr>
        <w:t xml:space="preserve"> o odovzdaní a prevzatí diela</w:t>
      </w:r>
      <w:r w:rsidRPr="00562524">
        <w:rPr>
          <w:rFonts w:asciiTheme="minorHAnsi" w:hAnsiTheme="minorHAnsi" w:cstheme="minorHAnsi"/>
          <w:sz w:val="22"/>
          <w:szCs w:val="22"/>
        </w:rPr>
        <w:t xml:space="preserve"> zmluvné strany nedohodnú inak.</w:t>
      </w:r>
      <w:bookmarkEnd w:id="6"/>
      <w:r w:rsidR="00B65CAD" w:rsidRPr="00562524">
        <w:rPr>
          <w:rFonts w:asciiTheme="minorHAnsi" w:hAnsiTheme="minorHAnsi" w:cstheme="minorHAnsi"/>
          <w:sz w:val="22"/>
          <w:szCs w:val="22"/>
        </w:rPr>
        <w:t xml:space="preserve"> </w:t>
      </w:r>
      <w:bookmarkStart w:id="7" w:name="_Ref95821337"/>
      <w:r w:rsidR="00B65CAD" w:rsidRPr="00562524">
        <w:rPr>
          <w:rFonts w:asciiTheme="minorHAnsi" w:hAnsiTheme="minorHAnsi" w:cstheme="minorHAnsi"/>
          <w:bCs/>
          <w:sz w:val="22"/>
          <w:szCs w:val="22"/>
        </w:rPr>
        <w:t xml:space="preserve">O odstránení prípadných vád a nedorobkov uvedených v protokole o odovzdaní a prevzatí diela spíšu zmluvné strany </w:t>
      </w:r>
      <w:r w:rsidR="002C7768" w:rsidRPr="00562524">
        <w:rPr>
          <w:rFonts w:asciiTheme="minorHAnsi" w:hAnsiTheme="minorHAnsi" w:cstheme="minorHAnsi"/>
          <w:bCs/>
          <w:sz w:val="22"/>
          <w:szCs w:val="22"/>
        </w:rPr>
        <w:t xml:space="preserve">osobitný </w:t>
      </w:r>
      <w:r w:rsidR="00B65CAD" w:rsidRPr="00562524">
        <w:rPr>
          <w:rFonts w:asciiTheme="minorHAnsi" w:hAnsiTheme="minorHAnsi" w:cstheme="minorHAnsi"/>
          <w:bCs/>
          <w:sz w:val="22"/>
          <w:szCs w:val="22"/>
        </w:rPr>
        <w:t xml:space="preserve">písomný protokol o odstránení vád a nedorobkov. </w:t>
      </w:r>
      <w:bookmarkEnd w:id="7"/>
    </w:p>
    <w:p w14:paraId="59EF78E4" w14:textId="77777777" w:rsidR="00C10BAA" w:rsidRPr="00562524" w:rsidRDefault="00C10BAA" w:rsidP="00C10BAA">
      <w:pPr>
        <w:tabs>
          <w:tab w:val="num" w:pos="567"/>
        </w:tabs>
        <w:jc w:val="both"/>
        <w:rPr>
          <w:rFonts w:asciiTheme="minorHAnsi" w:hAnsiTheme="minorHAnsi" w:cstheme="minorHAnsi"/>
          <w:bCs/>
          <w:sz w:val="22"/>
          <w:szCs w:val="22"/>
        </w:rPr>
      </w:pPr>
    </w:p>
    <w:p w14:paraId="04EB6D9D" w14:textId="77777777" w:rsidR="0078681E" w:rsidRPr="00562524" w:rsidRDefault="00C10BAA" w:rsidP="0078681E">
      <w:pPr>
        <w:numPr>
          <w:ilvl w:val="1"/>
          <w:numId w:val="8"/>
        </w:numPr>
        <w:tabs>
          <w:tab w:val="num" w:pos="567"/>
        </w:tabs>
        <w:ind w:left="567" w:hanging="567"/>
        <w:jc w:val="both"/>
        <w:rPr>
          <w:rFonts w:asciiTheme="minorHAnsi" w:hAnsiTheme="minorHAnsi" w:cstheme="minorHAnsi"/>
          <w:sz w:val="22"/>
          <w:szCs w:val="22"/>
        </w:rPr>
      </w:pPr>
      <w:r w:rsidRPr="00562524">
        <w:rPr>
          <w:rFonts w:asciiTheme="minorHAnsi" w:hAnsiTheme="minorHAnsi" w:cstheme="minorHAnsi"/>
          <w:color w:val="212121"/>
          <w:sz w:val="22"/>
          <w:szCs w:val="22"/>
          <w:shd w:val="clear" w:color="auto" w:fill="FFFFFF"/>
        </w:rPr>
        <w:t xml:space="preserve">Za objednávateľa je poverený </w:t>
      </w:r>
      <w:r w:rsidR="00B65CAD" w:rsidRPr="00562524">
        <w:rPr>
          <w:rFonts w:asciiTheme="minorHAnsi" w:hAnsiTheme="minorHAnsi" w:cstheme="minorHAnsi"/>
          <w:color w:val="212121"/>
          <w:sz w:val="22"/>
          <w:szCs w:val="22"/>
          <w:shd w:val="clear" w:color="auto" w:fill="FFFFFF"/>
        </w:rPr>
        <w:t>prevziať</w:t>
      </w:r>
      <w:r w:rsidRPr="00562524">
        <w:rPr>
          <w:rFonts w:asciiTheme="minorHAnsi" w:hAnsiTheme="minorHAnsi" w:cstheme="minorHAnsi"/>
          <w:color w:val="212121"/>
          <w:sz w:val="22"/>
          <w:szCs w:val="22"/>
          <w:shd w:val="clear" w:color="auto" w:fill="FFFFFF"/>
        </w:rPr>
        <w:t xml:space="preserve"> dielo</w:t>
      </w:r>
      <w:r w:rsidR="0078681E" w:rsidRPr="00562524">
        <w:rPr>
          <w:rFonts w:asciiTheme="minorHAnsi" w:hAnsiTheme="minorHAnsi" w:cstheme="minorHAnsi"/>
          <w:color w:val="212121"/>
          <w:sz w:val="22"/>
          <w:szCs w:val="22"/>
          <w:shd w:val="clear" w:color="auto" w:fill="FFFFFF"/>
        </w:rPr>
        <w:t>:</w:t>
      </w:r>
      <w:r w:rsidRPr="00562524">
        <w:rPr>
          <w:rFonts w:asciiTheme="minorHAnsi" w:hAnsiTheme="minorHAnsi" w:cstheme="minorHAnsi"/>
          <w:color w:val="212121"/>
          <w:sz w:val="22"/>
          <w:szCs w:val="22"/>
          <w:shd w:val="clear" w:color="auto" w:fill="FFFFFF"/>
        </w:rPr>
        <w:t xml:space="preserve"> </w:t>
      </w:r>
    </w:p>
    <w:p w14:paraId="140CD60C" w14:textId="77777777" w:rsidR="0078681E" w:rsidRPr="00562524" w:rsidRDefault="0078681E" w:rsidP="0078681E">
      <w:pPr>
        <w:ind w:firstLine="567"/>
        <w:jc w:val="both"/>
        <w:rPr>
          <w:rFonts w:asciiTheme="minorHAnsi" w:hAnsiTheme="minorHAnsi" w:cstheme="minorHAnsi"/>
          <w:sz w:val="22"/>
          <w:szCs w:val="22"/>
        </w:rPr>
      </w:pPr>
      <w:r w:rsidRPr="00562524">
        <w:rPr>
          <w:rFonts w:asciiTheme="minorHAnsi" w:hAnsiTheme="minorHAnsi" w:cstheme="minorHAnsi"/>
          <w:b/>
          <w:bCs/>
          <w:sz w:val="22"/>
          <w:szCs w:val="22"/>
        </w:rPr>
        <w:t>Ing. Dušan Lacko</w:t>
      </w:r>
      <w:r w:rsidRPr="00562524">
        <w:rPr>
          <w:rFonts w:asciiTheme="minorHAnsi" w:hAnsiTheme="minorHAnsi" w:cstheme="minorHAnsi"/>
          <w:sz w:val="22"/>
          <w:szCs w:val="22"/>
        </w:rPr>
        <w:t xml:space="preserve">, tel.: +421 905 530 504, e-mail: </w:t>
      </w:r>
      <w:hyperlink r:id="rId14" w:history="1">
        <w:r w:rsidRPr="00562524">
          <w:rPr>
            <w:rStyle w:val="Hypertextovprepojenie"/>
            <w:rFonts w:asciiTheme="minorHAnsi" w:hAnsiTheme="minorHAnsi" w:cstheme="minorHAnsi"/>
            <w:b/>
            <w:bCs/>
            <w:sz w:val="22"/>
            <w:szCs w:val="22"/>
          </w:rPr>
          <w:t>dusan.lacko@mhth.sk</w:t>
        </w:r>
      </w:hyperlink>
      <w:r w:rsidRPr="00562524">
        <w:rPr>
          <w:rFonts w:asciiTheme="minorHAnsi" w:hAnsiTheme="minorHAnsi" w:cstheme="minorHAnsi"/>
          <w:sz w:val="22"/>
          <w:szCs w:val="22"/>
        </w:rPr>
        <w:t xml:space="preserve"> alebo </w:t>
      </w:r>
    </w:p>
    <w:p w14:paraId="1C251DB3" w14:textId="52369C09" w:rsidR="0078681E" w:rsidRPr="00562524" w:rsidRDefault="0078681E" w:rsidP="0078681E">
      <w:pPr>
        <w:ind w:firstLine="567"/>
        <w:jc w:val="both"/>
        <w:rPr>
          <w:rFonts w:asciiTheme="minorHAnsi" w:hAnsiTheme="minorHAnsi" w:cstheme="minorHAnsi"/>
          <w:sz w:val="22"/>
          <w:szCs w:val="22"/>
        </w:rPr>
      </w:pPr>
      <w:r w:rsidRPr="00562524">
        <w:rPr>
          <w:rFonts w:asciiTheme="minorHAnsi" w:hAnsiTheme="minorHAnsi" w:cstheme="minorHAnsi"/>
          <w:b/>
          <w:bCs/>
          <w:sz w:val="22"/>
          <w:szCs w:val="22"/>
        </w:rPr>
        <w:t>Ing. Martin Murín</w:t>
      </w:r>
      <w:r w:rsidRPr="00562524">
        <w:rPr>
          <w:rFonts w:asciiTheme="minorHAnsi" w:hAnsiTheme="minorHAnsi" w:cstheme="minorHAnsi"/>
          <w:sz w:val="22"/>
          <w:szCs w:val="22"/>
        </w:rPr>
        <w:t xml:space="preserve">, tel.: +421 908 930 620, e-mail: </w:t>
      </w:r>
      <w:hyperlink r:id="rId15" w:history="1">
        <w:r w:rsidRPr="00562524">
          <w:rPr>
            <w:rStyle w:val="Hypertextovprepojenie"/>
            <w:rFonts w:asciiTheme="minorHAnsi" w:hAnsiTheme="minorHAnsi" w:cstheme="minorHAnsi"/>
            <w:b/>
            <w:bCs/>
            <w:sz w:val="22"/>
            <w:szCs w:val="22"/>
          </w:rPr>
          <w:t>martin.murin@mhth.sk</w:t>
        </w:r>
      </w:hyperlink>
      <w:r w:rsidRPr="00562524">
        <w:rPr>
          <w:rFonts w:asciiTheme="minorHAnsi" w:hAnsiTheme="minorHAnsi" w:cstheme="minorHAnsi"/>
          <w:sz w:val="22"/>
          <w:szCs w:val="22"/>
        </w:rPr>
        <w:t>.</w:t>
      </w:r>
      <w:r w:rsidRPr="00562524">
        <w:rPr>
          <w:rFonts w:asciiTheme="minorHAnsi" w:hAnsiTheme="minorHAnsi" w:cstheme="minorHAnsi"/>
          <w:color w:val="212121"/>
          <w:sz w:val="22"/>
          <w:szCs w:val="22"/>
          <w:shd w:val="clear" w:color="auto" w:fill="FFFFFF"/>
        </w:rPr>
        <w:t xml:space="preserve"> </w:t>
      </w:r>
    </w:p>
    <w:p w14:paraId="678144EF" w14:textId="4B7C367E" w:rsidR="00B65CAD" w:rsidRPr="00562524" w:rsidRDefault="00B65CAD" w:rsidP="0078681E">
      <w:pPr>
        <w:ind w:left="567"/>
        <w:jc w:val="both"/>
        <w:rPr>
          <w:rFonts w:asciiTheme="minorHAnsi" w:hAnsiTheme="minorHAnsi" w:cstheme="minorHAnsi"/>
          <w:sz w:val="22"/>
          <w:szCs w:val="22"/>
        </w:rPr>
      </w:pPr>
    </w:p>
    <w:p w14:paraId="55B898F1" w14:textId="03924F49" w:rsidR="00B65CAD" w:rsidRPr="00562524" w:rsidRDefault="00B65CAD" w:rsidP="00A707B4">
      <w:pPr>
        <w:numPr>
          <w:ilvl w:val="1"/>
          <w:numId w:val="8"/>
        </w:numPr>
        <w:tabs>
          <w:tab w:val="num" w:pos="567"/>
        </w:tabs>
        <w:ind w:left="567" w:hanging="567"/>
        <w:jc w:val="both"/>
        <w:rPr>
          <w:rFonts w:asciiTheme="minorHAnsi" w:hAnsiTheme="minorHAnsi" w:cstheme="minorHAnsi"/>
          <w:sz w:val="22"/>
          <w:szCs w:val="22"/>
        </w:rPr>
      </w:pPr>
      <w:r w:rsidRPr="00562524">
        <w:rPr>
          <w:rFonts w:asciiTheme="minorHAnsi" w:hAnsiTheme="minorHAnsi" w:cstheme="minorHAnsi"/>
          <w:sz w:val="22"/>
          <w:szCs w:val="22"/>
        </w:rPr>
        <w:t>Protokol o odovzdaní a</w:t>
      </w:r>
      <w:r w:rsidR="008B1646" w:rsidRPr="00562524">
        <w:rPr>
          <w:rFonts w:asciiTheme="minorHAnsi" w:hAnsiTheme="minorHAnsi" w:cstheme="minorHAnsi"/>
          <w:sz w:val="22"/>
          <w:szCs w:val="22"/>
        </w:rPr>
        <w:t> </w:t>
      </w:r>
      <w:r w:rsidRPr="00562524">
        <w:rPr>
          <w:rFonts w:asciiTheme="minorHAnsi" w:hAnsiTheme="minorHAnsi" w:cstheme="minorHAnsi"/>
          <w:sz w:val="22"/>
          <w:szCs w:val="22"/>
        </w:rPr>
        <w:t>prevzatí</w:t>
      </w:r>
      <w:r w:rsidR="008B1646" w:rsidRPr="00562524">
        <w:rPr>
          <w:rFonts w:asciiTheme="minorHAnsi" w:hAnsiTheme="minorHAnsi" w:cstheme="minorHAnsi"/>
          <w:sz w:val="22"/>
          <w:szCs w:val="22"/>
        </w:rPr>
        <w:t xml:space="preserve"> a protokol o odstránení vád a nedorobkov</w:t>
      </w:r>
      <w:r w:rsidRPr="00562524">
        <w:rPr>
          <w:rFonts w:asciiTheme="minorHAnsi" w:hAnsiTheme="minorHAnsi" w:cstheme="minorHAnsi"/>
          <w:sz w:val="22"/>
          <w:szCs w:val="22"/>
        </w:rPr>
        <w:t xml:space="preserve"> diela bud</w:t>
      </w:r>
      <w:r w:rsidR="008B1646" w:rsidRPr="00562524">
        <w:rPr>
          <w:rFonts w:asciiTheme="minorHAnsi" w:hAnsiTheme="minorHAnsi" w:cstheme="minorHAnsi"/>
          <w:sz w:val="22"/>
          <w:szCs w:val="22"/>
        </w:rPr>
        <w:t>ú</w:t>
      </w:r>
      <w:r w:rsidRPr="00562524">
        <w:rPr>
          <w:rFonts w:asciiTheme="minorHAnsi" w:hAnsiTheme="minorHAnsi" w:cstheme="minorHAnsi"/>
          <w:sz w:val="22"/>
          <w:szCs w:val="22"/>
        </w:rPr>
        <w:t xml:space="preserve"> vyhotoven</w:t>
      </w:r>
      <w:r w:rsidR="008B1646" w:rsidRPr="00562524">
        <w:rPr>
          <w:rFonts w:asciiTheme="minorHAnsi" w:hAnsiTheme="minorHAnsi" w:cstheme="minorHAnsi"/>
          <w:sz w:val="22"/>
          <w:szCs w:val="22"/>
        </w:rPr>
        <w:t>é</w:t>
      </w:r>
      <w:r w:rsidRPr="00562524">
        <w:rPr>
          <w:rFonts w:asciiTheme="minorHAnsi" w:hAnsiTheme="minorHAnsi" w:cstheme="minorHAnsi"/>
          <w:sz w:val="22"/>
          <w:szCs w:val="22"/>
        </w:rPr>
        <w:t xml:space="preserve"> v dvoch </w:t>
      </w:r>
      <w:r w:rsidR="00B7758E" w:rsidRPr="00562524">
        <w:rPr>
          <w:rFonts w:asciiTheme="minorHAnsi" w:hAnsiTheme="minorHAnsi" w:cstheme="minorHAnsi"/>
          <w:sz w:val="22"/>
          <w:szCs w:val="22"/>
        </w:rPr>
        <w:t xml:space="preserve">(2) </w:t>
      </w:r>
      <w:r w:rsidRPr="00562524">
        <w:rPr>
          <w:rFonts w:asciiTheme="minorHAnsi" w:hAnsiTheme="minorHAnsi" w:cstheme="minorHAnsi"/>
          <w:sz w:val="22"/>
          <w:szCs w:val="22"/>
        </w:rPr>
        <w:t xml:space="preserve">rovnopisoch. </w:t>
      </w:r>
    </w:p>
    <w:p w14:paraId="74E2C540" w14:textId="77777777" w:rsidR="00031331" w:rsidRPr="00562524" w:rsidRDefault="00031331" w:rsidP="00351CD9">
      <w:pPr>
        <w:tabs>
          <w:tab w:val="num" w:pos="567"/>
        </w:tabs>
        <w:jc w:val="both"/>
        <w:rPr>
          <w:rFonts w:asciiTheme="minorHAnsi" w:hAnsiTheme="minorHAnsi" w:cstheme="minorHAnsi"/>
          <w:sz w:val="22"/>
          <w:szCs w:val="22"/>
        </w:rPr>
      </w:pPr>
    </w:p>
    <w:p w14:paraId="10BCD534" w14:textId="19972EE7" w:rsidR="3AD683D5" w:rsidRPr="00562524" w:rsidRDefault="3AD683D5" w:rsidP="00B7758E">
      <w:pPr>
        <w:tabs>
          <w:tab w:val="num" w:pos="567"/>
        </w:tabs>
        <w:jc w:val="both"/>
        <w:rPr>
          <w:rFonts w:asciiTheme="minorHAnsi" w:hAnsiTheme="minorHAnsi" w:cstheme="minorBidi"/>
          <w:sz w:val="22"/>
          <w:szCs w:val="22"/>
        </w:rPr>
      </w:pPr>
    </w:p>
    <w:p w14:paraId="78E75FB6" w14:textId="77777777" w:rsidR="00C10BAA" w:rsidRPr="00562524" w:rsidRDefault="00C10BAA" w:rsidP="00A707B4">
      <w:pPr>
        <w:numPr>
          <w:ilvl w:val="0"/>
          <w:numId w:val="8"/>
        </w:numPr>
        <w:tabs>
          <w:tab w:val="num" w:pos="567"/>
        </w:tabs>
        <w:jc w:val="both"/>
        <w:rPr>
          <w:rFonts w:asciiTheme="minorHAnsi" w:hAnsiTheme="minorHAnsi" w:cstheme="minorHAnsi"/>
          <w:b/>
          <w:sz w:val="22"/>
          <w:szCs w:val="22"/>
        </w:rPr>
      </w:pPr>
      <w:r w:rsidRPr="00562524">
        <w:rPr>
          <w:rFonts w:asciiTheme="minorHAnsi" w:hAnsiTheme="minorHAnsi" w:cstheme="minorHAnsi"/>
          <w:b/>
          <w:sz w:val="22"/>
          <w:szCs w:val="22"/>
        </w:rPr>
        <w:t>ZODPOVEDNOSŤ ZA VADY</w:t>
      </w:r>
    </w:p>
    <w:p w14:paraId="5F4FB4DD" w14:textId="77777777" w:rsidR="00C10BAA" w:rsidRPr="00562524" w:rsidRDefault="00C10BAA" w:rsidP="00C10BAA">
      <w:pPr>
        <w:tabs>
          <w:tab w:val="num" w:pos="567"/>
        </w:tabs>
        <w:jc w:val="both"/>
        <w:rPr>
          <w:rFonts w:asciiTheme="minorHAnsi" w:hAnsiTheme="minorHAnsi" w:cstheme="minorHAnsi"/>
          <w:sz w:val="22"/>
          <w:szCs w:val="22"/>
        </w:rPr>
      </w:pPr>
    </w:p>
    <w:p w14:paraId="0FDA63EC" w14:textId="406B3DE1" w:rsidR="00C10BAA" w:rsidRPr="00562524" w:rsidRDefault="00C10BAA" w:rsidP="00A707B4">
      <w:pPr>
        <w:numPr>
          <w:ilvl w:val="1"/>
          <w:numId w:val="8"/>
        </w:numPr>
        <w:tabs>
          <w:tab w:val="num" w:pos="567"/>
        </w:tabs>
        <w:ind w:left="567" w:hanging="567"/>
        <w:jc w:val="both"/>
        <w:rPr>
          <w:rFonts w:asciiTheme="minorHAnsi" w:hAnsiTheme="minorHAnsi" w:cstheme="minorBidi"/>
          <w:sz w:val="22"/>
          <w:szCs w:val="22"/>
        </w:rPr>
      </w:pPr>
      <w:r w:rsidRPr="00562524">
        <w:rPr>
          <w:rFonts w:asciiTheme="minorHAnsi" w:hAnsiTheme="minorHAnsi" w:cstheme="minorBidi"/>
          <w:sz w:val="22"/>
          <w:szCs w:val="22"/>
        </w:rPr>
        <w:t>Zmluvné strany dojednávajú pre dielo záručnú dobu v</w:t>
      </w:r>
      <w:r w:rsidR="00C75AF2" w:rsidRPr="00562524">
        <w:rPr>
          <w:rFonts w:asciiTheme="minorHAnsi" w:hAnsiTheme="minorHAnsi" w:cstheme="minorBidi"/>
          <w:sz w:val="22"/>
          <w:szCs w:val="22"/>
        </w:rPr>
        <w:t> </w:t>
      </w:r>
      <w:r w:rsidRPr="00562524">
        <w:rPr>
          <w:rFonts w:asciiTheme="minorHAnsi" w:hAnsiTheme="minorHAnsi" w:cstheme="minorBidi"/>
          <w:sz w:val="22"/>
          <w:szCs w:val="22"/>
        </w:rPr>
        <w:t>trvaní</w:t>
      </w:r>
      <w:r w:rsidR="00C75AF2" w:rsidRPr="00562524">
        <w:rPr>
          <w:rFonts w:asciiTheme="minorHAnsi" w:hAnsiTheme="minorHAnsi" w:cstheme="minorBidi"/>
          <w:sz w:val="22"/>
          <w:szCs w:val="22"/>
        </w:rPr>
        <w:t xml:space="preserve"> </w:t>
      </w:r>
      <w:r w:rsidR="00C75AF2" w:rsidRPr="00562524">
        <w:rPr>
          <w:rFonts w:asciiTheme="minorHAnsi" w:hAnsiTheme="minorHAnsi" w:cstheme="minorBidi"/>
          <w:b/>
          <w:bCs/>
          <w:sz w:val="22"/>
          <w:szCs w:val="22"/>
        </w:rPr>
        <w:t>24 mesiacov na technologickú časť a</w:t>
      </w:r>
      <w:r w:rsidRPr="00562524">
        <w:rPr>
          <w:rFonts w:asciiTheme="minorHAnsi" w:hAnsiTheme="minorHAnsi" w:cstheme="minorBidi"/>
          <w:b/>
          <w:bCs/>
          <w:sz w:val="22"/>
          <w:szCs w:val="22"/>
        </w:rPr>
        <w:t xml:space="preserve"> 60 mesiacov</w:t>
      </w:r>
      <w:r w:rsidR="00C75AF2" w:rsidRPr="00562524">
        <w:rPr>
          <w:rFonts w:asciiTheme="minorHAnsi" w:hAnsiTheme="minorHAnsi" w:cstheme="minorBidi"/>
          <w:b/>
          <w:bCs/>
          <w:sz w:val="22"/>
          <w:szCs w:val="22"/>
        </w:rPr>
        <w:t xml:space="preserve"> na stavebnú časť</w:t>
      </w:r>
      <w:r w:rsidR="0035007C">
        <w:rPr>
          <w:rFonts w:asciiTheme="minorHAnsi" w:hAnsiTheme="minorHAnsi" w:cstheme="minorBidi"/>
          <w:b/>
          <w:bCs/>
          <w:sz w:val="22"/>
          <w:szCs w:val="22"/>
        </w:rPr>
        <w:t xml:space="preserve"> alebo každú inú časť diela, ktorú nemožno subsumovať pod technologickú časť</w:t>
      </w:r>
      <w:r w:rsidR="00C75AF2" w:rsidRPr="00562524">
        <w:rPr>
          <w:rFonts w:asciiTheme="minorHAnsi" w:hAnsiTheme="minorHAnsi" w:cstheme="minorBidi"/>
          <w:sz w:val="22"/>
          <w:szCs w:val="22"/>
        </w:rPr>
        <w:t>. V prípade, ak výrobca poskytuje na technologickú</w:t>
      </w:r>
      <w:r w:rsidR="00197354" w:rsidRPr="00562524">
        <w:rPr>
          <w:rFonts w:asciiTheme="minorHAnsi" w:hAnsiTheme="minorHAnsi" w:cstheme="minorBidi"/>
          <w:sz w:val="22"/>
          <w:szCs w:val="22"/>
        </w:rPr>
        <w:t xml:space="preserve"> časť</w:t>
      </w:r>
      <w:r w:rsidR="003E66FD" w:rsidRPr="00562524">
        <w:rPr>
          <w:rFonts w:asciiTheme="minorHAnsi" w:hAnsiTheme="minorHAnsi" w:cstheme="minorBidi"/>
          <w:sz w:val="22"/>
          <w:szCs w:val="22"/>
        </w:rPr>
        <w:t>, materiály</w:t>
      </w:r>
      <w:r w:rsidR="00E522D6" w:rsidRPr="00562524">
        <w:rPr>
          <w:rFonts w:asciiTheme="minorHAnsi" w:hAnsiTheme="minorHAnsi" w:cstheme="minorBidi"/>
          <w:sz w:val="22"/>
          <w:szCs w:val="22"/>
        </w:rPr>
        <w:t>,</w:t>
      </w:r>
      <w:r w:rsidR="003E66FD" w:rsidRPr="00562524">
        <w:rPr>
          <w:rFonts w:asciiTheme="minorHAnsi" w:hAnsiTheme="minorHAnsi" w:cstheme="minorBidi"/>
          <w:sz w:val="22"/>
          <w:szCs w:val="22"/>
        </w:rPr>
        <w:t xml:space="preserve"> výrobky</w:t>
      </w:r>
      <w:r w:rsidR="00E522D6" w:rsidRPr="00562524">
        <w:rPr>
          <w:rFonts w:asciiTheme="minorHAnsi" w:hAnsiTheme="minorHAnsi" w:cstheme="minorBidi"/>
          <w:sz w:val="22"/>
          <w:szCs w:val="22"/>
        </w:rPr>
        <w:t xml:space="preserve"> alebo</w:t>
      </w:r>
      <w:r w:rsidR="0921F47F" w:rsidRPr="00562524">
        <w:rPr>
          <w:rFonts w:asciiTheme="minorHAnsi" w:hAnsiTheme="minorHAnsi" w:cstheme="minorBidi"/>
          <w:sz w:val="22"/>
          <w:szCs w:val="22"/>
        </w:rPr>
        <w:t xml:space="preserve"> </w:t>
      </w:r>
      <w:r w:rsidR="003E66FD" w:rsidRPr="00562524">
        <w:rPr>
          <w:rFonts w:asciiTheme="minorHAnsi" w:hAnsiTheme="minorHAnsi" w:cstheme="minorBidi"/>
          <w:sz w:val="22"/>
          <w:szCs w:val="22"/>
        </w:rPr>
        <w:t>zariadenia</w:t>
      </w:r>
      <w:r w:rsidR="00197354" w:rsidRPr="00562524">
        <w:rPr>
          <w:rFonts w:asciiTheme="minorHAnsi" w:hAnsiTheme="minorHAnsi" w:cstheme="minorBidi"/>
          <w:sz w:val="22"/>
          <w:szCs w:val="22"/>
        </w:rPr>
        <w:t xml:space="preserve"> </w:t>
      </w:r>
      <w:r w:rsidR="00C75AF2" w:rsidRPr="00562524">
        <w:rPr>
          <w:rFonts w:asciiTheme="minorHAnsi" w:hAnsiTheme="minorHAnsi" w:cstheme="minorBidi"/>
          <w:sz w:val="22"/>
          <w:szCs w:val="22"/>
        </w:rPr>
        <w:t>dlhšiu záruku, aplikuje sa táto dlhšia záruka</w:t>
      </w:r>
      <w:r w:rsidR="02D2F0AE" w:rsidRPr="00562524">
        <w:rPr>
          <w:rFonts w:ascii="Calibri" w:eastAsia="Calibri" w:hAnsi="Calibri" w:cs="Calibri"/>
          <w:color w:val="000000" w:themeColor="text1"/>
          <w:sz w:val="22"/>
          <w:szCs w:val="22"/>
        </w:rPr>
        <w:t xml:space="preserve"> (dĺžka týchto záručných dôb bude uvedená v</w:t>
      </w:r>
      <w:r w:rsidR="009E4E7F" w:rsidRPr="00562524">
        <w:rPr>
          <w:rFonts w:ascii="Calibri" w:eastAsia="Calibri" w:hAnsi="Calibri" w:cs="Calibri"/>
          <w:color w:val="000000" w:themeColor="text1"/>
          <w:sz w:val="22"/>
          <w:szCs w:val="22"/>
        </w:rPr>
        <w:t> protokole o odovzdaní a prevzatí diela</w:t>
      </w:r>
      <w:r w:rsidR="02D2F0AE" w:rsidRPr="00562524">
        <w:rPr>
          <w:rFonts w:ascii="Calibri" w:eastAsia="Calibri" w:hAnsi="Calibri" w:cs="Calibri"/>
          <w:color w:val="000000" w:themeColor="text1"/>
          <w:sz w:val="22"/>
          <w:szCs w:val="22"/>
        </w:rPr>
        <w:t xml:space="preserve"> spolu so špecifikovaním konkrétnej časti/zariadenia)</w:t>
      </w:r>
      <w:r w:rsidR="00C75AF2" w:rsidRPr="00562524">
        <w:rPr>
          <w:rFonts w:asciiTheme="minorHAnsi" w:hAnsiTheme="minorHAnsi" w:cstheme="minorBidi"/>
          <w:sz w:val="22"/>
          <w:szCs w:val="22"/>
        </w:rPr>
        <w:t>. Záručná doba</w:t>
      </w:r>
      <w:r w:rsidRPr="00562524">
        <w:rPr>
          <w:rFonts w:asciiTheme="minorHAnsi" w:hAnsiTheme="minorHAnsi" w:cstheme="minorBidi"/>
          <w:sz w:val="22"/>
          <w:szCs w:val="22"/>
        </w:rPr>
        <w:t xml:space="preserve"> začína plynúť dňom odovzdania a prevzatia </w:t>
      </w:r>
      <w:r w:rsidR="00C75AF2" w:rsidRPr="00562524">
        <w:rPr>
          <w:rFonts w:asciiTheme="minorHAnsi" w:hAnsiTheme="minorHAnsi" w:cstheme="minorBidi"/>
          <w:sz w:val="22"/>
          <w:szCs w:val="22"/>
        </w:rPr>
        <w:t>diela objednávateľom</w:t>
      </w:r>
      <w:r w:rsidR="00CF3BAC" w:rsidRPr="00562524">
        <w:rPr>
          <w:rFonts w:asciiTheme="minorHAnsi" w:hAnsiTheme="minorHAnsi" w:cstheme="minorBidi"/>
          <w:sz w:val="22"/>
          <w:szCs w:val="22"/>
        </w:rPr>
        <w:t>, resp. po úplnom odstránení všetkých prípadných vád a nedorobkov, na ktorých odstránení sa zmluvné strany dohodli pri odovzdaní a prevzatí diela v protokole o odovzdaní a prevzatí diel</w:t>
      </w:r>
      <w:r w:rsidR="00233E6C" w:rsidRPr="00562524">
        <w:rPr>
          <w:rFonts w:asciiTheme="minorHAnsi" w:hAnsiTheme="minorHAnsi" w:cstheme="minorBidi"/>
          <w:sz w:val="22"/>
          <w:szCs w:val="22"/>
        </w:rPr>
        <w:t xml:space="preserve">a, t.j. dňom podpisu protokolu o odstránení vád a nedorobkov oboma zmluvnými stranami. </w:t>
      </w:r>
      <w:r w:rsidR="00C75AF2" w:rsidRPr="00562524">
        <w:rPr>
          <w:rFonts w:asciiTheme="minorHAnsi" w:hAnsiTheme="minorHAnsi" w:cstheme="minorBidi"/>
          <w:sz w:val="22"/>
          <w:szCs w:val="22"/>
        </w:rPr>
        <w:t xml:space="preserve"> </w:t>
      </w:r>
    </w:p>
    <w:p w14:paraId="4837FBD9" w14:textId="77777777" w:rsidR="00C10BAA" w:rsidRPr="00562524" w:rsidRDefault="00C10BAA" w:rsidP="00C10BAA">
      <w:pPr>
        <w:tabs>
          <w:tab w:val="num" w:pos="567"/>
        </w:tabs>
        <w:jc w:val="both"/>
        <w:rPr>
          <w:rFonts w:asciiTheme="minorHAnsi" w:hAnsiTheme="minorHAnsi" w:cstheme="minorHAnsi"/>
          <w:sz w:val="22"/>
          <w:szCs w:val="22"/>
        </w:rPr>
      </w:pPr>
    </w:p>
    <w:p w14:paraId="26C586A1" w14:textId="77777777" w:rsidR="00C10BAA" w:rsidRPr="00562524" w:rsidRDefault="00C10BAA" w:rsidP="00A707B4">
      <w:pPr>
        <w:numPr>
          <w:ilvl w:val="1"/>
          <w:numId w:val="8"/>
        </w:numPr>
        <w:tabs>
          <w:tab w:val="num"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lang w:eastAsia="en-GB"/>
        </w:rPr>
        <w:t>Zhotoviteľ preberá záruku, že počas záručnej doby:</w:t>
      </w:r>
    </w:p>
    <w:p w14:paraId="02CA9D51" w14:textId="77777777" w:rsidR="00C10BAA" w:rsidRPr="00562524" w:rsidRDefault="00C10BAA" w:rsidP="008B3D50">
      <w:pPr>
        <w:numPr>
          <w:ilvl w:val="0"/>
          <w:numId w:val="5"/>
        </w:numPr>
        <w:tabs>
          <w:tab w:val="clear" w:pos="1068"/>
          <w:tab w:val="num" w:pos="567"/>
        </w:tabs>
        <w:ind w:left="1066" w:hanging="357"/>
        <w:jc w:val="both"/>
        <w:rPr>
          <w:rFonts w:asciiTheme="minorHAnsi" w:hAnsiTheme="minorHAnsi" w:cstheme="minorHAnsi"/>
          <w:bCs/>
          <w:sz w:val="22"/>
          <w:szCs w:val="22"/>
          <w:lang w:eastAsia="en-GB"/>
        </w:rPr>
      </w:pPr>
      <w:r w:rsidRPr="00562524">
        <w:rPr>
          <w:rFonts w:asciiTheme="minorHAnsi" w:hAnsiTheme="minorHAnsi" w:cstheme="minorHAnsi"/>
          <w:bCs/>
          <w:sz w:val="22"/>
          <w:szCs w:val="22"/>
          <w:lang w:eastAsia="en-GB"/>
        </w:rPr>
        <w:t>dielo bude vykonané presne v súlade so všetkými špecifikáciami podľa tejto zmluvy,</w:t>
      </w:r>
    </w:p>
    <w:p w14:paraId="3201E333" w14:textId="4B8F0371" w:rsidR="00C10BAA" w:rsidRPr="00562524" w:rsidRDefault="00C10BAA" w:rsidP="008B3D50">
      <w:pPr>
        <w:numPr>
          <w:ilvl w:val="0"/>
          <w:numId w:val="5"/>
        </w:numPr>
        <w:tabs>
          <w:tab w:val="clear" w:pos="1068"/>
          <w:tab w:val="num" w:pos="567"/>
        </w:tabs>
        <w:ind w:left="1066" w:hanging="357"/>
        <w:jc w:val="both"/>
        <w:rPr>
          <w:rFonts w:asciiTheme="minorHAnsi" w:hAnsiTheme="minorHAnsi" w:cstheme="minorHAnsi"/>
          <w:bCs/>
          <w:sz w:val="22"/>
          <w:szCs w:val="22"/>
          <w:lang w:eastAsia="en-GB"/>
        </w:rPr>
      </w:pPr>
      <w:r w:rsidRPr="00562524">
        <w:rPr>
          <w:rFonts w:asciiTheme="minorHAnsi" w:hAnsiTheme="minorHAnsi" w:cstheme="minorHAnsi"/>
          <w:bCs/>
          <w:sz w:val="22"/>
          <w:szCs w:val="22"/>
          <w:lang w:eastAsia="en-GB"/>
        </w:rPr>
        <w:t>použité materiály a náhradné diely budú najvyššej kvality a</w:t>
      </w:r>
      <w:r w:rsidR="004B1B38" w:rsidRPr="00562524">
        <w:rPr>
          <w:rFonts w:asciiTheme="minorHAnsi" w:hAnsiTheme="minorHAnsi" w:cstheme="minorHAnsi"/>
          <w:bCs/>
          <w:sz w:val="22"/>
          <w:szCs w:val="22"/>
          <w:lang w:eastAsia="en-GB"/>
        </w:rPr>
        <w:t> </w:t>
      </w:r>
      <w:r w:rsidRPr="00562524">
        <w:rPr>
          <w:rFonts w:asciiTheme="minorHAnsi" w:hAnsiTheme="minorHAnsi" w:cstheme="minorHAnsi"/>
          <w:bCs/>
          <w:sz w:val="22"/>
          <w:szCs w:val="22"/>
          <w:lang w:eastAsia="en-GB"/>
        </w:rPr>
        <w:t>bez</w:t>
      </w:r>
      <w:r w:rsidR="004B1B38" w:rsidRPr="00562524">
        <w:rPr>
          <w:rFonts w:asciiTheme="minorHAnsi" w:hAnsiTheme="minorHAnsi" w:cstheme="minorHAnsi"/>
          <w:bCs/>
          <w:sz w:val="22"/>
          <w:szCs w:val="22"/>
          <w:lang w:eastAsia="en-GB"/>
        </w:rPr>
        <w:t xml:space="preserve"> vád</w:t>
      </w:r>
      <w:r w:rsidRPr="00562524">
        <w:rPr>
          <w:rFonts w:asciiTheme="minorHAnsi" w:hAnsiTheme="minorHAnsi" w:cstheme="minorHAnsi"/>
          <w:bCs/>
          <w:sz w:val="22"/>
          <w:szCs w:val="22"/>
          <w:lang w:eastAsia="en-GB"/>
        </w:rPr>
        <w:t>,</w:t>
      </w:r>
    </w:p>
    <w:p w14:paraId="0D75ECE8" w14:textId="77777777" w:rsidR="00C10BAA" w:rsidRPr="00562524" w:rsidRDefault="00C10BAA" w:rsidP="008B3D50">
      <w:pPr>
        <w:numPr>
          <w:ilvl w:val="0"/>
          <w:numId w:val="5"/>
        </w:numPr>
        <w:tabs>
          <w:tab w:val="clear" w:pos="1068"/>
          <w:tab w:val="num" w:pos="567"/>
        </w:tabs>
        <w:ind w:left="1066" w:hanging="357"/>
        <w:jc w:val="both"/>
        <w:rPr>
          <w:rFonts w:asciiTheme="minorHAnsi" w:hAnsiTheme="minorHAnsi" w:cstheme="minorHAnsi"/>
          <w:bCs/>
          <w:sz w:val="22"/>
          <w:szCs w:val="22"/>
          <w:lang w:eastAsia="en-GB"/>
        </w:rPr>
      </w:pPr>
      <w:r w:rsidRPr="00562524">
        <w:rPr>
          <w:rFonts w:asciiTheme="minorHAnsi" w:hAnsiTheme="minorHAnsi" w:cstheme="minorHAnsi"/>
          <w:sz w:val="22"/>
          <w:szCs w:val="22"/>
        </w:rPr>
        <w:t>dielo</w:t>
      </w:r>
      <w:r w:rsidRPr="00562524">
        <w:rPr>
          <w:rFonts w:asciiTheme="minorHAnsi" w:hAnsiTheme="minorHAnsi" w:cstheme="minorHAnsi"/>
          <w:bCs/>
          <w:sz w:val="22"/>
          <w:szCs w:val="22"/>
          <w:lang w:eastAsia="en-GB"/>
        </w:rPr>
        <w:t xml:space="preserve"> bude bezpečné a vhodné na objednávateľom špecifikované účely a bude spĺňať podmienky stanovené </w:t>
      </w:r>
      <w:r w:rsidRPr="00562524">
        <w:rPr>
          <w:rFonts w:asciiTheme="minorHAnsi" w:hAnsiTheme="minorHAnsi" w:cstheme="minorHAnsi"/>
          <w:bCs/>
          <w:sz w:val="22"/>
          <w:szCs w:val="22"/>
        </w:rPr>
        <w:t>všeobecne záväznými právnymi predpismi, technickými normami, aj keď nie sú právne záväzné, a touto zmluvou,</w:t>
      </w:r>
    </w:p>
    <w:p w14:paraId="6C3AC019" w14:textId="32191642" w:rsidR="00C10BAA" w:rsidRPr="00562524" w:rsidRDefault="00C10BAA" w:rsidP="008B3D50">
      <w:pPr>
        <w:numPr>
          <w:ilvl w:val="0"/>
          <w:numId w:val="5"/>
        </w:numPr>
        <w:tabs>
          <w:tab w:val="clear" w:pos="1068"/>
          <w:tab w:val="num" w:pos="567"/>
        </w:tabs>
        <w:ind w:left="1066" w:hanging="357"/>
        <w:jc w:val="both"/>
        <w:rPr>
          <w:rFonts w:asciiTheme="minorHAnsi" w:hAnsiTheme="minorHAnsi" w:cstheme="minorHAnsi"/>
          <w:bCs/>
          <w:sz w:val="22"/>
          <w:szCs w:val="22"/>
          <w:lang w:eastAsia="en-GB"/>
        </w:rPr>
      </w:pPr>
      <w:r w:rsidRPr="00562524">
        <w:rPr>
          <w:rFonts w:asciiTheme="minorHAnsi" w:hAnsiTheme="minorHAnsi" w:cstheme="minorHAnsi"/>
          <w:bCs/>
          <w:sz w:val="22"/>
          <w:szCs w:val="22"/>
          <w:lang w:eastAsia="en-GB"/>
        </w:rPr>
        <w:lastRenderedPageBreak/>
        <w:t xml:space="preserve">objednávateľ získa vlastnícke právo k zariadeniam </w:t>
      </w:r>
      <w:r w:rsidRPr="00562524">
        <w:rPr>
          <w:rFonts w:asciiTheme="minorHAnsi" w:hAnsiTheme="minorHAnsi" w:cstheme="minorHAnsi"/>
          <w:sz w:val="22"/>
          <w:szCs w:val="22"/>
        </w:rPr>
        <w:t xml:space="preserve">a materiálom dodaných zhotoviteľom </w:t>
      </w:r>
      <w:r w:rsidRPr="00562524">
        <w:rPr>
          <w:rFonts w:asciiTheme="minorHAnsi" w:hAnsiTheme="minorHAnsi" w:cstheme="minorHAnsi"/>
          <w:bCs/>
          <w:sz w:val="22"/>
          <w:szCs w:val="22"/>
          <w:lang w:eastAsia="en-GB"/>
        </w:rPr>
        <w:t>diela, neobmedzené žiadnymi záložnými právami, bremenami a</w:t>
      </w:r>
      <w:r w:rsidR="005A056F" w:rsidRPr="00562524">
        <w:rPr>
          <w:rFonts w:asciiTheme="minorHAnsi" w:hAnsiTheme="minorHAnsi" w:cstheme="minorHAnsi"/>
          <w:bCs/>
          <w:sz w:val="22"/>
          <w:szCs w:val="22"/>
          <w:lang w:eastAsia="en-GB"/>
        </w:rPr>
        <w:t>lebo inými právami tretích osôb a</w:t>
      </w:r>
      <w:r w:rsidRPr="00562524">
        <w:rPr>
          <w:rFonts w:asciiTheme="minorHAnsi" w:hAnsiTheme="minorHAnsi" w:cstheme="minorHAnsi"/>
          <w:bCs/>
          <w:sz w:val="22"/>
          <w:szCs w:val="22"/>
          <w:lang w:eastAsia="en-GB"/>
        </w:rPr>
        <w:t> skutočnými alebo uplatnenými porušeniami práv k predmetom duševného vlastníctva.</w:t>
      </w:r>
    </w:p>
    <w:p w14:paraId="0777B91F" w14:textId="77777777" w:rsidR="004B5934" w:rsidRPr="00562524" w:rsidRDefault="004B5934" w:rsidP="004B5934">
      <w:pPr>
        <w:spacing w:before="120"/>
        <w:ind w:left="1066"/>
        <w:jc w:val="both"/>
        <w:rPr>
          <w:rFonts w:asciiTheme="minorHAnsi" w:hAnsiTheme="minorHAnsi" w:cstheme="minorHAnsi"/>
          <w:bCs/>
          <w:sz w:val="22"/>
          <w:szCs w:val="22"/>
          <w:lang w:eastAsia="en-GB"/>
        </w:rPr>
      </w:pPr>
    </w:p>
    <w:p w14:paraId="459F9DA1" w14:textId="53DB5EB5" w:rsidR="00C10BAA" w:rsidRPr="00562524" w:rsidRDefault="00C10BAA" w:rsidP="006F51E7">
      <w:pPr>
        <w:numPr>
          <w:ilvl w:val="1"/>
          <w:numId w:val="8"/>
        </w:numPr>
        <w:tabs>
          <w:tab w:val="num" w:pos="567"/>
        </w:tabs>
        <w:ind w:left="567" w:hanging="567"/>
        <w:jc w:val="both"/>
        <w:rPr>
          <w:rFonts w:asciiTheme="minorHAnsi" w:hAnsiTheme="minorHAnsi" w:cstheme="minorBidi"/>
          <w:sz w:val="22"/>
          <w:szCs w:val="22"/>
          <w:u w:val="single"/>
        </w:rPr>
      </w:pPr>
      <w:r w:rsidRPr="00562524">
        <w:rPr>
          <w:rFonts w:asciiTheme="minorHAnsi" w:hAnsiTheme="minorHAnsi" w:cstheme="minorBidi"/>
          <w:sz w:val="22"/>
          <w:szCs w:val="22"/>
        </w:rPr>
        <w:t>Zodpovednosť zhotoviteľa za vady nie je dotknutá tým, že objednávateľ neoznámil zhotoviteľovi vady, resp. vady materiálov a náhradných dielov použitých pri realizácii diela bez zbytočného odkladu po</w:t>
      </w:r>
      <w:r w:rsidR="00D93FD2" w:rsidRPr="00562524">
        <w:rPr>
          <w:rFonts w:asciiTheme="minorHAnsi" w:hAnsiTheme="minorHAnsi" w:cstheme="minorBidi"/>
          <w:sz w:val="22"/>
          <w:szCs w:val="22"/>
        </w:rPr>
        <w:t xml:space="preserve"> </w:t>
      </w:r>
      <w:r w:rsidRPr="00562524">
        <w:rPr>
          <w:rFonts w:asciiTheme="minorHAnsi" w:hAnsiTheme="minorHAnsi" w:cstheme="minorBidi"/>
          <w:sz w:val="22"/>
          <w:szCs w:val="22"/>
        </w:rPr>
        <w:t xml:space="preserve">tom, čo ich zistiť mal pri vynaložení odbornej starostlivosti pri prehliadke alebo kedykoľvek neskôr. </w:t>
      </w:r>
      <w:r w:rsidRPr="00562524">
        <w:rPr>
          <w:rFonts w:ascii="Calibri" w:eastAsia="Calibri" w:hAnsi="Calibri" w:cs="Calibri"/>
          <w:color w:val="000000" w:themeColor="text1"/>
          <w:sz w:val="22"/>
          <w:szCs w:val="22"/>
        </w:rPr>
        <w:t>Objednávateľ teda môže reklamovať vady bez obmedzenia času počas celej záručnej doby</w:t>
      </w:r>
      <w:r w:rsidR="08599616" w:rsidRPr="00562524">
        <w:rPr>
          <w:rFonts w:ascii="Calibri" w:eastAsia="Calibri" w:hAnsi="Calibri" w:cs="Calibri"/>
          <w:color w:val="000000" w:themeColor="text1"/>
          <w:sz w:val="22"/>
          <w:szCs w:val="22"/>
        </w:rPr>
        <w:t xml:space="preserve"> a aj v čase od podpísania protokolu o odovzdaní a prevzatí diela do času podpísania protokolu o odstránení vád a nedorobkov.</w:t>
      </w:r>
      <w:r w:rsidRPr="00562524">
        <w:rPr>
          <w:rFonts w:ascii="Calibri" w:eastAsia="Calibri" w:hAnsi="Calibri" w:cs="Calibri"/>
          <w:color w:val="000000" w:themeColor="text1"/>
          <w:sz w:val="22"/>
          <w:szCs w:val="22"/>
        </w:rPr>
        <w:t xml:space="preserve"> Uplatnenie vady musí obsahovať stručný opis vady alebo toho, ako sa vada prejavuje.</w:t>
      </w:r>
    </w:p>
    <w:p w14:paraId="0EF4F303" w14:textId="77777777" w:rsidR="0031033A" w:rsidRPr="00562524" w:rsidRDefault="0031033A" w:rsidP="0031033A">
      <w:pPr>
        <w:ind w:left="567"/>
        <w:jc w:val="both"/>
        <w:rPr>
          <w:rFonts w:asciiTheme="minorHAnsi" w:hAnsiTheme="minorHAnsi" w:cstheme="minorBidi"/>
          <w:sz w:val="22"/>
          <w:szCs w:val="22"/>
          <w:u w:val="single"/>
        </w:rPr>
      </w:pPr>
    </w:p>
    <w:p w14:paraId="688D7020" w14:textId="47E1248B" w:rsidR="004F48BB" w:rsidRPr="00562524" w:rsidRDefault="00C75AF2" w:rsidP="00A707B4">
      <w:pPr>
        <w:numPr>
          <w:ilvl w:val="1"/>
          <w:numId w:val="8"/>
        </w:numPr>
        <w:tabs>
          <w:tab w:val="num"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 xml:space="preserve">Zhotoviteľ je povinný bezodkladne, najneskôr do 24 hodín od doručenia reklamácie dohodnúť s objednávateľom termín nástupu a odstránenia reklamovanej vady, ktoré potvrdí písomne alebo e-mailom. Objednávateľ môže zhotoviteľovi oznámiť vady  aj formou e-mailu, a to na adrese </w:t>
      </w:r>
      <w:r w:rsidRPr="00562524">
        <w:rPr>
          <w:rFonts w:asciiTheme="minorHAnsi" w:hAnsiTheme="minorHAnsi" w:cstheme="minorBidi"/>
          <w:sz w:val="22"/>
          <w:szCs w:val="22"/>
          <w:highlight w:val="yellow"/>
        </w:rPr>
        <w:t>....................@........................</w:t>
      </w:r>
      <w:r w:rsidRPr="00562524">
        <w:rPr>
          <w:rFonts w:asciiTheme="minorHAnsi" w:hAnsiTheme="minorHAnsi" w:cstheme="minorBidi"/>
          <w:sz w:val="22"/>
          <w:szCs w:val="22"/>
        </w:rPr>
        <w:t xml:space="preserve"> Ak k dohode nedôjde, je zhotoviteľ povinný nastúpiť na opravu bezodkladne, najneskôr do 48 hodín od doručenia reklamácie a vadu odstrániť bezodkladne, najneskôr do 5 dní od nastúpenia na opravu. V reklamácii objednávateľ uvedie kontaktnú osobu. O odstránení </w:t>
      </w:r>
      <w:r w:rsidR="00A708F3" w:rsidRPr="00562524">
        <w:rPr>
          <w:rFonts w:asciiTheme="minorHAnsi" w:hAnsiTheme="minorHAnsi" w:cstheme="minorBidi"/>
          <w:sz w:val="22"/>
          <w:szCs w:val="22"/>
        </w:rPr>
        <w:t xml:space="preserve">vád </w:t>
      </w:r>
      <w:r w:rsidRPr="00562524">
        <w:rPr>
          <w:rFonts w:asciiTheme="minorHAnsi" w:hAnsiTheme="minorHAnsi" w:cstheme="minorBidi"/>
          <w:sz w:val="22"/>
          <w:szCs w:val="22"/>
        </w:rPr>
        <w:t xml:space="preserve"> spíše zhotoviteľ protokol, ktorý podpíšu oprávnení zástupcovia zmluvných strán.</w:t>
      </w:r>
    </w:p>
    <w:p w14:paraId="151371F1" w14:textId="77777777" w:rsidR="004F48BB" w:rsidRPr="00562524" w:rsidRDefault="004F48BB" w:rsidP="003009FF">
      <w:pPr>
        <w:ind w:left="567"/>
        <w:rPr>
          <w:rFonts w:asciiTheme="minorHAnsi" w:hAnsiTheme="minorHAnsi" w:cstheme="minorHAnsi"/>
          <w:sz w:val="22"/>
          <w:szCs w:val="22"/>
        </w:rPr>
      </w:pPr>
    </w:p>
    <w:p w14:paraId="2606D6C3" w14:textId="3FF40237" w:rsidR="004F48BB" w:rsidRPr="00562524" w:rsidRDefault="004F48BB" w:rsidP="00A707B4">
      <w:pPr>
        <w:numPr>
          <w:ilvl w:val="1"/>
          <w:numId w:val="8"/>
        </w:numPr>
        <w:tabs>
          <w:tab w:val="num"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Ak zhotoviteľ nenastúpi na opravu alebo nezabezpečí úplné odstránenie vád v</w:t>
      </w:r>
      <w:r w:rsidR="008B1646" w:rsidRPr="00562524">
        <w:rPr>
          <w:rFonts w:asciiTheme="minorHAnsi" w:hAnsiTheme="minorHAnsi" w:cstheme="minorBidi"/>
          <w:sz w:val="22"/>
          <w:szCs w:val="22"/>
        </w:rPr>
        <w:t> </w:t>
      </w:r>
      <w:r w:rsidRPr="00562524">
        <w:rPr>
          <w:rFonts w:asciiTheme="minorHAnsi" w:hAnsiTheme="minorHAnsi" w:cstheme="minorBidi"/>
          <w:sz w:val="22"/>
          <w:szCs w:val="22"/>
        </w:rPr>
        <w:t>lehot</w:t>
      </w:r>
      <w:r w:rsidR="008B1646" w:rsidRPr="00562524">
        <w:rPr>
          <w:rFonts w:asciiTheme="minorHAnsi" w:hAnsiTheme="minorHAnsi" w:cstheme="minorBidi"/>
          <w:sz w:val="22"/>
          <w:szCs w:val="22"/>
        </w:rPr>
        <w:t>ách uvedených v tomto</w:t>
      </w:r>
      <w:r w:rsidRPr="00562524">
        <w:rPr>
          <w:rFonts w:asciiTheme="minorHAnsi" w:hAnsiTheme="minorHAnsi" w:cstheme="minorBidi"/>
          <w:sz w:val="22"/>
          <w:szCs w:val="22"/>
        </w:rPr>
        <w:t xml:space="preserve"> článku zmluvy, je objednávateľ kedykoľvek oprávnený odstrániť vady sám alebo prostredníctvom tretej osoby, pričom náklady na to vynaložené znáša zhotoviteľ. Možnosť uplatnenia iných nárokov z vád vyplývajúcich z Obchodného zákonníka alebo tejto zmluvy tým nie je dotknutá.</w:t>
      </w:r>
    </w:p>
    <w:p w14:paraId="6C0D4571" w14:textId="77777777" w:rsidR="00BE6483" w:rsidRPr="00562524" w:rsidRDefault="00BE6483" w:rsidP="00EA0BE1">
      <w:pPr>
        <w:pStyle w:val="Odsekzoznamu"/>
        <w:ind w:left="709"/>
        <w:rPr>
          <w:rFonts w:asciiTheme="minorHAnsi" w:hAnsiTheme="minorHAnsi" w:cstheme="minorHAnsi"/>
          <w:sz w:val="22"/>
          <w:szCs w:val="22"/>
        </w:rPr>
      </w:pPr>
    </w:p>
    <w:p w14:paraId="0F05C96E" w14:textId="6945A9A0" w:rsidR="00BE6483" w:rsidRPr="00562524" w:rsidRDefault="00F429E2" w:rsidP="00A707B4">
      <w:pPr>
        <w:pStyle w:val="Odsekzoznamu"/>
        <w:numPr>
          <w:ilvl w:val="1"/>
          <w:numId w:val="8"/>
        </w:numPr>
        <w:tabs>
          <w:tab w:val="num"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Dĺžka záručnej doby sa v prípade vád, ktoré bránia riadnemu užívaniu diela prerušuje po dobu existencie týchto vád a začína plynúť opätovne až dňom nasledujúcim po dni</w:t>
      </w:r>
      <w:r w:rsidR="004610F1" w:rsidRPr="00562524">
        <w:rPr>
          <w:rFonts w:asciiTheme="minorHAnsi" w:hAnsiTheme="minorHAnsi" w:cstheme="minorBidi"/>
          <w:sz w:val="22"/>
          <w:szCs w:val="22"/>
        </w:rPr>
        <w:t xml:space="preserve"> riadneho</w:t>
      </w:r>
      <w:r w:rsidRPr="00562524">
        <w:rPr>
          <w:rFonts w:asciiTheme="minorHAnsi" w:hAnsiTheme="minorHAnsi" w:cstheme="minorBidi"/>
          <w:sz w:val="22"/>
          <w:szCs w:val="22"/>
        </w:rPr>
        <w:t xml:space="preserve"> odstránenia týchto vád</w:t>
      </w:r>
      <w:r w:rsidR="004610F1" w:rsidRPr="00562524">
        <w:rPr>
          <w:rFonts w:asciiTheme="minorHAnsi" w:hAnsiTheme="minorHAnsi" w:cstheme="minorBidi"/>
          <w:sz w:val="22"/>
          <w:szCs w:val="22"/>
        </w:rPr>
        <w:t>.</w:t>
      </w:r>
    </w:p>
    <w:p w14:paraId="209F50C0" w14:textId="77777777" w:rsidR="00F5171A" w:rsidRPr="00562524" w:rsidRDefault="00F5171A" w:rsidP="00EA0BE1">
      <w:pPr>
        <w:ind w:left="567"/>
        <w:rPr>
          <w:rFonts w:asciiTheme="minorHAnsi" w:hAnsiTheme="minorHAnsi" w:cstheme="minorHAnsi"/>
          <w:sz w:val="22"/>
          <w:szCs w:val="22"/>
        </w:rPr>
      </w:pPr>
    </w:p>
    <w:p w14:paraId="5B916BFA" w14:textId="28021F84" w:rsidR="00C10BAA" w:rsidRPr="00562524" w:rsidRDefault="00C10BAA" w:rsidP="00C10BAA">
      <w:pPr>
        <w:tabs>
          <w:tab w:val="num" w:pos="567"/>
        </w:tabs>
        <w:ind w:left="720"/>
        <w:jc w:val="both"/>
        <w:rPr>
          <w:rFonts w:asciiTheme="minorHAnsi" w:hAnsiTheme="minorHAnsi" w:cstheme="minorBidi"/>
          <w:sz w:val="22"/>
          <w:szCs w:val="22"/>
        </w:rPr>
      </w:pPr>
    </w:p>
    <w:p w14:paraId="74E8472F" w14:textId="77777777" w:rsidR="00C10BAA" w:rsidRPr="00562524" w:rsidRDefault="00C10BAA" w:rsidP="00FD0169">
      <w:pPr>
        <w:numPr>
          <w:ilvl w:val="0"/>
          <w:numId w:val="8"/>
        </w:numPr>
        <w:tabs>
          <w:tab w:val="clear" w:pos="705"/>
          <w:tab w:val="num" w:pos="567"/>
        </w:tabs>
        <w:jc w:val="both"/>
        <w:rPr>
          <w:rFonts w:asciiTheme="minorHAnsi" w:hAnsiTheme="minorHAnsi" w:cstheme="minorHAnsi"/>
          <w:b/>
          <w:sz w:val="22"/>
          <w:szCs w:val="22"/>
        </w:rPr>
      </w:pPr>
      <w:r w:rsidRPr="00562524">
        <w:rPr>
          <w:rFonts w:asciiTheme="minorHAnsi" w:hAnsiTheme="minorHAnsi" w:cstheme="minorHAnsi"/>
          <w:b/>
          <w:sz w:val="22"/>
          <w:szCs w:val="22"/>
        </w:rPr>
        <w:t>SANKCIE</w:t>
      </w:r>
    </w:p>
    <w:p w14:paraId="0DFFCF76" w14:textId="77777777" w:rsidR="00C10BAA" w:rsidRPr="00562524" w:rsidRDefault="00C10BAA" w:rsidP="00C10BAA">
      <w:pPr>
        <w:tabs>
          <w:tab w:val="num" w:pos="567"/>
        </w:tabs>
        <w:jc w:val="both"/>
        <w:rPr>
          <w:rFonts w:asciiTheme="minorHAnsi" w:hAnsiTheme="minorHAnsi" w:cstheme="minorHAnsi"/>
          <w:b/>
          <w:sz w:val="22"/>
          <w:szCs w:val="22"/>
        </w:rPr>
      </w:pPr>
    </w:p>
    <w:p w14:paraId="71ADEBC7" w14:textId="3EDDAE7E" w:rsidR="006619B9" w:rsidRPr="00562524" w:rsidRDefault="006619B9" w:rsidP="00A707B4">
      <w:pPr>
        <w:numPr>
          <w:ilvl w:val="1"/>
          <w:numId w:val="8"/>
        </w:numPr>
        <w:tabs>
          <w:tab w:val="left" w:pos="567"/>
        </w:tabs>
        <w:ind w:left="567" w:hanging="567"/>
        <w:jc w:val="both"/>
        <w:rPr>
          <w:rFonts w:asciiTheme="minorHAnsi" w:hAnsiTheme="minorHAnsi" w:cstheme="minorBidi"/>
          <w:sz w:val="22"/>
          <w:szCs w:val="22"/>
        </w:rPr>
      </w:pPr>
      <w:r w:rsidRPr="00562524">
        <w:rPr>
          <w:rFonts w:asciiTheme="minorHAnsi" w:hAnsiTheme="minorHAnsi" w:cstheme="minorBidi"/>
          <w:sz w:val="22"/>
          <w:szCs w:val="22"/>
        </w:rPr>
        <w:t xml:space="preserve">V prípade, že sa zhotoviteľ dostane do omeškania so splnením záväzku vykonať dielo v lehote stanovenej v tejto zmluve, je objednávateľ oprávnený požadovať od zhotoviteľa zmluvnú pokutu vo výške </w:t>
      </w:r>
      <w:r w:rsidRPr="00562524">
        <w:rPr>
          <w:rFonts w:asciiTheme="minorHAnsi" w:hAnsiTheme="minorHAnsi" w:cstheme="minorBidi"/>
          <w:b/>
          <w:bCs/>
          <w:sz w:val="22"/>
          <w:szCs w:val="22"/>
        </w:rPr>
        <w:t>0,2%</w:t>
      </w:r>
      <w:r w:rsidRPr="00562524">
        <w:rPr>
          <w:rFonts w:asciiTheme="minorHAnsi" w:hAnsiTheme="minorHAnsi" w:cstheme="minorBidi"/>
          <w:sz w:val="22"/>
          <w:szCs w:val="22"/>
        </w:rPr>
        <w:t xml:space="preserve"> z celkovej </w:t>
      </w:r>
      <w:r w:rsidR="2EB19A1E" w:rsidRPr="00562524">
        <w:rPr>
          <w:rFonts w:asciiTheme="minorHAnsi" w:hAnsiTheme="minorHAnsi" w:cstheme="minorBidi"/>
          <w:sz w:val="22"/>
          <w:szCs w:val="22"/>
        </w:rPr>
        <w:t xml:space="preserve">maximálnej </w:t>
      </w:r>
      <w:r w:rsidRPr="00562524">
        <w:rPr>
          <w:rFonts w:asciiTheme="minorHAnsi" w:hAnsiTheme="minorHAnsi" w:cstheme="minorBidi"/>
          <w:sz w:val="22"/>
          <w:szCs w:val="22"/>
        </w:rPr>
        <w:t xml:space="preserve">ceny diela bez DPH </w:t>
      </w:r>
      <w:r w:rsidR="672A4F76" w:rsidRPr="00562524">
        <w:rPr>
          <w:rFonts w:asciiTheme="minorHAnsi" w:hAnsiTheme="minorHAnsi" w:cstheme="minorBidi"/>
          <w:sz w:val="22"/>
          <w:szCs w:val="22"/>
        </w:rPr>
        <w:t xml:space="preserve">určenej v ods. </w:t>
      </w:r>
      <w:r w:rsidR="00EA0BE1" w:rsidRPr="00562524">
        <w:rPr>
          <w:rFonts w:asciiTheme="minorHAnsi" w:hAnsiTheme="minorHAnsi" w:cstheme="minorBidi"/>
          <w:sz w:val="22"/>
          <w:szCs w:val="22"/>
        </w:rPr>
        <w:fldChar w:fldCharType="begin"/>
      </w:r>
      <w:r w:rsidR="00EA0BE1" w:rsidRPr="00562524">
        <w:rPr>
          <w:rFonts w:asciiTheme="minorHAnsi" w:hAnsiTheme="minorHAnsi" w:cstheme="minorBidi"/>
          <w:sz w:val="22"/>
          <w:szCs w:val="22"/>
        </w:rPr>
        <w:instrText xml:space="preserve"> REF _Ref174623829 \r \h </w:instrText>
      </w:r>
      <w:r w:rsidR="0026285C" w:rsidRPr="00562524">
        <w:rPr>
          <w:rFonts w:asciiTheme="minorHAnsi" w:hAnsiTheme="minorHAnsi" w:cstheme="minorBidi"/>
          <w:sz w:val="22"/>
          <w:szCs w:val="22"/>
        </w:rPr>
        <w:instrText xml:space="preserve"> \* MERGEFORMAT </w:instrText>
      </w:r>
      <w:r w:rsidR="00EA0BE1" w:rsidRPr="00562524">
        <w:rPr>
          <w:rFonts w:asciiTheme="minorHAnsi" w:hAnsiTheme="minorHAnsi" w:cstheme="minorBidi"/>
          <w:sz w:val="22"/>
          <w:szCs w:val="22"/>
        </w:rPr>
      </w:r>
      <w:r w:rsidR="00EA0BE1" w:rsidRPr="00562524">
        <w:rPr>
          <w:rFonts w:asciiTheme="minorHAnsi" w:hAnsiTheme="minorHAnsi" w:cstheme="minorBidi"/>
          <w:sz w:val="22"/>
          <w:szCs w:val="22"/>
        </w:rPr>
        <w:fldChar w:fldCharType="separate"/>
      </w:r>
      <w:r w:rsidR="00EA0BE1" w:rsidRPr="00562524">
        <w:rPr>
          <w:rFonts w:asciiTheme="minorHAnsi" w:hAnsiTheme="minorHAnsi" w:cstheme="minorBidi"/>
          <w:sz w:val="22"/>
          <w:szCs w:val="22"/>
        </w:rPr>
        <w:t>7.1</w:t>
      </w:r>
      <w:r w:rsidR="00EA0BE1" w:rsidRPr="00562524">
        <w:rPr>
          <w:rFonts w:asciiTheme="minorHAnsi" w:hAnsiTheme="minorHAnsi" w:cstheme="minorBidi"/>
          <w:sz w:val="22"/>
          <w:szCs w:val="22"/>
        </w:rPr>
        <w:fldChar w:fldCharType="end"/>
      </w:r>
      <w:r w:rsidR="0062070E" w:rsidRPr="00562524">
        <w:rPr>
          <w:rFonts w:asciiTheme="minorHAnsi" w:hAnsiTheme="minorHAnsi" w:cstheme="minorBidi"/>
          <w:sz w:val="22"/>
          <w:szCs w:val="22"/>
        </w:rPr>
        <w:t xml:space="preserve"> </w:t>
      </w:r>
      <w:r w:rsidR="672A4F76" w:rsidRPr="00562524">
        <w:rPr>
          <w:rFonts w:asciiTheme="minorHAnsi" w:hAnsiTheme="minorHAnsi" w:cstheme="minorBidi"/>
          <w:sz w:val="22"/>
          <w:szCs w:val="22"/>
        </w:rPr>
        <w:t>tejto zmluvy</w:t>
      </w:r>
      <w:r w:rsidRPr="00562524">
        <w:rPr>
          <w:rFonts w:asciiTheme="minorHAnsi" w:hAnsiTheme="minorHAnsi" w:cstheme="minorBidi"/>
          <w:sz w:val="22"/>
          <w:szCs w:val="22"/>
        </w:rPr>
        <w:t xml:space="preserve">, minimálne však </w:t>
      </w:r>
      <w:r w:rsidR="0026285C" w:rsidRPr="00562524">
        <w:rPr>
          <w:rFonts w:asciiTheme="minorHAnsi" w:hAnsiTheme="minorHAnsi" w:cstheme="minorHAnsi"/>
          <w:b/>
          <w:bCs/>
          <w:sz w:val="22"/>
          <w:szCs w:val="22"/>
        </w:rPr>
        <w:t>800,- EUR</w:t>
      </w:r>
      <w:r w:rsidR="0026285C" w:rsidRPr="00562524">
        <w:rPr>
          <w:rFonts w:asciiTheme="minorHAnsi" w:hAnsiTheme="minorHAnsi" w:cstheme="minorHAnsi"/>
          <w:sz w:val="22"/>
          <w:szCs w:val="22"/>
        </w:rPr>
        <w:t xml:space="preserve"> (slovom: osemsto eur),</w:t>
      </w:r>
      <w:r w:rsidRPr="00562524">
        <w:rPr>
          <w:rFonts w:asciiTheme="minorHAnsi" w:hAnsiTheme="minorHAnsi" w:cstheme="minorBidi"/>
          <w:sz w:val="22"/>
          <w:szCs w:val="22"/>
        </w:rPr>
        <w:t xml:space="preserve"> a to za každý aj začatý deň omeškania. </w:t>
      </w:r>
    </w:p>
    <w:p w14:paraId="4C0207D4" w14:textId="1A0C41C0" w:rsidR="006619B9" w:rsidRPr="00562524" w:rsidRDefault="0062070E" w:rsidP="00E57068">
      <w:pPr>
        <w:tabs>
          <w:tab w:val="left" w:pos="567"/>
        </w:tabs>
        <w:jc w:val="both"/>
        <w:rPr>
          <w:rFonts w:asciiTheme="minorHAnsi" w:hAnsiTheme="minorHAnsi" w:cstheme="minorHAnsi"/>
          <w:sz w:val="22"/>
          <w:szCs w:val="22"/>
        </w:rPr>
      </w:pPr>
      <w:r w:rsidRPr="00562524">
        <w:rPr>
          <w:rFonts w:asciiTheme="minorHAnsi" w:hAnsiTheme="minorHAnsi" w:cstheme="minorHAnsi"/>
          <w:sz w:val="22"/>
          <w:szCs w:val="22"/>
        </w:rPr>
        <w:tab/>
      </w:r>
      <w:r w:rsidR="006619B9" w:rsidRPr="00562524">
        <w:rPr>
          <w:rFonts w:asciiTheme="minorHAnsi" w:hAnsiTheme="minorHAnsi" w:cstheme="minorHAnsi"/>
          <w:sz w:val="22"/>
          <w:szCs w:val="22"/>
        </w:rPr>
        <w:t xml:space="preserve"> </w:t>
      </w:r>
    </w:p>
    <w:p w14:paraId="04F33FE3" w14:textId="0B933AAB" w:rsidR="006619B9" w:rsidRPr="00562524" w:rsidRDefault="006619B9" w:rsidP="00A707B4">
      <w:pPr>
        <w:numPr>
          <w:ilvl w:val="1"/>
          <w:numId w:val="8"/>
        </w:numPr>
        <w:tabs>
          <w:tab w:val="left" w:pos="567"/>
        </w:tabs>
        <w:ind w:left="567" w:hanging="567"/>
        <w:jc w:val="both"/>
        <w:rPr>
          <w:rFonts w:asciiTheme="minorHAnsi" w:hAnsiTheme="minorHAnsi" w:cstheme="minorBidi"/>
          <w:sz w:val="22"/>
          <w:szCs w:val="22"/>
        </w:rPr>
      </w:pPr>
      <w:r w:rsidRPr="00562524">
        <w:rPr>
          <w:rFonts w:asciiTheme="minorHAnsi" w:hAnsiTheme="minorHAnsi" w:cstheme="minorBidi"/>
          <w:sz w:val="22"/>
          <w:szCs w:val="22"/>
        </w:rPr>
        <w:t xml:space="preserve">V prípade, ak zhotoviteľ v lehote podľa tejto zmluvy nenastúpi na opravu alebo je v omeškaní s odstránením vád </w:t>
      </w:r>
      <w:r w:rsidR="4D5EC91D" w:rsidRPr="00562524">
        <w:rPr>
          <w:rFonts w:asciiTheme="minorHAnsi" w:hAnsiTheme="minorHAnsi" w:cstheme="minorBidi"/>
          <w:sz w:val="22"/>
          <w:szCs w:val="22"/>
        </w:rPr>
        <w:t>a nedorobkov</w:t>
      </w:r>
      <w:r w:rsidRPr="00562524">
        <w:rPr>
          <w:rFonts w:asciiTheme="minorHAnsi" w:hAnsiTheme="minorHAnsi" w:cstheme="minorBidi"/>
          <w:sz w:val="22"/>
          <w:szCs w:val="22"/>
        </w:rPr>
        <w:t xml:space="preserve"> nebrániacich riadnemu užívaniu diela (vrátane vád </w:t>
      </w:r>
      <w:r w:rsidR="4AB7E983" w:rsidRPr="00562524">
        <w:rPr>
          <w:rFonts w:asciiTheme="minorHAnsi" w:hAnsiTheme="minorHAnsi" w:cstheme="minorBidi"/>
          <w:sz w:val="22"/>
          <w:szCs w:val="22"/>
        </w:rPr>
        <w:t>a nedorobkov</w:t>
      </w:r>
      <w:r w:rsidRPr="00562524">
        <w:rPr>
          <w:rFonts w:asciiTheme="minorHAnsi" w:hAnsiTheme="minorHAnsi" w:cstheme="minorBidi"/>
          <w:sz w:val="22"/>
          <w:szCs w:val="22"/>
        </w:rPr>
        <w:t xml:space="preserve"> uvedených v preberacom protokole), je objednávateľ oprávnený požadovať od zhotoviteľa zmluvnú pokutu vo výške </w:t>
      </w:r>
      <w:r w:rsidR="007D1205" w:rsidRPr="00562524">
        <w:rPr>
          <w:rFonts w:asciiTheme="minorHAnsi" w:hAnsiTheme="minorHAnsi" w:cstheme="minorHAnsi"/>
          <w:b/>
          <w:bCs/>
          <w:sz w:val="22"/>
          <w:szCs w:val="22"/>
        </w:rPr>
        <w:t>200</w:t>
      </w:r>
      <w:r w:rsidR="007D1205" w:rsidRPr="00562524">
        <w:rPr>
          <w:rFonts w:asciiTheme="minorHAnsi" w:hAnsiTheme="minorHAnsi" w:cstheme="minorHAnsi"/>
          <w:sz w:val="22"/>
          <w:szCs w:val="22"/>
        </w:rPr>
        <w:t xml:space="preserve">,- </w:t>
      </w:r>
      <w:r w:rsidR="007D1205" w:rsidRPr="00562524">
        <w:rPr>
          <w:rFonts w:asciiTheme="minorHAnsi" w:hAnsiTheme="minorHAnsi" w:cstheme="minorHAnsi"/>
          <w:b/>
          <w:bCs/>
          <w:sz w:val="22"/>
          <w:szCs w:val="22"/>
        </w:rPr>
        <w:t>EUR</w:t>
      </w:r>
      <w:r w:rsidR="007D1205" w:rsidRPr="00562524">
        <w:rPr>
          <w:rFonts w:asciiTheme="minorHAnsi" w:hAnsiTheme="minorHAnsi" w:cstheme="minorHAnsi"/>
          <w:sz w:val="22"/>
          <w:szCs w:val="22"/>
        </w:rPr>
        <w:t xml:space="preserve"> (slovom: dvesto eur)</w:t>
      </w:r>
      <w:r w:rsidRPr="00562524">
        <w:rPr>
          <w:rFonts w:asciiTheme="minorHAnsi" w:hAnsiTheme="minorHAnsi" w:cstheme="minorBidi"/>
          <w:sz w:val="22"/>
          <w:szCs w:val="22"/>
        </w:rPr>
        <w:t>, a to za každý aj začatý deň omeškania.</w:t>
      </w:r>
    </w:p>
    <w:p w14:paraId="02E6A236" w14:textId="77777777" w:rsidR="006619B9" w:rsidRPr="00562524" w:rsidRDefault="006619B9" w:rsidP="006619B9">
      <w:pPr>
        <w:pStyle w:val="Odsekzoznamu"/>
        <w:rPr>
          <w:rFonts w:asciiTheme="minorHAnsi" w:hAnsiTheme="minorHAnsi" w:cstheme="minorHAnsi"/>
          <w:sz w:val="22"/>
          <w:szCs w:val="22"/>
        </w:rPr>
      </w:pPr>
    </w:p>
    <w:p w14:paraId="64E9B4AD" w14:textId="796C3545" w:rsidR="006619B9" w:rsidRPr="00562524" w:rsidRDefault="006619B9" w:rsidP="00A707B4">
      <w:pPr>
        <w:numPr>
          <w:ilvl w:val="1"/>
          <w:numId w:val="8"/>
        </w:numPr>
        <w:tabs>
          <w:tab w:val="left" w:pos="567"/>
        </w:tabs>
        <w:ind w:left="567" w:hanging="567"/>
        <w:jc w:val="both"/>
        <w:rPr>
          <w:rFonts w:asciiTheme="minorHAnsi" w:hAnsiTheme="minorHAnsi" w:cstheme="minorBidi"/>
          <w:sz w:val="22"/>
          <w:szCs w:val="22"/>
        </w:rPr>
      </w:pPr>
      <w:r w:rsidRPr="00562524">
        <w:rPr>
          <w:rFonts w:asciiTheme="minorHAnsi" w:hAnsiTheme="minorHAnsi" w:cstheme="minorBidi"/>
          <w:sz w:val="22"/>
          <w:szCs w:val="22"/>
        </w:rPr>
        <w:t xml:space="preserve">V prípade ak zhotoviteľ v lehote podľa tejto zmluvy nenastúpi na opravu alebo je v omeškaní s odstránením reklamovanej vady v záručnej dobe, pričom táto vada bráni riadnemu užívaniu diela, je objednávateľ oprávnený požadovať od zhotoviteľa zmluvnú pokutu vo výške </w:t>
      </w:r>
      <w:r w:rsidRPr="00562524">
        <w:rPr>
          <w:rFonts w:asciiTheme="minorHAnsi" w:hAnsiTheme="minorHAnsi" w:cstheme="minorBidi"/>
          <w:b/>
          <w:bCs/>
          <w:sz w:val="22"/>
          <w:szCs w:val="22"/>
        </w:rPr>
        <w:t>0,2%</w:t>
      </w:r>
      <w:r w:rsidRPr="00562524">
        <w:rPr>
          <w:rFonts w:asciiTheme="minorHAnsi" w:hAnsiTheme="minorHAnsi" w:cstheme="minorBidi"/>
          <w:sz w:val="22"/>
          <w:szCs w:val="22"/>
        </w:rPr>
        <w:t xml:space="preserve"> z celkovej </w:t>
      </w:r>
      <w:r w:rsidR="5CE88A81" w:rsidRPr="00562524">
        <w:rPr>
          <w:rFonts w:asciiTheme="minorHAnsi" w:hAnsiTheme="minorHAnsi" w:cstheme="minorBidi"/>
          <w:sz w:val="22"/>
          <w:szCs w:val="22"/>
        </w:rPr>
        <w:t xml:space="preserve">maximálnej </w:t>
      </w:r>
      <w:r w:rsidRPr="00562524">
        <w:rPr>
          <w:rFonts w:asciiTheme="minorHAnsi" w:hAnsiTheme="minorHAnsi" w:cstheme="minorBidi"/>
          <w:sz w:val="22"/>
          <w:szCs w:val="22"/>
        </w:rPr>
        <w:t>ceny diela bez DPH</w:t>
      </w:r>
      <w:r w:rsidR="5CE88A81" w:rsidRPr="00562524">
        <w:rPr>
          <w:rFonts w:asciiTheme="minorHAnsi" w:hAnsiTheme="minorHAnsi" w:cstheme="minorBidi"/>
          <w:sz w:val="22"/>
          <w:szCs w:val="22"/>
        </w:rPr>
        <w:t xml:space="preserve"> určenej v ods. 7.1 tejto zmluvy</w:t>
      </w:r>
      <w:r w:rsidRPr="00562524">
        <w:rPr>
          <w:rFonts w:asciiTheme="minorHAnsi" w:hAnsiTheme="minorHAnsi" w:cstheme="minorBidi"/>
          <w:sz w:val="22"/>
          <w:szCs w:val="22"/>
        </w:rPr>
        <w:t xml:space="preserve">, minimálne však </w:t>
      </w:r>
      <w:r w:rsidR="00D97340" w:rsidRPr="00562524">
        <w:rPr>
          <w:rFonts w:asciiTheme="minorHAnsi" w:hAnsiTheme="minorHAnsi" w:cstheme="minorHAnsi"/>
          <w:b/>
          <w:bCs/>
          <w:sz w:val="22"/>
          <w:szCs w:val="22"/>
        </w:rPr>
        <w:t>800,- EUR</w:t>
      </w:r>
      <w:r w:rsidR="00D97340" w:rsidRPr="00562524">
        <w:rPr>
          <w:rFonts w:asciiTheme="minorHAnsi" w:hAnsiTheme="minorHAnsi" w:cstheme="minorHAnsi"/>
          <w:sz w:val="22"/>
          <w:szCs w:val="22"/>
        </w:rPr>
        <w:t xml:space="preserve"> (slovom: osemsto eur</w:t>
      </w:r>
      <w:r w:rsidR="001D3950" w:rsidRPr="00562524">
        <w:rPr>
          <w:rFonts w:asciiTheme="minorHAnsi" w:hAnsiTheme="minorHAnsi" w:cstheme="minorHAnsi"/>
          <w:sz w:val="22"/>
          <w:szCs w:val="22"/>
        </w:rPr>
        <w:t>)</w:t>
      </w:r>
      <w:r w:rsidRPr="00562524">
        <w:rPr>
          <w:rFonts w:asciiTheme="minorHAnsi" w:hAnsiTheme="minorHAnsi" w:cstheme="minorBidi"/>
          <w:sz w:val="22"/>
          <w:szCs w:val="22"/>
        </w:rPr>
        <w:t>, a to za každý aj začatý deň omeškania.</w:t>
      </w:r>
    </w:p>
    <w:p w14:paraId="3BF3D78B" w14:textId="77777777" w:rsidR="006619B9" w:rsidRPr="00562524" w:rsidRDefault="006619B9" w:rsidP="002E7021">
      <w:pPr>
        <w:ind w:left="567"/>
        <w:rPr>
          <w:rFonts w:asciiTheme="minorHAnsi" w:hAnsiTheme="minorHAnsi" w:cstheme="minorHAnsi"/>
          <w:color w:val="000000"/>
          <w:sz w:val="22"/>
          <w:szCs w:val="22"/>
        </w:rPr>
      </w:pPr>
    </w:p>
    <w:p w14:paraId="28A99603" w14:textId="3A786BC9" w:rsidR="01BD4838" w:rsidRPr="00562524" w:rsidRDefault="01BD4838" w:rsidP="00F82378">
      <w:pPr>
        <w:numPr>
          <w:ilvl w:val="1"/>
          <w:numId w:val="8"/>
        </w:numPr>
        <w:tabs>
          <w:tab w:val="num" w:pos="567"/>
        </w:tabs>
        <w:ind w:left="567" w:hanging="567"/>
        <w:jc w:val="both"/>
        <w:rPr>
          <w:rFonts w:ascii="Calibri" w:eastAsia="Calibri" w:hAnsi="Calibri" w:cs="Calibri"/>
          <w:color w:val="000000" w:themeColor="text1"/>
          <w:sz w:val="22"/>
          <w:szCs w:val="22"/>
        </w:rPr>
      </w:pPr>
      <w:r w:rsidRPr="00562524">
        <w:rPr>
          <w:rFonts w:ascii="Calibri" w:eastAsia="Calibri" w:hAnsi="Calibri" w:cs="Calibri"/>
          <w:color w:val="000000" w:themeColor="text1"/>
          <w:sz w:val="22"/>
          <w:szCs w:val="22"/>
        </w:rPr>
        <w:lastRenderedPageBreak/>
        <w:t xml:space="preserve">Objednávateľ </w:t>
      </w:r>
      <w:r w:rsidR="2B8E94AD" w:rsidRPr="00562524">
        <w:rPr>
          <w:rFonts w:ascii="Calibri" w:eastAsia="Calibri" w:hAnsi="Calibri" w:cs="Calibri"/>
          <w:color w:val="000000" w:themeColor="text1"/>
          <w:sz w:val="22"/>
          <w:szCs w:val="22"/>
        </w:rPr>
        <w:t xml:space="preserve">je </w:t>
      </w:r>
      <w:r w:rsidRPr="00562524">
        <w:rPr>
          <w:rFonts w:ascii="Calibri" w:eastAsia="Calibri" w:hAnsi="Calibri" w:cs="Calibri"/>
          <w:color w:val="000000" w:themeColor="text1"/>
          <w:sz w:val="22"/>
          <w:szCs w:val="22"/>
        </w:rPr>
        <w:t xml:space="preserve">oprávnený požadovať od zhotoviteľa zmluvnú pokutu vo výške </w:t>
      </w:r>
      <w:r w:rsidR="61663DA8" w:rsidRPr="00562524">
        <w:rPr>
          <w:rFonts w:ascii="Calibri" w:eastAsia="Calibri" w:hAnsi="Calibri" w:cs="Calibri"/>
          <w:b/>
          <w:bCs/>
          <w:color w:val="000000" w:themeColor="text1"/>
          <w:sz w:val="22"/>
          <w:szCs w:val="22"/>
        </w:rPr>
        <w:t>300</w:t>
      </w:r>
      <w:r w:rsidR="00424198" w:rsidRPr="00562524">
        <w:rPr>
          <w:rFonts w:ascii="Calibri" w:eastAsia="Calibri" w:hAnsi="Calibri" w:cs="Calibri"/>
          <w:b/>
          <w:bCs/>
          <w:color w:val="000000" w:themeColor="text1"/>
          <w:sz w:val="22"/>
          <w:szCs w:val="22"/>
        </w:rPr>
        <w:t>,- EUR</w:t>
      </w:r>
      <w:r w:rsidRPr="00562524">
        <w:rPr>
          <w:rFonts w:ascii="Calibri" w:eastAsia="Calibri" w:hAnsi="Calibri" w:cs="Calibri"/>
          <w:color w:val="000000" w:themeColor="text1"/>
          <w:sz w:val="22"/>
          <w:szCs w:val="22"/>
        </w:rPr>
        <w:t xml:space="preserve"> (slovom </w:t>
      </w:r>
      <w:r w:rsidR="3BF73BE1" w:rsidRPr="00562524">
        <w:rPr>
          <w:rFonts w:ascii="Calibri" w:eastAsia="Calibri" w:hAnsi="Calibri" w:cs="Calibri"/>
          <w:color w:val="000000" w:themeColor="text1"/>
          <w:sz w:val="22"/>
          <w:szCs w:val="22"/>
        </w:rPr>
        <w:t>tristo</w:t>
      </w:r>
      <w:r w:rsidR="00424198" w:rsidRPr="00562524">
        <w:rPr>
          <w:rFonts w:ascii="Calibri" w:eastAsia="Calibri" w:hAnsi="Calibri" w:cs="Calibri"/>
          <w:color w:val="000000" w:themeColor="text1"/>
          <w:sz w:val="22"/>
          <w:szCs w:val="22"/>
        </w:rPr>
        <w:t xml:space="preserve"> eur</w:t>
      </w:r>
      <w:r w:rsidRPr="00562524">
        <w:rPr>
          <w:rFonts w:ascii="Calibri" w:eastAsia="Calibri" w:hAnsi="Calibri" w:cs="Calibri"/>
          <w:color w:val="000000" w:themeColor="text1"/>
          <w:sz w:val="22"/>
          <w:szCs w:val="22"/>
        </w:rPr>
        <w:t xml:space="preserve">), za každé  </w:t>
      </w:r>
      <w:r w:rsidR="7E70CF73" w:rsidRPr="00562524">
        <w:rPr>
          <w:rFonts w:ascii="Calibri" w:eastAsia="Calibri" w:hAnsi="Calibri" w:cs="Calibri"/>
          <w:color w:val="000000" w:themeColor="text1"/>
          <w:sz w:val="22"/>
          <w:szCs w:val="22"/>
        </w:rPr>
        <w:t xml:space="preserve">jednotlivé </w:t>
      </w:r>
      <w:r w:rsidRPr="00562524">
        <w:rPr>
          <w:rFonts w:ascii="Calibri" w:eastAsia="Calibri" w:hAnsi="Calibri" w:cs="Calibri"/>
          <w:color w:val="000000" w:themeColor="text1"/>
          <w:sz w:val="22"/>
          <w:szCs w:val="22"/>
        </w:rPr>
        <w:t xml:space="preserve">porušenie povinnosti vyplývajúcej z tejto zmluvy, ak v zmluve alebo jej prílohách nie je uvedená osobitná </w:t>
      </w:r>
      <w:r w:rsidR="3563C275" w:rsidRPr="00562524">
        <w:rPr>
          <w:rFonts w:ascii="Calibri" w:eastAsia="Calibri" w:hAnsi="Calibri" w:cs="Calibri"/>
          <w:color w:val="000000" w:themeColor="text1"/>
          <w:sz w:val="22"/>
          <w:szCs w:val="22"/>
        </w:rPr>
        <w:t>sankcia</w:t>
      </w:r>
      <w:r w:rsidRPr="00562524">
        <w:rPr>
          <w:rFonts w:ascii="Calibri" w:eastAsia="Calibri" w:hAnsi="Calibri" w:cs="Calibri"/>
          <w:color w:val="000000" w:themeColor="text1"/>
          <w:sz w:val="22"/>
          <w:szCs w:val="22"/>
        </w:rPr>
        <w:t xml:space="preserve"> pre </w:t>
      </w:r>
      <w:r w:rsidR="3563C275" w:rsidRPr="00562524">
        <w:rPr>
          <w:rFonts w:ascii="Calibri" w:eastAsia="Calibri" w:hAnsi="Calibri" w:cs="Calibri"/>
          <w:color w:val="000000" w:themeColor="text1"/>
          <w:sz w:val="22"/>
          <w:szCs w:val="22"/>
        </w:rPr>
        <w:t xml:space="preserve">predmetné </w:t>
      </w:r>
      <w:r w:rsidRPr="00562524">
        <w:rPr>
          <w:rFonts w:ascii="Calibri" w:eastAsia="Calibri" w:hAnsi="Calibri" w:cs="Calibri"/>
          <w:color w:val="000000" w:themeColor="text1"/>
          <w:sz w:val="22"/>
          <w:szCs w:val="22"/>
        </w:rPr>
        <w:t xml:space="preserve">porušenie </w:t>
      </w:r>
      <w:r w:rsidR="3563C275" w:rsidRPr="00562524">
        <w:rPr>
          <w:rFonts w:ascii="Calibri" w:eastAsia="Calibri" w:hAnsi="Calibri" w:cs="Calibri"/>
          <w:color w:val="000000" w:themeColor="text1"/>
          <w:sz w:val="22"/>
          <w:szCs w:val="22"/>
        </w:rPr>
        <w:t>povinnosti zhotoviteľa</w:t>
      </w:r>
      <w:r w:rsidRPr="00562524">
        <w:rPr>
          <w:rFonts w:ascii="Calibri" w:eastAsia="Calibri" w:hAnsi="Calibri" w:cs="Calibri"/>
          <w:color w:val="000000" w:themeColor="text1"/>
          <w:sz w:val="22"/>
          <w:szCs w:val="22"/>
        </w:rPr>
        <w:t>.</w:t>
      </w:r>
    </w:p>
    <w:p w14:paraId="7EDEEF65" w14:textId="21A2F649" w:rsidR="00C10BAA" w:rsidRPr="00562524" w:rsidRDefault="002E7021" w:rsidP="00C10BAA">
      <w:pPr>
        <w:tabs>
          <w:tab w:val="left" w:pos="567"/>
        </w:tabs>
        <w:jc w:val="both"/>
        <w:rPr>
          <w:rFonts w:asciiTheme="minorHAnsi" w:hAnsiTheme="minorHAnsi" w:cstheme="minorHAnsi"/>
          <w:sz w:val="22"/>
          <w:szCs w:val="22"/>
        </w:rPr>
      </w:pPr>
      <w:r w:rsidRPr="00562524">
        <w:rPr>
          <w:rFonts w:asciiTheme="minorHAnsi" w:hAnsiTheme="minorHAnsi" w:cstheme="minorHAnsi"/>
          <w:sz w:val="22"/>
          <w:szCs w:val="22"/>
        </w:rPr>
        <w:tab/>
      </w:r>
    </w:p>
    <w:p w14:paraId="4992F8BE" w14:textId="77777777" w:rsidR="00C10BAA" w:rsidRPr="00562524" w:rsidRDefault="00C10BAA" w:rsidP="00A707B4">
      <w:pPr>
        <w:numPr>
          <w:ilvl w:val="1"/>
          <w:numId w:val="8"/>
        </w:numPr>
        <w:tabs>
          <w:tab w:val="left" w:pos="567"/>
        </w:tabs>
        <w:ind w:left="567" w:hanging="567"/>
        <w:jc w:val="both"/>
        <w:rPr>
          <w:rFonts w:asciiTheme="minorHAnsi" w:hAnsiTheme="minorHAnsi" w:cstheme="minorHAnsi"/>
          <w:bCs/>
          <w:sz w:val="22"/>
          <w:szCs w:val="22"/>
        </w:rPr>
      </w:pPr>
      <w:r w:rsidRPr="00562524">
        <w:rPr>
          <w:rFonts w:asciiTheme="minorHAnsi" w:hAnsiTheme="minorHAnsi" w:cstheme="minorBidi"/>
          <w:sz w:val="22"/>
          <w:szCs w:val="22"/>
        </w:rPr>
        <w:t>Zmluvné pokuty podľa tejto zmluvy sú splatné na základe písomnej výzvy objednávateľa doručenej zhotoviteľovi.</w:t>
      </w:r>
    </w:p>
    <w:p w14:paraId="265D5F07" w14:textId="03CF2451" w:rsidR="00C10BAA" w:rsidRPr="00562524" w:rsidRDefault="002E7021" w:rsidP="002E7021">
      <w:pPr>
        <w:tabs>
          <w:tab w:val="left" w:pos="567"/>
        </w:tabs>
        <w:jc w:val="both"/>
        <w:rPr>
          <w:rFonts w:asciiTheme="minorHAnsi" w:hAnsiTheme="minorHAnsi" w:cstheme="minorHAnsi"/>
          <w:bCs/>
          <w:sz w:val="22"/>
          <w:szCs w:val="22"/>
        </w:rPr>
      </w:pPr>
      <w:r w:rsidRPr="00562524">
        <w:rPr>
          <w:rFonts w:asciiTheme="minorHAnsi" w:hAnsiTheme="minorHAnsi" w:cstheme="minorHAnsi"/>
          <w:bCs/>
          <w:sz w:val="22"/>
          <w:szCs w:val="22"/>
        </w:rPr>
        <w:tab/>
      </w:r>
    </w:p>
    <w:p w14:paraId="67134663" w14:textId="01DC76C4" w:rsidR="00C10BAA" w:rsidRPr="00562524" w:rsidRDefault="00C10BAA" w:rsidP="00A707B4">
      <w:pPr>
        <w:numPr>
          <w:ilvl w:val="1"/>
          <w:numId w:val="8"/>
        </w:numPr>
        <w:tabs>
          <w:tab w:val="left" w:pos="567"/>
        </w:tabs>
        <w:ind w:left="567" w:hanging="567"/>
        <w:jc w:val="both"/>
        <w:rPr>
          <w:rFonts w:asciiTheme="minorHAnsi" w:hAnsiTheme="minorHAnsi" w:cstheme="minorHAnsi"/>
          <w:bCs/>
          <w:sz w:val="22"/>
          <w:szCs w:val="22"/>
        </w:rPr>
      </w:pPr>
      <w:r w:rsidRPr="00562524">
        <w:rPr>
          <w:rFonts w:asciiTheme="minorHAnsi" w:hAnsiTheme="minorHAnsi" w:cstheme="minorBidi"/>
          <w:sz w:val="22"/>
          <w:szCs w:val="22"/>
        </w:rPr>
        <w:t xml:space="preserve">Zaplatením </w:t>
      </w:r>
      <w:r w:rsidR="005157A0" w:rsidRPr="00562524">
        <w:rPr>
          <w:rFonts w:asciiTheme="minorHAnsi" w:hAnsiTheme="minorHAnsi" w:cstheme="minorBidi"/>
          <w:sz w:val="22"/>
          <w:szCs w:val="22"/>
        </w:rPr>
        <w:t xml:space="preserve">akejkoľvek </w:t>
      </w:r>
      <w:r w:rsidRPr="00562524">
        <w:rPr>
          <w:rFonts w:asciiTheme="minorHAnsi" w:hAnsiTheme="minorHAnsi" w:cstheme="minorBidi"/>
          <w:sz w:val="22"/>
          <w:szCs w:val="22"/>
        </w:rPr>
        <w:t>zmluvnej pokuty</w:t>
      </w:r>
      <w:r w:rsidR="005157A0" w:rsidRPr="00562524">
        <w:rPr>
          <w:rFonts w:asciiTheme="minorHAnsi" w:hAnsiTheme="minorHAnsi" w:cstheme="minorBidi"/>
          <w:sz w:val="22"/>
          <w:szCs w:val="22"/>
        </w:rPr>
        <w:t xml:space="preserve"> podľa tejto zmluvy</w:t>
      </w:r>
      <w:r w:rsidRPr="00562524">
        <w:rPr>
          <w:rFonts w:asciiTheme="minorHAnsi" w:hAnsiTheme="minorHAnsi" w:cstheme="minorBidi"/>
          <w:sz w:val="22"/>
          <w:szCs w:val="22"/>
        </w:rPr>
        <w:t xml:space="preserve"> nie je dotknuté právo na náhradu škody spôsobenej porušením povinnosti, pre prípad porušenia ktorej bola dohodnutá; a náhrada škody môže byť uplatňovaná objednávateľom voči zhotoviteľovi v plnej výške.</w:t>
      </w:r>
    </w:p>
    <w:p w14:paraId="5F031227" w14:textId="60BB6D2F" w:rsidR="7439D043" w:rsidRPr="00562524" w:rsidRDefault="7439D043" w:rsidP="1DD99EAA">
      <w:pPr>
        <w:tabs>
          <w:tab w:val="left" w:pos="567"/>
        </w:tabs>
        <w:ind w:left="567" w:hanging="567"/>
        <w:jc w:val="both"/>
        <w:rPr>
          <w:rFonts w:asciiTheme="minorHAnsi" w:hAnsiTheme="minorHAnsi" w:cstheme="minorBidi"/>
          <w:sz w:val="22"/>
          <w:szCs w:val="22"/>
        </w:rPr>
      </w:pPr>
      <w:r w:rsidRPr="00562524">
        <w:rPr>
          <w:rFonts w:asciiTheme="minorHAnsi" w:hAnsiTheme="minorHAnsi" w:cstheme="minorBidi"/>
          <w:sz w:val="22"/>
          <w:szCs w:val="22"/>
        </w:rPr>
        <w:t xml:space="preserve"> </w:t>
      </w:r>
    </w:p>
    <w:p w14:paraId="722C0D9A" w14:textId="2B473867" w:rsidR="7439D043" w:rsidRPr="00562524" w:rsidRDefault="7439D043" w:rsidP="1DD99EAA">
      <w:pPr>
        <w:numPr>
          <w:ilvl w:val="1"/>
          <w:numId w:val="8"/>
        </w:numPr>
        <w:tabs>
          <w:tab w:val="left" w:pos="567"/>
        </w:tabs>
        <w:ind w:left="567" w:hanging="567"/>
        <w:jc w:val="both"/>
        <w:rPr>
          <w:rFonts w:asciiTheme="minorHAnsi" w:hAnsiTheme="minorHAnsi" w:cstheme="minorBidi"/>
          <w:sz w:val="22"/>
          <w:szCs w:val="22"/>
        </w:rPr>
      </w:pPr>
      <w:r w:rsidRPr="00562524">
        <w:rPr>
          <w:rFonts w:asciiTheme="minorHAnsi" w:hAnsiTheme="minorHAnsi" w:cstheme="minorBidi"/>
          <w:sz w:val="22"/>
          <w:szCs w:val="22"/>
        </w:rPr>
        <w:t>Ak vznikne porušením povinnosti zhotoviteľa podľa tejto zmluvy objednávateľovi škoda, zodpovedá zhotoviteľ za škodu, ibaže preukáže, že porušenie povinností bolo spôsobené okolnosťami vylučujúcimi zodpovednosť. V prípade škody spôsobenej tretím osobám plnením alebo porušením tejto zmluvy zhotoviteľom je zhotoviteľ voči objednávateľovi povinný nahradiť tretím osobám celú vzniknutú škodu, a to aj v prípade, ak by zhotoviteľ na plnenie zmluvy použil inú osobu, bez ohľadu na povahu právneho vzťahu medzi zhotoviteľom a touto osobou (subdodávateľ).</w:t>
      </w:r>
    </w:p>
    <w:p w14:paraId="1C60FC70" w14:textId="059FD6F4" w:rsidR="1DD99EAA" w:rsidRPr="00562524" w:rsidRDefault="1DD99EAA" w:rsidP="1DD99EAA">
      <w:pPr>
        <w:tabs>
          <w:tab w:val="left" w:pos="567"/>
        </w:tabs>
        <w:ind w:left="567" w:hanging="567"/>
        <w:jc w:val="both"/>
        <w:rPr>
          <w:rFonts w:asciiTheme="minorHAnsi" w:hAnsiTheme="minorHAnsi" w:cstheme="minorBidi"/>
          <w:sz w:val="22"/>
          <w:szCs w:val="22"/>
        </w:rPr>
      </w:pPr>
    </w:p>
    <w:p w14:paraId="2C8745ED" w14:textId="77777777" w:rsidR="00AF1C2A" w:rsidRPr="00562524" w:rsidRDefault="00AF1C2A" w:rsidP="00B824D9">
      <w:pPr>
        <w:tabs>
          <w:tab w:val="left" w:pos="567"/>
        </w:tabs>
        <w:jc w:val="both"/>
        <w:rPr>
          <w:rFonts w:asciiTheme="minorHAnsi" w:hAnsiTheme="minorHAnsi" w:cstheme="minorBidi"/>
          <w:sz w:val="22"/>
          <w:szCs w:val="22"/>
        </w:rPr>
      </w:pPr>
    </w:p>
    <w:p w14:paraId="0C6AE477" w14:textId="77777777" w:rsidR="00C10BAA" w:rsidRPr="00562524" w:rsidRDefault="00C10BAA" w:rsidP="00B824D9">
      <w:pPr>
        <w:numPr>
          <w:ilvl w:val="0"/>
          <w:numId w:val="8"/>
        </w:numPr>
        <w:tabs>
          <w:tab w:val="left" w:pos="567"/>
        </w:tabs>
        <w:jc w:val="both"/>
        <w:rPr>
          <w:rFonts w:asciiTheme="minorHAnsi" w:hAnsiTheme="minorHAnsi" w:cstheme="minorHAnsi"/>
          <w:b/>
          <w:sz w:val="22"/>
          <w:szCs w:val="22"/>
        </w:rPr>
      </w:pPr>
      <w:bookmarkStart w:id="8" w:name="_Ref165309617"/>
      <w:r w:rsidRPr="00562524">
        <w:rPr>
          <w:rFonts w:asciiTheme="minorHAnsi" w:hAnsiTheme="minorHAnsi" w:cstheme="minorHAnsi"/>
          <w:b/>
          <w:sz w:val="22"/>
          <w:szCs w:val="22"/>
        </w:rPr>
        <w:t>CENA ZA DIELO</w:t>
      </w:r>
      <w:bookmarkEnd w:id="8"/>
    </w:p>
    <w:p w14:paraId="7BCB4F5E" w14:textId="77777777" w:rsidR="00C10BAA" w:rsidRPr="00562524" w:rsidRDefault="00C10BAA" w:rsidP="00B824D9">
      <w:pPr>
        <w:tabs>
          <w:tab w:val="left" w:pos="567"/>
        </w:tabs>
        <w:jc w:val="both"/>
        <w:rPr>
          <w:rFonts w:asciiTheme="minorHAnsi" w:hAnsiTheme="minorHAnsi" w:cstheme="minorHAnsi"/>
          <w:sz w:val="22"/>
          <w:szCs w:val="22"/>
        </w:rPr>
      </w:pPr>
    </w:p>
    <w:p w14:paraId="69D46704" w14:textId="33F2D50F" w:rsidR="00C10BAA" w:rsidRPr="00562524" w:rsidRDefault="002A3AB5" w:rsidP="00B824D9">
      <w:pPr>
        <w:numPr>
          <w:ilvl w:val="1"/>
          <w:numId w:val="8"/>
        </w:numPr>
        <w:tabs>
          <w:tab w:val="left" w:pos="567"/>
        </w:tabs>
        <w:ind w:left="567" w:hanging="567"/>
        <w:jc w:val="both"/>
        <w:rPr>
          <w:rFonts w:asciiTheme="minorHAnsi" w:eastAsiaTheme="minorEastAsia" w:hAnsiTheme="minorHAnsi" w:cstheme="minorBidi"/>
          <w:sz w:val="22"/>
          <w:szCs w:val="22"/>
        </w:rPr>
      </w:pPr>
      <w:bookmarkStart w:id="9" w:name="_Ref174623829"/>
      <w:r w:rsidRPr="00562524">
        <w:rPr>
          <w:rFonts w:asciiTheme="minorHAnsi" w:eastAsiaTheme="minorEastAsia" w:hAnsiTheme="minorHAnsi" w:cstheme="minorBidi"/>
          <w:sz w:val="22"/>
          <w:szCs w:val="22"/>
        </w:rPr>
        <w:t xml:space="preserve">Objednávateľ sa zaväzuje zaplatiť zhotoviteľovi cenu za dielo v rozsahu zhotoviteľom skutočne vykonaných výkonov a prác a skutočne dodaných dielov a materiálov. Cena za dielo však nepresiahne sumu </w:t>
      </w:r>
      <w:r w:rsidRPr="00562524">
        <w:rPr>
          <w:rFonts w:asciiTheme="minorHAnsi" w:eastAsiaTheme="minorEastAsia" w:hAnsiTheme="minorHAnsi" w:cstheme="minorBidi"/>
          <w:b/>
          <w:bCs/>
          <w:sz w:val="22"/>
          <w:szCs w:val="22"/>
        </w:rPr>
        <w:t>______________,-</w:t>
      </w:r>
      <w:r w:rsidRPr="00562524">
        <w:rPr>
          <w:rFonts w:asciiTheme="minorHAnsi" w:eastAsiaTheme="minorEastAsia" w:hAnsiTheme="minorHAnsi" w:cstheme="minorBidi"/>
          <w:sz w:val="22"/>
          <w:szCs w:val="22"/>
        </w:rPr>
        <w:t xml:space="preserve"> </w:t>
      </w:r>
      <w:r w:rsidR="008A6FC9" w:rsidRPr="00562524">
        <w:rPr>
          <w:rFonts w:asciiTheme="minorHAnsi" w:eastAsiaTheme="minorEastAsia" w:hAnsiTheme="minorHAnsi" w:cstheme="minorBidi"/>
          <w:b/>
          <w:bCs/>
          <w:sz w:val="22"/>
          <w:szCs w:val="22"/>
        </w:rPr>
        <w:t>EUR</w:t>
      </w:r>
      <w:r w:rsidR="00E076F2" w:rsidRPr="00562524">
        <w:rPr>
          <w:rFonts w:asciiTheme="minorHAnsi" w:eastAsiaTheme="minorEastAsia" w:hAnsiTheme="minorHAnsi" w:cstheme="minorBidi"/>
          <w:b/>
          <w:bCs/>
          <w:sz w:val="22"/>
          <w:szCs w:val="22"/>
        </w:rPr>
        <w:t>,</w:t>
      </w:r>
      <w:r w:rsidRPr="00562524">
        <w:rPr>
          <w:rFonts w:asciiTheme="minorHAnsi" w:eastAsiaTheme="minorEastAsia" w:hAnsiTheme="minorHAnsi" w:cstheme="minorBidi"/>
          <w:sz w:val="22"/>
          <w:szCs w:val="22"/>
        </w:rPr>
        <w:t xml:space="preserve"> slovom </w:t>
      </w:r>
      <w:r w:rsidRPr="00562524">
        <w:rPr>
          <w:rFonts w:asciiTheme="minorHAnsi" w:eastAsiaTheme="minorEastAsia" w:hAnsiTheme="minorHAnsi" w:cstheme="minorBidi"/>
          <w:b/>
          <w:bCs/>
          <w:sz w:val="22"/>
          <w:szCs w:val="22"/>
        </w:rPr>
        <w:t>_________________________</w:t>
      </w:r>
      <w:r w:rsidRPr="00562524">
        <w:rPr>
          <w:rFonts w:asciiTheme="minorHAnsi" w:eastAsiaTheme="minorEastAsia" w:hAnsiTheme="minorHAnsi" w:cstheme="minorBidi"/>
          <w:sz w:val="22"/>
          <w:szCs w:val="22"/>
        </w:rPr>
        <w:t>eur bez DPH. Takto stanovené ceny jednotlivých výkonov, prác, dielov a materiálov, ako aj cena za dielo sa aplikujú sa počas celej doby vykonávania diela a môžu byť zmenené len dohodou zmluvných strán.</w:t>
      </w:r>
      <w:bookmarkEnd w:id="9"/>
    </w:p>
    <w:p w14:paraId="2683583A" w14:textId="4F3DE50D" w:rsidR="00892476" w:rsidRPr="00562524" w:rsidRDefault="00892476" w:rsidP="00B824D9">
      <w:pPr>
        <w:pStyle w:val="Odsekzoznamu"/>
        <w:tabs>
          <w:tab w:val="left" w:pos="567"/>
        </w:tabs>
        <w:ind w:left="0"/>
        <w:jc w:val="both"/>
        <w:rPr>
          <w:rFonts w:asciiTheme="minorHAnsi" w:hAnsiTheme="minorHAnsi" w:cstheme="minorHAnsi"/>
          <w:b/>
          <w:sz w:val="22"/>
          <w:szCs w:val="22"/>
        </w:rPr>
      </w:pPr>
      <w:r w:rsidRPr="00562524">
        <w:rPr>
          <w:rFonts w:asciiTheme="minorHAnsi" w:hAnsiTheme="minorHAnsi" w:cstheme="minorHAnsi"/>
          <w:bCs/>
          <w:sz w:val="22"/>
          <w:szCs w:val="22"/>
        </w:rPr>
        <w:tab/>
        <w:t xml:space="preserve">Podrobná kalkulácia ceny tvorí </w:t>
      </w:r>
      <w:r w:rsidRPr="00562524">
        <w:rPr>
          <w:rFonts w:asciiTheme="minorHAnsi" w:hAnsiTheme="minorHAnsi" w:cstheme="minorHAnsi"/>
          <w:b/>
          <w:sz w:val="22"/>
          <w:szCs w:val="22"/>
        </w:rPr>
        <w:t>Prílohu č. 1</w:t>
      </w:r>
      <w:r w:rsidRPr="00562524">
        <w:rPr>
          <w:rFonts w:asciiTheme="minorHAnsi" w:hAnsiTheme="minorHAnsi" w:cstheme="minorHAnsi"/>
          <w:bCs/>
          <w:sz w:val="22"/>
          <w:szCs w:val="22"/>
        </w:rPr>
        <w:t xml:space="preserve"> tejto zmluvy</w:t>
      </w:r>
      <w:r w:rsidR="00B824D9" w:rsidRPr="00562524">
        <w:rPr>
          <w:rFonts w:asciiTheme="minorHAnsi" w:hAnsiTheme="minorHAnsi" w:cstheme="minorHAnsi"/>
          <w:bCs/>
          <w:sz w:val="22"/>
          <w:szCs w:val="22"/>
        </w:rPr>
        <w:t xml:space="preserve"> – </w:t>
      </w:r>
      <w:r w:rsidR="00B824D9" w:rsidRPr="00562524">
        <w:rPr>
          <w:rFonts w:asciiTheme="minorHAnsi" w:hAnsiTheme="minorHAnsi" w:cstheme="minorHAnsi"/>
          <w:b/>
          <w:sz w:val="22"/>
          <w:szCs w:val="22"/>
        </w:rPr>
        <w:t>Rozpočet diela.</w:t>
      </w:r>
    </w:p>
    <w:p w14:paraId="28AA40C4" w14:textId="77777777" w:rsidR="00892476" w:rsidRPr="00562524" w:rsidRDefault="00892476" w:rsidP="00B824D9">
      <w:pPr>
        <w:tabs>
          <w:tab w:val="left" w:pos="567"/>
        </w:tabs>
        <w:ind w:left="567"/>
        <w:jc w:val="both"/>
        <w:rPr>
          <w:rFonts w:asciiTheme="minorHAnsi" w:eastAsiaTheme="minorEastAsia" w:hAnsiTheme="minorHAnsi" w:cstheme="minorBidi"/>
          <w:sz w:val="22"/>
          <w:szCs w:val="22"/>
        </w:rPr>
      </w:pPr>
    </w:p>
    <w:p w14:paraId="1480E21E" w14:textId="70A7BF00" w:rsidR="00C10BAA" w:rsidRPr="00562524" w:rsidRDefault="3BB9B99F" w:rsidP="00A707B4">
      <w:pPr>
        <w:numPr>
          <w:ilvl w:val="1"/>
          <w:numId w:val="8"/>
        </w:numPr>
        <w:tabs>
          <w:tab w:val="left"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 xml:space="preserve">Ceny podľa odseku </w:t>
      </w:r>
      <w:r w:rsidR="0033789E" w:rsidRPr="00562524">
        <w:rPr>
          <w:rFonts w:asciiTheme="minorHAnsi" w:hAnsiTheme="minorHAnsi" w:cstheme="minorBidi"/>
          <w:sz w:val="22"/>
          <w:szCs w:val="22"/>
        </w:rPr>
        <w:fldChar w:fldCharType="begin"/>
      </w:r>
      <w:r w:rsidR="0033789E" w:rsidRPr="00562524">
        <w:rPr>
          <w:rFonts w:asciiTheme="minorHAnsi" w:hAnsiTheme="minorHAnsi" w:cstheme="minorBidi"/>
          <w:sz w:val="22"/>
          <w:szCs w:val="22"/>
        </w:rPr>
        <w:instrText xml:space="preserve"> REF _Ref174623829 \r \h </w:instrText>
      </w:r>
      <w:r w:rsidR="00B824D9" w:rsidRPr="00562524">
        <w:rPr>
          <w:rFonts w:asciiTheme="minorHAnsi" w:hAnsiTheme="minorHAnsi" w:cstheme="minorBidi"/>
          <w:sz w:val="22"/>
          <w:szCs w:val="22"/>
        </w:rPr>
        <w:instrText xml:space="preserve"> \* MERGEFORMAT </w:instrText>
      </w:r>
      <w:r w:rsidR="0033789E" w:rsidRPr="00562524">
        <w:rPr>
          <w:rFonts w:asciiTheme="minorHAnsi" w:hAnsiTheme="minorHAnsi" w:cstheme="minorBidi"/>
          <w:sz w:val="22"/>
          <w:szCs w:val="22"/>
        </w:rPr>
      </w:r>
      <w:r w:rsidR="0033789E" w:rsidRPr="00562524">
        <w:rPr>
          <w:rFonts w:asciiTheme="minorHAnsi" w:hAnsiTheme="minorHAnsi" w:cstheme="minorBidi"/>
          <w:sz w:val="22"/>
          <w:szCs w:val="22"/>
        </w:rPr>
        <w:fldChar w:fldCharType="separate"/>
      </w:r>
      <w:r w:rsidR="0033789E" w:rsidRPr="00562524">
        <w:rPr>
          <w:rFonts w:asciiTheme="minorHAnsi" w:hAnsiTheme="minorHAnsi" w:cstheme="minorBidi"/>
          <w:sz w:val="22"/>
          <w:szCs w:val="22"/>
        </w:rPr>
        <w:t>7.1</w:t>
      </w:r>
      <w:r w:rsidR="0033789E" w:rsidRPr="00562524">
        <w:rPr>
          <w:rFonts w:asciiTheme="minorHAnsi" w:hAnsiTheme="minorHAnsi" w:cstheme="minorBidi"/>
          <w:sz w:val="22"/>
          <w:szCs w:val="22"/>
        </w:rPr>
        <w:fldChar w:fldCharType="end"/>
      </w:r>
      <w:r w:rsidRPr="00562524">
        <w:rPr>
          <w:rFonts w:asciiTheme="minorHAnsi" w:hAnsiTheme="minorHAnsi" w:cstheme="minorBidi"/>
          <w:sz w:val="22"/>
          <w:szCs w:val="22"/>
        </w:rPr>
        <w:t xml:space="preserve"> tohto článku sú stanovené bez dane z pridanej hodnoty, ktorú zhotoviteľ vyúčtuje podľa všeobecne záväzných právnych predpisov účinných v čase vzniku daňovej povinnosti.</w:t>
      </w:r>
      <w:r w:rsidR="00F46C52" w:rsidRPr="00F24626">
        <w:rPr>
          <w:rFonts w:asciiTheme="minorHAnsi" w:hAnsiTheme="minorHAnsi" w:cstheme="minorBidi"/>
          <w:sz w:val="22"/>
          <w:szCs w:val="22"/>
        </w:rPr>
        <w:t xml:space="preserve"> </w:t>
      </w:r>
      <w:r w:rsidR="00460F34" w:rsidRPr="00F24626">
        <w:rPr>
          <w:rFonts w:asciiTheme="minorHAnsi" w:hAnsiTheme="minorHAnsi" w:cstheme="minorBidi"/>
          <w:sz w:val="22"/>
          <w:szCs w:val="22"/>
        </w:rPr>
        <w:t xml:space="preserve">V cenách jednotlivých výkonov, prác, dielov a materiálov </w:t>
      </w:r>
      <w:r w:rsidR="00D152C9" w:rsidRPr="00F24626">
        <w:rPr>
          <w:rFonts w:asciiTheme="minorHAnsi" w:hAnsiTheme="minorHAnsi" w:cstheme="minorBidi"/>
          <w:sz w:val="22"/>
          <w:szCs w:val="22"/>
        </w:rPr>
        <w:t>ako aj v cene za dielo podľa odseku 7.1</w:t>
      </w:r>
      <w:r w:rsidR="000E3AF3" w:rsidRPr="00F24626">
        <w:rPr>
          <w:rFonts w:asciiTheme="minorHAnsi" w:hAnsiTheme="minorHAnsi" w:cstheme="minorBidi"/>
          <w:sz w:val="22"/>
          <w:szCs w:val="22"/>
        </w:rPr>
        <w:t xml:space="preserve"> </w:t>
      </w:r>
      <w:r w:rsidR="004214E6" w:rsidRPr="00F24626">
        <w:rPr>
          <w:rFonts w:asciiTheme="minorHAnsi" w:hAnsiTheme="minorHAnsi" w:cstheme="minorBidi"/>
          <w:sz w:val="22"/>
          <w:szCs w:val="22"/>
        </w:rPr>
        <w:t xml:space="preserve">tohto článku sú zahrnuté všetky </w:t>
      </w:r>
      <w:r w:rsidR="00DF0236" w:rsidRPr="00F24626">
        <w:rPr>
          <w:rFonts w:asciiTheme="minorHAnsi" w:hAnsiTheme="minorHAnsi" w:cstheme="minorBidi"/>
          <w:sz w:val="22"/>
          <w:szCs w:val="22"/>
        </w:rPr>
        <w:t xml:space="preserve">náklady a výdavky zhotoviteľa, ktoré priamo či nepriamo súvisia </w:t>
      </w:r>
      <w:r w:rsidR="00034B14" w:rsidRPr="00F24626">
        <w:rPr>
          <w:rFonts w:asciiTheme="minorHAnsi" w:hAnsiTheme="minorHAnsi" w:cstheme="minorBidi"/>
          <w:sz w:val="22"/>
          <w:szCs w:val="22"/>
        </w:rPr>
        <w:t xml:space="preserve">s vykonaním diela podľa tejto zmluvy . Pre vylúčenie pochybností </w:t>
      </w:r>
      <w:r w:rsidR="00E5016A" w:rsidRPr="00F24626">
        <w:rPr>
          <w:rFonts w:asciiTheme="minorHAnsi" w:hAnsiTheme="minorHAnsi" w:cstheme="minorBidi"/>
          <w:sz w:val="22"/>
          <w:szCs w:val="22"/>
        </w:rPr>
        <w:t xml:space="preserve">sa zmluvné strany dohodli, že v zmluvnej cene sú obsiahnuté </w:t>
      </w:r>
      <w:r w:rsidR="00C07E4D" w:rsidRPr="00F24626">
        <w:rPr>
          <w:rFonts w:asciiTheme="minorHAnsi" w:hAnsiTheme="minorHAnsi" w:cstheme="minorBidi"/>
          <w:sz w:val="22"/>
          <w:szCs w:val="22"/>
        </w:rPr>
        <w:t>aj náklady na všetky potrebné energie a médiá.</w:t>
      </w:r>
      <w:r w:rsidR="00D152C9" w:rsidRPr="00F24626">
        <w:rPr>
          <w:rFonts w:asciiTheme="minorHAnsi" w:hAnsiTheme="minorHAnsi" w:cstheme="minorBidi"/>
          <w:sz w:val="22"/>
          <w:szCs w:val="22"/>
        </w:rPr>
        <w:t xml:space="preserve"> </w:t>
      </w:r>
    </w:p>
    <w:p w14:paraId="2F6F4E53" w14:textId="77777777" w:rsidR="00C10BAA" w:rsidRPr="00562524" w:rsidRDefault="00C10BAA" w:rsidP="00C10BAA">
      <w:pPr>
        <w:pStyle w:val="Odsekzoznamu"/>
        <w:tabs>
          <w:tab w:val="left" w:pos="567"/>
        </w:tabs>
        <w:rPr>
          <w:rFonts w:asciiTheme="minorHAnsi" w:hAnsiTheme="minorHAnsi" w:cstheme="minorHAnsi"/>
          <w:sz w:val="22"/>
          <w:szCs w:val="22"/>
        </w:rPr>
      </w:pPr>
    </w:p>
    <w:p w14:paraId="5C1C8D2F" w14:textId="1F4B263C" w:rsidR="00C10BAA" w:rsidRPr="00562524" w:rsidRDefault="3BB9B99F" w:rsidP="00A707B4">
      <w:pPr>
        <w:numPr>
          <w:ilvl w:val="1"/>
          <w:numId w:val="8"/>
        </w:numPr>
        <w:tabs>
          <w:tab w:val="left" w:pos="567"/>
        </w:tabs>
        <w:ind w:left="567" w:hanging="567"/>
        <w:jc w:val="both"/>
        <w:rPr>
          <w:rFonts w:asciiTheme="minorHAnsi" w:hAnsiTheme="minorHAnsi" w:cstheme="minorBidi"/>
          <w:sz w:val="22"/>
          <w:szCs w:val="22"/>
        </w:rPr>
      </w:pPr>
      <w:r w:rsidRPr="00562524">
        <w:rPr>
          <w:rFonts w:asciiTheme="minorHAnsi" w:hAnsiTheme="minorHAnsi" w:cstheme="minorBidi"/>
          <w:sz w:val="22"/>
          <w:szCs w:val="22"/>
        </w:rPr>
        <w:t xml:space="preserve">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stavebnotechnického riešenia diela, a zhotoviteľ už v čase vypracovania svojej ponuky v procese obstarávania zákazky na vykonanie diela mal a mohol predpokladať s prihliadnutím na jeho </w:t>
      </w:r>
      <w:r w:rsidRPr="00562524">
        <w:rPr>
          <w:rFonts w:asciiTheme="minorHAnsi" w:hAnsiTheme="minorHAnsi" w:cstheme="minorBidi"/>
          <w:color w:val="000000" w:themeColor="text1"/>
          <w:sz w:val="22"/>
          <w:szCs w:val="22"/>
        </w:rPr>
        <w:t>odborné znalosti a kapacity</w:t>
      </w:r>
      <w:r w:rsidRPr="00562524">
        <w:rPr>
          <w:rFonts w:asciiTheme="minorHAnsi" w:hAnsiTheme="minorHAnsi" w:cstheme="minorBidi"/>
          <w:sz w:val="22"/>
          <w:szCs w:val="22"/>
        </w:rPr>
        <w:t xml:space="preserve"> a s vynaložením všetkej odbornej starostlivosti, že pre riadne vykonanie diela bude potrebné vykonať aj takéto plnenia.</w:t>
      </w:r>
      <w:r w:rsidR="3E2FC282" w:rsidRPr="00562524">
        <w:rPr>
          <w:rFonts w:asciiTheme="minorHAnsi" w:hAnsiTheme="minorHAnsi" w:cstheme="minorBidi"/>
          <w:sz w:val="22"/>
          <w:szCs w:val="22"/>
        </w:rPr>
        <w:t xml:space="preserve"> Na základe dohody zmluvných strán cenu diela nie je možné navýšiť ani v tom prípade, ak zhotoviteľ vykonal chybu pri oceňovaní diela (napr. chybu v sčítaní, nezaradenie položky projektu do ceny, neúplné ocenenie požadovaných dodávok a prác, nedostatočné ocenenie nákladov pri obhliadke), v prípade nepochopenia súťažných podkladov, v prípade nedostatkov riadenia a koordinácie činnosti pri príprave a realizácii diela, ako ani v prípade vlastných chýb zhotoviteľa</w:t>
      </w:r>
      <w:r w:rsidR="17E0B093" w:rsidRPr="00562524">
        <w:rPr>
          <w:rFonts w:asciiTheme="minorHAnsi" w:hAnsiTheme="minorHAnsi" w:cstheme="minorBidi"/>
          <w:sz w:val="22"/>
          <w:szCs w:val="22"/>
        </w:rPr>
        <w:t>.</w:t>
      </w:r>
    </w:p>
    <w:p w14:paraId="4E612568" w14:textId="77777777" w:rsidR="00A4180F" w:rsidRPr="00562524" w:rsidRDefault="00A4180F" w:rsidP="0033789E">
      <w:pPr>
        <w:pStyle w:val="Odsekzoznamu"/>
        <w:ind w:left="567"/>
        <w:rPr>
          <w:rFonts w:asciiTheme="minorHAnsi" w:hAnsiTheme="minorHAnsi" w:cstheme="minorHAnsi"/>
          <w:sz w:val="22"/>
          <w:szCs w:val="22"/>
        </w:rPr>
      </w:pPr>
    </w:p>
    <w:p w14:paraId="1FF71BBD" w14:textId="43BCC860" w:rsidR="0031140D" w:rsidRPr="00562524" w:rsidRDefault="2876E8FE" w:rsidP="00A707B4">
      <w:pPr>
        <w:pStyle w:val="Odsekzoznamu"/>
        <w:numPr>
          <w:ilvl w:val="1"/>
          <w:numId w:val="8"/>
        </w:numPr>
        <w:ind w:left="567" w:hanging="567"/>
        <w:jc w:val="both"/>
        <w:rPr>
          <w:rFonts w:ascii="Calibri" w:eastAsia="Calibri" w:hAnsi="Calibri" w:cs="Calibri"/>
          <w:color w:val="000000" w:themeColor="text1"/>
        </w:rPr>
      </w:pPr>
      <w:r w:rsidRPr="00562524">
        <w:rPr>
          <w:rFonts w:ascii="Calibri" w:eastAsia="Calibri" w:hAnsi="Calibri" w:cs="Calibri"/>
          <w:color w:val="000000" w:themeColor="text1"/>
          <w:sz w:val="22"/>
          <w:szCs w:val="22"/>
        </w:rPr>
        <w:lastRenderedPageBreak/>
        <w:t>Zmeniť rozsah vykonávaného diela je možné iba s predchádzajúcim písomným súhlasom objednávateľa.</w:t>
      </w:r>
      <w:r w:rsidR="00177CF3" w:rsidRPr="00562524">
        <w:rPr>
          <w:rFonts w:ascii="Calibri" w:eastAsia="Calibri" w:hAnsi="Calibri" w:cs="Calibri"/>
          <w:color w:val="000000" w:themeColor="text1"/>
          <w:sz w:val="22"/>
          <w:szCs w:val="22"/>
        </w:rPr>
        <w:t xml:space="preserve"> </w:t>
      </w:r>
      <w:r w:rsidR="6CFBA70A" w:rsidRPr="00562524">
        <w:rPr>
          <w:rFonts w:ascii="Calibri" w:eastAsia="Calibri" w:hAnsi="Calibri" w:cs="Calibri"/>
          <w:b/>
          <w:bCs/>
          <w:color w:val="000000" w:themeColor="text1"/>
          <w:sz w:val="22"/>
          <w:szCs w:val="22"/>
        </w:rPr>
        <w:t>Práce nad rámec rozsahu diela (naviac práce)</w:t>
      </w:r>
      <w:r w:rsidR="6CFBA70A" w:rsidRPr="00562524">
        <w:rPr>
          <w:rFonts w:ascii="Calibri" w:eastAsia="Calibri" w:hAnsi="Calibri" w:cs="Calibri"/>
          <w:color w:val="000000" w:themeColor="text1"/>
          <w:sz w:val="22"/>
          <w:szCs w:val="22"/>
        </w:rPr>
        <w:t xml:space="preserve">, ktorých potreba vyplynie dodatočne na základe okolností, ktoré neboli pri uzatváraní tejto zmluvy známe a zhotoviteľovi ani pri vynaložení náležitej odbornej starostlivosti známe byť nemohli, a je nevyhnutné ich vykonať, aby sa mohlo pokračovať v dokončení prác, budú </w:t>
      </w:r>
      <w:r w:rsidR="00F246C8" w:rsidRPr="00562524">
        <w:rPr>
          <w:rFonts w:ascii="Calibri" w:eastAsia="Calibri" w:hAnsi="Calibri" w:cs="Calibri"/>
          <w:color w:val="000000" w:themeColor="text1"/>
          <w:sz w:val="22"/>
          <w:szCs w:val="22"/>
        </w:rPr>
        <w:t>predložené</w:t>
      </w:r>
      <w:r w:rsidR="00644767" w:rsidRPr="00562524">
        <w:rPr>
          <w:rFonts w:ascii="Calibri" w:eastAsia="Calibri" w:hAnsi="Calibri" w:cs="Calibri"/>
          <w:color w:val="000000" w:themeColor="text1"/>
          <w:sz w:val="22"/>
          <w:szCs w:val="22"/>
        </w:rPr>
        <w:t xml:space="preserve"> </w:t>
      </w:r>
      <w:r w:rsidR="26AD4A20" w:rsidRPr="00562524">
        <w:rPr>
          <w:rFonts w:ascii="Calibri" w:eastAsia="Calibri" w:hAnsi="Calibri" w:cs="Calibri"/>
          <w:color w:val="000000" w:themeColor="text1"/>
          <w:sz w:val="22"/>
          <w:szCs w:val="22"/>
        </w:rPr>
        <w:t xml:space="preserve">zo strany zhotoviteľa </w:t>
      </w:r>
      <w:r w:rsidR="00644767" w:rsidRPr="00562524">
        <w:rPr>
          <w:rFonts w:ascii="Calibri" w:eastAsia="Calibri" w:hAnsi="Calibri" w:cs="Calibri"/>
          <w:color w:val="000000" w:themeColor="text1"/>
          <w:sz w:val="22"/>
          <w:szCs w:val="22"/>
        </w:rPr>
        <w:t xml:space="preserve">objednávateľovi </w:t>
      </w:r>
      <w:r w:rsidR="0006601C" w:rsidRPr="00562524">
        <w:rPr>
          <w:rFonts w:ascii="Calibri" w:eastAsia="Calibri" w:hAnsi="Calibri" w:cs="Calibri"/>
          <w:color w:val="000000" w:themeColor="text1"/>
          <w:sz w:val="22"/>
          <w:szCs w:val="22"/>
        </w:rPr>
        <w:t xml:space="preserve">na schválenie </w:t>
      </w:r>
      <w:r w:rsidR="00644767" w:rsidRPr="00562524">
        <w:rPr>
          <w:rFonts w:ascii="Calibri" w:eastAsia="Calibri" w:hAnsi="Calibri" w:cs="Calibri"/>
          <w:color w:val="000000" w:themeColor="text1"/>
          <w:sz w:val="22"/>
          <w:szCs w:val="22"/>
        </w:rPr>
        <w:t>formou</w:t>
      </w:r>
      <w:r w:rsidR="004A3525" w:rsidRPr="00562524">
        <w:rPr>
          <w:rFonts w:ascii="Calibri" w:eastAsia="Calibri" w:hAnsi="Calibri" w:cs="Calibri"/>
          <w:color w:val="000000" w:themeColor="text1"/>
          <w:sz w:val="22"/>
          <w:szCs w:val="22"/>
        </w:rPr>
        <w:t xml:space="preserve"> </w:t>
      </w:r>
      <w:r w:rsidR="00DA6EF0" w:rsidRPr="00562524">
        <w:rPr>
          <w:rFonts w:ascii="Calibri" w:eastAsia="Calibri" w:hAnsi="Calibri" w:cs="Calibri"/>
          <w:color w:val="000000" w:themeColor="text1"/>
          <w:sz w:val="22"/>
          <w:szCs w:val="22"/>
        </w:rPr>
        <w:t xml:space="preserve">návrhu </w:t>
      </w:r>
      <w:r w:rsidR="00644767" w:rsidRPr="00562524">
        <w:rPr>
          <w:rFonts w:ascii="Calibri" w:eastAsia="Calibri" w:hAnsi="Calibri" w:cs="Calibri"/>
          <w:color w:val="000000" w:themeColor="text1"/>
          <w:sz w:val="22"/>
          <w:szCs w:val="22"/>
        </w:rPr>
        <w:t>zmenového listu,</w:t>
      </w:r>
      <w:r w:rsidR="00DA6EF0" w:rsidRPr="00562524">
        <w:rPr>
          <w:rFonts w:ascii="Calibri" w:eastAsia="Calibri" w:hAnsi="Calibri" w:cs="Calibri"/>
          <w:color w:val="000000" w:themeColor="text1"/>
          <w:sz w:val="22"/>
          <w:szCs w:val="22"/>
        </w:rPr>
        <w:t xml:space="preserve"> ktorý bude obsahovať</w:t>
      </w:r>
      <w:r w:rsidR="0031140D" w:rsidRPr="00562524">
        <w:rPr>
          <w:rFonts w:ascii="Calibri" w:eastAsia="Calibri" w:hAnsi="Calibri" w:cs="Calibri"/>
          <w:color w:val="000000" w:themeColor="text1"/>
          <w:sz w:val="22"/>
          <w:szCs w:val="22"/>
        </w:rPr>
        <w:t xml:space="preserve"> najmä</w:t>
      </w:r>
      <w:r w:rsidR="00AA4F19" w:rsidRPr="00562524">
        <w:rPr>
          <w:rFonts w:ascii="Calibri" w:eastAsia="Calibri" w:hAnsi="Calibri" w:cs="Calibri"/>
          <w:color w:val="000000" w:themeColor="text1"/>
          <w:sz w:val="22"/>
          <w:szCs w:val="22"/>
        </w:rPr>
        <w:t xml:space="preserve"> (ak </w:t>
      </w:r>
      <w:r w:rsidR="008818D6" w:rsidRPr="00562524">
        <w:rPr>
          <w:rFonts w:ascii="Calibri" w:eastAsia="Calibri" w:hAnsi="Calibri" w:cs="Calibri"/>
          <w:color w:val="000000" w:themeColor="text1"/>
          <w:sz w:val="22"/>
          <w:szCs w:val="22"/>
        </w:rPr>
        <w:t>sa zmluvné strany nedohodnú inak)</w:t>
      </w:r>
      <w:r w:rsidR="0031140D" w:rsidRPr="00562524">
        <w:rPr>
          <w:rFonts w:ascii="Calibri" w:eastAsia="Calibri" w:hAnsi="Calibri" w:cs="Calibri"/>
          <w:color w:val="000000" w:themeColor="text1"/>
          <w:sz w:val="22"/>
          <w:szCs w:val="22"/>
        </w:rPr>
        <w:t>:</w:t>
      </w:r>
      <w:r w:rsidR="00144E6F" w:rsidRPr="00562524">
        <w:rPr>
          <w:rFonts w:ascii="Calibri" w:eastAsia="Calibri" w:hAnsi="Calibri" w:cs="Calibri"/>
          <w:color w:val="000000" w:themeColor="text1"/>
          <w:sz w:val="22"/>
          <w:szCs w:val="22"/>
        </w:rPr>
        <w:t xml:space="preserve"> </w:t>
      </w:r>
    </w:p>
    <w:p w14:paraId="24E087ED" w14:textId="77777777" w:rsidR="0006601C" w:rsidRPr="00562524" w:rsidRDefault="0031140D" w:rsidP="00716E2C">
      <w:pPr>
        <w:pStyle w:val="Odsekzoznamu"/>
        <w:numPr>
          <w:ilvl w:val="0"/>
          <w:numId w:val="21"/>
        </w:numPr>
        <w:ind w:left="1276" w:hanging="283"/>
        <w:jc w:val="both"/>
        <w:rPr>
          <w:rFonts w:ascii="Calibri" w:eastAsia="Calibri" w:hAnsi="Calibri" w:cs="Calibri"/>
          <w:color w:val="000000" w:themeColor="text1"/>
          <w:sz w:val="22"/>
          <w:szCs w:val="22"/>
        </w:rPr>
      </w:pPr>
      <w:r w:rsidRPr="00562524">
        <w:rPr>
          <w:rFonts w:ascii="Calibri" w:eastAsia="Calibri" w:hAnsi="Calibri" w:cs="Calibri"/>
          <w:color w:val="000000" w:themeColor="text1"/>
          <w:sz w:val="22"/>
          <w:szCs w:val="22"/>
        </w:rPr>
        <w:t>dôvody navrhovanej zmeny a vysvetlenie nevyhnutnosti realizácie naviac prác alebo odpadnutia potreby realizácie niektorých prác (</w:t>
      </w:r>
      <w:r w:rsidRPr="00562524">
        <w:rPr>
          <w:rFonts w:ascii="Calibri" w:eastAsia="Calibri" w:hAnsi="Calibri" w:cs="Calibri"/>
          <w:b/>
          <w:bCs/>
          <w:color w:val="000000" w:themeColor="text1"/>
          <w:sz w:val="22"/>
          <w:szCs w:val="22"/>
        </w:rPr>
        <w:t>menej práce</w:t>
      </w:r>
      <w:r w:rsidRPr="00562524">
        <w:rPr>
          <w:rFonts w:ascii="Calibri" w:eastAsia="Calibri" w:hAnsi="Calibri" w:cs="Calibri"/>
          <w:color w:val="000000" w:themeColor="text1"/>
          <w:sz w:val="22"/>
          <w:szCs w:val="22"/>
        </w:rPr>
        <w:t>),</w:t>
      </w:r>
    </w:p>
    <w:p w14:paraId="21AAA4E7" w14:textId="77777777" w:rsidR="0006601C" w:rsidRPr="00562524" w:rsidRDefault="0031140D" w:rsidP="00716E2C">
      <w:pPr>
        <w:pStyle w:val="Odsekzoznamu"/>
        <w:numPr>
          <w:ilvl w:val="0"/>
          <w:numId w:val="21"/>
        </w:numPr>
        <w:ind w:left="1276" w:hanging="283"/>
        <w:jc w:val="both"/>
        <w:rPr>
          <w:rFonts w:asciiTheme="minorHAnsi" w:hAnsiTheme="minorHAnsi" w:cstheme="minorBidi"/>
          <w:sz w:val="22"/>
          <w:szCs w:val="22"/>
        </w:rPr>
      </w:pPr>
      <w:r w:rsidRPr="00562524">
        <w:rPr>
          <w:rFonts w:ascii="Calibri" w:eastAsia="Calibri" w:hAnsi="Calibri" w:cs="Calibri"/>
          <w:color w:val="000000" w:themeColor="text1"/>
          <w:sz w:val="22"/>
          <w:szCs w:val="22"/>
        </w:rPr>
        <w:t>navrhované zmenené stavebnotechnické riešenie,</w:t>
      </w:r>
    </w:p>
    <w:p w14:paraId="3D0055BC" w14:textId="67BDAD20" w:rsidR="009A6CED" w:rsidRPr="00562524" w:rsidRDefault="0031140D" w:rsidP="00716E2C">
      <w:pPr>
        <w:pStyle w:val="Odsekzoznamu"/>
        <w:numPr>
          <w:ilvl w:val="0"/>
          <w:numId w:val="21"/>
        </w:numPr>
        <w:ind w:left="1276" w:hanging="283"/>
        <w:jc w:val="both"/>
        <w:rPr>
          <w:rFonts w:asciiTheme="minorHAnsi" w:hAnsiTheme="minorHAnsi" w:cstheme="minorBidi"/>
          <w:sz w:val="22"/>
          <w:szCs w:val="22"/>
        </w:rPr>
      </w:pPr>
      <w:r w:rsidRPr="00562524">
        <w:rPr>
          <w:rFonts w:ascii="Calibri" w:eastAsia="Calibri" w:hAnsi="Calibri" w:cs="Calibri"/>
          <w:color w:val="000000" w:themeColor="text1"/>
          <w:sz w:val="22"/>
          <w:szCs w:val="22"/>
        </w:rPr>
        <w:t xml:space="preserve">návrh vplyvu na cenu za dielo, </w:t>
      </w:r>
      <w:r w:rsidR="00D77AF0" w:rsidRPr="00562524">
        <w:rPr>
          <w:rFonts w:ascii="Calibri" w:eastAsia="Calibri" w:hAnsi="Calibri" w:cs="Calibri"/>
          <w:color w:val="000000" w:themeColor="text1"/>
          <w:sz w:val="22"/>
          <w:szCs w:val="22"/>
        </w:rPr>
        <w:t>lehot</w:t>
      </w:r>
      <w:r w:rsidR="007978B9" w:rsidRPr="00562524">
        <w:rPr>
          <w:rFonts w:ascii="Calibri" w:eastAsia="Calibri" w:hAnsi="Calibri" w:cs="Calibri"/>
          <w:color w:val="000000" w:themeColor="text1"/>
          <w:sz w:val="22"/>
          <w:szCs w:val="22"/>
        </w:rPr>
        <w:t>y</w:t>
      </w:r>
      <w:r w:rsidR="00D77AF0" w:rsidRPr="00562524">
        <w:rPr>
          <w:rFonts w:ascii="Calibri" w:eastAsia="Calibri" w:hAnsi="Calibri" w:cs="Calibri"/>
          <w:color w:val="000000" w:themeColor="text1"/>
          <w:sz w:val="22"/>
          <w:szCs w:val="22"/>
        </w:rPr>
        <w:t xml:space="preserve"> vykonania diela</w:t>
      </w:r>
      <w:r w:rsidRPr="00562524">
        <w:rPr>
          <w:rFonts w:ascii="Calibri" w:eastAsia="Calibri" w:hAnsi="Calibri" w:cs="Calibri"/>
          <w:color w:val="000000" w:themeColor="text1"/>
          <w:sz w:val="22"/>
          <w:szCs w:val="22"/>
        </w:rPr>
        <w:t xml:space="preserve"> a na projektovú dokumentáciu, </w:t>
      </w:r>
      <w:r w:rsidR="005C312C" w:rsidRPr="00562524">
        <w:rPr>
          <w:rFonts w:ascii="Calibri" w:eastAsia="Calibri" w:hAnsi="Calibri" w:cs="Calibri"/>
          <w:color w:val="000000" w:themeColor="text1"/>
          <w:sz w:val="22"/>
          <w:szCs w:val="22"/>
        </w:rPr>
        <w:t xml:space="preserve">osobitne </w:t>
      </w:r>
      <w:r w:rsidRPr="00562524">
        <w:rPr>
          <w:rFonts w:ascii="Calibri" w:eastAsia="Calibri" w:hAnsi="Calibri" w:cs="Calibri"/>
          <w:color w:val="000000" w:themeColor="text1"/>
          <w:sz w:val="22"/>
          <w:szCs w:val="22"/>
        </w:rPr>
        <w:t>výkaz výmer</w:t>
      </w:r>
      <w:r w:rsidR="005C312C" w:rsidRPr="00562524">
        <w:rPr>
          <w:rFonts w:ascii="Calibri" w:eastAsia="Calibri" w:hAnsi="Calibri" w:cs="Calibri"/>
          <w:color w:val="000000" w:themeColor="text1"/>
          <w:sz w:val="22"/>
          <w:szCs w:val="22"/>
        </w:rPr>
        <w:t>/rozpočet/ponuku</w:t>
      </w:r>
      <w:r w:rsidRPr="00562524">
        <w:rPr>
          <w:rFonts w:ascii="Calibri" w:eastAsia="Calibri" w:hAnsi="Calibri" w:cs="Calibri"/>
          <w:color w:val="000000" w:themeColor="text1"/>
          <w:sz w:val="22"/>
          <w:szCs w:val="22"/>
        </w:rPr>
        <w:t xml:space="preserve"> dotknutých objektov a/alebo prevádzkových súborov so zohľadnenou navrhovanou zmenou (rozdielov v jednotlivých položkách)</w:t>
      </w:r>
      <w:r w:rsidR="00AA4AE8" w:rsidRPr="00562524">
        <w:rPr>
          <w:rFonts w:ascii="Calibri" w:eastAsia="Calibri" w:hAnsi="Calibri" w:cs="Calibri"/>
          <w:color w:val="000000" w:themeColor="text1"/>
          <w:sz w:val="22"/>
          <w:szCs w:val="22"/>
        </w:rPr>
        <w:t>,</w:t>
      </w:r>
    </w:p>
    <w:p w14:paraId="33DE2A3E" w14:textId="1631C27C" w:rsidR="009A6CED" w:rsidRPr="00562524" w:rsidRDefault="009A6CED" w:rsidP="00716E2C">
      <w:pPr>
        <w:pStyle w:val="Odsekzoznamu"/>
        <w:numPr>
          <w:ilvl w:val="0"/>
          <w:numId w:val="21"/>
        </w:numPr>
        <w:ind w:left="1276" w:hanging="283"/>
        <w:jc w:val="both"/>
        <w:rPr>
          <w:rFonts w:asciiTheme="minorHAnsi" w:hAnsiTheme="minorHAnsi" w:cstheme="minorBidi"/>
          <w:sz w:val="22"/>
          <w:szCs w:val="22"/>
        </w:rPr>
      </w:pPr>
      <w:r w:rsidRPr="00562524">
        <w:rPr>
          <w:rFonts w:ascii="Calibri" w:eastAsia="Calibri" w:hAnsi="Calibri" w:cs="Calibri"/>
          <w:color w:val="000000" w:themeColor="text1"/>
          <w:sz w:val="22"/>
          <w:szCs w:val="22"/>
        </w:rPr>
        <w:t xml:space="preserve">ďalšie doplňujúce informácie </w:t>
      </w:r>
      <w:r w:rsidR="00802152" w:rsidRPr="00562524">
        <w:rPr>
          <w:rFonts w:ascii="Calibri" w:eastAsia="Calibri" w:hAnsi="Calibri" w:cs="Calibri"/>
          <w:color w:val="000000" w:themeColor="text1"/>
          <w:sz w:val="22"/>
          <w:szCs w:val="22"/>
        </w:rPr>
        <w:t>vyžadované obje</w:t>
      </w:r>
      <w:r w:rsidR="000E6795" w:rsidRPr="00562524">
        <w:rPr>
          <w:rFonts w:ascii="Calibri" w:eastAsia="Calibri" w:hAnsi="Calibri" w:cs="Calibri"/>
          <w:color w:val="000000" w:themeColor="text1"/>
          <w:sz w:val="22"/>
          <w:szCs w:val="22"/>
        </w:rPr>
        <w:t>dn</w:t>
      </w:r>
      <w:r w:rsidR="00802152" w:rsidRPr="00562524">
        <w:rPr>
          <w:rFonts w:ascii="Calibri" w:eastAsia="Calibri" w:hAnsi="Calibri" w:cs="Calibri"/>
          <w:color w:val="000000" w:themeColor="text1"/>
          <w:sz w:val="22"/>
          <w:szCs w:val="22"/>
        </w:rPr>
        <w:t>ávateľom.</w:t>
      </w:r>
    </w:p>
    <w:p w14:paraId="74F0CFDF" w14:textId="251498FE" w:rsidR="2ADE1E02" w:rsidRPr="00562524" w:rsidRDefault="6CFBA70A" w:rsidP="00DD2929">
      <w:pPr>
        <w:pStyle w:val="Odsekzoznamu"/>
        <w:ind w:left="567"/>
        <w:jc w:val="both"/>
        <w:rPr>
          <w:rFonts w:asciiTheme="minorHAnsi" w:hAnsiTheme="minorHAnsi" w:cstheme="minorBidi"/>
          <w:sz w:val="22"/>
          <w:szCs w:val="22"/>
        </w:rPr>
      </w:pPr>
      <w:r w:rsidRPr="00562524">
        <w:rPr>
          <w:rFonts w:ascii="Calibri" w:eastAsia="Calibri" w:hAnsi="Calibri" w:cs="Calibri"/>
          <w:color w:val="000000" w:themeColor="text1"/>
          <w:sz w:val="22"/>
          <w:szCs w:val="22"/>
        </w:rPr>
        <w:t>Zhotoviteľ</w:t>
      </w:r>
      <w:r w:rsidR="00802152" w:rsidRPr="00562524">
        <w:rPr>
          <w:rFonts w:ascii="Calibri" w:eastAsia="Calibri" w:hAnsi="Calibri" w:cs="Calibri"/>
          <w:color w:val="000000" w:themeColor="text1"/>
          <w:sz w:val="22"/>
          <w:szCs w:val="22"/>
        </w:rPr>
        <w:t xml:space="preserve"> naviac práce obsiahnuté v zmenovom liste</w:t>
      </w:r>
      <w:r w:rsidRPr="00562524">
        <w:rPr>
          <w:rFonts w:ascii="Calibri" w:eastAsia="Calibri" w:hAnsi="Calibri" w:cs="Calibri"/>
          <w:color w:val="000000" w:themeColor="text1"/>
          <w:sz w:val="22"/>
          <w:szCs w:val="22"/>
        </w:rPr>
        <w:t xml:space="preserve">  ocení v súlade s</w:t>
      </w:r>
      <w:r w:rsidR="005145AD" w:rsidRPr="00562524">
        <w:rPr>
          <w:rFonts w:ascii="Calibri" w:eastAsia="Calibri" w:hAnsi="Calibri" w:cs="Calibri"/>
          <w:color w:val="000000" w:themeColor="text1"/>
          <w:sz w:val="22"/>
          <w:szCs w:val="22"/>
        </w:rPr>
        <w:t> </w:t>
      </w:r>
      <w:r w:rsidR="005145AD" w:rsidRPr="00562524">
        <w:rPr>
          <w:rFonts w:ascii="Calibri" w:eastAsia="Calibri" w:hAnsi="Calibri" w:cs="Calibri"/>
          <w:b/>
          <w:bCs/>
          <w:color w:val="000000" w:themeColor="text1"/>
          <w:sz w:val="22"/>
          <w:szCs w:val="22"/>
        </w:rPr>
        <w:t>Prílohou č. 1</w:t>
      </w:r>
      <w:r w:rsidR="005145AD" w:rsidRPr="00562524">
        <w:rPr>
          <w:rFonts w:ascii="Calibri" w:eastAsia="Calibri" w:hAnsi="Calibri" w:cs="Calibri"/>
          <w:color w:val="000000" w:themeColor="text1"/>
          <w:sz w:val="22"/>
          <w:szCs w:val="22"/>
        </w:rPr>
        <w:t xml:space="preserve"> </w:t>
      </w:r>
      <w:r w:rsidR="2116E682" w:rsidRPr="00562524">
        <w:rPr>
          <w:rFonts w:ascii="Calibri" w:eastAsia="Calibri" w:hAnsi="Calibri" w:cs="Calibri"/>
          <w:color w:val="000000" w:themeColor="text1"/>
          <w:sz w:val="22"/>
          <w:szCs w:val="22"/>
        </w:rPr>
        <w:t>tejto zmluvy</w:t>
      </w:r>
      <w:r w:rsidRPr="00562524">
        <w:rPr>
          <w:rFonts w:ascii="Calibri" w:eastAsia="Calibri" w:hAnsi="Calibri" w:cs="Calibri"/>
          <w:color w:val="000000" w:themeColor="text1"/>
          <w:sz w:val="22"/>
          <w:szCs w:val="22"/>
        </w:rPr>
        <w:t>. V prípade nových položiek (ktoré nie sú uvedené vo výkaze výmer</w:t>
      </w:r>
      <w:r w:rsidR="000112BF" w:rsidRPr="00562524">
        <w:rPr>
          <w:rFonts w:ascii="Calibri" w:eastAsia="Calibri" w:hAnsi="Calibri" w:cs="Calibri"/>
          <w:color w:val="000000" w:themeColor="text1"/>
          <w:sz w:val="22"/>
          <w:szCs w:val="22"/>
        </w:rPr>
        <w:t>/rozpočte</w:t>
      </w:r>
      <w:r w:rsidR="00C421FA" w:rsidRPr="00562524">
        <w:rPr>
          <w:rFonts w:ascii="Calibri" w:eastAsia="Calibri" w:hAnsi="Calibri" w:cs="Calibri"/>
          <w:color w:val="000000" w:themeColor="text1"/>
          <w:sz w:val="22"/>
          <w:szCs w:val="22"/>
        </w:rPr>
        <w:t>/cenovej ponuke</w:t>
      </w:r>
      <w:r w:rsidRPr="00562524">
        <w:rPr>
          <w:rFonts w:ascii="Calibri" w:eastAsia="Calibri" w:hAnsi="Calibri" w:cs="Calibri"/>
          <w:color w:val="000000" w:themeColor="text1"/>
          <w:sz w:val="22"/>
          <w:szCs w:val="22"/>
        </w:rPr>
        <w:t xml:space="preserve"> diela) bude ich jednotková cena</w:t>
      </w:r>
      <w:r w:rsidR="37462F08" w:rsidRPr="00562524">
        <w:rPr>
          <w:rFonts w:ascii="Calibri" w:eastAsia="Calibri" w:hAnsi="Calibri" w:cs="Calibri"/>
          <w:color w:val="000000" w:themeColor="text1"/>
          <w:sz w:val="22"/>
          <w:szCs w:val="22"/>
        </w:rPr>
        <w:t xml:space="preserve"> podliehať schváleniu objednávateľa a bude</w:t>
      </w:r>
      <w:r w:rsidRPr="00562524">
        <w:rPr>
          <w:rFonts w:ascii="Calibri" w:eastAsia="Calibri" w:hAnsi="Calibri" w:cs="Calibri"/>
          <w:color w:val="000000" w:themeColor="text1"/>
          <w:sz w:val="22"/>
          <w:szCs w:val="22"/>
        </w:rPr>
        <w:t xml:space="preserve"> určená na základe podrobnej kalkulácie nákladov zvýšenej o primeraný zisk [§ 2 ods. 3 písm. b) zákona Národnej rady SR č. 18/1996 Z. z. o cenách v znení neskorších predpisov], pričom sa ale zmluvné strany dohodli na tom, že jednotková cena nebude vyššia ako jednotková cena za príslušné práce alebo dodávky podľa v príslušnom čase aktuálnych cenových databáz programov pre rozpočtárov spoločností KROS a.s., ODIS, s.r.o. alebo CENEKON, a.s., pokiaľ sa cena príslušných prác alebo dodávok v týchto databázach nachádza; ceny uvedené v týchto cenníkoch sú maximálne a rozhodujúca je vždy najnižšia cena. </w:t>
      </w:r>
      <w:r w:rsidR="00DF18FB" w:rsidRPr="00562524">
        <w:rPr>
          <w:rFonts w:ascii="Calibri" w:eastAsia="Calibri" w:hAnsi="Calibri" w:cs="Calibri"/>
          <w:color w:val="000000" w:themeColor="text1"/>
          <w:sz w:val="22"/>
          <w:szCs w:val="22"/>
        </w:rPr>
        <w:t>Objednávateľ, resp. jeho technický dozor</w:t>
      </w:r>
      <w:r w:rsidR="0065689D" w:rsidRPr="00562524">
        <w:rPr>
          <w:rFonts w:ascii="Calibri" w:eastAsia="Calibri" w:hAnsi="Calibri" w:cs="Calibri"/>
          <w:color w:val="000000" w:themeColor="text1"/>
          <w:sz w:val="22"/>
          <w:szCs w:val="22"/>
        </w:rPr>
        <w:t>,</w:t>
      </w:r>
      <w:r w:rsidR="00DF18FB" w:rsidRPr="00562524">
        <w:rPr>
          <w:rFonts w:ascii="Calibri" w:eastAsia="Calibri" w:hAnsi="Calibri" w:cs="Calibri"/>
          <w:color w:val="000000" w:themeColor="text1"/>
          <w:sz w:val="22"/>
          <w:szCs w:val="22"/>
        </w:rPr>
        <w:t xml:space="preserve"> predložený zmenový list posúdi a predloží na schválenie svojím odborným útvarom. Naviac práce sa považujú za schválené podpisom zmenového listu zo strany objednávateľa</w:t>
      </w:r>
      <w:r w:rsidR="001B637C" w:rsidRPr="00562524">
        <w:rPr>
          <w:rFonts w:ascii="Calibri" w:eastAsia="Calibri" w:hAnsi="Calibri" w:cs="Calibri"/>
          <w:color w:val="000000" w:themeColor="text1"/>
          <w:sz w:val="22"/>
          <w:szCs w:val="22"/>
        </w:rPr>
        <w:t>.</w:t>
      </w:r>
      <w:r w:rsidR="002C09F6" w:rsidRPr="00562524">
        <w:rPr>
          <w:rFonts w:ascii="Calibri" w:eastAsia="Calibri" w:hAnsi="Calibri" w:cs="Calibri"/>
          <w:color w:val="000000" w:themeColor="text1"/>
          <w:sz w:val="22"/>
          <w:szCs w:val="22"/>
        </w:rPr>
        <w:t xml:space="preserve"> </w:t>
      </w:r>
      <w:r w:rsidRPr="00562524">
        <w:rPr>
          <w:rFonts w:ascii="Calibri" w:eastAsia="Calibri" w:hAnsi="Calibri" w:cs="Calibri"/>
          <w:color w:val="000000" w:themeColor="text1"/>
          <w:sz w:val="22"/>
          <w:szCs w:val="22"/>
        </w:rPr>
        <w:t>Až následne</w:t>
      </w:r>
      <w:r w:rsidR="000A7A63" w:rsidRPr="00562524">
        <w:rPr>
          <w:rFonts w:ascii="Calibri" w:eastAsia="Calibri" w:hAnsi="Calibri" w:cs="Calibri"/>
          <w:color w:val="000000" w:themeColor="text1"/>
          <w:sz w:val="22"/>
          <w:szCs w:val="22"/>
        </w:rPr>
        <w:t xml:space="preserve"> po schválení zmenového listu</w:t>
      </w:r>
      <w:r w:rsidR="00F605A2" w:rsidRPr="00562524">
        <w:rPr>
          <w:rFonts w:ascii="Calibri" w:eastAsia="Calibri" w:hAnsi="Calibri" w:cs="Calibri"/>
          <w:color w:val="000000" w:themeColor="text1"/>
          <w:sz w:val="22"/>
          <w:szCs w:val="22"/>
        </w:rPr>
        <w:t xml:space="preserve"> objednávateľom</w:t>
      </w:r>
      <w:r w:rsidR="002C09F6" w:rsidRPr="00562524">
        <w:rPr>
          <w:rFonts w:ascii="Calibri" w:eastAsia="Calibri" w:hAnsi="Calibri" w:cs="Calibri"/>
          <w:color w:val="000000" w:themeColor="text1"/>
          <w:sz w:val="22"/>
          <w:szCs w:val="22"/>
        </w:rPr>
        <w:t xml:space="preserve"> </w:t>
      </w:r>
      <w:r w:rsidRPr="00562524">
        <w:rPr>
          <w:rFonts w:ascii="Calibri" w:eastAsia="Calibri" w:hAnsi="Calibri" w:cs="Calibri"/>
          <w:color w:val="000000" w:themeColor="text1"/>
          <w:sz w:val="22"/>
          <w:szCs w:val="22"/>
        </w:rPr>
        <w:t>môžu</w:t>
      </w:r>
      <w:r w:rsidR="000A7A63" w:rsidRPr="00562524">
        <w:rPr>
          <w:rFonts w:ascii="Calibri" w:eastAsia="Calibri" w:hAnsi="Calibri" w:cs="Calibri"/>
          <w:color w:val="000000" w:themeColor="text1"/>
          <w:sz w:val="22"/>
          <w:szCs w:val="22"/>
        </w:rPr>
        <w:t xml:space="preserve"> zmluvné strany</w:t>
      </w:r>
      <w:r w:rsidRPr="00562524">
        <w:rPr>
          <w:rFonts w:ascii="Calibri" w:eastAsia="Calibri" w:hAnsi="Calibri" w:cs="Calibri"/>
          <w:color w:val="000000" w:themeColor="text1"/>
          <w:sz w:val="22"/>
          <w:szCs w:val="22"/>
        </w:rPr>
        <w:t xml:space="preserve"> uzatvoriť písomný dodatok k zmluve, ktorého </w:t>
      </w:r>
      <w:r w:rsidR="00F605A2" w:rsidRPr="00562524">
        <w:rPr>
          <w:rFonts w:ascii="Calibri" w:eastAsia="Calibri" w:hAnsi="Calibri" w:cs="Calibri"/>
          <w:color w:val="000000" w:themeColor="text1"/>
          <w:sz w:val="22"/>
          <w:szCs w:val="22"/>
        </w:rPr>
        <w:t>prílohou bude schválený zmenový list</w:t>
      </w:r>
      <w:r w:rsidRPr="00562524">
        <w:rPr>
          <w:rFonts w:ascii="Calibri" w:eastAsia="Calibri" w:hAnsi="Calibri" w:cs="Calibri"/>
          <w:color w:val="000000" w:themeColor="text1"/>
          <w:sz w:val="22"/>
          <w:szCs w:val="22"/>
        </w:rPr>
        <w:t>. Pre vylúčenie pochybností sa zmluvné strany dohodli, že s vykonávaním naviac prác je zhotoviteľ oprávnený začať až po účinnosti príslušného dodatku k tejto zmluve, ak objednávateľ nerozhodne inak</w:t>
      </w:r>
      <w:r w:rsidR="284D1CE1" w:rsidRPr="00562524">
        <w:rPr>
          <w:rFonts w:ascii="Calibri" w:eastAsia="Calibri" w:hAnsi="Calibri" w:cs="Calibri"/>
          <w:color w:val="000000" w:themeColor="text1"/>
          <w:sz w:val="22"/>
          <w:szCs w:val="22"/>
        </w:rPr>
        <w:t xml:space="preserve"> na základe osobitnej žiadosti zhotoviteľa</w:t>
      </w:r>
      <w:r w:rsidRPr="00562524">
        <w:rPr>
          <w:rFonts w:ascii="Calibri" w:eastAsia="Calibri" w:hAnsi="Calibri" w:cs="Calibri"/>
          <w:color w:val="000000" w:themeColor="text1"/>
          <w:sz w:val="22"/>
          <w:szCs w:val="22"/>
        </w:rPr>
        <w:t>.</w:t>
      </w:r>
      <w:r w:rsidR="3D1C083B" w:rsidRPr="00562524">
        <w:rPr>
          <w:rFonts w:ascii="Calibri" w:eastAsia="Calibri" w:hAnsi="Calibri" w:cs="Calibri"/>
          <w:color w:val="000000" w:themeColor="text1"/>
          <w:sz w:val="22"/>
          <w:szCs w:val="22"/>
        </w:rPr>
        <w:t xml:space="preserve"> V prípade porušenia povinnosti podľa predchádzajúcej vety nevzniká</w:t>
      </w:r>
      <w:r w:rsidR="004803A9" w:rsidRPr="00562524">
        <w:rPr>
          <w:rFonts w:ascii="Calibri" w:eastAsia="Calibri" w:hAnsi="Calibri" w:cs="Calibri"/>
          <w:color w:val="000000" w:themeColor="text1"/>
          <w:sz w:val="22"/>
          <w:szCs w:val="22"/>
        </w:rPr>
        <w:t xml:space="preserve"> </w:t>
      </w:r>
      <w:r w:rsidR="3D1C083B" w:rsidRPr="00562524">
        <w:rPr>
          <w:rFonts w:ascii="Calibri" w:eastAsia="Calibri" w:hAnsi="Calibri" w:cs="Calibri"/>
          <w:color w:val="000000" w:themeColor="text1"/>
          <w:sz w:val="22"/>
          <w:szCs w:val="22"/>
        </w:rPr>
        <w:t xml:space="preserve">nárok </w:t>
      </w:r>
      <w:r w:rsidR="004803A9" w:rsidRPr="00562524">
        <w:rPr>
          <w:rFonts w:ascii="Calibri" w:eastAsia="Calibri" w:hAnsi="Calibri" w:cs="Calibri"/>
          <w:color w:val="000000" w:themeColor="text1"/>
          <w:sz w:val="22"/>
          <w:szCs w:val="22"/>
        </w:rPr>
        <w:t xml:space="preserve">zhotoviteľa </w:t>
      </w:r>
      <w:r w:rsidR="3D1C083B" w:rsidRPr="00562524">
        <w:rPr>
          <w:rFonts w:ascii="Calibri" w:eastAsia="Calibri" w:hAnsi="Calibri" w:cs="Calibri"/>
          <w:color w:val="000000" w:themeColor="text1"/>
          <w:sz w:val="22"/>
          <w:szCs w:val="22"/>
        </w:rPr>
        <w:t>na uhradenie naviac prác aj v prípade ich vykonania.</w:t>
      </w:r>
      <w:r w:rsidRPr="00562524">
        <w:rPr>
          <w:rFonts w:ascii="Calibri" w:eastAsia="Calibri" w:hAnsi="Calibri" w:cs="Calibri"/>
          <w:color w:val="000000" w:themeColor="text1"/>
          <w:sz w:val="22"/>
          <w:szCs w:val="22"/>
        </w:rPr>
        <w:t xml:space="preserve"> V prípade </w:t>
      </w:r>
      <w:r w:rsidR="6ACCD48F" w:rsidRPr="00562524">
        <w:rPr>
          <w:rFonts w:ascii="Calibri" w:eastAsia="Calibri" w:hAnsi="Calibri" w:cs="Calibri"/>
          <w:color w:val="000000" w:themeColor="text1"/>
          <w:sz w:val="22"/>
          <w:szCs w:val="22"/>
        </w:rPr>
        <w:t>nevykonania</w:t>
      </w:r>
      <w:r w:rsidRPr="00562524">
        <w:rPr>
          <w:rFonts w:ascii="Calibri" w:eastAsia="Calibri" w:hAnsi="Calibri" w:cs="Calibri"/>
          <w:color w:val="000000" w:themeColor="text1"/>
          <w:sz w:val="22"/>
          <w:szCs w:val="22"/>
        </w:rPr>
        <w:t xml:space="preserve"> niektorých dohodnutých prác a dodávok </w:t>
      </w:r>
      <w:r w:rsidR="2822D663" w:rsidRPr="00562524">
        <w:rPr>
          <w:rFonts w:ascii="Calibri" w:eastAsia="Calibri" w:hAnsi="Calibri" w:cs="Calibri"/>
          <w:color w:val="000000" w:themeColor="text1"/>
          <w:sz w:val="22"/>
          <w:szCs w:val="22"/>
        </w:rPr>
        <w:t>v rozsahu stanoveným</w:t>
      </w:r>
      <w:r w:rsidRPr="00562524">
        <w:rPr>
          <w:rFonts w:ascii="Calibri" w:eastAsia="Calibri" w:hAnsi="Calibri" w:cs="Calibri"/>
          <w:color w:val="000000" w:themeColor="text1"/>
          <w:sz w:val="22"/>
          <w:szCs w:val="22"/>
        </w:rPr>
        <w:t xml:space="preserve"> v</w:t>
      </w:r>
      <w:r w:rsidR="004803A9" w:rsidRPr="00562524">
        <w:rPr>
          <w:rFonts w:ascii="Calibri" w:eastAsia="Calibri" w:hAnsi="Calibri" w:cs="Calibri"/>
          <w:color w:val="000000" w:themeColor="text1"/>
          <w:sz w:val="22"/>
          <w:szCs w:val="22"/>
        </w:rPr>
        <w:t> </w:t>
      </w:r>
      <w:r w:rsidR="004803A9" w:rsidRPr="00562524">
        <w:rPr>
          <w:rFonts w:ascii="Calibri" w:eastAsia="Calibri" w:hAnsi="Calibri" w:cs="Calibri"/>
          <w:b/>
          <w:bCs/>
          <w:color w:val="000000" w:themeColor="text1"/>
          <w:sz w:val="22"/>
          <w:szCs w:val="22"/>
        </w:rPr>
        <w:t>Prílohe č. 1</w:t>
      </w:r>
      <w:r w:rsidR="004803A9" w:rsidRPr="00562524">
        <w:rPr>
          <w:rFonts w:ascii="Calibri" w:eastAsia="Calibri" w:hAnsi="Calibri" w:cs="Calibri"/>
          <w:color w:val="000000" w:themeColor="text1"/>
          <w:sz w:val="22"/>
          <w:szCs w:val="22"/>
        </w:rPr>
        <w:t xml:space="preserve"> </w:t>
      </w:r>
      <w:r w:rsidRPr="00562524">
        <w:rPr>
          <w:rFonts w:ascii="Calibri" w:eastAsia="Calibri" w:hAnsi="Calibri" w:cs="Calibri"/>
          <w:color w:val="000000" w:themeColor="text1"/>
          <w:sz w:val="22"/>
          <w:szCs w:val="22"/>
        </w:rPr>
        <w:t>(„</w:t>
      </w:r>
      <w:r w:rsidRPr="00562524">
        <w:rPr>
          <w:rFonts w:ascii="Calibri" w:eastAsia="Calibri" w:hAnsi="Calibri" w:cs="Calibri"/>
          <w:b/>
          <w:bCs/>
          <w:color w:val="000000" w:themeColor="text1"/>
          <w:sz w:val="22"/>
          <w:szCs w:val="22"/>
        </w:rPr>
        <w:t>menej prác</w:t>
      </w:r>
      <w:r w:rsidRPr="00562524">
        <w:rPr>
          <w:rFonts w:ascii="Calibri" w:eastAsia="Calibri" w:hAnsi="Calibri" w:cs="Calibri"/>
          <w:color w:val="000000" w:themeColor="text1"/>
          <w:sz w:val="22"/>
          <w:szCs w:val="22"/>
        </w:rPr>
        <w:t xml:space="preserve">“),  zhotoviteľ nie je oprávnený tieto práce fakturovať. </w:t>
      </w:r>
      <w:r w:rsidR="00C12380" w:rsidRPr="00562524">
        <w:rPr>
          <w:rFonts w:asciiTheme="minorHAnsi" w:hAnsiTheme="minorHAnsi" w:cstheme="minorBidi"/>
          <w:sz w:val="22"/>
          <w:szCs w:val="22"/>
        </w:rPr>
        <w:t>Ak objednávateľ kedykoľvek udelí pokyn na nerealizovanie niektorých prác, je zhotoviteľ povinný tento pokyn akceptovať</w:t>
      </w:r>
      <w:r w:rsidR="0042610D" w:rsidRPr="00562524">
        <w:rPr>
          <w:rFonts w:asciiTheme="minorHAnsi" w:hAnsiTheme="minorHAnsi" w:cstheme="minorBidi"/>
          <w:sz w:val="22"/>
          <w:szCs w:val="22"/>
        </w:rPr>
        <w:t>, pričom tieto práce nebudú pre účely fakturácie uznané</w:t>
      </w:r>
      <w:r w:rsidR="00F63950" w:rsidRPr="00562524">
        <w:rPr>
          <w:rFonts w:asciiTheme="minorHAnsi" w:hAnsiTheme="minorHAnsi" w:cstheme="minorBidi"/>
          <w:sz w:val="22"/>
          <w:szCs w:val="22"/>
        </w:rPr>
        <w:t xml:space="preserve"> ani v prípade ich vykonania</w:t>
      </w:r>
      <w:r w:rsidR="0042610D" w:rsidRPr="00562524">
        <w:rPr>
          <w:rFonts w:asciiTheme="minorHAnsi" w:hAnsiTheme="minorHAnsi" w:cstheme="minorBidi"/>
          <w:sz w:val="22"/>
          <w:szCs w:val="22"/>
        </w:rPr>
        <w:t xml:space="preserve">. </w:t>
      </w:r>
    </w:p>
    <w:p w14:paraId="5B5377AC" w14:textId="619A0DFB" w:rsidR="7E391CED" w:rsidRPr="00562524" w:rsidRDefault="00005F43" w:rsidP="0065689D">
      <w:pPr>
        <w:tabs>
          <w:tab w:val="num" w:pos="567"/>
        </w:tabs>
        <w:jc w:val="both"/>
      </w:pPr>
      <w:r w:rsidRPr="00562524">
        <w:tab/>
      </w:r>
    </w:p>
    <w:p w14:paraId="6A0FCC70" w14:textId="66E0B045" w:rsidR="003210E4" w:rsidRPr="00562524" w:rsidRDefault="00005F43" w:rsidP="0065689D">
      <w:pPr>
        <w:tabs>
          <w:tab w:val="left" w:pos="567"/>
        </w:tabs>
        <w:jc w:val="both"/>
        <w:rPr>
          <w:rFonts w:asciiTheme="minorHAnsi" w:hAnsiTheme="minorHAnsi" w:cstheme="minorHAnsi"/>
          <w:sz w:val="22"/>
          <w:szCs w:val="22"/>
        </w:rPr>
      </w:pPr>
      <w:r w:rsidRPr="00562524">
        <w:rPr>
          <w:rFonts w:asciiTheme="minorHAnsi" w:hAnsiTheme="minorHAnsi" w:cstheme="minorHAnsi"/>
          <w:sz w:val="22"/>
          <w:szCs w:val="22"/>
        </w:rPr>
        <w:tab/>
      </w:r>
    </w:p>
    <w:p w14:paraId="69BDE181" w14:textId="77777777" w:rsidR="00C10BAA" w:rsidRPr="00562524" w:rsidRDefault="00C10BAA" w:rsidP="00A707B4">
      <w:pPr>
        <w:numPr>
          <w:ilvl w:val="0"/>
          <w:numId w:val="8"/>
        </w:numPr>
        <w:tabs>
          <w:tab w:val="left" w:pos="567"/>
        </w:tabs>
        <w:jc w:val="both"/>
        <w:rPr>
          <w:rFonts w:asciiTheme="minorHAnsi" w:hAnsiTheme="minorHAnsi" w:cstheme="minorHAnsi"/>
          <w:b/>
          <w:sz w:val="22"/>
          <w:szCs w:val="22"/>
        </w:rPr>
      </w:pPr>
      <w:r w:rsidRPr="00562524">
        <w:rPr>
          <w:rFonts w:asciiTheme="minorHAnsi" w:hAnsiTheme="minorHAnsi" w:cstheme="minorHAnsi"/>
          <w:b/>
          <w:sz w:val="22"/>
          <w:szCs w:val="22"/>
        </w:rPr>
        <w:t>PLATOBNÉ PODMIENKY</w:t>
      </w:r>
    </w:p>
    <w:p w14:paraId="34810B2C" w14:textId="77777777" w:rsidR="00C10BAA" w:rsidRPr="00562524" w:rsidRDefault="00C10BAA" w:rsidP="00C10BAA">
      <w:pPr>
        <w:tabs>
          <w:tab w:val="left" w:pos="567"/>
        </w:tabs>
        <w:jc w:val="both"/>
        <w:rPr>
          <w:rFonts w:asciiTheme="minorHAnsi" w:hAnsiTheme="minorHAnsi" w:cstheme="minorHAnsi"/>
          <w:sz w:val="22"/>
          <w:szCs w:val="22"/>
        </w:rPr>
      </w:pPr>
    </w:p>
    <w:p w14:paraId="0C6F80A6" w14:textId="77777777" w:rsidR="00E0599E" w:rsidRPr="00562524" w:rsidRDefault="00E0599E" w:rsidP="00DD2929">
      <w:pPr>
        <w:numPr>
          <w:ilvl w:val="1"/>
          <w:numId w:val="8"/>
        </w:numPr>
        <w:tabs>
          <w:tab w:val="left" w:pos="567"/>
        </w:tabs>
        <w:ind w:left="567" w:hanging="567"/>
        <w:jc w:val="both"/>
        <w:rPr>
          <w:rFonts w:asciiTheme="minorHAnsi" w:hAnsiTheme="minorHAnsi" w:cstheme="minorHAnsi"/>
          <w:sz w:val="22"/>
          <w:szCs w:val="22"/>
        </w:rPr>
      </w:pPr>
      <w:bookmarkStart w:id="10" w:name="_Ref105361066"/>
      <w:r w:rsidRPr="00562524">
        <w:rPr>
          <w:rFonts w:asciiTheme="minorHAnsi" w:hAnsiTheme="minorHAnsi" w:cstheme="minorHAnsi"/>
          <w:sz w:val="22"/>
          <w:szCs w:val="22"/>
        </w:rPr>
        <w:t>Na základe dohody zmluvných strán bude zhotoviteľ oprávnený fakturovať cenu za dielo nasledovne:</w:t>
      </w:r>
      <w:bookmarkEnd w:id="10"/>
    </w:p>
    <w:p w14:paraId="2CA722B1" w14:textId="39403FC7" w:rsidR="00E0599E" w:rsidRPr="00562524" w:rsidRDefault="00E0599E" w:rsidP="1ECE3C7D">
      <w:pPr>
        <w:pStyle w:val="aPsmenozoznamu"/>
        <w:ind w:left="851" w:hanging="284"/>
        <w:rPr>
          <w:color w:val="auto"/>
        </w:rPr>
      </w:pPr>
      <w:bookmarkStart w:id="11" w:name="_Ref105361074"/>
      <w:r w:rsidRPr="00562524">
        <w:rPr>
          <w:color w:val="auto"/>
        </w:rPr>
        <w:t xml:space="preserve">čiastkové platby v rozsahu zodpovedajúcom zhotoviteľom v príslušnom kalendárnom mesiaci v rámci plnenia povinností podľa tejto zmluvy skutočne vykonaným činnostiam, najviac však v súhrne 85 % maximálnej ceny za dielo, pričom sa zohľadňujú výlučne činnosti a dodávky riadne uskutočnené, </w:t>
      </w:r>
      <w:r w:rsidR="17A7FE2F" w:rsidRPr="00562524">
        <w:rPr>
          <w:rFonts w:eastAsia="Calibri"/>
          <w:color w:val="auto"/>
        </w:rPr>
        <w:t>v prípade materiálov vždy zabudované</w:t>
      </w:r>
      <w:r w:rsidRPr="00562524">
        <w:rPr>
          <w:color w:val="auto"/>
        </w:rPr>
        <w:t>, a to po preukázaní ich vykonania,</w:t>
      </w:r>
      <w:bookmarkEnd w:id="11"/>
    </w:p>
    <w:p w14:paraId="4AD3265B" w14:textId="3EA64948" w:rsidR="22CF31B0" w:rsidRPr="00562524" w:rsidRDefault="22CF31B0" w:rsidP="3498E6FD">
      <w:pPr>
        <w:pStyle w:val="aPsmenozoznamu"/>
        <w:ind w:left="851" w:hanging="284"/>
        <w:rPr>
          <w:color w:val="auto"/>
        </w:rPr>
      </w:pPr>
      <w:r w:rsidRPr="00562524">
        <w:rPr>
          <w:rFonts w:eastAsia="Calibri"/>
          <w:color w:val="auto"/>
        </w:rPr>
        <w:t xml:space="preserve">platba na základe konečnej faktúry, najmenej vo výške 15 % maximálnej ceny za dielo, a to po vykonaní diela zhotoviteľom, a to po odovzdaní a prebratí celého diela podľa článku 4 tejto zmluvy, resp. po riadnom odstránení vád diela zistených pri preberacom konaní podľa článku 4 ods. 4.3 tejto zmluvy.  </w:t>
      </w:r>
      <w:r w:rsidRPr="00562524">
        <w:rPr>
          <w:color w:val="auto"/>
        </w:rPr>
        <w:t xml:space="preserve"> </w:t>
      </w:r>
    </w:p>
    <w:p w14:paraId="54953A34" w14:textId="31DDF067" w:rsidR="00F74479" w:rsidRPr="00562524" w:rsidRDefault="00F74479" w:rsidP="00923C9C">
      <w:pPr>
        <w:numPr>
          <w:ilvl w:val="1"/>
          <w:numId w:val="8"/>
        </w:numPr>
        <w:tabs>
          <w:tab w:val="left" w:pos="567"/>
        </w:tabs>
        <w:ind w:left="567" w:hanging="567"/>
        <w:jc w:val="both"/>
        <w:rPr>
          <w:rFonts w:ascii="Calibri" w:eastAsia="Calibri" w:hAnsi="Calibri" w:cs="Calibri"/>
          <w:sz w:val="22"/>
          <w:szCs w:val="22"/>
        </w:rPr>
      </w:pPr>
      <w:r w:rsidRPr="00562524">
        <w:rPr>
          <w:rFonts w:asciiTheme="minorHAnsi" w:hAnsiTheme="minorHAnsi" w:cstheme="minorBidi"/>
          <w:sz w:val="22"/>
          <w:szCs w:val="22"/>
        </w:rPr>
        <w:lastRenderedPageBreak/>
        <w:t>Fakturovaná suma čiastkových platieb podľa odseku 8.1 tohto článku sa určí na základe jednotkových cien uvedených v schválenom rozpočte</w:t>
      </w:r>
      <w:r w:rsidR="00923C9C" w:rsidRPr="00562524">
        <w:rPr>
          <w:rFonts w:asciiTheme="minorHAnsi" w:hAnsiTheme="minorHAnsi" w:cstheme="minorBidi"/>
          <w:sz w:val="22"/>
          <w:szCs w:val="22"/>
        </w:rPr>
        <w:t xml:space="preserve"> </w:t>
      </w:r>
      <w:r w:rsidR="00F162E9" w:rsidRPr="00562524">
        <w:rPr>
          <w:rFonts w:asciiTheme="minorHAnsi" w:hAnsiTheme="minorHAnsi" w:cstheme="minorBidi"/>
          <w:sz w:val="22"/>
          <w:szCs w:val="22"/>
        </w:rPr>
        <w:t xml:space="preserve">- </w:t>
      </w:r>
      <w:r w:rsidR="00F162E9" w:rsidRPr="00562524">
        <w:rPr>
          <w:rFonts w:asciiTheme="minorHAnsi" w:hAnsiTheme="minorHAnsi" w:cstheme="minorBidi"/>
          <w:b/>
          <w:bCs/>
          <w:sz w:val="22"/>
          <w:szCs w:val="22"/>
        </w:rPr>
        <w:t>Prílohe č. 1</w:t>
      </w:r>
      <w:r w:rsidR="00F162E9" w:rsidRPr="00562524">
        <w:rPr>
          <w:rFonts w:asciiTheme="minorHAnsi" w:hAnsiTheme="minorHAnsi" w:cstheme="minorBidi"/>
          <w:sz w:val="22"/>
          <w:szCs w:val="22"/>
        </w:rPr>
        <w:t xml:space="preserve"> tejto zmlu</w:t>
      </w:r>
      <w:r w:rsidRPr="00562524">
        <w:rPr>
          <w:rFonts w:asciiTheme="minorHAnsi" w:hAnsiTheme="minorHAnsi" w:cstheme="minorBidi"/>
          <w:sz w:val="22"/>
          <w:szCs w:val="22"/>
        </w:rPr>
        <w:t xml:space="preserve">vy, ktoré budú vynásobené skutočným množstvom výkonov, resp. zabudovaných dodávok, pričom platí, že nemôže byť prekročená súhrnná cena jednotlivých stavebných objektov, prevádzkových súborov, prípadne iných položiek obdobnej povahy. Prílohou faktúry musí byť kópia stavebného denníka preukazujúca </w:t>
      </w:r>
      <w:r w:rsidR="568C052E" w:rsidRPr="00562524">
        <w:rPr>
          <w:rFonts w:asciiTheme="minorHAnsi" w:hAnsiTheme="minorHAnsi" w:cstheme="minorBidi"/>
          <w:sz w:val="22"/>
          <w:szCs w:val="22"/>
        </w:rPr>
        <w:t xml:space="preserve">riadne </w:t>
      </w:r>
      <w:r w:rsidRPr="00562524">
        <w:rPr>
          <w:rFonts w:asciiTheme="minorHAnsi" w:hAnsiTheme="minorHAnsi" w:cstheme="minorBidi"/>
          <w:sz w:val="22"/>
          <w:szCs w:val="22"/>
        </w:rPr>
        <w:t xml:space="preserve">vykonanie vyúčtovaných výkonov, prác a dodávok zariadení, výrobkov, materiálov a hmôt, ako aj </w:t>
      </w:r>
      <w:r w:rsidR="6B9D8C2D" w:rsidRPr="00562524">
        <w:rPr>
          <w:rFonts w:asciiTheme="minorHAnsi" w:hAnsiTheme="minorHAnsi" w:cstheme="minorBidi"/>
          <w:sz w:val="22"/>
          <w:szCs w:val="22"/>
        </w:rPr>
        <w:t xml:space="preserve">objednávateľom schválený </w:t>
      </w:r>
      <w:r w:rsidRPr="00562524">
        <w:rPr>
          <w:rFonts w:asciiTheme="minorHAnsi" w:hAnsiTheme="minorHAnsi" w:cstheme="minorBidi"/>
          <w:sz w:val="22"/>
          <w:szCs w:val="22"/>
        </w:rPr>
        <w:t xml:space="preserve">prehľadný súpis </w:t>
      </w:r>
      <w:r w:rsidR="41D7AE41" w:rsidRPr="00562524">
        <w:rPr>
          <w:rFonts w:asciiTheme="minorHAnsi" w:hAnsiTheme="minorHAnsi" w:cstheme="minorBidi"/>
          <w:sz w:val="22"/>
          <w:szCs w:val="22"/>
        </w:rPr>
        <w:t>riadne</w:t>
      </w:r>
      <w:r w:rsidRPr="00562524">
        <w:rPr>
          <w:rFonts w:asciiTheme="minorHAnsi" w:hAnsiTheme="minorHAnsi" w:cstheme="minorBidi"/>
          <w:sz w:val="22"/>
          <w:szCs w:val="22"/>
        </w:rPr>
        <w:t xml:space="preserve"> vykonaných výkonov, prác, dodaných zariadení, výrobkov, materiálov a hmôt a odvezeného odpadu (vážne lístky) podľa objednávateľom schváleného rozpočtu</w:t>
      </w:r>
      <w:r w:rsidR="008A6165" w:rsidRPr="00562524">
        <w:rPr>
          <w:rFonts w:asciiTheme="minorHAnsi" w:hAnsiTheme="minorHAnsi" w:cstheme="minorBidi"/>
          <w:sz w:val="22"/>
          <w:szCs w:val="22"/>
        </w:rPr>
        <w:t xml:space="preserve"> – Prílohy č. 1</w:t>
      </w:r>
      <w:r w:rsidRPr="00562524">
        <w:rPr>
          <w:rFonts w:asciiTheme="minorHAnsi" w:hAnsiTheme="minorHAnsi" w:cstheme="minorBidi"/>
          <w:sz w:val="22"/>
          <w:szCs w:val="22"/>
        </w:rPr>
        <w:t>.</w:t>
      </w:r>
      <w:r w:rsidR="0E9E7387" w:rsidRPr="00562524">
        <w:rPr>
          <w:rFonts w:asciiTheme="minorHAnsi" w:hAnsiTheme="minorHAnsi" w:cstheme="minorBidi"/>
          <w:sz w:val="22"/>
          <w:szCs w:val="22"/>
        </w:rPr>
        <w:t xml:space="preserve"> </w:t>
      </w:r>
      <w:r w:rsidR="0E9E7387" w:rsidRPr="00562524">
        <w:rPr>
          <w:rFonts w:ascii="Calibri" w:eastAsia="Calibri" w:hAnsi="Calibri" w:cs="Calibri"/>
          <w:sz w:val="22"/>
          <w:szCs w:val="22"/>
        </w:rPr>
        <w:t xml:space="preserve">Prílohou konečnej faktúry musí byť aj kópia protokolu o odovzdaní diela, resp. protokol o odstránení prípadných vád a nedorobkov v zmysle ods. 4.3 tejto zmluvy.   </w:t>
      </w:r>
    </w:p>
    <w:p w14:paraId="2145A7FB" w14:textId="2C3AB46D" w:rsidR="00525C73" w:rsidRPr="0017593D" w:rsidRDefault="00F74479" w:rsidP="00525C73">
      <w:pPr>
        <w:tabs>
          <w:tab w:val="left" w:pos="567"/>
        </w:tabs>
        <w:jc w:val="both"/>
        <w:rPr>
          <w:rFonts w:asciiTheme="minorHAnsi" w:hAnsiTheme="minorHAnsi" w:cstheme="minorHAnsi"/>
          <w:sz w:val="22"/>
          <w:szCs w:val="22"/>
        </w:rPr>
      </w:pPr>
      <w:r w:rsidRPr="0017593D">
        <w:rPr>
          <w:rFonts w:asciiTheme="minorHAnsi" w:hAnsiTheme="minorHAnsi" w:cstheme="minorHAnsi"/>
          <w:sz w:val="22"/>
          <w:szCs w:val="22"/>
        </w:rPr>
        <w:t xml:space="preserve"> </w:t>
      </w:r>
      <w:r w:rsidR="009772D3">
        <w:rPr>
          <w:rFonts w:asciiTheme="minorHAnsi" w:hAnsiTheme="minorHAnsi" w:cstheme="minorHAnsi"/>
          <w:sz w:val="22"/>
          <w:szCs w:val="22"/>
        </w:rPr>
        <w:tab/>
      </w:r>
      <w:r w:rsidR="00525C73" w:rsidRPr="0017593D">
        <w:rPr>
          <w:rFonts w:asciiTheme="minorHAnsi" w:hAnsiTheme="minorHAnsi" w:cstheme="minorHAnsi"/>
          <w:sz w:val="22"/>
          <w:szCs w:val="22"/>
        </w:rPr>
        <w:t xml:space="preserve"> </w:t>
      </w:r>
    </w:p>
    <w:p w14:paraId="084A0867" w14:textId="0CFD6D5F" w:rsidR="00525C73" w:rsidRPr="00562524" w:rsidRDefault="4DF62A82" w:rsidP="00A707B4">
      <w:pPr>
        <w:numPr>
          <w:ilvl w:val="1"/>
          <w:numId w:val="8"/>
        </w:numPr>
        <w:tabs>
          <w:tab w:val="left"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 xml:space="preserve">Lehota splatnosti faktúr je </w:t>
      </w:r>
      <w:r w:rsidR="79C731E1" w:rsidRPr="00562524">
        <w:rPr>
          <w:rFonts w:asciiTheme="minorHAnsi" w:hAnsiTheme="minorHAnsi" w:cstheme="minorBidi"/>
          <w:b/>
          <w:bCs/>
          <w:sz w:val="22"/>
          <w:szCs w:val="22"/>
        </w:rPr>
        <w:t>45</w:t>
      </w:r>
      <w:r w:rsidRPr="00562524">
        <w:rPr>
          <w:rFonts w:asciiTheme="minorHAnsi" w:hAnsiTheme="minorHAnsi" w:cstheme="minorBidi"/>
          <w:b/>
          <w:bCs/>
          <w:sz w:val="22"/>
          <w:szCs w:val="22"/>
        </w:rPr>
        <w:t xml:space="preserve"> dní</w:t>
      </w:r>
      <w:r w:rsidRPr="00562524">
        <w:rPr>
          <w:rFonts w:asciiTheme="minorHAnsi" w:hAnsiTheme="minorHAnsi" w:cstheme="minorBidi"/>
          <w:sz w:val="22"/>
          <w:szCs w:val="22"/>
        </w:rPr>
        <w:t xml:space="preserve"> od doručenia faktúry</w:t>
      </w:r>
      <w:r w:rsidR="001F2831" w:rsidRPr="00562524">
        <w:rPr>
          <w:rFonts w:asciiTheme="minorHAnsi" w:hAnsiTheme="minorHAnsi" w:cstheme="minorBidi"/>
          <w:sz w:val="22"/>
          <w:szCs w:val="22"/>
        </w:rPr>
        <w:t xml:space="preserve"> objednávateľovi. </w:t>
      </w:r>
    </w:p>
    <w:p w14:paraId="1B30FE15" w14:textId="77777777" w:rsidR="00C10BAA" w:rsidRPr="0017593D" w:rsidRDefault="00C10BAA" w:rsidP="00C10BAA">
      <w:pPr>
        <w:pStyle w:val="Odsekzoznamu"/>
        <w:tabs>
          <w:tab w:val="left" w:pos="567"/>
        </w:tabs>
        <w:rPr>
          <w:rFonts w:asciiTheme="minorHAnsi" w:hAnsiTheme="minorHAnsi" w:cstheme="minorHAnsi"/>
          <w:sz w:val="22"/>
          <w:szCs w:val="22"/>
        </w:rPr>
      </w:pPr>
    </w:p>
    <w:p w14:paraId="41903AFA" w14:textId="0AF84737" w:rsidR="00C10BAA" w:rsidRPr="00562524" w:rsidRDefault="3BB9B99F" w:rsidP="00A707B4">
      <w:pPr>
        <w:numPr>
          <w:ilvl w:val="1"/>
          <w:numId w:val="8"/>
        </w:numPr>
        <w:tabs>
          <w:tab w:val="left"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 xml:space="preserve">Na základe dohody zmluvných strán zhotoviteľ vystaví faktúru </w:t>
      </w:r>
      <w:r w:rsidRPr="00562524">
        <w:rPr>
          <w:rFonts w:asciiTheme="minorHAnsi" w:eastAsia="Calibri" w:hAnsiTheme="minorHAnsi" w:cstheme="minorBidi"/>
          <w:color w:val="000000" w:themeColor="text1"/>
          <w:sz w:val="22"/>
          <w:szCs w:val="22"/>
        </w:rPr>
        <w:t xml:space="preserve">v elektronickej podobe vo formáte .pdf a zašle ju na e-mailovú adresu  objednávateľa: </w:t>
      </w:r>
      <w:hyperlink r:id="rId16">
        <w:r w:rsidR="63834400" w:rsidRPr="00562524">
          <w:rPr>
            <w:rStyle w:val="Hypertextovprepojenie"/>
            <w:rFonts w:asciiTheme="minorHAnsi" w:hAnsiTheme="minorHAnsi" w:cstheme="minorBidi"/>
            <w:b/>
            <w:bCs/>
            <w:sz w:val="22"/>
            <w:szCs w:val="22"/>
          </w:rPr>
          <w:t>faktury.mhth@mhth.sk</w:t>
        </w:r>
      </w:hyperlink>
      <w:r w:rsidR="63834400" w:rsidRPr="00562524">
        <w:rPr>
          <w:rFonts w:asciiTheme="minorHAnsi" w:hAnsiTheme="minorHAnsi" w:cstheme="minorBidi"/>
          <w:sz w:val="22"/>
          <w:szCs w:val="22"/>
        </w:rPr>
        <w:t xml:space="preserve"> </w:t>
      </w:r>
      <w:r w:rsidRPr="00562524">
        <w:rPr>
          <w:rFonts w:asciiTheme="minorHAnsi" w:eastAsia="Calibri" w:hAnsiTheme="minorHAnsi" w:cstheme="minorBidi"/>
          <w:color w:val="000000" w:themeColor="text1"/>
          <w:sz w:val="22"/>
          <w:szCs w:val="22"/>
        </w:rPr>
        <w:t xml:space="preserve"> z e-mailovej adresy zhotoviteľa </w:t>
      </w:r>
      <w:hyperlink r:id="rId17">
        <w:r w:rsidRPr="00562524">
          <w:rPr>
            <w:rFonts w:asciiTheme="minorHAnsi" w:eastAsia="Calibri" w:hAnsiTheme="minorHAnsi" w:cstheme="minorBidi"/>
            <w:color w:val="0000FF"/>
            <w:sz w:val="22"/>
            <w:szCs w:val="22"/>
            <w:highlight w:val="yellow"/>
            <w:u w:val="single"/>
          </w:rPr>
          <w:t>___@___.sk</w:t>
        </w:r>
      </w:hyperlink>
      <w:r w:rsidRPr="00562524">
        <w:rPr>
          <w:rFonts w:asciiTheme="minorHAnsi" w:eastAsia="Calibri" w:hAnsiTheme="minorHAnsi" w:cstheme="minorBidi"/>
          <w:color w:val="000000" w:themeColor="text1"/>
          <w:sz w:val="22"/>
          <w:szCs w:val="22"/>
        </w:rPr>
        <w:t xml:space="preserve">. Zhotoviteľ sa zaväzuje písomne informovať </w:t>
      </w:r>
      <w:r w:rsidR="1EE551EF" w:rsidRPr="00562524">
        <w:rPr>
          <w:rFonts w:asciiTheme="minorHAnsi" w:eastAsia="Calibri" w:hAnsiTheme="minorHAnsi" w:cstheme="minorBidi"/>
          <w:color w:val="000000" w:themeColor="text1"/>
          <w:sz w:val="22"/>
          <w:szCs w:val="22"/>
        </w:rPr>
        <w:t>objednávateľa</w:t>
      </w:r>
      <w:r w:rsidRPr="00562524">
        <w:rPr>
          <w:rFonts w:asciiTheme="minorHAnsi" w:eastAsia="Calibri" w:hAnsiTheme="minorHAnsi" w:cstheme="minorBidi"/>
          <w:color w:val="000000" w:themeColor="text1"/>
          <w:sz w:val="22"/>
          <w:szCs w:val="22"/>
        </w:rPr>
        <w:t xml:space="preserve"> o akýchkoľvek zmenách, majúcich vplyv na zasielanie elektronických faktúr, najmä zmenu e-mailovej adresy, prostredníctvom ktorej bude zasielať elektronické faktúry.</w:t>
      </w:r>
      <w:r w:rsidR="4DF62A82" w:rsidRPr="00562524">
        <w:rPr>
          <w:rFonts w:asciiTheme="minorHAnsi" w:eastAsia="Calibri" w:hAnsiTheme="minorHAnsi" w:cstheme="minorBidi"/>
          <w:color w:val="000000" w:themeColor="text1"/>
          <w:sz w:val="22"/>
          <w:szCs w:val="22"/>
        </w:rPr>
        <w:t xml:space="preserve"> </w:t>
      </w:r>
    </w:p>
    <w:p w14:paraId="5533705F" w14:textId="77777777" w:rsidR="00C10BAA" w:rsidRPr="00562524" w:rsidRDefault="00C10BAA" w:rsidP="00C10BAA">
      <w:pPr>
        <w:pStyle w:val="Odsekzoznamu"/>
        <w:tabs>
          <w:tab w:val="left" w:pos="567"/>
        </w:tabs>
        <w:rPr>
          <w:rFonts w:asciiTheme="minorHAnsi" w:hAnsiTheme="minorHAnsi" w:cstheme="minorHAnsi"/>
          <w:sz w:val="22"/>
          <w:szCs w:val="22"/>
        </w:rPr>
      </w:pPr>
    </w:p>
    <w:p w14:paraId="316AC767" w14:textId="5DFE782A" w:rsidR="00C10BAA" w:rsidRPr="00562524" w:rsidRDefault="3BB9B99F" w:rsidP="00A707B4">
      <w:pPr>
        <w:numPr>
          <w:ilvl w:val="1"/>
          <w:numId w:val="8"/>
        </w:numPr>
        <w:tabs>
          <w:tab w:val="left"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V prípade prípadných námietok objednávateľa voči správnosti vystavenej faktúry je objednávateľ oprávnený</w:t>
      </w:r>
      <w:r w:rsidR="5A217501" w:rsidRPr="00562524">
        <w:rPr>
          <w:rFonts w:asciiTheme="minorHAnsi" w:hAnsiTheme="minorHAnsi" w:cstheme="minorBidi"/>
          <w:sz w:val="22"/>
          <w:szCs w:val="22"/>
        </w:rPr>
        <w:t xml:space="preserve"> faktúru, ktorá</w:t>
      </w:r>
      <w:r w:rsidRPr="00562524">
        <w:rPr>
          <w:rFonts w:asciiTheme="minorHAnsi" w:hAnsiTheme="minorHAnsi" w:cstheme="minorBidi"/>
          <w:sz w:val="22"/>
          <w:szCs w:val="22"/>
        </w:rPr>
        <w:t>:</w:t>
      </w:r>
    </w:p>
    <w:p w14:paraId="115AE6EA" w14:textId="52FBDF2A" w:rsidR="00C97B7D" w:rsidRPr="00562524" w:rsidRDefault="00685BE0" w:rsidP="00C82E38">
      <w:pPr>
        <w:pStyle w:val="Odsekzoznamu"/>
        <w:numPr>
          <w:ilvl w:val="0"/>
          <w:numId w:val="4"/>
        </w:numPr>
        <w:tabs>
          <w:tab w:val="clear" w:pos="720"/>
        </w:tabs>
        <w:ind w:left="1134" w:hanging="425"/>
        <w:jc w:val="both"/>
        <w:rPr>
          <w:rFonts w:asciiTheme="minorHAnsi" w:hAnsiTheme="minorHAnsi" w:cstheme="minorHAnsi"/>
          <w:sz w:val="22"/>
          <w:szCs w:val="22"/>
        </w:rPr>
      </w:pPr>
      <w:r w:rsidRPr="00562524">
        <w:rPr>
          <w:rFonts w:asciiTheme="minorHAnsi" w:hAnsiTheme="minorHAnsi" w:cstheme="minorHAnsi"/>
          <w:color w:val="000000"/>
          <w:sz w:val="22"/>
          <w:szCs w:val="22"/>
        </w:rPr>
        <w:t>má chybu vyplývajúcu z nesprávne uvedeného predmetu, množstva alebo ceny a/alebo</w:t>
      </w:r>
      <w:r w:rsidRPr="00562524">
        <w:rPr>
          <w:rFonts w:asciiTheme="minorHAnsi" w:hAnsiTheme="minorHAnsi" w:cstheme="minorHAnsi"/>
          <w:sz w:val="22"/>
          <w:szCs w:val="22"/>
        </w:rPr>
        <w:t xml:space="preserve"> </w:t>
      </w:r>
      <w:r w:rsidRPr="00562524">
        <w:rPr>
          <w:rFonts w:asciiTheme="minorHAnsi" w:hAnsiTheme="minorHAnsi" w:cstheme="minorHAnsi"/>
          <w:color w:val="000000"/>
          <w:sz w:val="22"/>
          <w:szCs w:val="22"/>
        </w:rPr>
        <w:t xml:space="preserve">neobsahuje číslo objednávky </w:t>
      </w:r>
      <w:r w:rsidR="00FC44D7" w:rsidRPr="00562524">
        <w:rPr>
          <w:rFonts w:asciiTheme="minorHAnsi" w:hAnsiTheme="minorHAnsi" w:cstheme="minorHAnsi"/>
          <w:color w:val="000000"/>
          <w:sz w:val="22"/>
          <w:szCs w:val="22"/>
        </w:rPr>
        <w:t>objednávateľa</w:t>
      </w:r>
      <w:r w:rsidRPr="00562524">
        <w:rPr>
          <w:rFonts w:asciiTheme="minorHAnsi" w:hAnsiTheme="minorHAnsi" w:cstheme="minorHAnsi"/>
          <w:color w:val="000000"/>
          <w:sz w:val="22"/>
          <w:szCs w:val="22"/>
        </w:rPr>
        <w:t xml:space="preserve"> a/alebo</w:t>
      </w:r>
    </w:p>
    <w:p w14:paraId="4168BC4F" w14:textId="77777777" w:rsidR="00841C84" w:rsidRPr="00562524" w:rsidRDefault="00841C84" w:rsidP="00C82E38">
      <w:pPr>
        <w:numPr>
          <w:ilvl w:val="0"/>
          <w:numId w:val="4"/>
        </w:numPr>
        <w:tabs>
          <w:tab w:val="clear" w:pos="720"/>
          <w:tab w:val="left" w:pos="567"/>
        </w:tabs>
        <w:ind w:left="1134" w:hanging="425"/>
        <w:jc w:val="both"/>
        <w:rPr>
          <w:rFonts w:asciiTheme="minorHAnsi" w:hAnsiTheme="minorHAnsi" w:cstheme="minorHAnsi"/>
          <w:sz w:val="22"/>
          <w:szCs w:val="22"/>
        </w:rPr>
      </w:pPr>
      <w:r w:rsidRPr="00562524">
        <w:rPr>
          <w:rFonts w:asciiTheme="minorHAnsi" w:hAnsiTheme="minorHAnsi" w:cstheme="minorHAnsi"/>
          <w:sz w:val="22"/>
          <w:szCs w:val="22"/>
        </w:rPr>
        <w:t>nespĺňa formálne náležitosti podľa ustanovení § 74 ods. 1 zákona č. 222/2004 Z. z. o dani z pridanej hodnoty v znení neskorších predpisov</w:t>
      </w:r>
    </w:p>
    <w:p w14:paraId="4180AA02" w14:textId="56016BBD" w:rsidR="00FC44D7" w:rsidRPr="00562524" w:rsidRDefault="00FC44D7" w:rsidP="002432FA">
      <w:pPr>
        <w:tabs>
          <w:tab w:val="left" w:pos="567"/>
        </w:tabs>
        <w:spacing w:before="120"/>
        <w:ind w:left="567"/>
        <w:jc w:val="both"/>
        <w:rPr>
          <w:rFonts w:asciiTheme="minorHAnsi" w:hAnsiTheme="minorHAnsi" w:cstheme="minorHAnsi"/>
          <w:sz w:val="22"/>
          <w:szCs w:val="22"/>
        </w:rPr>
      </w:pPr>
      <w:r w:rsidRPr="00092511">
        <w:rPr>
          <w:rFonts w:asciiTheme="minorHAnsi" w:hAnsiTheme="minorHAnsi" w:cstheme="minorHAnsi"/>
          <w:color w:val="000000"/>
          <w:sz w:val="22"/>
          <w:szCs w:val="22"/>
        </w:rPr>
        <w:t xml:space="preserve">do </w:t>
      </w:r>
      <w:r w:rsidR="00C82E38" w:rsidRPr="00092511">
        <w:rPr>
          <w:rFonts w:asciiTheme="minorHAnsi" w:hAnsiTheme="minorHAnsi" w:cstheme="minorHAnsi"/>
          <w:color w:val="000000"/>
          <w:sz w:val="22"/>
          <w:szCs w:val="22"/>
        </w:rPr>
        <w:t>piatich (</w:t>
      </w:r>
      <w:r w:rsidRPr="00092511">
        <w:rPr>
          <w:rFonts w:asciiTheme="minorHAnsi" w:hAnsiTheme="minorHAnsi" w:cstheme="minorHAnsi"/>
          <w:color w:val="000000"/>
          <w:sz w:val="22"/>
          <w:szCs w:val="22"/>
        </w:rPr>
        <w:t>5</w:t>
      </w:r>
      <w:r w:rsidR="00C82E38" w:rsidRPr="00092511">
        <w:rPr>
          <w:rFonts w:asciiTheme="minorHAnsi" w:hAnsiTheme="minorHAnsi" w:cstheme="minorHAnsi"/>
          <w:color w:val="000000"/>
          <w:sz w:val="22"/>
          <w:szCs w:val="22"/>
        </w:rPr>
        <w:t>)</w:t>
      </w:r>
      <w:r w:rsidRPr="00092511">
        <w:rPr>
          <w:rFonts w:asciiTheme="minorHAnsi" w:hAnsiTheme="minorHAnsi" w:cstheme="minorHAnsi"/>
          <w:color w:val="000000"/>
          <w:sz w:val="22"/>
          <w:szCs w:val="22"/>
        </w:rPr>
        <w:t xml:space="preserve"> pracovných dní odo dňa jej doručenia objednávateľovi vrátiť zhotoviteľovi spolu s vytknutím jej nesprávnosti, pričom zhotoviteľ je povinný buď chybnú faktúru opraviť a doručiť objednávateľovi takto riadne opravenú faktúru alebo vyhotoviť nový účtovný doklad – faktúru, ktorá dopĺňa pôvodnú</w:t>
      </w:r>
      <w:r w:rsidRPr="00562524">
        <w:rPr>
          <w:rFonts w:asciiTheme="minorHAnsi" w:hAnsiTheme="minorHAnsi" w:cstheme="minorHAnsi"/>
          <w:color w:val="000000"/>
          <w:sz w:val="22"/>
          <w:szCs w:val="22"/>
        </w:rPr>
        <w:t xml:space="preserve"> faktúru s tým, že tento doklad musí okrem povinných údajov obsahovať aj poradové číslo pôvodnej faktúry.</w:t>
      </w:r>
      <w:r w:rsidR="00C97B7D" w:rsidRPr="00562524">
        <w:rPr>
          <w:rFonts w:asciiTheme="minorHAnsi" w:hAnsiTheme="minorHAnsi" w:cstheme="minorHAnsi"/>
          <w:sz w:val="22"/>
          <w:szCs w:val="22"/>
        </w:rPr>
        <w:t xml:space="preserve">  </w:t>
      </w:r>
    </w:p>
    <w:p w14:paraId="67C6FBD7" w14:textId="33D9B1A4" w:rsidR="00C97B7D" w:rsidRPr="00562524" w:rsidRDefault="00C97B7D" w:rsidP="002432FA">
      <w:pPr>
        <w:tabs>
          <w:tab w:val="left" w:pos="567"/>
        </w:tabs>
        <w:spacing w:before="120"/>
        <w:ind w:left="567"/>
        <w:jc w:val="both"/>
        <w:rPr>
          <w:rFonts w:asciiTheme="minorHAnsi" w:hAnsiTheme="minorHAnsi" w:cstheme="minorHAnsi"/>
          <w:sz w:val="22"/>
          <w:szCs w:val="22"/>
        </w:rPr>
      </w:pPr>
      <w:r w:rsidRPr="00562524">
        <w:rPr>
          <w:rFonts w:asciiTheme="minorHAnsi" w:hAnsiTheme="minorHAnsi" w:cstheme="minorHAnsi"/>
          <w:sz w:val="22"/>
          <w:szCs w:val="22"/>
        </w:rPr>
        <w:t>V prípade oprávnených námietok objednávateľa podľa tohto odseku lehota splatnosti neplynie a lehota splatnosti faktúry začne plynúť až od doručenia riadne opravenej faktúry, resp. riadnej faktúry objednávateľovi.</w:t>
      </w:r>
    </w:p>
    <w:p w14:paraId="335A3B57" w14:textId="63288892" w:rsidR="00C10BAA" w:rsidRPr="00562524" w:rsidRDefault="009772D3" w:rsidP="00C10BAA">
      <w:pPr>
        <w:tabs>
          <w:tab w:val="left" w:pos="567"/>
        </w:tabs>
        <w:jc w:val="both"/>
        <w:rPr>
          <w:rFonts w:asciiTheme="minorHAnsi" w:hAnsiTheme="minorHAnsi" w:cstheme="minorHAnsi"/>
          <w:sz w:val="22"/>
          <w:szCs w:val="22"/>
        </w:rPr>
      </w:pPr>
      <w:r w:rsidRPr="00562524">
        <w:rPr>
          <w:rFonts w:asciiTheme="minorHAnsi" w:hAnsiTheme="minorHAnsi" w:cstheme="minorHAnsi"/>
          <w:sz w:val="22"/>
          <w:szCs w:val="22"/>
        </w:rPr>
        <w:tab/>
      </w:r>
    </w:p>
    <w:p w14:paraId="27A35704" w14:textId="77777777" w:rsidR="00C10BAA" w:rsidRPr="00562524" w:rsidRDefault="3BB9B99F" w:rsidP="00A707B4">
      <w:pPr>
        <w:numPr>
          <w:ilvl w:val="1"/>
          <w:numId w:val="8"/>
        </w:numPr>
        <w:tabs>
          <w:tab w:val="left" w:pos="567"/>
        </w:tabs>
        <w:ind w:left="567" w:hanging="567"/>
        <w:jc w:val="both"/>
        <w:rPr>
          <w:rFonts w:asciiTheme="minorHAnsi" w:hAnsiTheme="minorHAnsi" w:cstheme="minorHAnsi"/>
          <w:bCs/>
          <w:sz w:val="22"/>
          <w:szCs w:val="22"/>
        </w:rPr>
      </w:pPr>
      <w:r w:rsidRPr="00562524">
        <w:rPr>
          <w:rFonts w:asciiTheme="minorHAnsi" w:hAnsiTheme="minorHAnsi" w:cstheme="minorBidi"/>
          <w:sz w:val="22"/>
          <w:szCs w:val="22"/>
        </w:rPr>
        <w:t>V prípade reklamácie vád diela až do vyriešenia reklamácie pre zmluvné strany záväzným spôsobom (právoplatné ukončenie reklamačného konania) objednávateľ nie je v omeškaní s úhradou ceny za dielo alebo akejkoľvek jej časti.</w:t>
      </w:r>
    </w:p>
    <w:p w14:paraId="404E0933" w14:textId="250C341D" w:rsidR="00C10BAA" w:rsidRPr="00562524" w:rsidRDefault="009772D3" w:rsidP="00C10BAA">
      <w:pPr>
        <w:tabs>
          <w:tab w:val="left" w:pos="567"/>
        </w:tabs>
        <w:jc w:val="both"/>
        <w:rPr>
          <w:rFonts w:asciiTheme="minorHAnsi" w:hAnsiTheme="minorHAnsi" w:cstheme="minorHAnsi"/>
          <w:sz w:val="22"/>
          <w:szCs w:val="22"/>
        </w:rPr>
      </w:pPr>
      <w:r w:rsidRPr="00562524">
        <w:rPr>
          <w:rFonts w:asciiTheme="minorHAnsi" w:hAnsiTheme="minorHAnsi" w:cstheme="minorHAnsi"/>
          <w:sz w:val="22"/>
          <w:szCs w:val="22"/>
        </w:rPr>
        <w:tab/>
      </w:r>
    </w:p>
    <w:p w14:paraId="0CC3ADB7" w14:textId="77777777" w:rsidR="00C10BAA" w:rsidRPr="00562524" w:rsidRDefault="3BB9B99F" w:rsidP="00A707B4">
      <w:pPr>
        <w:numPr>
          <w:ilvl w:val="1"/>
          <w:numId w:val="8"/>
        </w:numPr>
        <w:tabs>
          <w:tab w:val="left"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 xml:space="preserve">Pre prípad omeškania objednávateľa s platením ceny za dielo si zmluvné strany dohodli platenie úrokov z omeškania vo výške </w:t>
      </w:r>
      <w:r w:rsidRPr="00562524">
        <w:rPr>
          <w:rFonts w:asciiTheme="minorHAnsi" w:hAnsiTheme="minorHAnsi" w:cstheme="minorBidi"/>
          <w:b/>
          <w:bCs/>
          <w:sz w:val="22"/>
          <w:szCs w:val="22"/>
        </w:rPr>
        <w:t>0,02%</w:t>
      </w:r>
      <w:r w:rsidRPr="00562524">
        <w:rPr>
          <w:rFonts w:asciiTheme="minorHAnsi" w:hAnsiTheme="minorHAnsi" w:cstheme="minorBidi"/>
          <w:sz w:val="22"/>
          <w:szCs w:val="22"/>
        </w:rPr>
        <w:t xml:space="preserve"> zo sumy, s ktorou je objednávateľ v omeškaní, za každý deň z omeškania.</w:t>
      </w:r>
    </w:p>
    <w:p w14:paraId="636089E9" w14:textId="77777777" w:rsidR="00C10BAA" w:rsidRPr="00562524" w:rsidRDefault="00C10BAA" w:rsidP="00C10BAA">
      <w:pPr>
        <w:pStyle w:val="Odsekzoznamu"/>
        <w:tabs>
          <w:tab w:val="num" w:pos="567"/>
        </w:tabs>
        <w:rPr>
          <w:rFonts w:asciiTheme="minorHAnsi" w:hAnsiTheme="minorHAnsi" w:cstheme="minorHAnsi"/>
          <w:sz w:val="22"/>
          <w:szCs w:val="22"/>
        </w:rPr>
      </w:pPr>
    </w:p>
    <w:p w14:paraId="09978CEF" w14:textId="67F26B74" w:rsidR="00C10BAA" w:rsidRPr="00562524" w:rsidRDefault="3BB9B99F" w:rsidP="00A707B4">
      <w:pPr>
        <w:numPr>
          <w:ilvl w:val="1"/>
          <w:numId w:val="8"/>
        </w:numPr>
        <w:tabs>
          <w:tab w:val="num"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Postúpenie pohľadávky na zaplatenie ceny za dielo vrátane jej príslušenstva alebo pohľadávky na zaplatenie zmluvnej pokuty podľa tejto zmluvy zhotoviteľom na tretiu osobu  je možné iba s písomným súhlasom objednávateľa.</w:t>
      </w:r>
    </w:p>
    <w:p w14:paraId="5FEE2234" w14:textId="77777777" w:rsidR="009C2F15" w:rsidRPr="00562524" w:rsidRDefault="009C2F15" w:rsidP="009772D3">
      <w:pPr>
        <w:ind w:left="567"/>
        <w:rPr>
          <w:rFonts w:asciiTheme="minorHAnsi" w:hAnsiTheme="minorHAnsi" w:cstheme="minorHAnsi"/>
          <w:sz w:val="22"/>
          <w:szCs w:val="22"/>
        </w:rPr>
      </w:pPr>
    </w:p>
    <w:p w14:paraId="4DA31309" w14:textId="42AC0A10" w:rsidR="009C2F15" w:rsidRPr="00562524" w:rsidRDefault="6A27647A" w:rsidP="00A707B4">
      <w:pPr>
        <w:pStyle w:val="Odsekzoznamu"/>
        <w:numPr>
          <w:ilvl w:val="1"/>
          <w:numId w:val="8"/>
        </w:numPr>
        <w:tabs>
          <w:tab w:val="left" w:pos="709"/>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 xml:space="preserve">Zhotoviteľ zabezpečí a predloží objednávateľovi </w:t>
      </w:r>
      <w:r w:rsidRPr="00562524">
        <w:rPr>
          <w:rFonts w:asciiTheme="minorHAnsi" w:hAnsiTheme="minorHAnsi" w:cstheme="minorBidi"/>
          <w:b/>
          <w:bCs/>
          <w:sz w:val="22"/>
          <w:szCs w:val="22"/>
        </w:rPr>
        <w:t>bankovú záruku</w:t>
      </w:r>
      <w:r w:rsidRPr="00562524">
        <w:rPr>
          <w:rFonts w:asciiTheme="minorHAnsi" w:hAnsiTheme="minorHAnsi" w:cstheme="minorBidi"/>
          <w:sz w:val="22"/>
          <w:szCs w:val="22"/>
        </w:rPr>
        <w:t xml:space="preserve">, t.j. neodvolateľné bezpodmienečné písomné vyhlásenie, vystavené niektorou renomovanou bankou, zachytené v záručnej listine, ktorou sa banka zaväzuje na prvú výzvu </w:t>
      </w:r>
      <w:r w:rsidR="45E46E58" w:rsidRPr="00562524">
        <w:rPr>
          <w:rFonts w:asciiTheme="minorHAnsi" w:hAnsiTheme="minorHAnsi" w:cstheme="minorBidi"/>
          <w:sz w:val="22"/>
          <w:szCs w:val="22"/>
        </w:rPr>
        <w:t xml:space="preserve">a bez námietok </w:t>
      </w:r>
      <w:r w:rsidRPr="00562524">
        <w:rPr>
          <w:rFonts w:asciiTheme="minorHAnsi" w:hAnsiTheme="minorHAnsi" w:cstheme="minorBidi"/>
          <w:sz w:val="22"/>
          <w:szCs w:val="22"/>
        </w:rPr>
        <w:t xml:space="preserve">uspokojiť objednávateľa až do výšky sumy rovnajúcej sa zábezpeke, ak zhotoviteľ nesplní určitý záväzok podľa tejto </w:t>
      </w:r>
      <w:r w:rsidRPr="00562524">
        <w:rPr>
          <w:rFonts w:asciiTheme="minorHAnsi" w:hAnsiTheme="minorHAnsi" w:cstheme="minorBidi"/>
          <w:sz w:val="22"/>
          <w:szCs w:val="22"/>
        </w:rPr>
        <w:lastRenderedPageBreak/>
        <w:t xml:space="preserve">zmluvy, za riadne a včasné plnenie povinnosti zhotoviteľa zhotoviť dielo podľa tejto zmluvy vo výške </w:t>
      </w:r>
      <w:r w:rsidR="00F11FBB" w:rsidRPr="00562524">
        <w:rPr>
          <w:rFonts w:asciiTheme="minorHAnsi" w:hAnsiTheme="minorHAnsi" w:cstheme="minorBidi"/>
          <w:b/>
          <w:bCs/>
          <w:sz w:val="22"/>
          <w:szCs w:val="22"/>
        </w:rPr>
        <w:t>10</w:t>
      </w:r>
      <w:r w:rsidRPr="00562524">
        <w:rPr>
          <w:rFonts w:asciiTheme="minorHAnsi" w:hAnsiTheme="minorHAnsi" w:cstheme="minorBidi"/>
          <w:b/>
          <w:bCs/>
          <w:sz w:val="22"/>
          <w:szCs w:val="22"/>
        </w:rPr>
        <w:t>% z</w:t>
      </w:r>
      <w:r w:rsidR="00257968">
        <w:rPr>
          <w:rFonts w:asciiTheme="minorHAnsi" w:hAnsiTheme="minorHAnsi" w:cstheme="minorBidi"/>
          <w:b/>
          <w:bCs/>
          <w:sz w:val="22"/>
          <w:szCs w:val="22"/>
        </w:rPr>
        <w:t xml:space="preserve"> maximálnej </w:t>
      </w:r>
      <w:r w:rsidRPr="00562524">
        <w:rPr>
          <w:rFonts w:asciiTheme="minorHAnsi" w:hAnsiTheme="minorHAnsi" w:cstheme="minorBidi"/>
          <w:b/>
          <w:bCs/>
          <w:sz w:val="22"/>
          <w:szCs w:val="22"/>
        </w:rPr>
        <w:t>ceny diela</w:t>
      </w:r>
      <w:r w:rsidRPr="00562524">
        <w:rPr>
          <w:rFonts w:asciiTheme="minorHAnsi" w:hAnsiTheme="minorHAnsi" w:cstheme="minorBidi"/>
          <w:sz w:val="22"/>
          <w:szCs w:val="22"/>
        </w:rPr>
        <w:t xml:space="preserve">. Banková záruka za riadne a včasné plnenie povinnosti zhotoviteľa zhotoviť dielo podľa tejto zmluvy bude slúžiť na zabezpečenie riadneho a včasného plnenia povinnosti zhotoviteľa zhotoviť dielo podľa tejto zmluvy. Vystavenie takejto bankovej záruky a jej doručenie objednávateľovi zabezpečí zhotoviteľ najneskôr </w:t>
      </w:r>
      <w:r w:rsidR="00DB3C41">
        <w:rPr>
          <w:rFonts w:asciiTheme="minorHAnsi" w:hAnsiTheme="minorHAnsi" w:cstheme="minorBidi"/>
          <w:sz w:val="22"/>
          <w:szCs w:val="22"/>
        </w:rPr>
        <w:t xml:space="preserve">do </w:t>
      </w:r>
      <w:r w:rsidR="0045272E">
        <w:rPr>
          <w:rFonts w:asciiTheme="minorHAnsi" w:hAnsiTheme="minorHAnsi" w:cstheme="minorBidi"/>
          <w:sz w:val="22"/>
          <w:szCs w:val="22"/>
        </w:rPr>
        <w:t>siedmich (</w:t>
      </w:r>
      <w:r w:rsidR="00DB3C41">
        <w:rPr>
          <w:rFonts w:asciiTheme="minorHAnsi" w:hAnsiTheme="minorHAnsi" w:cstheme="minorBidi"/>
          <w:sz w:val="22"/>
          <w:szCs w:val="22"/>
        </w:rPr>
        <w:t>7</w:t>
      </w:r>
      <w:r w:rsidR="0045272E">
        <w:rPr>
          <w:rFonts w:asciiTheme="minorHAnsi" w:hAnsiTheme="minorHAnsi" w:cstheme="minorBidi"/>
          <w:sz w:val="22"/>
          <w:szCs w:val="22"/>
        </w:rPr>
        <w:t>)</w:t>
      </w:r>
      <w:r w:rsidR="00DB3C41">
        <w:rPr>
          <w:rFonts w:asciiTheme="minorHAnsi" w:hAnsiTheme="minorHAnsi" w:cstheme="minorBidi"/>
          <w:sz w:val="22"/>
          <w:szCs w:val="22"/>
        </w:rPr>
        <w:t xml:space="preserve"> dní od účinnosti tejto zmluvy, a</w:t>
      </w:r>
      <w:r w:rsidR="0043333F">
        <w:rPr>
          <w:rFonts w:asciiTheme="minorHAnsi" w:hAnsiTheme="minorHAnsi" w:cstheme="minorBidi"/>
          <w:sz w:val="22"/>
          <w:szCs w:val="22"/>
        </w:rPr>
        <w:t>lebo ku dňu odovzdania staveniska</w:t>
      </w:r>
      <w:r w:rsidR="0045272E">
        <w:rPr>
          <w:rFonts w:asciiTheme="minorHAnsi" w:hAnsiTheme="minorHAnsi" w:cstheme="minorBidi"/>
          <w:sz w:val="22"/>
          <w:szCs w:val="22"/>
        </w:rPr>
        <w:t>,</w:t>
      </w:r>
      <w:r w:rsidR="0043333F">
        <w:rPr>
          <w:rFonts w:asciiTheme="minorHAnsi" w:hAnsiTheme="minorHAnsi" w:cstheme="minorBidi"/>
          <w:sz w:val="22"/>
          <w:szCs w:val="22"/>
        </w:rPr>
        <w:t xml:space="preserve"> podľa toho, ktorá z týchto skutočností nastane skôr</w:t>
      </w:r>
      <w:r w:rsidRPr="00562524">
        <w:rPr>
          <w:rFonts w:asciiTheme="minorHAnsi" w:hAnsiTheme="minorHAnsi" w:cstheme="minorBidi"/>
          <w:sz w:val="22"/>
          <w:szCs w:val="22"/>
        </w:rPr>
        <w:t>.</w:t>
      </w:r>
      <w:r w:rsidR="001D1BB9">
        <w:rPr>
          <w:rFonts w:asciiTheme="minorHAnsi" w:hAnsiTheme="minorHAnsi" w:cstheme="minorBidi"/>
          <w:sz w:val="22"/>
          <w:szCs w:val="22"/>
        </w:rPr>
        <w:t xml:space="preserve"> </w:t>
      </w:r>
      <w:r w:rsidR="009348C6">
        <w:rPr>
          <w:rFonts w:asciiTheme="minorHAnsi" w:hAnsiTheme="minorHAnsi" w:cstheme="minorBidi"/>
          <w:sz w:val="22"/>
          <w:szCs w:val="22"/>
        </w:rPr>
        <w:t xml:space="preserve">Objednávateľ sa k bankovej záruke vyjadrí do </w:t>
      </w:r>
      <w:r w:rsidR="002D2B81">
        <w:rPr>
          <w:rFonts w:asciiTheme="minorHAnsi" w:hAnsiTheme="minorHAnsi" w:cstheme="minorBidi"/>
          <w:sz w:val="22"/>
          <w:szCs w:val="22"/>
        </w:rPr>
        <w:t>siedmich (</w:t>
      </w:r>
      <w:r w:rsidR="009348C6">
        <w:rPr>
          <w:rFonts w:asciiTheme="minorHAnsi" w:hAnsiTheme="minorHAnsi" w:cstheme="minorBidi"/>
          <w:sz w:val="22"/>
          <w:szCs w:val="22"/>
        </w:rPr>
        <w:t>7</w:t>
      </w:r>
      <w:r w:rsidR="002D2B81">
        <w:rPr>
          <w:rFonts w:asciiTheme="minorHAnsi" w:hAnsiTheme="minorHAnsi" w:cstheme="minorBidi"/>
          <w:sz w:val="22"/>
          <w:szCs w:val="22"/>
        </w:rPr>
        <w:t>)</w:t>
      </w:r>
      <w:r w:rsidR="009348C6">
        <w:rPr>
          <w:rFonts w:asciiTheme="minorHAnsi" w:hAnsiTheme="minorHAnsi" w:cstheme="minorBidi"/>
          <w:sz w:val="22"/>
          <w:szCs w:val="22"/>
        </w:rPr>
        <w:t xml:space="preserve"> kalendárnych dní, a to buď jej schválením alebo zaslaním pripomienok, ktoré </w:t>
      </w:r>
      <w:r w:rsidR="00DC5D37">
        <w:rPr>
          <w:rFonts w:asciiTheme="minorHAnsi" w:hAnsiTheme="minorHAnsi" w:cstheme="minorBidi"/>
          <w:sz w:val="22"/>
          <w:szCs w:val="22"/>
        </w:rPr>
        <w:t>musí zhotoviteľ zapracov</w:t>
      </w:r>
      <w:r w:rsidR="002228CF">
        <w:rPr>
          <w:rFonts w:asciiTheme="minorHAnsi" w:hAnsiTheme="minorHAnsi" w:cstheme="minorBidi"/>
          <w:sz w:val="22"/>
          <w:szCs w:val="22"/>
        </w:rPr>
        <w:t>ať.</w:t>
      </w:r>
      <w:r w:rsidRPr="00562524">
        <w:rPr>
          <w:rFonts w:asciiTheme="minorHAnsi" w:hAnsiTheme="minorHAnsi" w:cstheme="minorBidi"/>
          <w:sz w:val="22"/>
          <w:szCs w:val="22"/>
        </w:rPr>
        <w:t xml:space="preserve"> Platnosť takejto bankovej záruky </w:t>
      </w:r>
      <w:r w:rsidR="1B62D0F5" w:rsidRPr="00562524">
        <w:rPr>
          <w:rFonts w:asciiTheme="minorHAnsi" w:hAnsiTheme="minorHAnsi" w:cstheme="minorBidi"/>
          <w:sz w:val="22"/>
          <w:szCs w:val="22"/>
        </w:rPr>
        <w:t>musí zhotoviteľ zachovať</w:t>
      </w:r>
      <w:r w:rsidRPr="00562524">
        <w:rPr>
          <w:rFonts w:asciiTheme="minorHAnsi" w:hAnsiTheme="minorHAnsi" w:cstheme="minorBidi"/>
          <w:sz w:val="22"/>
          <w:szCs w:val="22"/>
        </w:rPr>
        <w:t xml:space="preserve"> najneskôr ku dňu prevzatia diela objednávateľom. </w:t>
      </w:r>
    </w:p>
    <w:p w14:paraId="11EDB512" w14:textId="341E8FA6" w:rsidR="009C2F15" w:rsidRPr="00562524" w:rsidRDefault="6A27647A" w:rsidP="00A707B4">
      <w:pPr>
        <w:numPr>
          <w:ilvl w:val="1"/>
          <w:numId w:val="8"/>
        </w:numPr>
        <w:tabs>
          <w:tab w:val="left" w:pos="567"/>
        </w:tabs>
        <w:spacing w:before="240"/>
        <w:ind w:left="567" w:hanging="567"/>
        <w:jc w:val="both"/>
        <w:rPr>
          <w:rFonts w:asciiTheme="minorHAnsi" w:eastAsia="Arial" w:hAnsiTheme="minorHAnsi" w:cstheme="minorHAnsi"/>
          <w:sz w:val="22"/>
          <w:szCs w:val="22"/>
        </w:rPr>
      </w:pPr>
      <w:r w:rsidRPr="00562524">
        <w:rPr>
          <w:rFonts w:asciiTheme="minorHAnsi" w:eastAsia="Arial" w:hAnsiTheme="minorHAnsi" w:cstheme="minorBidi"/>
          <w:sz w:val="22"/>
          <w:szCs w:val="22"/>
        </w:rPr>
        <w:t>Znenie akejkoľvek bankovej záruky podľa tejto zmluvy podlieha predchádzajúcemu schváleniu objednávateľa.</w:t>
      </w:r>
    </w:p>
    <w:p w14:paraId="67483433" w14:textId="56C5C80B" w:rsidR="009C2F15" w:rsidRPr="00562524" w:rsidRDefault="6A27647A" w:rsidP="00A707B4">
      <w:pPr>
        <w:numPr>
          <w:ilvl w:val="1"/>
          <w:numId w:val="8"/>
        </w:numPr>
        <w:tabs>
          <w:tab w:val="left" w:pos="426"/>
          <w:tab w:val="num" w:pos="709"/>
        </w:tabs>
        <w:spacing w:before="240"/>
        <w:ind w:left="567" w:hanging="567"/>
        <w:jc w:val="both"/>
        <w:rPr>
          <w:rFonts w:asciiTheme="minorHAnsi" w:eastAsia="Arial" w:hAnsiTheme="minorHAnsi" w:cstheme="minorBidi"/>
          <w:sz w:val="22"/>
          <w:szCs w:val="22"/>
        </w:rPr>
      </w:pPr>
      <w:r w:rsidRPr="00562524">
        <w:rPr>
          <w:rFonts w:asciiTheme="minorHAnsi" w:eastAsia="Arial" w:hAnsiTheme="minorHAnsi" w:cstheme="minorBidi"/>
          <w:sz w:val="22"/>
          <w:szCs w:val="22"/>
        </w:rPr>
        <w:t xml:space="preserve">V prípade, ak </w:t>
      </w:r>
      <w:r w:rsidR="1B62D0F5" w:rsidRPr="00562524">
        <w:rPr>
          <w:rFonts w:asciiTheme="minorHAnsi" w:eastAsia="Arial" w:hAnsiTheme="minorHAnsi" w:cstheme="minorBidi"/>
          <w:sz w:val="22"/>
          <w:szCs w:val="22"/>
        </w:rPr>
        <w:t>platnosť bankov</w:t>
      </w:r>
      <w:r w:rsidR="00593044" w:rsidRPr="00562524">
        <w:rPr>
          <w:rFonts w:asciiTheme="minorHAnsi" w:eastAsia="Arial" w:hAnsiTheme="minorHAnsi" w:cstheme="minorBidi"/>
          <w:sz w:val="22"/>
          <w:szCs w:val="22"/>
        </w:rPr>
        <w:t>ej</w:t>
      </w:r>
      <w:r w:rsidR="1B62D0F5" w:rsidRPr="00562524">
        <w:rPr>
          <w:rFonts w:asciiTheme="minorHAnsi" w:eastAsia="Arial" w:hAnsiTheme="minorHAnsi" w:cstheme="minorBidi"/>
          <w:sz w:val="22"/>
          <w:szCs w:val="22"/>
        </w:rPr>
        <w:t xml:space="preserve"> záruk</w:t>
      </w:r>
      <w:r w:rsidR="00593044" w:rsidRPr="00562524">
        <w:rPr>
          <w:rFonts w:asciiTheme="minorHAnsi" w:eastAsia="Arial" w:hAnsiTheme="minorHAnsi" w:cstheme="minorBidi"/>
          <w:sz w:val="22"/>
          <w:szCs w:val="22"/>
        </w:rPr>
        <w:t xml:space="preserve">y </w:t>
      </w:r>
      <w:r w:rsidRPr="00562524">
        <w:rPr>
          <w:rFonts w:asciiTheme="minorHAnsi" w:eastAsia="Arial" w:hAnsiTheme="minorHAnsi" w:cstheme="minorBidi"/>
          <w:sz w:val="22"/>
          <w:szCs w:val="22"/>
        </w:rPr>
        <w:t xml:space="preserve">skončí </w:t>
      </w:r>
      <w:r w:rsidR="2CB36C58" w:rsidRPr="00562524">
        <w:rPr>
          <w:rFonts w:asciiTheme="minorHAnsi" w:eastAsia="Arial" w:hAnsiTheme="minorHAnsi" w:cstheme="minorBidi"/>
          <w:sz w:val="22"/>
          <w:szCs w:val="22"/>
        </w:rPr>
        <w:t>pred termínom do kedy má zhotoviteľ povinnosť zachovávať platnosť bankov</w:t>
      </w:r>
      <w:r w:rsidR="00593044" w:rsidRPr="00562524">
        <w:rPr>
          <w:rFonts w:asciiTheme="minorHAnsi" w:eastAsia="Arial" w:hAnsiTheme="minorHAnsi" w:cstheme="minorBidi"/>
          <w:sz w:val="22"/>
          <w:szCs w:val="22"/>
        </w:rPr>
        <w:t>ej</w:t>
      </w:r>
      <w:r w:rsidR="2CB36C58" w:rsidRPr="00562524">
        <w:rPr>
          <w:rFonts w:asciiTheme="minorHAnsi" w:eastAsia="Arial" w:hAnsiTheme="minorHAnsi" w:cstheme="minorBidi"/>
          <w:sz w:val="22"/>
          <w:szCs w:val="22"/>
        </w:rPr>
        <w:t xml:space="preserve"> záruk</w:t>
      </w:r>
      <w:r w:rsidR="00593044" w:rsidRPr="00562524">
        <w:rPr>
          <w:rFonts w:asciiTheme="minorHAnsi" w:eastAsia="Arial" w:hAnsiTheme="minorHAnsi" w:cstheme="minorBidi"/>
          <w:sz w:val="22"/>
          <w:szCs w:val="22"/>
        </w:rPr>
        <w:t xml:space="preserve">y </w:t>
      </w:r>
      <w:r w:rsidR="07ED4480" w:rsidRPr="00562524">
        <w:rPr>
          <w:rFonts w:asciiTheme="minorHAnsi" w:eastAsia="Arial" w:hAnsiTheme="minorHAnsi" w:cstheme="minorBidi"/>
          <w:sz w:val="22"/>
          <w:szCs w:val="22"/>
        </w:rPr>
        <w:t>podľa tejto zmluvy</w:t>
      </w:r>
      <w:r w:rsidR="2CB36C58" w:rsidRPr="00562524">
        <w:rPr>
          <w:rFonts w:asciiTheme="minorHAnsi" w:eastAsia="Arial" w:hAnsiTheme="minorHAnsi" w:cstheme="minorBidi"/>
          <w:sz w:val="22"/>
          <w:szCs w:val="22"/>
        </w:rPr>
        <w:t>,</w:t>
      </w:r>
      <w:r w:rsidRPr="00562524">
        <w:rPr>
          <w:rFonts w:asciiTheme="minorHAnsi" w:eastAsia="Arial" w:hAnsiTheme="minorHAnsi" w:cstheme="minorBidi"/>
          <w:sz w:val="22"/>
          <w:szCs w:val="22"/>
        </w:rPr>
        <w:t xml:space="preserve"> je zhotoviteľ povinný predložiť objednávateľovi nov</w:t>
      </w:r>
      <w:r w:rsidR="00593044" w:rsidRPr="00562524">
        <w:rPr>
          <w:rFonts w:asciiTheme="minorHAnsi" w:eastAsia="Arial" w:hAnsiTheme="minorHAnsi" w:cstheme="minorBidi"/>
          <w:sz w:val="22"/>
          <w:szCs w:val="22"/>
        </w:rPr>
        <w:t>ú</w:t>
      </w:r>
      <w:r w:rsidRPr="00562524">
        <w:rPr>
          <w:rFonts w:asciiTheme="minorHAnsi" w:eastAsia="Arial" w:hAnsiTheme="minorHAnsi" w:cstheme="minorBidi"/>
          <w:sz w:val="22"/>
          <w:szCs w:val="22"/>
        </w:rPr>
        <w:t xml:space="preserve"> bankov</w:t>
      </w:r>
      <w:r w:rsidR="00593044" w:rsidRPr="00562524">
        <w:rPr>
          <w:rFonts w:asciiTheme="minorHAnsi" w:eastAsia="Arial" w:hAnsiTheme="minorHAnsi" w:cstheme="minorBidi"/>
          <w:sz w:val="22"/>
          <w:szCs w:val="22"/>
        </w:rPr>
        <w:t>ú</w:t>
      </w:r>
      <w:r w:rsidRPr="00562524">
        <w:rPr>
          <w:rFonts w:asciiTheme="minorHAnsi" w:eastAsia="Arial" w:hAnsiTheme="minorHAnsi" w:cstheme="minorBidi"/>
          <w:sz w:val="22"/>
          <w:szCs w:val="22"/>
        </w:rPr>
        <w:t xml:space="preserve"> záruk</w:t>
      </w:r>
      <w:r w:rsidR="00593044" w:rsidRPr="00562524">
        <w:rPr>
          <w:rFonts w:asciiTheme="minorHAnsi" w:eastAsia="Arial" w:hAnsiTheme="minorHAnsi" w:cstheme="minorBidi"/>
          <w:sz w:val="22"/>
          <w:szCs w:val="22"/>
        </w:rPr>
        <w:t>u</w:t>
      </w:r>
      <w:r w:rsidRPr="00562524">
        <w:rPr>
          <w:rFonts w:asciiTheme="minorHAnsi" w:eastAsia="Arial" w:hAnsiTheme="minorHAnsi" w:cstheme="minorBidi"/>
          <w:sz w:val="22"/>
          <w:szCs w:val="22"/>
        </w:rPr>
        <w:t xml:space="preserve"> alebo dodatok k existujúc</w:t>
      </w:r>
      <w:r w:rsidR="00B5512C" w:rsidRPr="00562524">
        <w:rPr>
          <w:rFonts w:asciiTheme="minorHAnsi" w:eastAsia="Arial" w:hAnsiTheme="minorHAnsi" w:cstheme="minorBidi"/>
          <w:sz w:val="22"/>
          <w:szCs w:val="22"/>
        </w:rPr>
        <w:t>ej</w:t>
      </w:r>
      <w:r w:rsidRPr="00562524">
        <w:rPr>
          <w:rFonts w:asciiTheme="minorHAnsi" w:eastAsia="Arial" w:hAnsiTheme="minorHAnsi" w:cstheme="minorBidi"/>
          <w:sz w:val="22"/>
          <w:szCs w:val="22"/>
        </w:rPr>
        <w:t xml:space="preserve"> bankov</w:t>
      </w:r>
      <w:r w:rsidR="00B5512C" w:rsidRPr="00562524">
        <w:rPr>
          <w:rFonts w:asciiTheme="minorHAnsi" w:eastAsia="Arial" w:hAnsiTheme="minorHAnsi" w:cstheme="minorBidi"/>
          <w:sz w:val="22"/>
          <w:szCs w:val="22"/>
        </w:rPr>
        <w:t>ej</w:t>
      </w:r>
      <w:r w:rsidRPr="00562524">
        <w:rPr>
          <w:rFonts w:asciiTheme="minorHAnsi" w:eastAsia="Arial" w:hAnsiTheme="minorHAnsi" w:cstheme="minorBidi"/>
          <w:sz w:val="22"/>
          <w:szCs w:val="22"/>
        </w:rPr>
        <w:t xml:space="preserve"> záruk</w:t>
      </w:r>
      <w:r w:rsidR="00B5512C" w:rsidRPr="00562524">
        <w:rPr>
          <w:rFonts w:asciiTheme="minorHAnsi" w:eastAsia="Arial" w:hAnsiTheme="minorHAnsi" w:cstheme="minorBidi"/>
          <w:sz w:val="22"/>
          <w:szCs w:val="22"/>
        </w:rPr>
        <w:t xml:space="preserve">e </w:t>
      </w:r>
      <w:r w:rsidRPr="00562524">
        <w:rPr>
          <w:rFonts w:asciiTheme="minorHAnsi" w:eastAsia="Arial" w:hAnsiTheme="minorHAnsi" w:cstheme="minorBidi"/>
          <w:sz w:val="22"/>
          <w:szCs w:val="22"/>
        </w:rPr>
        <w:t xml:space="preserve">najneskôr </w:t>
      </w:r>
      <w:r w:rsidR="00B5512C" w:rsidRPr="00562524">
        <w:rPr>
          <w:rFonts w:asciiTheme="minorHAnsi" w:eastAsia="Arial" w:hAnsiTheme="minorHAnsi" w:cstheme="minorBidi"/>
          <w:sz w:val="22"/>
          <w:szCs w:val="22"/>
        </w:rPr>
        <w:t>pätnásť (</w:t>
      </w:r>
      <w:r w:rsidR="2CB36C58" w:rsidRPr="00562524">
        <w:rPr>
          <w:rFonts w:asciiTheme="minorHAnsi" w:eastAsia="Arial" w:hAnsiTheme="minorHAnsi" w:cstheme="minorBidi"/>
          <w:sz w:val="22"/>
          <w:szCs w:val="22"/>
        </w:rPr>
        <w:t>15</w:t>
      </w:r>
      <w:r w:rsidR="00B5512C" w:rsidRPr="00562524">
        <w:rPr>
          <w:rFonts w:asciiTheme="minorHAnsi" w:eastAsia="Arial" w:hAnsiTheme="minorHAnsi" w:cstheme="minorBidi"/>
          <w:sz w:val="22"/>
          <w:szCs w:val="22"/>
        </w:rPr>
        <w:t>)</w:t>
      </w:r>
      <w:r w:rsidRPr="00562524">
        <w:rPr>
          <w:rFonts w:asciiTheme="minorHAnsi" w:eastAsia="Arial" w:hAnsiTheme="minorHAnsi" w:cstheme="minorBidi"/>
          <w:sz w:val="22"/>
          <w:szCs w:val="22"/>
        </w:rPr>
        <w:t xml:space="preserve"> dní pred vypršaním jej</w:t>
      </w:r>
      <w:r w:rsidR="00B5512C" w:rsidRPr="00562524">
        <w:rPr>
          <w:rFonts w:asciiTheme="minorHAnsi" w:eastAsia="Arial" w:hAnsiTheme="minorHAnsi" w:cstheme="minorBidi"/>
          <w:sz w:val="22"/>
          <w:szCs w:val="22"/>
        </w:rPr>
        <w:t xml:space="preserve"> </w:t>
      </w:r>
      <w:r w:rsidRPr="00562524">
        <w:rPr>
          <w:rFonts w:asciiTheme="minorHAnsi" w:eastAsia="Arial" w:hAnsiTheme="minorHAnsi" w:cstheme="minorBidi"/>
          <w:sz w:val="22"/>
          <w:szCs w:val="22"/>
        </w:rPr>
        <w:t xml:space="preserve">platnosti. V prípade, ak kedykoľvek počas platnosti a účinnosti tejto zmluvy zhotoviteľ nepredloží novú bankovú záruku a/alebo neobnoví existujúcu bankovú záruku minimálne </w:t>
      </w:r>
      <w:r w:rsidR="001B2D66" w:rsidRPr="00562524">
        <w:rPr>
          <w:rFonts w:asciiTheme="minorHAnsi" w:eastAsia="Arial" w:hAnsiTheme="minorHAnsi" w:cstheme="minorBidi"/>
          <w:sz w:val="22"/>
          <w:szCs w:val="22"/>
        </w:rPr>
        <w:t>pätnásť (</w:t>
      </w:r>
      <w:r w:rsidR="2CB36C58" w:rsidRPr="00562524">
        <w:rPr>
          <w:rFonts w:asciiTheme="minorHAnsi" w:eastAsia="Arial" w:hAnsiTheme="minorHAnsi" w:cstheme="minorBidi"/>
          <w:sz w:val="22"/>
          <w:szCs w:val="22"/>
        </w:rPr>
        <w:t>15</w:t>
      </w:r>
      <w:r w:rsidR="001B2D66" w:rsidRPr="00562524">
        <w:rPr>
          <w:rFonts w:asciiTheme="minorHAnsi" w:eastAsia="Arial" w:hAnsiTheme="minorHAnsi" w:cstheme="minorBidi"/>
          <w:sz w:val="22"/>
          <w:szCs w:val="22"/>
        </w:rPr>
        <w:t>)</w:t>
      </w:r>
      <w:r w:rsidRPr="00562524">
        <w:rPr>
          <w:rFonts w:asciiTheme="minorHAnsi" w:eastAsia="Arial" w:hAnsiTheme="minorHAnsi" w:cstheme="minorBidi"/>
          <w:sz w:val="22"/>
          <w:szCs w:val="22"/>
        </w:rPr>
        <w:t xml:space="preserve"> dní pred vypršaním jej platnosti, objednávateľ je oprávnený podľa svojho zváženia čerpať celú sumu bankovej záruky a držať túto čiastku ako zábezpeku a/alebo použiť akúkoľvek časť tejto sumy </w:t>
      </w:r>
      <w:r w:rsidR="2CB36C58" w:rsidRPr="00562524">
        <w:rPr>
          <w:rFonts w:asciiTheme="minorHAnsi" w:eastAsia="Arial" w:hAnsiTheme="minorHAnsi" w:cstheme="minorBidi"/>
          <w:sz w:val="22"/>
          <w:szCs w:val="22"/>
        </w:rPr>
        <w:t>rovnakým spôsobom aký mu vyplýval z príslušnej bankovej záruky</w:t>
      </w:r>
      <w:r w:rsidR="78DD338F" w:rsidRPr="00562524">
        <w:rPr>
          <w:rFonts w:asciiTheme="minorHAnsi" w:eastAsia="Arial" w:hAnsiTheme="minorHAnsi" w:cstheme="minorBidi"/>
          <w:sz w:val="22"/>
          <w:szCs w:val="22"/>
        </w:rPr>
        <w:t>, pričom nepoužitú časť</w:t>
      </w:r>
      <w:r w:rsidR="2CB36C58" w:rsidRPr="00562524">
        <w:rPr>
          <w:rFonts w:asciiTheme="minorHAnsi" w:eastAsia="Arial" w:hAnsiTheme="minorHAnsi" w:cstheme="minorBidi"/>
          <w:sz w:val="22"/>
          <w:szCs w:val="22"/>
        </w:rPr>
        <w:t xml:space="preserve"> </w:t>
      </w:r>
      <w:r w:rsidR="78DD338F" w:rsidRPr="00562524">
        <w:rPr>
          <w:rFonts w:asciiTheme="minorHAnsi" w:eastAsia="Arial" w:hAnsiTheme="minorHAnsi" w:cstheme="minorBidi"/>
          <w:sz w:val="22"/>
          <w:szCs w:val="22"/>
        </w:rPr>
        <w:t xml:space="preserve">tejto sumy objednávateľ vráti zhotoviteľovi do </w:t>
      </w:r>
      <w:r w:rsidR="001B2D66" w:rsidRPr="00562524">
        <w:rPr>
          <w:rFonts w:asciiTheme="minorHAnsi" w:eastAsia="Arial" w:hAnsiTheme="minorHAnsi" w:cstheme="minorBidi"/>
          <w:sz w:val="22"/>
          <w:szCs w:val="22"/>
        </w:rPr>
        <w:t xml:space="preserve">tridsať </w:t>
      </w:r>
      <w:r w:rsidR="00D9514B" w:rsidRPr="00562524">
        <w:rPr>
          <w:rFonts w:asciiTheme="minorHAnsi" w:eastAsia="Arial" w:hAnsiTheme="minorHAnsi" w:cstheme="minorBidi"/>
          <w:sz w:val="22"/>
          <w:szCs w:val="22"/>
        </w:rPr>
        <w:t>(</w:t>
      </w:r>
      <w:r w:rsidR="78DD338F" w:rsidRPr="00562524">
        <w:rPr>
          <w:rFonts w:asciiTheme="minorHAnsi" w:eastAsia="Arial" w:hAnsiTheme="minorHAnsi" w:cstheme="minorBidi"/>
          <w:sz w:val="22"/>
          <w:szCs w:val="22"/>
        </w:rPr>
        <w:t>30</w:t>
      </w:r>
      <w:r w:rsidR="00D9514B" w:rsidRPr="00562524">
        <w:rPr>
          <w:rFonts w:asciiTheme="minorHAnsi" w:eastAsia="Arial" w:hAnsiTheme="minorHAnsi" w:cstheme="minorBidi"/>
          <w:sz w:val="22"/>
          <w:szCs w:val="22"/>
        </w:rPr>
        <w:t>)</w:t>
      </w:r>
      <w:r w:rsidR="78DD338F" w:rsidRPr="00562524">
        <w:rPr>
          <w:rFonts w:asciiTheme="minorHAnsi" w:eastAsia="Arial" w:hAnsiTheme="minorHAnsi" w:cstheme="minorBidi"/>
          <w:sz w:val="22"/>
          <w:szCs w:val="22"/>
        </w:rPr>
        <w:t xml:space="preserve"> dní od doručenia písomnej žiadosti zhotoviteľa o vrátanie zostávajúcej zadržanej sumy. Zhotoviteľ môže žiadosť podľa predchádzajúcej vety zaslať až vtedy, keď by povinnosť zachovávať platnosť bankových záruk podľa ods. 8.9 a 8.10 uplynula.  </w:t>
      </w:r>
    </w:p>
    <w:p w14:paraId="58077F5D" w14:textId="5D6EE2C7" w:rsidR="009C2F15" w:rsidRPr="00562524" w:rsidRDefault="00D9514B" w:rsidP="00A707B4">
      <w:pPr>
        <w:numPr>
          <w:ilvl w:val="1"/>
          <w:numId w:val="8"/>
        </w:numPr>
        <w:tabs>
          <w:tab w:val="left" w:pos="426"/>
          <w:tab w:val="num" w:pos="709"/>
        </w:tabs>
        <w:spacing w:before="240"/>
        <w:ind w:left="567" w:hanging="567"/>
        <w:jc w:val="both"/>
        <w:rPr>
          <w:rFonts w:asciiTheme="minorHAnsi" w:eastAsia="Arial" w:hAnsiTheme="minorHAnsi" w:cstheme="minorBidi"/>
          <w:sz w:val="22"/>
          <w:szCs w:val="22"/>
        </w:rPr>
      </w:pPr>
      <w:r w:rsidRPr="00562524">
        <w:rPr>
          <w:rFonts w:asciiTheme="minorHAnsi" w:eastAsia="Arial" w:hAnsiTheme="minorHAnsi" w:cstheme="minorBidi"/>
          <w:sz w:val="22"/>
          <w:szCs w:val="22"/>
        </w:rPr>
        <w:t xml:space="preserve">  </w:t>
      </w:r>
      <w:r w:rsidR="6A27647A" w:rsidRPr="00562524">
        <w:rPr>
          <w:rFonts w:asciiTheme="minorHAnsi" w:eastAsia="Arial" w:hAnsiTheme="minorHAnsi" w:cstheme="minorBidi"/>
          <w:sz w:val="22"/>
          <w:szCs w:val="22"/>
        </w:rPr>
        <w:t xml:space="preserve">V prípade, že objednávateľovi vznikne na základe zmluvy a/alebo v súvislosti so zmluvou akákoľvek pohľadávka voči zhotoviteľovi, </w:t>
      </w:r>
      <w:r w:rsidR="001B66AC" w:rsidRPr="00562524">
        <w:rPr>
          <w:rFonts w:asciiTheme="minorHAnsi" w:eastAsia="Arial" w:hAnsiTheme="minorHAnsi" w:cstheme="minorBidi"/>
          <w:sz w:val="22"/>
          <w:szCs w:val="22"/>
        </w:rPr>
        <w:t>o</w:t>
      </w:r>
      <w:r w:rsidR="6A27647A" w:rsidRPr="00562524">
        <w:rPr>
          <w:rFonts w:asciiTheme="minorHAnsi" w:eastAsia="Arial" w:hAnsiTheme="minorHAnsi" w:cstheme="minorBidi"/>
          <w:sz w:val="22"/>
          <w:szCs w:val="22"/>
        </w:rPr>
        <w:t>bjednávateľ bude oprávnený použiť prostriedky z</w:t>
      </w:r>
      <w:r w:rsidR="00765C18" w:rsidRPr="00562524">
        <w:rPr>
          <w:rFonts w:asciiTheme="minorHAnsi" w:eastAsia="Arial" w:hAnsiTheme="minorHAnsi" w:cstheme="minorBidi"/>
          <w:sz w:val="22"/>
          <w:szCs w:val="22"/>
        </w:rPr>
        <w:t> </w:t>
      </w:r>
      <w:r w:rsidR="6A27647A" w:rsidRPr="00562524">
        <w:rPr>
          <w:rFonts w:asciiTheme="minorHAnsi" w:eastAsia="Arial" w:hAnsiTheme="minorHAnsi" w:cstheme="minorBidi"/>
          <w:sz w:val="22"/>
          <w:szCs w:val="22"/>
        </w:rPr>
        <w:t>bankov</w:t>
      </w:r>
      <w:r w:rsidR="00765C18" w:rsidRPr="00562524">
        <w:rPr>
          <w:rFonts w:asciiTheme="minorHAnsi" w:eastAsia="Arial" w:hAnsiTheme="minorHAnsi" w:cstheme="minorBidi"/>
          <w:sz w:val="22"/>
          <w:szCs w:val="22"/>
        </w:rPr>
        <w:t>ej záruky</w:t>
      </w:r>
      <w:r w:rsidR="6A27647A" w:rsidRPr="00562524">
        <w:rPr>
          <w:rFonts w:asciiTheme="minorHAnsi" w:eastAsia="Arial" w:hAnsiTheme="minorHAnsi" w:cstheme="minorBidi"/>
          <w:sz w:val="22"/>
          <w:szCs w:val="22"/>
        </w:rPr>
        <w:t xml:space="preserve"> a započítať ich na úhradu akejkoľvek vzniknutej pohľadávky objednávateľa alebo jej časti počas obdobia platnosti bankov</w:t>
      </w:r>
      <w:r w:rsidR="00765C18" w:rsidRPr="00562524">
        <w:rPr>
          <w:rFonts w:asciiTheme="minorHAnsi" w:eastAsia="Arial" w:hAnsiTheme="minorHAnsi" w:cstheme="minorBidi"/>
          <w:sz w:val="22"/>
          <w:szCs w:val="22"/>
        </w:rPr>
        <w:t>ej záruky</w:t>
      </w:r>
      <w:r w:rsidR="6A27647A" w:rsidRPr="00562524">
        <w:rPr>
          <w:rFonts w:asciiTheme="minorHAnsi" w:eastAsia="Arial" w:hAnsiTheme="minorHAnsi" w:cstheme="minorBidi"/>
          <w:sz w:val="22"/>
          <w:szCs w:val="22"/>
        </w:rPr>
        <w:t>. Ďalej v prípade, že zhotoviteľ nesplní akýkoľvek zo svojich nepeňažných záväzkov podľa tejto zmluvy, objednávateľ je oprávnený zabezpečiť splnenie týchto záväzkov sám alebo prostredníctvom tretej osoby a uhradiť všetky náklady s tým spojené z</w:t>
      </w:r>
      <w:r w:rsidR="00673C7F" w:rsidRPr="00562524">
        <w:rPr>
          <w:rFonts w:asciiTheme="minorHAnsi" w:eastAsia="Arial" w:hAnsiTheme="minorHAnsi" w:cstheme="minorBidi"/>
          <w:sz w:val="22"/>
          <w:szCs w:val="22"/>
        </w:rPr>
        <w:t> </w:t>
      </w:r>
      <w:r w:rsidR="6A27647A" w:rsidRPr="00562524">
        <w:rPr>
          <w:rFonts w:asciiTheme="minorHAnsi" w:eastAsia="Arial" w:hAnsiTheme="minorHAnsi" w:cstheme="minorBidi"/>
          <w:sz w:val="22"/>
          <w:szCs w:val="22"/>
        </w:rPr>
        <w:t>bankov</w:t>
      </w:r>
      <w:r w:rsidR="00673C7F" w:rsidRPr="00562524">
        <w:rPr>
          <w:rFonts w:asciiTheme="minorHAnsi" w:eastAsia="Arial" w:hAnsiTheme="minorHAnsi" w:cstheme="minorBidi"/>
          <w:sz w:val="22"/>
          <w:szCs w:val="22"/>
        </w:rPr>
        <w:t>ej záruky</w:t>
      </w:r>
      <w:r w:rsidR="6A27647A" w:rsidRPr="00562524">
        <w:rPr>
          <w:rFonts w:asciiTheme="minorHAnsi" w:eastAsia="Arial" w:hAnsiTheme="minorHAnsi" w:cstheme="minorBidi"/>
          <w:sz w:val="22"/>
          <w:szCs w:val="22"/>
        </w:rPr>
        <w:t xml:space="preserve">. Použitie bankovej záruky bude za predpokladu splnenia podmienok uvedených v tomto bode na uvážení objednávateľa a jej použitím nie sú dotknuté akékoľvek iné práva alebo nároky objednávateľa podľa tejto zmluvy alebo podľa platného práva. </w:t>
      </w:r>
    </w:p>
    <w:p w14:paraId="160665C6" w14:textId="77777777" w:rsidR="001F130E" w:rsidRPr="00562524" w:rsidRDefault="001F130E" w:rsidP="001F130E">
      <w:pPr>
        <w:jc w:val="both"/>
        <w:rPr>
          <w:rFonts w:asciiTheme="minorHAnsi" w:hAnsiTheme="minorHAnsi" w:cstheme="minorHAnsi"/>
          <w:sz w:val="22"/>
          <w:szCs w:val="22"/>
        </w:rPr>
      </w:pPr>
    </w:p>
    <w:p w14:paraId="0E7B1235" w14:textId="77777777" w:rsidR="001F130E" w:rsidRPr="00562524" w:rsidRDefault="1A552CE6" w:rsidP="00A707B4">
      <w:pPr>
        <w:numPr>
          <w:ilvl w:val="1"/>
          <w:numId w:val="8"/>
        </w:numPr>
        <w:tabs>
          <w:tab w:val="num"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Objednávateľ je oprávnený jednostranne započítať proti pohľadávke zhotoviteľa všetky svoje prípadné pohľadávky voči  zhotoviteľovi, vrátane svojich nesplatných pohľadávok voči splatným pohľadávkam zhotoviteľa. </w:t>
      </w:r>
    </w:p>
    <w:p w14:paraId="2BC323E8" w14:textId="77777777" w:rsidR="001F130E" w:rsidRPr="00562524" w:rsidRDefault="001F130E" w:rsidP="001F130E">
      <w:pPr>
        <w:jc w:val="both"/>
        <w:rPr>
          <w:rFonts w:asciiTheme="minorHAnsi" w:hAnsiTheme="minorHAnsi" w:cstheme="minorHAnsi"/>
          <w:sz w:val="22"/>
          <w:szCs w:val="22"/>
        </w:rPr>
      </w:pPr>
    </w:p>
    <w:p w14:paraId="7845527F" w14:textId="039A5B57" w:rsidR="001F130E" w:rsidRPr="00562524" w:rsidRDefault="1A552CE6" w:rsidP="00A707B4">
      <w:pPr>
        <w:numPr>
          <w:ilvl w:val="1"/>
          <w:numId w:val="8"/>
        </w:numPr>
        <w:ind w:left="567" w:hanging="567"/>
        <w:jc w:val="both"/>
        <w:rPr>
          <w:rFonts w:asciiTheme="minorHAnsi" w:hAnsiTheme="minorHAnsi" w:cstheme="minorHAnsi"/>
          <w:sz w:val="22"/>
          <w:szCs w:val="22"/>
        </w:rPr>
      </w:pPr>
      <w:r w:rsidRPr="00562524">
        <w:rPr>
          <w:rFonts w:asciiTheme="minorHAnsi" w:hAnsiTheme="minorHAnsi" w:cstheme="minorBidi"/>
          <w:sz w:val="22"/>
          <w:szCs w:val="22"/>
        </w:rPr>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 </w:t>
      </w:r>
    </w:p>
    <w:p w14:paraId="5B63A54A" w14:textId="77777777" w:rsidR="008F76D3" w:rsidRPr="00562524" w:rsidRDefault="008F76D3" w:rsidP="001F130E">
      <w:pPr>
        <w:jc w:val="both"/>
        <w:rPr>
          <w:rFonts w:asciiTheme="minorHAnsi" w:hAnsiTheme="minorHAnsi" w:cstheme="minorHAnsi"/>
          <w:color w:val="FF0000"/>
          <w:sz w:val="22"/>
          <w:szCs w:val="22"/>
        </w:rPr>
      </w:pPr>
    </w:p>
    <w:p w14:paraId="7D9CCB1D" w14:textId="147E5628" w:rsidR="001F130E" w:rsidRPr="00562524" w:rsidRDefault="1A552CE6" w:rsidP="00A707B4">
      <w:pPr>
        <w:numPr>
          <w:ilvl w:val="1"/>
          <w:numId w:val="8"/>
        </w:numPr>
        <w:tabs>
          <w:tab w:val="num"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 xml:space="preserve">Zhotoviteľ prehlasuje, že číslo(a) účtu(ov) uvádzané v záhlaví tejto zmluvy sú používané na podnikanie  podľa ustanovení § 6 </w:t>
      </w:r>
      <w:r w:rsidR="2E2B811C" w:rsidRPr="00562524">
        <w:rPr>
          <w:rFonts w:asciiTheme="minorHAnsi" w:hAnsiTheme="minorHAnsi" w:cstheme="minorBidi"/>
          <w:sz w:val="22"/>
          <w:szCs w:val="22"/>
        </w:rPr>
        <w:t xml:space="preserve">ods. 1 až 3 </w:t>
      </w:r>
      <w:r w:rsidRPr="00562524">
        <w:rPr>
          <w:rFonts w:asciiTheme="minorHAnsi" w:hAnsiTheme="minorHAnsi" w:cstheme="minorBidi"/>
          <w:sz w:val="22"/>
          <w:szCs w:val="22"/>
        </w:rPr>
        <w:t xml:space="preserve">zákona č. 222/2004 Z. z. o dani z pridanej hodnoty v znení neskorších predpisov. V prípade, ak objednávateľ zistí nedodržanie tohto ustanovenia </w:t>
      </w:r>
      <w:r w:rsidRPr="00562524">
        <w:rPr>
          <w:rFonts w:asciiTheme="minorHAnsi" w:hAnsiTheme="minorHAnsi" w:cstheme="minorBidi"/>
          <w:sz w:val="22"/>
          <w:szCs w:val="22"/>
        </w:rPr>
        <w:lastRenderedPageBreak/>
        <w:t>môže DPH uvedenú na faktúre, ktorú je z dodania tovaru alebo služby povinný platiť zhotoviteľ, zaplatiť  priamo na číslo účtu správcu dane vedeného pre zhotoviteľa</w:t>
      </w:r>
      <w:r w:rsidR="36C6219C" w:rsidRPr="00562524">
        <w:rPr>
          <w:rFonts w:asciiTheme="minorHAnsi" w:hAnsiTheme="minorHAnsi" w:cstheme="minorBidi"/>
          <w:sz w:val="22"/>
          <w:szCs w:val="22"/>
        </w:rPr>
        <w:t>.</w:t>
      </w:r>
    </w:p>
    <w:p w14:paraId="032905FC" w14:textId="75A89DDF" w:rsidR="001F130E" w:rsidRPr="00562524" w:rsidRDefault="001F130E" w:rsidP="009772D3">
      <w:pPr>
        <w:ind w:left="567"/>
        <w:jc w:val="both"/>
        <w:rPr>
          <w:rFonts w:asciiTheme="minorHAnsi" w:hAnsiTheme="minorHAnsi" w:cstheme="minorHAnsi"/>
          <w:sz w:val="22"/>
          <w:szCs w:val="22"/>
        </w:rPr>
      </w:pPr>
    </w:p>
    <w:p w14:paraId="777770EC" w14:textId="0C47D541" w:rsidR="00C10BAA" w:rsidRPr="00562524" w:rsidRDefault="009772D3" w:rsidP="00C10BAA">
      <w:pPr>
        <w:tabs>
          <w:tab w:val="num" w:pos="567"/>
        </w:tabs>
        <w:jc w:val="both"/>
        <w:rPr>
          <w:rFonts w:asciiTheme="minorHAnsi" w:hAnsiTheme="minorHAnsi" w:cstheme="minorHAnsi"/>
          <w:b/>
          <w:sz w:val="22"/>
          <w:szCs w:val="22"/>
        </w:rPr>
      </w:pPr>
      <w:r w:rsidRPr="00562524">
        <w:rPr>
          <w:rFonts w:asciiTheme="minorHAnsi" w:hAnsiTheme="minorHAnsi" w:cstheme="minorHAnsi"/>
          <w:b/>
          <w:sz w:val="22"/>
          <w:szCs w:val="22"/>
        </w:rPr>
        <w:tab/>
      </w:r>
    </w:p>
    <w:p w14:paraId="3C340505" w14:textId="77777777" w:rsidR="00C10BAA" w:rsidRPr="00562524" w:rsidRDefault="00C10BAA" w:rsidP="00A707B4">
      <w:pPr>
        <w:numPr>
          <w:ilvl w:val="0"/>
          <w:numId w:val="8"/>
        </w:numPr>
        <w:tabs>
          <w:tab w:val="num" w:pos="567"/>
        </w:tabs>
        <w:jc w:val="both"/>
        <w:rPr>
          <w:rFonts w:asciiTheme="minorHAnsi" w:hAnsiTheme="minorHAnsi" w:cstheme="minorHAnsi"/>
          <w:b/>
          <w:sz w:val="22"/>
          <w:szCs w:val="22"/>
        </w:rPr>
      </w:pPr>
      <w:r w:rsidRPr="00562524">
        <w:rPr>
          <w:rFonts w:asciiTheme="minorHAnsi" w:hAnsiTheme="minorHAnsi" w:cstheme="minorBidi"/>
          <w:b/>
          <w:sz w:val="22"/>
          <w:szCs w:val="22"/>
        </w:rPr>
        <w:t>POISTENIE</w:t>
      </w:r>
    </w:p>
    <w:p w14:paraId="626BB928" w14:textId="77777777" w:rsidR="00C10BAA" w:rsidRPr="00562524" w:rsidRDefault="00C10BAA" w:rsidP="00C10BAA">
      <w:pPr>
        <w:tabs>
          <w:tab w:val="num" w:pos="567"/>
        </w:tabs>
        <w:ind w:left="720"/>
        <w:jc w:val="both"/>
        <w:rPr>
          <w:rFonts w:asciiTheme="minorHAnsi" w:hAnsiTheme="minorHAnsi" w:cstheme="minorHAnsi"/>
          <w:sz w:val="22"/>
          <w:szCs w:val="22"/>
        </w:rPr>
      </w:pPr>
    </w:p>
    <w:p w14:paraId="3B6FF4E6" w14:textId="77777777" w:rsidR="53630150" w:rsidRPr="00562524" w:rsidRDefault="53630150" w:rsidP="00A707B4">
      <w:pPr>
        <w:numPr>
          <w:ilvl w:val="1"/>
          <w:numId w:val="8"/>
        </w:numPr>
        <w:tabs>
          <w:tab w:val="num" w:pos="567"/>
        </w:tabs>
        <w:ind w:left="567" w:hanging="567"/>
        <w:jc w:val="both"/>
        <w:rPr>
          <w:rFonts w:asciiTheme="minorHAnsi" w:eastAsia="Calibri" w:hAnsiTheme="minorHAnsi" w:cstheme="minorBidi"/>
          <w:sz w:val="22"/>
          <w:szCs w:val="22"/>
        </w:rPr>
      </w:pPr>
      <w:r w:rsidRPr="00562524">
        <w:rPr>
          <w:rFonts w:asciiTheme="minorHAnsi" w:eastAsia="Calibri" w:hAnsiTheme="minorHAnsi" w:cstheme="minorBidi"/>
          <w:color w:val="212121"/>
          <w:sz w:val="22"/>
          <w:szCs w:val="22"/>
          <w:shd w:val="clear" w:color="auto" w:fill="FFFFFF"/>
        </w:rPr>
        <w:t>Zhotoviteľ sa zaväzuje ku dnu začatia vykonávania diela uzatvoriť:</w:t>
      </w:r>
    </w:p>
    <w:p w14:paraId="4A9F7B7D" w14:textId="45CA67CC" w:rsidR="00C82E8E" w:rsidRPr="00562524" w:rsidRDefault="72706034" w:rsidP="00716E2C">
      <w:pPr>
        <w:pStyle w:val="Odsekzoznamu"/>
        <w:numPr>
          <w:ilvl w:val="0"/>
          <w:numId w:val="20"/>
        </w:numPr>
        <w:jc w:val="both"/>
        <w:rPr>
          <w:rFonts w:ascii="Calibri" w:eastAsia="Calibri" w:hAnsi="Calibri" w:cs="Calibri"/>
          <w:color w:val="212121"/>
        </w:rPr>
      </w:pPr>
      <w:r w:rsidRPr="00562524">
        <w:rPr>
          <w:rFonts w:ascii="Calibri" w:eastAsia="Calibri" w:hAnsi="Calibri" w:cs="Calibri"/>
          <w:color w:val="000000" w:themeColor="text1"/>
          <w:sz w:val="22"/>
          <w:szCs w:val="22"/>
        </w:rPr>
        <w:t xml:space="preserve">stavebno-montážne poistenie diela pre prípad jeho poškodenia alebo zničenia (CAR/EAR) </w:t>
      </w:r>
      <w:r w:rsidR="000A175A" w:rsidRPr="000A175A">
        <w:rPr>
          <w:rFonts w:ascii="Calibri" w:eastAsia="Calibri" w:hAnsi="Calibri" w:cs="Calibri"/>
          <w:color w:val="000000" w:themeColor="text1"/>
          <w:sz w:val="22"/>
          <w:szCs w:val="22"/>
        </w:rPr>
        <w:t>vrátanie doložky krížová zodpovednosť</w:t>
      </w:r>
      <w:r w:rsidR="002D669A">
        <w:rPr>
          <w:rFonts w:ascii="Calibri" w:eastAsia="Calibri" w:hAnsi="Calibri" w:cs="Calibri"/>
          <w:color w:val="000000" w:themeColor="text1"/>
          <w:sz w:val="22"/>
          <w:szCs w:val="22"/>
        </w:rPr>
        <w:t xml:space="preserve">, a to </w:t>
      </w:r>
      <w:r w:rsidRPr="00562524">
        <w:rPr>
          <w:rFonts w:ascii="Calibri" w:eastAsia="Calibri" w:hAnsi="Calibri" w:cs="Calibri"/>
          <w:color w:val="000000" w:themeColor="text1"/>
          <w:sz w:val="22"/>
          <w:szCs w:val="22"/>
        </w:rPr>
        <w:t xml:space="preserve">minimálne vo výške celkovej maximálnej ceny za dielo špecifikovanej v článku 7 ods. 7.1 zmluvy. </w:t>
      </w:r>
    </w:p>
    <w:p w14:paraId="037B609B" w14:textId="4C37DEDA" w:rsidR="72706034" w:rsidRPr="00562524" w:rsidRDefault="72706034" w:rsidP="00716E2C">
      <w:pPr>
        <w:pStyle w:val="Odsekzoznamu"/>
        <w:numPr>
          <w:ilvl w:val="0"/>
          <w:numId w:val="20"/>
        </w:numPr>
        <w:jc w:val="both"/>
        <w:rPr>
          <w:rFonts w:ascii="Calibri" w:eastAsia="Calibri" w:hAnsi="Calibri" w:cs="Calibri"/>
          <w:color w:val="212121"/>
        </w:rPr>
      </w:pPr>
      <w:r w:rsidRPr="00562524">
        <w:rPr>
          <w:rFonts w:ascii="Calibri" w:eastAsia="Calibri" w:hAnsi="Calibri" w:cs="Calibri"/>
          <w:color w:val="212121"/>
          <w:sz w:val="22"/>
          <w:szCs w:val="22"/>
        </w:rPr>
        <w:t xml:space="preserve">poistenie zodpovednosti za škody, ktoré by v súvislosti s vykonávaním diela mohol objednávateľovi alebo tretím osobám spôsobiť sám, príp. ktoré by mohli spôsobiť objednávateľovi alebo tretím osobám subdodávatelia zhotoviteľa v ktoromkoľvek stupni, </w:t>
      </w:r>
      <w:r w:rsidR="00E3431C" w:rsidRPr="00562524">
        <w:rPr>
          <w:rFonts w:ascii="Calibri" w:eastAsia="Calibri" w:hAnsi="Calibri" w:cs="Calibri"/>
          <w:color w:val="000000" w:themeColor="text1"/>
          <w:sz w:val="22"/>
          <w:szCs w:val="22"/>
        </w:rPr>
        <w:t>minimálne vo výške celkovej maximálnej ceny za dielo špecifikovanej v článku 7 ods. 7.1 zmluvy</w:t>
      </w:r>
      <w:r w:rsidR="00E3431C">
        <w:rPr>
          <w:rFonts w:ascii="Calibri" w:eastAsia="Calibri" w:hAnsi="Calibri" w:cs="Calibri"/>
          <w:color w:val="000000" w:themeColor="text1"/>
          <w:sz w:val="22"/>
          <w:szCs w:val="22"/>
        </w:rPr>
        <w:t>.</w:t>
      </w:r>
      <w:r w:rsidRPr="00562524">
        <w:rPr>
          <w:rFonts w:ascii="Calibri" w:eastAsia="Calibri" w:hAnsi="Calibri" w:cs="Calibri"/>
          <w:color w:val="212121"/>
          <w:sz w:val="22"/>
          <w:szCs w:val="22"/>
        </w:rPr>
        <w:t xml:space="preserve"> Toto poistenie musí kryť všetky telesné zranenia alebo smrť utrpené tretími osobami vrátane zamestnancov objednávateľa a straty, poškodenia alebo škody na majetku vrátane majetku objednávateľa, ktoré môžu vzniknúť v súvislosti s vykonávaním diela.</w:t>
      </w:r>
    </w:p>
    <w:p w14:paraId="1122BB92" w14:textId="77777777" w:rsidR="008115A2" w:rsidRPr="00562524" w:rsidRDefault="008115A2" w:rsidP="008115A2">
      <w:pPr>
        <w:tabs>
          <w:tab w:val="num" w:pos="567"/>
        </w:tabs>
        <w:ind w:left="720"/>
        <w:jc w:val="both"/>
        <w:rPr>
          <w:rFonts w:asciiTheme="minorHAnsi" w:hAnsiTheme="minorHAnsi" w:cstheme="minorHAnsi"/>
          <w:sz w:val="22"/>
          <w:szCs w:val="22"/>
        </w:rPr>
      </w:pPr>
    </w:p>
    <w:p w14:paraId="7B887EBB" w14:textId="18B6DFE2" w:rsidR="70FA0A51" w:rsidRPr="00562524" w:rsidRDefault="70FA0A51" w:rsidP="00AA1C32">
      <w:pPr>
        <w:numPr>
          <w:ilvl w:val="1"/>
          <w:numId w:val="8"/>
        </w:numPr>
        <w:tabs>
          <w:tab w:val="num" w:pos="567"/>
        </w:tabs>
        <w:ind w:left="567" w:hanging="567"/>
        <w:jc w:val="both"/>
        <w:rPr>
          <w:rFonts w:ascii="Calibri" w:eastAsia="Calibri" w:hAnsi="Calibri" w:cs="Calibri"/>
        </w:rPr>
      </w:pPr>
      <w:r w:rsidRPr="00562524">
        <w:rPr>
          <w:rFonts w:ascii="Calibri" w:eastAsia="Calibri" w:hAnsi="Calibri" w:cs="Calibri"/>
          <w:color w:val="000000" w:themeColor="text1"/>
          <w:sz w:val="22"/>
          <w:szCs w:val="22"/>
        </w:rPr>
        <w:t xml:space="preserve">Zhotoviteľ  je povinný poistenie uvedené v odseku 9.1 písm. a) tohto článku udržiavať po celý čas vykonávania diela (do času odovzdania a prevzatia diela, resp. </w:t>
      </w:r>
      <w:r w:rsidR="00B23C9C" w:rsidRPr="00562524">
        <w:rPr>
          <w:rFonts w:ascii="Calibri" w:eastAsia="Calibri" w:hAnsi="Calibri" w:cs="Calibri"/>
          <w:color w:val="000000" w:themeColor="text1"/>
          <w:sz w:val="22"/>
          <w:szCs w:val="22"/>
        </w:rPr>
        <w:t>do</w:t>
      </w:r>
      <w:r w:rsidRPr="00562524">
        <w:rPr>
          <w:rFonts w:ascii="Calibri" w:eastAsia="Calibri" w:hAnsi="Calibri" w:cs="Calibri"/>
          <w:color w:val="000000" w:themeColor="text1"/>
          <w:sz w:val="22"/>
          <w:szCs w:val="22"/>
        </w:rPr>
        <w:t xml:space="preserve"> podpisu protokolu o odstránení vád uvedených v preberacom protokole</w:t>
      </w:r>
      <w:r w:rsidR="00F70AE0">
        <w:rPr>
          <w:rFonts w:ascii="Calibri" w:eastAsia="Calibri" w:hAnsi="Calibri" w:cs="Calibri"/>
          <w:color w:val="000000" w:themeColor="text1"/>
          <w:sz w:val="22"/>
          <w:szCs w:val="22"/>
        </w:rPr>
        <w:t xml:space="preserve"> v prípade existencie vád a nedorobkov</w:t>
      </w:r>
      <w:r w:rsidRPr="00562524">
        <w:rPr>
          <w:rFonts w:ascii="Calibri" w:eastAsia="Calibri" w:hAnsi="Calibri" w:cs="Calibri"/>
          <w:color w:val="000000" w:themeColor="text1"/>
          <w:sz w:val="22"/>
          <w:szCs w:val="22"/>
        </w:rPr>
        <w:t xml:space="preserve">), a na vyžiadanie objednávateľa vinkulovať prípadné poistné plnenie v prospech objednávateľa, ako aj plniť všetky ďalšie podmienky zmluvne vyhradené poistiteľom, pre prípad neplnenia ktorých poistiteľ bude oprávnený znížiť alebo odmietnuť poistné plnenie v prípade vzniku poistnej udalosti, a riadne platiť poistné v zmysle uzatvorenej poistnej zmluvy. Zhotoviteľ je povinný poistenie uvedené v odseku 9.1 písm. b) tohto článku udržiavať po celý čas vykonávania diela až do času </w:t>
      </w:r>
      <w:r w:rsidR="00167E1B" w:rsidRPr="00562524">
        <w:rPr>
          <w:rFonts w:ascii="Calibri" w:eastAsia="Calibri" w:hAnsi="Calibri" w:cs="Calibri"/>
          <w:color w:val="000000" w:themeColor="text1"/>
          <w:sz w:val="22"/>
          <w:szCs w:val="22"/>
        </w:rPr>
        <w:t>odovzdania a prevzatia diela, resp. do podpisu protokolu o odstránení vád uvedených v preberacom protokole</w:t>
      </w:r>
      <w:r w:rsidR="00167E1B">
        <w:rPr>
          <w:rFonts w:ascii="Calibri" w:eastAsia="Calibri" w:hAnsi="Calibri" w:cs="Calibri"/>
          <w:color w:val="000000" w:themeColor="text1"/>
          <w:sz w:val="22"/>
          <w:szCs w:val="22"/>
        </w:rPr>
        <w:t xml:space="preserve"> v prípade existencie vád a nedorobkov</w:t>
      </w:r>
      <w:r w:rsidRPr="00562524">
        <w:rPr>
          <w:rFonts w:ascii="Calibri" w:eastAsia="Calibri" w:hAnsi="Calibri" w:cs="Calibri"/>
          <w:color w:val="000000" w:themeColor="text1"/>
          <w:sz w:val="22"/>
          <w:szCs w:val="22"/>
        </w:rPr>
        <w:t>. Zhotoviteľ preukáže uzavretie poistný</w:t>
      </w:r>
      <w:r w:rsidR="00EB1619" w:rsidRPr="00562524">
        <w:rPr>
          <w:rFonts w:ascii="Calibri" w:eastAsia="Calibri" w:hAnsi="Calibri" w:cs="Calibri"/>
          <w:color w:val="000000" w:themeColor="text1"/>
          <w:sz w:val="22"/>
          <w:szCs w:val="22"/>
        </w:rPr>
        <w:t>ch</w:t>
      </w:r>
      <w:r w:rsidRPr="00562524">
        <w:rPr>
          <w:rFonts w:ascii="Calibri" w:eastAsia="Calibri" w:hAnsi="Calibri" w:cs="Calibri"/>
          <w:color w:val="000000" w:themeColor="text1"/>
          <w:sz w:val="22"/>
          <w:szCs w:val="22"/>
        </w:rPr>
        <w:t xml:space="preserve"> zmlúv podľa ods. 9.1 tohto článku najneskôr do 30 dní od účinnosti tejto zmluvy, najneskôr však do dňa prevzatia pracoviska/staveniska, podľa toho, ktorá z týchto skutočností nastane skôr. Porušenie povinnosti zhotoviteľa podľa predchádzajúcej vety sa považuje za podstatné porušenie tejto zmluvy, v dôsledku čoho je objednávateľ oprávnený od tejto zmluvy odstúpiť.</w:t>
      </w:r>
    </w:p>
    <w:p w14:paraId="15600254" w14:textId="77777777" w:rsidR="00C10BAA" w:rsidRPr="00562524" w:rsidRDefault="00C10BAA" w:rsidP="00C10BAA">
      <w:pPr>
        <w:tabs>
          <w:tab w:val="num" w:pos="567"/>
        </w:tabs>
        <w:jc w:val="both"/>
        <w:rPr>
          <w:rFonts w:asciiTheme="minorHAnsi" w:hAnsiTheme="minorHAnsi" w:cstheme="minorHAnsi"/>
          <w:sz w:val="22"/>
          <w:szCs w:val="22"/>
        </w:rPr>
      </w:pPr>
    </w:p>
    <w:p w14:paraId="1F46124E" w14:textId="74173514" w:rsidR="00C10BAA" w:rsidRPr="00562524" w:rsidRDefault="00C10BAA" w:rsidP="00A707B4">
      <w:pPr>
        <w:numPr>
          <w:ilvl w:val="1"/>
          <w:numId w:val="8"/>
        </w:numPr>
        <w:tabs>
          <w:tab w:val="num"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 xml:space="preserve">V prípade vzniku poistnej udalosti týkajúcej sa majetku objednávateľa je zhotoviteľ povinný ihneď písomne alebo </w:t>
      </w:r>
      <w:r w:rsidR="00E27DA0" w:rsidRPr="00562524">
        <w:rPr>
          <w:rFonts w:asciiTheme="minorHAnsi" w:hAnsiTheme="minorHAnsi" w:cstheme="minorBidi"/>
          <w:sz w:val="22"/>
          <w:szCs w:val="22"/>
        </w:rPr>
        <w:t>telefonicky</w:t>
      </w:r>
      <w:r w:rsidRPr="00562524">
        <w:rPr>
          <w:rFonts w:asciiTheme="minorHAnsi" w:hAnsiTheme="minorHAnsi" w:cstheme="minorBidi"/>
          <w:sz w:val="22"/>
          <w:szCs w:val="22"/>
        </w:rPr>
        <w:t xml:space="preserve"> informovať objednávateľa a poistiteľa o poistnej udalosti a zabezpečiť všetky dôkazy a iné doklady nevyhnutné k zabezpečeniu poistného plnenia; ďalej je povinný poskytnúť objednávateľovi a poistiteľovi všetku súčinnosť.</w:t>
      </w:r>
    </w:p>
    <w:p w14:paraId="5E39003E" w14:textId="77777777" w:rsidR="00C10BAA" w:rsidRPr="00562524" w:rsidRDefault="00C10BAA" w:rsidP="00C10BAA">
      <w:pPr>
        <w:tabs>
          <w:tab w:val="num" w:pos="567"/>
        </w:tabs>
        <w:ind w:left="720"/>
        <w:jc w:val="both"/>
        <w:rPr>
          <w:rFonts w:asciiTheme="minorHAnsi" w:hAnsiTheme="minorHAnsi" w:cstheme="minorHAnsi"/>
          <w:sz w:val="22"/>
          <w:szCs w:val="22"/>
        </w:rPr>
      </w:pPr>
    </w:p>
    <w:p w14:paraId="4BCB366B" w14:textId="77777777" w:rsidR="00C10BAA" w:rsidRPr="00562524" w:rsidRDefault="00C10BAA" w:rsidP="00A707B4">
      <w:pPr>
        <w:numPr>
          <w:ilvl w:val="1"/>
          <w:numId w:val="8"/>
        </w:numPr>
        <w:tabs>
          <w:tab w:val="num"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Ak zhotoviteľ nesplní povinnosti podľa odsekov 9.1 až 9.3 tohto článku a dôjde k poškodeniu alebo zničeniu majetku objednávateľa, zhotoviteľ sa zaväzuje nahradiť objednávateľovi celú takto vzniknutú škodu bez ohľadu na prípadnú zodpovednosť tretích osôb. To platí aj v prípade odmietnutia alebo čiastočného odmietnutia poistného plnenia zo strany poistiteľa, a to až do výšky, v ktorej škoda nebola pokrytá poistným plnením.</w:t>
      </w:r>
    </w:p>
    <w:p w14:paraId="4DF3964A" w14:textId="77777777" w:rsidR="00C10BAA" w:rsidRPr="00562524" w:rsidRDefault="00C10BAA" w:rsidP="00C10BAA">
      <w:pPr>
        <w:tabs>
          <w:tab w:val="num" w:pos="567"/>
        </w:tabs>
        <w:ind w:left="720"/>
        <w:jc w:val="both"/>
        <w:rPr>
          <w:rFonts w:asciiTheme="minorHAnsi" w:hAnsiTheme="minorHAnsi" w:cstheme="minorHAnsi"/>
          <w:sz w:val="22"/>
          <w:szCs w:val="22"/>
        </w:rPr>
      </w:pPr>
    </w:p>
    <w:p w14:paraId="14D9728C" w14:textId="2F82C623" w:rsidR="00C10BAA" w:rsidRPr="00562524" w:rsidRDefault="00C10BAA" w:rsidP="00A707B4">
      <w:pPr>
        <w:numPr>
          <w:ilvl w:val="1"/>
          <w:numId w:val="8"/>
        </w:numPr>
        <w:tabs>
          <w:tab w:val="num" w:pos="567"/>
        </w:tabs>
        <w:ind w:left="567" w:hanging="567"/>
        <w:jc w:val="both"/>
        <w:rPr>
          <w:rFonts w:asciiTheme="minorHAnsi" w:hAnsiTheme="minorHAnsi" w:cstheme="minorHAnsi"/>
          <w:sz w:val="22"/>
          <w:szCs w:val="22"/>
        </w:rPr>
      </w:pPr>
      <w:r w:rsidRPr="00562524">
        <w:rPr>
          <w:rFonts w:asciiTheme="minorHAnsi" w:hAnsiTheme="minorHAnsi" w:cstheme="minorBidi"/>
          <w:sz w:val="22"/>
          <w:szCs w:val="22"/>
        </w:rPr>
        <w:t xml:space="preserve">Zhotoviteľ je povinný kedykoľvek na požiadanie objednávateľa, v lehote troch (3) dní od doručenia tejto požiadavky zhotoviteľovi, preukázať objednávateľovi plnenie povinností podľa </w:t>
      </w:r>
      <w:r w:rsidR="000A1944" w:rsidRPr="00562524">
        <w:rPr>
          <w:rFonts w:asciiTheme="minorHAnsi" w:hAnsiTheme="minorHAnsi" w:cstheme="minorBidi"/>
          <w:sz w:val="22"/>
          <w:szCs w:val="22"/>
        </w:rPr>
        <w:t>odseku</w:t>
      </w:r>
      <w:r w:rsidRPr="00562524">
        <w:rPr>
          <w:rFonts w:asciiTheme="minorHAnsi" w:hAnsiTheme="minorHAnsi" w:cstheme="minorBidi"/>
          <w:sz w:val="22"/>
          <w:szCs w:val="22"/>
        </w:rPr>
        <w:t xml:space="preserve"> 9.2 tohto článku.</w:t>
      </w:r>
    </w:p>
    <w:p w14:paraId="750C1A48" w14:textId="77777777" w:rsidR="001F130E" w:rsidRPr="00562524" w:rsidRDefault="001F130E" w:rsidP="001F130E">
      <w:pPr>
        <w:pStyle w:val="Odsekzoznamu"/>
        <w:rPr>
          <w:rFonts w:asciiTheme="minorHAnsi" w:hAnsiTheme="minorHAnsi" w:cstheme="minorHAnsi"/>
          <w:sz w:val="22"/>
          <w:szCs w:val="22"/>
        </w:rPr>
      </w:pPr>
    </w:p>
    <w:p w14:paraId="7F0F0AA0" w14:textId="77777777" w:rsidR="001F130E" w:rsidRPr="00562524" w:rsidRDefault="001F130E" w:rsidP="001F130E">
      <w:pPr>
        <w:jc w:val="both"/>
        <w:rPr>
          <w:rFonts w:asciiTheme="minorHAnsi" w:hAnsiTheme="minorHAnsi" w:cstheme="minorHAnsi"/>
          <w:color w:val="FF0000"/>
          <w:sz w:val="22"/>
          <w:szCs w:val="22"/>
        </w:rPr>
      </w:pPr>
    </w:p>
    <w:p w14:paraId="03BCC50C" w14:textId="77777777" w:rsidR="00C10BAA" w:rsidRPr="00562524" w:rsidRDefault="00C10BAA" w:rsidP="00A707B4">
      <w:pPr>
        <w:numPr>
          <w:ilvl w:val="0"/>
          <w:numId w:val="8"/>
        </w:numPr>
        <w:tabs>
          <w:tab w:val="num" w:pos="567"/>
        </w:tabs>
        <w:jc w:val="both"/>
        <w:rPr>
          <w:rFonts w:asciiTheme="minorHAnsi" w:hAnsiTheme="minorHAnsi" w:cstheme="minorHAnsi"/>
          <w:b/>
          <w:sz w:val="22"/>
          <w:szCs w:val="22"/>
        </w:rPr>
      </w:pPr>
      <w:r w:rsidRPr="00562524">
        <w:rPr>
          <w:rFonts w:asciiTheme="minorHAnsi" w:hAnsiTheme="minorHAnsi" w:cstheme="minorBidi"/>
          <w:b/>
          <w:bCs/>
          <w:sz w:val="22"/>
          <w:szCs w:val="22"/>
        </w:rPr>
        <w:t>MLČANLIVOSŤ</w:t>
      </w:r>
    </w:p>
    <w:p w14:paraId="7BE00C7C" w14:textId="77777777" w:rsidR="00C10BAA" w:rsidRPr="00562524" w:rsidRDefault="00C10BAA" w:rsidP="00C10BAA">
      <w:pPr>
        <w:tabs>
          <w:tab w:val="num" w:pos="567"/>
        </w:tabs>
        <w:jc w:val="both"/>
        <w:rPr>
          <w:rFonts w:asciiTheme="minorHAnsi" w:hAnsiTheme="minorHAnsi" w:cstheme="minorHAnsi"/>
          <w:b/>
          <w:sz w:val="22"/>
          <w:szCs w:val="22"/>
        </w:rPr>
      </w:pPr>
    </w:p>
    <w:p w14:paraId="3205969C" w14:textId="53949EA9" w:rsidR="7E5E0794" w:rsidRPr="00562524" w:rsidRDefault="7E5E0794" w:rsidP="00A42353">
      <w:pPr>
        <w:numPr>
          <w:ilvl w:val="1"/>
          <w:numId w:val="8"/>
        </w:numPr>
        <w:tabs>
          <w:tab w:val="num" w:pos="567"/>
        </w:tabs>
        <w:ind w:left="567" w:hanging="567"/>
        <w:jc w:val="both"/>
        <w:rPr>
          <w:rFonts w:ascii="Calibri" w:eastAsia="Calibri" w:hAnsi="Calibri" w:cs="Calibri"/>
        </w:rPr>
      </w:pPr>
      <w:r w:rsidRPr="00562524">
        <w:rPr>
          <w:rFonts w:ascii="Calibri" w:eastAsia="Calibri" w:hAnsi="Calibri" w:cs="Calibri"/>
          <w:color w:val="000000" w:themeColor="text1"/>
          <w:sz w:val="22"/>
          <w:szCs w:val="22"/>
        </w:rPr>
        <w:lastRenderedPageBreak/>
        <w:t>Zmluvné strany berú na vedomie, že zhotoviteľovi môžu byť v rámci plnenia tejto zmluvy poskytnuté informácie obchodnej, výrobnej, prevádzkovej, marketingovej, finančnej, majetkovej, organizačnej, personálnej, hospodárskej a/alebo technickej povahy objednávateľa. Tieto informácie alebo akékoľvek iné informácie verejne neprístupné a súvisiace s činnosťou objednávateľa, ktoré zhotoviteľ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00562524">
        <w:rPr>
          <w:rFonts w:ascii="Calibri" w:eastAsia="Calibri" w:hAnsi="Calibri" w:cs="Calibri"/>
          <w:b/>
          <w:bCs/>
          <w:color w:val="000000" w:themeColor="text1"/>
          <w:sz w:val="22"/>
          <w:szCs w:val="22"/>
        </w:rPr>
        <w:t>dôverné informácie</w:t>
      </w:r>
      <w:r w:rsidRPr="00562524">
        <w:rPr>
          <w:rFonts w:ascii="Calibri" w:eastAsia="Calibri" w:hAnsi="Calibri" w:cs="Calibri"/>
          <w:color w:val="000000" w:themeColor="text1"/>
          <w:sz w:val="22"/>
          <w:szCs w:val="22"/>
        </w:rPr>
        <w:t>“).</w:t>
      </w:r>
    </w:p>
    <w:p w14:paraId="46E5C53D" w14:textId="77777777" w:rsidR="00C10BAA" w:rsidRPr="00562524" w:rsidRDefault="00C10BAA" w:rsidP="00C10BAA">
      <w:pPr>
        <w:tabs>
          <w:tab w:val="num" w:pos="567"/>
        </w:tabs>
        <w:jc w:val="both"/>
        <w:rPr>
          <w:rFonts w:asciiTheme="minorHAnsi" w:hAnsiTheme="minorHAnsi" w:cstheme="minorHAnsi"/>
          <w:bCs/>
          <w:sz w:val="22"/>
          <w:szCs w:val="22"/>
        </w:rPr>
      </w:pPr>
    </w:p>
    <w:p w14:paraId="77CC9404" w14:textId="2B7FABCA" w:rsidR="00C10BAA" w:rsidRPr="00562524" w:rsidRDefault="00C10BAA" w:rsidP="00A707B4">
      <w:pPr>
        <w:numPr>
          <w:ilvl w:val="1"/>
          <w:numId w:val="8"/>
        </w:numPr>
        <w:tabs>
          <w:tab w:val="num" w:pos="567"/>
        </w:tabs>
        <w:ind w:left="567" w:hanging="567"/>
        <w:jc w:val="both"/>
        <w:rPr>
          <w:rFonts w:asciiTheme="minorHAnsi" w:hAnsiTheme="minorHAnsi" w:cstheme="minorBidi"/>
          <w:sz w:val="22"/>
          <w:szCs w:val="22"/>
        </w:rPr>
      </w:pPr>
      <w:bookmarkStart w:id="12" w:name="_Ref155176193"/>
      <w:r w:rsidRPr="00562524">
        <w:rPr>
          <w:rFonts w:asciiTheme="minorHAnsi" w:hAnsiTheme="minorHAnsi" w:cstheme="minorBidi"/>
          <w:sz w:val="22"/>
          <w:szCs w:val="22"/>
        </w:rPr>
        <w:t>Z</w:t>
      </w:r>
      <w:r w:rsidR="6F717415" w:rsidRPr="00562524">
        <w:rPr>
          <w:rFonts w:asciiTheme="minorHAnsi" w:hAnsiTheme="minorHAnsi" w:cstheme="minorBidi"/>
          <w:sz w:val="22"/>
          <w:szCs w:val="22"/>
        </w:rPr>
        <w:t>hotoviteľ</w:t>
      </w:r>
      <w:r w:rsidRPr="00562524">
        <w:rPr>
          <w:rFonts w:asciiTheme="minorHAnsi" w:hAnsiTheme="minorHAnsi" w:cstheme="minorBidi"/>
          <w:sz w:val="22"/>
          <w:szCs w:val="22"/>
        </w:rPr>
        <w:t xml:space="preserve"> sa </w:t>
      </w:r>
      <w:r w:rsidR="6F717415" w:rsidRPr="00562524">
        <w:rPr>
          <w:rFonts w:asciiTheme="minorHAnsi" w:hAnsiTheme="minorHAnsi" w:cstheme="minorBidi"/>
          <w:sz w:val="22"/>
          <w:szCs w:val="22"/>
        </w:rPr>
        <w:t>zaväzuje</w:t>
      </w:r>
      <w:r w:rsidRPr="00562524">
        <w:rPr>
          <w:rFonts w:asciiTheme="minorHAnsi" w:hAnsiTheme="minorHAnsi" w:cstheme="minorBidi"/>
          <w:sz w:val="22"/>
          <w:szCs w:val="22"/>
        </w:rPr>
        <w:t>, že počas trvania tejto zmluvy, ako aj po jej skončení</w:t>
      </w:r>
      <w:bookmarkEnd w:id="12"/>
      <w:r w:rsidR="00A42353" w:rsidRPr="00562524">
        <w:rPr>
          <w:rFonts w:asciiTheme="minorHAnsi" w:hAnsiTheme="minorHAnsi" w:cstheme="minorBidi"/>
          <w:sz w:val="22"/>
          <w:szCs w:val="22"/>
        </w:rPr>
        <w:t>:</w:t>
      </w:r>
    </w:p>
    <w:p w14:paraId="7E575C01" w14:textId="09FC9EC7" w:rsidR="00C10BAA" w:rsidRPr="00562524" w:rsidRDefault="00C10BAA" w:rsidP="006C6809">
      <w:pPr>
        <w:numPr>
          <w:ilvl w:val="0"/>
          <w:numId w:val="3"/>
        </w:numPr>
        <w:tabs>
          <w:tab w:val="clear" w:pos="1080"/>
          <w:tab w:val="num" w:pos="567"/>
        </w:tabs>
        <w:ind w:left="1077" w:hanging="357"/>
        <w:jc w:val="both"/>
        <w:rPr>
          <w:rFonts w:asciiTheme="minorHAnsi" w:hAnsiTheme="minorHAnsi" w:cstheme="minorBidi"/>
        </w:rPr>
      </w:pPr>
      <w:r w:rsidRPr="00562524">
        <w:rPr>
          <w:rFonts w:asciiTheme="minorHAnsi" w:hAnsiTheme="minorHAnsi" w:cstheme="minorBidi"/>
          <w:sz w:val="22"/>
          <w:szCs w:val="22"/>
        </w:rPr>
        <w:t>bud</w:t>
      </w:r>
      <w:r w:rsidR="7F106657" w:rsidRPr="00562524">
        <w:rPr>
          <w:rFonts w:asciiTheme="minorHAnsi" w:hAnsiTheme="minorHAnsi" w:cstheme="minorBidi"/>
          <w:sz w:val="22"/>
          <w:szCs w:val="22"/>
        </w:rPr>
        <w:t>e</w:t>
      </w:r>
      <w:r w:rsidRPr="00562524">
        <w:rPr>
          <w:rFonts w:asciiTheme="minorHAnsi" w:hAnsiTheme="minorHAnsi" w:cstheme="minorBidi"/>
          <w:sz w:val="22"/>
          <w:szCs w:val="22"/>
        </w:rPr>
        <w:t xml:space="preserve"> zachovávať mlčanlivosť o dôverných informáciách, najmä sa zaväzuj</w:t>
      </w:r>
      <w:r w:rsidR="05B14084" w:rsidRPr="00562524">
        <w:rPr>
          <w:rFonts w:asciiTheme="minorHAnsi" w:hAnsiTheme="minorHAnsi" w:cstheme="minorBidi"/>
          <w:sz w:val="22"/>
          <w:szCs w:val="22"/>
        </w:rPr>
        <w:t>e</w:t>
      </w:r>
      <w:r w:rsidRPr="00562524">
        <w:rPr>
          <w:rFonts w:asciiTheme="minorHAnsi" w:hAnsiTheme="minorHAnsi" w:cstheme="minorBidi"/>
          <w:sz w:val="22"/>
          <w:szCs w:val="22"/>
        </w:rPr>
        <w:t xml:space="preserve"> s dôvernými informáciami zaobchádzať ako s prísne tajnými, tieto dôverné informácie bez výslovného predchádzajúceho písomného súhlasu </w:t>
      </w:r>
      <w:r w:rsidR="1BD12D3D" w:rsidRPr="00562524">
        <w:rPr>
          <w:rFonts w:asciiTheme="minorHAnsi" w:hAnsiTheme="minorHAnsi" w:cstheme="minorBidi"/>
          <w:sz w:val="22"/>
          <w:szCs w:val="22"/>
        </w:rPr>
        <w:t>objednávateľa</w:t>
      </w:r>
      <w:r w:rsidRPr="00562524">
        <w:rPr>
          <w:rFonts w:asciiTheme="minorHAnsi" w:hAnsiTheme="minorHAnsi" w:cstheme="minorBidi"/>
          <w:sz w:val="22"/>
          <w:szCs w:val="22"/>
        </w:rPr>
        <w:t xml:space="preserve"> priamo alebo nepriamo tretej osobe neoznámiť, nesprístupniť, nezverejniť alebo pre seba alebo iného nevyužiť,</w:t>
      </w:r>
    </w:p>
    <w:p w14:paraId="36DFE422" w14:textId="471DCF0F" w:rsidR="00C10BAA" w:rsidRPr="00562524" w:rsidRDefault="00C10BAA" w:rsidP="006C6809">
      <w:pPr>
        <w:numPr>
          <w:ilvl w:val="0"/>
          <w:numId w:val="3"/>
        </w:numPr>
        <w:tabs>
          <w:tab w:val="clear" w:pos="1080"/>
          <w:tab w:val="num" w:pos="567"/>
        </w:tabs>
        <w:ind w:left="1077" w:hanging="357"/>
        <w:jc w:val="both"/>
        <w:rPr>
          <w:rFonts w:asciiTheme="minorHAnsi" w:hAnsiTheme="minorHAnsi" w:cstheme="minorBidi"/>
          <w:sz w:val="22"/>
          <w:szCs w:val="22"/>
        </w:rPr>
      </w:pPr>
      <w:r w:rsidRPr="00562524">
        <w:rPr>
          <w:rFonts w:asciiTheme="minorHAnsi" w:hAnsiTheme="minorHAnsi" w:cstheme="minorBidi"/>
          <w:sz w:val="22"/>
          <w:szCs w:val="22"/>
        </w:rPr>
        <w:t>použij</w:t>
      </w:r>
      <w:r w:rsidR="3697F4B4" w:rsidRPr="00562524">
        <w:rPr>
          <w:rFonts w:asciiTheme="minorHAnsi" w:hAnsiTheme="minorHAnsi" w:cstheme="minorBidi"/>
          <w:sz w:val="22"/>
          <w:szCs w:val="22"/>
        </w:rPr>
        <w:t>e</w:t>
      </w:r>
      <w:r w:rsidRPr="00562524">
        <w:rPr>
          <w:rFonts w:asciiTheme="minorHAnsi" w:hAnsiTheme="minorHAnsi" w:cstheme="minorBidi"/>
          <w:sz w:val="22"/>
          <w:szCs w:val="22"/>
        </w:rPr>
        <w:t xml:space="preserve"> dôverné informácie iba v súvislosti s plnením predmetu tejto zmluvy a na dosiahnutie účelu podľa tejto zmluvy,</w:t>
      </w:r>
    </w:p>
    <w:p w14:paraId="463FB542" w14:textId="0AC4B659" w:rsidR="00C10BAA" w:rsidRPr="00562524" w:rsidRDefault="00C10BAA" w:rsidP="00A42353">
      <w:pPr>
        <w:numPr>
          <w:ilvl w:val="0"/>
          <w:numId w:val="3"/>
        </w:numPr>
        <w:tabs>
          <w:tab w:val="clear" w:pos="1080"/>
          <w:tab w:val="num" w:pos="567"/>
        </w:tabs>
        <w:ind w:left="1077" w:hanging="357"/>
        <w:jc w:val="both"/>
        <w:rPr>
          <w:rFonts w:asciiTheme="minorHAnsi" w:hAnsiTheme="minorHAnsi" w:cstheme="minorBidi"/>
          <w:sz w:val="22"/>
          <w:szCs w:val="22"/>
        </w:rPr>
      </w:pPr>
      <w:r w:rsidRPr="00562524">
        <w:rPr>
          <w:rFonts w:asciiTheme="minorHAnsi" w:hAnsiTheme="minorHAnsi" w:cstheme="minorBidi"/>
          <w:sz w:val="22"/>
          <w:szCs w:val="22"/>
        </w:rPr>
        <w:t>obmedz</w:t>
      </w:r>
      <w:r w:rsidR="14128C2C" w:rsidRPr="00562524">
        <w:rPr>
          <w:rFonts w:asciiTheme="minorHAnsi" w:hAnsiTheme="minorHAnsi" w:cstheme="minorBidi"/>
          <w:sz w:val="22"/>
          <w:szCs w:val="22"/>
        </w:rPr>
        <w:t>í</w:t>
      </w:r>
      <w:r w:rsidRPr="00562524">
        <w:rPr>
          <w:rFonts w:asciiTheme="minorHAnsi" w:hAnsiTheme="minorHAnsi" w:cstheme="minorBidi"/>
          <w:sz w:val="22"/>
          <w:szCs w:val="22"/>
        </w:rPr>
        <w:t xml:space="preserve"> zverenie dôverných informácií iba tým svojim zamestnancom, ktorí sú určení na plnenie predmetu tejto zmluvy a u ktorých zabezpečujú dodržiavanie dôvernosti týchto informácií a povinností s tým súvisiacich,</w:t>
      </w:r>
    </w:p>
    <w:p w14:paraId="76F33434" w14:textId="77777777" w:rsidR="002824C5" w:rsidRPr="002824C5" w:rsidRDefault="002824C5" w:rsidP="002824C5">
      <w:pPr>
        <w:ind w:left="720"/>
        <w:jc w:val="both"/>
        <w:rPr>
          <w:rFonts w:asciiTheme="minorHAnsi" w:hAnsiTheme="minorHAnsi" w:cstheme="minorBidi"/>
          <w:color w:val="FF0000"/>
          <w:sz w:val="22"/>
          <w:szCs w:val="22"/>
        </w:rPr>
      </w:pPr>
    </w:p>
    <w:p w14:paraId="0C9EDB0F" w14:textId="26C1E838" w:rsidR="00C10BAA" w:rsidRPr="00562524" w:rsidRDefault="00C10BAA" w:rsidP="00C10BAA">
      <w:pPr>
        <w:pStyle w:val="QuickI"/>
        <w:tabs>
          <w:tab w:val="num" w:pos="567"/>
        </w:tabs>
        <w:spacing w:before="120"/>
        <w:ind w:left="709"/>
        <w:rPr>
          <w:rFonts w:asciiTheme="minorHAnsi" w:hAnsiTheme="minorHAnsi" w:cstheme="minorBidi"/>
          <w:sz w:val="22"/>
          <w:szCs w:val="22"/>
        </w:rPr>
      </w:pPr>
      <w:r w:rsidRPr="00562524">
        <w:rPr>
          <w:rFonts w:asciiTheme="minorHAnsi" w:hAnsiTheme="minorHAnsi" w:cstheme="minorBidi"/>
          <w:sz w:val="22"/>
          <w:szCs w:val="22"/>
        </w:rPr>
        <w:t>pričom sa uvedené povinnosti zaväzuj</w:t>
      </w:r>
      <w:r w:rsidR="49A874E5" w:rsidRPr="00562524">
        <w:rPr>
          <w:rFonts w:asciiTheme="minorHAnsi" w:hAnsiTheme="minorHAnsi" w:cstheme="minorBidi"/>
          <w:sz w:val="22"/>
          <w:szCs w:val="22"/>
        </w:rPr>
        <w:t>e</w:t>
      </w:r>
      <w:r w:rsidRPr="00562524">
        <w:rPr>
          <w:rFonts w:asciiTheme="minorHAnsi" w:hAnsiTheme="minorHAnsi" w:cstheme="minorBidi"/>
          <w:sz w:val="22"/>
          <w:szCs w:val="22"/>
        </w:rPr>
        <w:t xml:space="preserve"> vykonávať so všetkou potrebnou odbornou starostlivosťou.</w:t>
      </w:r>
    </w:p>
    <w:p w14:paraId="7218F2AE" w14:textId="77777777" w:rsidR="000A1944" w:rsidRPr="00562524" w:rsidRDefault="000A1944" w:rsidP="00C10BAA">
      <w:pPr>
        <w:pStyle w:val="QuickI"/>
        <w:tabs>
          <w:tab w:val="num" w:pos="567"/>
        </w:tabs>
        <w:spacing w:before="120"/>
        <w:ind w:left="709"/>
        <w:rPr>
          <w:rFonts w:asciiTheme="minorHAnsi" w:hAnsiTheme="minorHAnsi" w:cstheme="minorHAnsi"/>
          <w:sz w:val="22"/>
          <w:szCs w:val="22"/>
        </w:rPr>
      </w:pPr>
    </w:p>
    <w:p w14:paraId="3FC4B24F" w14:textId="6288836E" w:rsidR="00C10BAA" w:rsidRPr="00562524" w:rsidRDefault="00C10BAA" w:rsidP="00A707B4">
      <w:pPr>
        <w:numPr>
          <w:ilvl w:val="1"/>
          <w:numId w:val="8"/>
        </w:numPr>
        <w:tabs>
          <w:tab w:val="num" w:pos="567"/>
        </w:tabs>
        <w:ind w:left="567" w:hanging="567"/>
        <w:jc w:val="both"/>
        <w:rPr>
          <w:rFonts w:asciiTheme="minorHAnsi" w:hAnsiTheme="minorHAnsi" w:cstheme="minorBidi"/>
          <w:sz w:val="22"/>
          <w:szCs w:val="22"/>
        </w:rPr>
      </w:pPr>
      <w:r w:rsidRPr="00562524">
        <w:rPr>
          <w:rFonts w:asciiTheme="minorHAnsi" w:hAnsiTheme="minorHAnsi" w:cstheme="minorBidi"/>
          <w:sz w:val="22"/>
          <w:szCs w:val="22"/>
        </w:rPr>
        <w:t xml:space="preserve">V prípade porušení ktorejkoľvek povinnosti podľa odseku 10.2 tohto článku </w:t>
      </w:r>
      <w:r w:rsidR="00963E6B" w:rsidRPr="00562524">
        <w:rPr>
          <w:rFonts w:asciiTheme="minorHAnsi" w:hAnsiTheme="minorHAnsi" w:cstheme="minorBidi"/>
          <w:sz w:val="22"/>
          <w:szCs w:val="22"/>
        </w:rPr>
        <w:t>zhotoviteľom</w:t>
      </w:r>
      <w:r w:rsidRPr="00562524">
        <w:rPr>
          <w:rFonts w:asciiTheme="minorHAnsi" w:hAnsiTheme="minorHAnsi" w:cstheme="minorBidi"/>
          <w:sz w:val="22"/>
          <w:szCs w:val="22"/>
        </w:rPr>
        <w:t xml:space="preserve"> je </w:t>
      </w:r>
      <w:r w:rsidR="58B169C0" w:rsidRPr="00562524">
        <w:rPr>
          <w:rFonts w:asciiTheme="minorHAnsi" w:hAnsiTheme="minorHAnsi" w:cstheme="minorBidi"/>
          <w:sz w:val="22"/>
          <w:szCs w:val="22"/>
        </w:rPr>
        <w:t>objednávateľ</w:t>
      </w:r>
      <w:r w:rsidRPr="00562524">
        <w:rPr>
          <w:rFonts w:asciiTheme="minorHAnsi" w:hAnsiTheme="minorHAnsi" w:cstheme="minorBidi"/>
          <w:sz w:val="22"/>
          <w:szCs w:val="22"/>
        </w:rPr>
        <w:t xml:space="preserve"> oprávnen</w:t>
      </w:r>
      <w:r w:rsidR="3AC2FE26" w:rsidRPr="00562524">
        <w:rPr>
          <w:rFonts w:asciiTheme="minorHAnsi" w:hAnsiTheme="minorHAnsi" w:cstheme="minorBidi"/>
          <w:sz w:val="22"/>
          <w:szCs w:val="22"/>
        </w:rPr>
        <w:t>ý</w:t>
      </w:r>
      <w:r w:rsidRPr="00562524">
        <w:rPr>
          <w:rFonts w:asciiTheme="minorHAnsi" w:hAnsiTheme="minorHAnsi" w:cstheme="minorBidi"/>
          <w:sz w:val="22"/>
          <w:szCs w:val="22"/>
        </w:rPr>
        <w:t xml:space="preserve"> požadovať od </w:t>
      </w:r>
      <w:r w:rsidR="28AFEBC7" w:rsidRPr="00562524">
        <w:rPr>
          <w:rFonts w:asciiTheme="minorHAnsi" w:hAnsiTheme="minorHAnsi" w:cstheme="minorBidi"/>
          <w:sz w:val="22"/>
          <w:szCs w:val="22"/>
        </w:rPr>
        <w:t xml:space="preserve">zhotoviteľa </w:t>
      </w:r>
      <w:r w:rsidRPr="00562524">
        <w:rPr>
          <w:rFonts w:asciiTheme="minorHAnsi" w:hAnsiTheme="minorHAnsi" w:cstheme="minorBidi"/>
          <w:sz w:val="22"/>
          <w:szCs w:val="22"/>
        </w:rPr>
        <w:t xml:space="preserve"> zaplatenie zmluvnej pokuty vo výške </w:t>
      </w:r>
      <w:r w:rsidRPr="00562524">
        <w:rPr>
          <w:rFonts w:asciiTheme="minorHAnsi" w:hAnsiTheme="minorHAnsi" w:cstheme="minorBidi"/>
          <w:b/>
          <w:bCs/>
          <w:sz w:val="22"/>
          <w:szCs w:val="22"/>
        </w:rPr>
        <w:t>3</w:t>
      </w:r>
      <w:r w:rsidR="009E7A58" w:rsidRPr="00562524">
        <w:rPr>
          <w:rFonts w:asciiTheme="minorHAnsi" w:hAnsiTheme="minorHAnsi" w:cstheme="minorBidi"/>
          <w:b/>
          <w:bCs/>
          <w:sz w:val="22"/>
          <w:szCs w:val="22"/>
        </w:rPr>
        <w:t>.</w:t>
      </w:r>
      <w:r w:rsidRPr="00562524">
        <w:rPr>
          <w:rFonts w:asciiTheme="minorHAnsi" w:hAnsiTheme="minorHAnsi" w:cstheme="minorBidi"/>
          <w:b/>
          <w:bCs/>
          <w:sz w:val="22"/>
          <w:szCs w:val="22"/>
        </w:rPr>
        <w:t>320</w:t>
      </w:r>
      <w:r w:rsidR="00DC5A63" w:rsidRPr="00562524">
        <w:rPr>
          <w:rFonts w:asciiTheme="minorHAnsi" w:hAnsiTheme="minorHAnsi" w:cstheme="minorBidi"/>
          <w:b/>
          <w:bCs/>
          <w:sz w:val="22"/>
          <w:szCs w:val="22"/>
        </w:rPr>
        <w:t>,- EUR</w:t>
      </w:r>
      <w:r w:rsidR="00E84757" w:rsidRPr="00562524">
        <w:rPr>
          <w:rFonts w:asciiTheme="minorHAnsi" w:hAnsiTheme="minorHAnsi" w:cstheme="minorBidi"/>
          <w:sz w:val="22"/>
          <w:szCs w:val="22"/>
        </w:rPr>
        <w:t xml:space="preserve"> (slovom: tritisíctristodvadsať</w:t>
      </w:r>
      <w:r w:rsidR="00DC5A63" w:rsidRPr="00562524">
        <w:rPr>
          <w:rFonts w:asciiTheme="minorHAnsi" w:hAnsiTheme="minorHAnsi" w:cstheme="minorBidi"/>
          <w:sz w:val="22"/>
          <w:szCs w:val="22"/>
        </w:rPr>
        <w:t xml:space="preserve"> eur</w:t>
      </w:r>
      <w:r w:rsidR="00E84757" w:rsidRPr="00562524">
        <w:rPr>
          <w:rFonts w:asciiTheme="minorHAnsi" w:hAnsiTheme="minorHAnsi" w:cstheme="minorBidi"/>
          <w:sz w:val="22"/>
          <w:szCs w:val="22"/>
        </w:rPr>
        <w:t xml:space="preserve">) </w:t>
      </w:r>
      <w:r w:rsidRPr="00562524">
        <w:rPr>
          <w:rFonts w:asciiTheme="minorHAnsi" w:hAnsiTheme="minorHAnsi" w:cstheme="minorBidi"/>
          <w:sz w:val="22"/>
          <w:szCs w:val="22"/>
        </w:rPr>
        <w:t>a to za každé jedno porušenie danej povinnosti s tým, že zaplatením zmluvnej pokuty nie je dotknutý nárok na náhradu škody spôsobenej prípadným porušením týchto povinností.</w:t>
      </w:r>
    </w:p>
    <w:p w14:paraId="38C0C374" w14:textId="3813B38D" w:rsidR="09492646" w:rsidRPr="00562524" w:rsidRDefault="09492646" w:rsidP="09492646">
      <w:pPr>
        <w:tabs>
          <w:tab w:val="num" w:pos="567"/>
        </w:tabs>
        <w:rPr>
          <w:rFonts w:asciiTheme="minorHAnsi" w:hAnsiTheme="minorHAnsi" w:cstheme="minorBidi"/>
          <w:sz w:val="22"/>
          <w:szCs w:val="22"/>
        </w:rPr>
      </w:pPr>
    </w:p>
    <w:p w14:paraId="34389020" w14:textId="77777777" w:rsidR="00C10BAA" w:rsidRPr="00562524" w:rsidRDefault="00C10BAA" w:rsidP="00A707B4">
      <w:pPr>
        <w:numPr>
          <w:ilvl w:val="0"/>
          <w:numId w:val="8"/>
        </w:numPr>
        <w:tabs>
          <w:tab w:val="num" w:pos="567"/>
        </w:tabs>
        <w:jc w:val="both"/>
        <w:rPr>
          <w:rFonts w:asciiTheme="minorHAnsi" w:hAnsiTheme="minorHAnsi" w:cstheme="minorHAnsi"/>
          <w:b/>
          <w:sz w:val="22"/>
          <w:szCs w:val="22"/>
        </w:rPr>
      </w:pPr>
      <w:r w:rsidRPr="00562524">
        <w:rPr>
          <w:rFonts w:asciiTheme="minorHAnsi" w:hAnsiTheme="minorHAnsi" w:cstheme="minorBidi"/>
          <w:b/>
          <w:bCs/>
          <w:sz w:val="22"/>
          <w:szCs w:val="22"/>
        </w:rPr>
        <w:t>DORUČOVANIE</w:t>
      </w:r>
    </w:p>
    <w:p w14:paraId="78FDE5E0" w14:textId="77777777" w:rsidR="00C10BAA" w:rsidRPr="00562524" w:rsidRDefault="00C10BAA" w:rsidP="00C10BAA">
      <w:pPr>
        <w:tabs>
          <w:tab w:val="num" w:pos="567"/>
        </w:tabs>
        <w:jc w:val="both"/>
        <w:rPr>
          <w:rFonts w:asciiTheme="minorHAnsi" w:hAnsiTheme="minorHAnsi" w:cstheme="minorHAnsi"/>
          <w:b/>
          <w:sz w:val="22"/>
          <w:szCs w:val="22"/>
        </w:rPr>
      </w:pPr>
    </w:p>
    <w:p w14:paraId="3F68C2CD" w14:textId="77777777" w:rsidR="00C10BAA" w:rsidRPr="00562524" w:rsidRDefault="00C10BAA" w:rsidP="00A707B4">
      <w:pPr>
        <w:numPr>
          <w:ilvl w:val="1"/>
          <w:numId w:val="8"/>
        </w:numPr>
        <w:tabs>
          <w:tab w:val="num" w:pos="567"/>
        </w:tabs>
        <w:ind w:left="567" w:hanging="567"/>
        <w:jc w:val="both"/>
        <w:rPr>
          <w:rFonts w:asciiTheme="minorHAnsi" w:hAnsiTheme="minorHAnsi" w:cstheme="minorHAnsi"/>
          <w:bCs/>
          <w:sz w:val="22"/>
          <w:szCs w:val="22"/>
        </w:rPr>
      </w:pPr>
      <w:r w:rsidRPr="00562524">
        <w:rPr>
          <w:rFonts w:asciiTheme="minorHAnsi" w:hAnsiTheme="minorHAnsi" w:cstheme="minorBidi"/>
          <w:sz w:val="22"/>
          <w:szCs w:val="22"/>
        </w:rPr>
        <w:t>Všetky listiny, objednávky, dokumenty, požiadavky a oznámenia (ďalej len „</w:t>
      </w:r>
      <w:r w:rsidRPr="00562524">
        <w:rPr>
          <w:rFonts w:asciiTheme="minorHAnsi" w:hAnsiTheme="minorHAnsi" w:cstheme="minorBidi"/>
          <w:b/>
          <w:bCs/>
          <w:sz w:val="22"/>
          <w:szCs w:val="22"/>
        </w:rPr>
        <w:t>oznámenia</w:t>
      </w:r>
      <w:r w:rsidRPr="00562524">
        <w:rPr>
          <w:rFonts w:asciiTheme="minorHAnsi" w:hAnsiTheme="minorHAnsi" w:cstheme="minorBidi"/>
          <w:sz w:val="22"/>
          <w:szCs w:val="22"/>
        </w:rPr>
        <w:t>“) budú medzi zmluvnými stranami zabezpečované listami doručenými poštou alebo osobne alebo e-mailom. Ak bolo oznámenie zasielané poštou, považuje sa za doručené dňom, v ktorom ho adresát prevzal alebo odmietol prevziať, alebo na tretí deň odo dňa podania zásielky na pošte, ak sa uložená zásielka zaslaná na adresu podľa odseku 11.2 tohto článku vrátila späť odosielateľovi. Ak bolo oznámenie zasielané e-mailom alebo oznamované osobne v pracovný deň v čase do 14.00 hod., považuje sa za doručené v momente prenosu resp. oznámenia, inak v nasledujúci pracovný deň.</w:t>
      </w:r>
    </w:p>
    <w:p w14:paraId="31061933" w14:textId="77777777" w:rsidR="00C10BAA" w:rsidRPr="00562524" w:rsidRDefault="00C10BAA" w:rsidP="00C10BAA">
      <w:pPr>
        <w:ind w:left="720"/>
        <w:jc w:val="both"/>
        <w:rPr>
          <w:rFonts w:asciiTheme="minorHAnsi" w:hAnsiTheme="minorHAnsi" w:cstheme="minorHAnsi"/>
          <w:bCs/>
          <w:sz w:val="22"/>
          <w:szCs w:val="22"/>
        </w:rPr>
      </w:pPr>
    </w:p>
    <w:p w14:paraId="5201947D" w14:textId="77777777" w:rsidR="00C10BAA" w:rsidRPr="00562524" w:rsidRDefault="00C10BAA" w:rsidP="00A707B4">
      <w:pPr>
        <w:numPr>
          <w:ilvl w:val="1"/>
          <w:numId w:val="8"/>
        </w:numPr>
        <w:tabs>
          <w:tab w:val="num" w:pos="567"/>
        </w:tabs>
        <w:ind w:left="567" w:hanging="567"/>
        <w:jc w:val="both"/>
        <w:rPr>
          <w:rFonts w:asciiTheme="minorHAnsi" w:hAnsiTheme="minorHAnsi" w:cstheme="minorHAnsi"/>
          <w:bCs/>
          <w:sz w:val="22"/>
          <w:szCs w:val="22"/>
        </w:rPr>
      </w:pPr>
      <w:r w:rsidRPr="00562524">
        <w:rPr>
          <w:rFonts w:asciiTheme="minorHAnsi" w:hAnsiTheme="minorHAnsi" w:cstheme="minorBidi"/>
          <w:sz w:val="22"/>
          <w:szCs w:val="22"/>
        </w:rPr>
        <w:t xml:space="preserve">Pre </w:t>
      </w:r>
      <w:r w:rsidRPr="00562524">
        <w:rPr>
          <w:rFonts w:asciiTheme="minorHAnsi" w:hAnsiTheme="minorHAnsi" w:cstheme="minorBidi"/>
          <w:b/>
          <w:bCs/>
          <w:sz w:val="22"/>
          <w:szCs w:val="22"/>
        </w:rPr>
        <w:t xml:space="preserve">objednávateľa </w:t>
      </w:r>
      <w:r w:rsidRPr="00562524">
        <w:rPr>
          <w:rFonts w:asciiTheme="minorHAnsi" w:hAnsiTheme="minorHAnsi" w:cstheme="minorBidi"/>
          <w:sz w:val="22"/>
          <w:szCs w:val="22"/>
        </w:rPr>
        <w:t>budú všetky oznámenia doručované alebo oznamované na nižšie uvedené údaje:</w:t>
      </w:r>
    </w:p>
    <w:p w14:paraId="1175D668" w14:textId="17417239" w:rsidR="00351CD9" w:rsidRPr="00562524" w:rsidRDefault="00351CD9" w:rsidP="00053A0D">
      <w:pPr>
        <w:jc w:val="both"/>
        <w:rPr>
          <w:rFonts w:asciiTheme="minorHAnsi" w:hAnsiTheme="minorHAnsi" w:cstheme="minorHAnsi"/>
          <w:sz w:val="22"/>
          <w:szCs w:val="22"/>
        </w:rPr>
      </w:pPr>
      <w:r w:rsidRPr="00562524">
        <w:rPr>
          <w:rFonts w:asciiTheme="minorHAnsi" w:hAnsiTheme="minorHAnsi" w:cstheme="minorHAnsi"/>
          <w:sz w:val="22"/>
          <w:szCs w:val="22"/>
        </w:rPr>
        <w:tab/>
      </w:r>
    </w:p>
    <w:p w14:paraId="03185CAD" w14:textId="77777777" w:rsidR="00053A0D" w:rsidRPr="00562524" w:rsidRDefault="00053A0D" w:rsidP="00053A0D">
      <w:pPr>
        <w:ind w:firstLine="567"/>
        <w:jc w:val="both"/>
        <w:rPr>
          <w:rFonts w:asciiTheme="minorHAnsi" w:hAnsiTheme="minorHAnsi" w:cstheme="minorHAnsi"/>
          <w:b/>
          <w:bCs/>
          <w:sz w:val="22"/>
          <w:szCs w:val="22"/>
        </w:rPr>
      </w:pPr>
      <w:r w:rsidRPr="00562524">
        <w:rPr>
          <w:rFonts w:asciiTheme="minorHAnsi" w:hAnsiTheme="minorHAnsi" w:cstheme="minorHAnsi"/>
          <w:b/>
          <w:bCs/>
          <w:sz w:val="22"/>
          <w:szCs w:val="22"/>
        </w:rPr>
        <w:t>MH Teplárenský holding, a.s.</w:t>
      </w:r>
    </w:p>
    <w:p w14:paraId="58A7F997" w14:textId="77777777" w:rsidR="00053A0D" w:rsidRPr="00562524" w:rsidRDefault="00053A0D" w:rsidP="00053A0D">
      <w:pPr>
        <w:ind w:firstLine="567"/>
        <w:jc w:val="both"/>
        <w:rPr>
          <w:rFonts w:asciiTheme="minorHAnsi" w:hAnsiTheme="minorHAnsi" w:cstheme="minorHAnsi"/>
          <w:sz w:val="22"/>
          <w:szCs w:val="22"/>
        </w:rPr>
      </w:pPr>
      <w:r w:rsidRPr="00562524">
        <w:rPr>
          <w:rFonts w:asciiTheme="minorHAnsi" w:hAnsiTheme="minorHAnsi" w:cstheme="minorHAnsi"/>
          <w:sz w:val="22"/>
          <w:szCs w:val="22"/>
        </w:rPr>
        <w:t>adresa: Turbínová 3, 831 04 Bratislava - mestská časť Nové Mesto</w:t>
      </w:r>
      <w:r w:rsidRPr="00562524">
        <w:rPr>
          <w:rFonts w:asciiTheme="minorHAnsi" w:hAnsiTheme="minorHAnsi" w:cstheme="minorHAnsi"/>
          <w:sz w:val="22"/>
          <w:szCs w:val="22"/>
        </w:rPr>
        <w:tab/>
      </w:r>
    </w:p>
    <w:p w14:paraId="3F1EFE29" w14:textId="77777777" w:rsidR="00053A0D" w:rsidRPr="00562524" w:rsidRDefault="00053A0D" w:rsidP="00053A0D">
      <w:pPr>
        <w:ind w:firstLine="567"/>
        <w:jc w:val="both"/>
        <w:rPr>
          <w:rFonts w:asciiTheme="minorHAnsi" w:hAnsiTheme="minorHAnsi" w:cstheme="minorHAnsi"/>
          <w:sz w:val="22"/>
          <w:szCs w:val="22"/>
        </w:rPr>
      </w:pPr>
      <w:r w:rsidRPr="00562524">
        <w:rPr>
          <w:rFonts w:asciiTheme="minorHAnsi" w:hAnsiTheme="minorHAnsi" w:cstheme="minorHAnsi"/>
          <w:sz w:val="22"/>
          <w:szCs w:val="22"/>
        </w:rPr>
        <w:t>kontaktné osoby:</w:t>
      </w:r>
      <w:r w:rsidRPr="00562524">
        <w:rPr>
          <w:rFonts w:asciiTheme="minorHAnsi" w:hAnsiTheme="minorHAnsi" w:cstheme="minorHAnsi"/>
          <w:sz w:val="22"/>
          <w:szCs w:val="22"/>
        </w:rPr>
        <w:tab/>
      </w:r>
    </w:p>
    <w:p w14:paraId="23092F62" w14:textId="77777777" w:rsidR="00053A0D" w:rsidRPr="00562524" w:rsidRDefault="00053A0D" w:rsidP="00053A0D">
      <w:pPr>
        <w:ind w:left="567"/>
        <w:jc w:val="both"/>
        <w:rPr>
          <w:rFonts w:asciiTheme="minorHAnsi" w:hAnsiTheme="minorHAnsi" w:cstheme="minorHAnsi"/>
          <w:sz w:val="22"/>
          <w:szCs w:val="22"/>
        </w:rPr>
      </w:pPr>
      <w:r w:rsidRPr="00562524">
        <w:rPr>
          <w:rFonts w:asciiTheme="minorHAnsi" w:hAnsiTheme="minorHAnsi" w:cstheme="minorHAnsi"/>
          <w:b/>
          <w:bCs/>
          <w:sz w:val="22"/>
          <w:szCs w:val="22"/>
        </w:rPr>
        <w:t>Ing. Dušan Lacko</w:t>
      </w:r>
      <w:r w:rsidRPr="00562524">
        <w:rPr>
          <w:rFonts w:asciiTheme="minorHAnsi" w:hAnsiTheme="minorHAnsi" w:cstheme="minorHAnsi"/>
          <w:sz w:val="22"/>
          <w:szCs w:val="22"/>
        </w:rPr>
        <w:t xml:space="preserve">, tel.: +421 905 530 504, e-mail: </w:t>
      </w:r>
      <w:hyperlink r:id="rId18" w:history="1">
        <w:r w:rsidRPr="00562524">
          <w:rPr>
            <w:rStyle w:val="Hypertextovprepojenie"/>
            <w:rFonts w:asciiTheme="minorHAnsi" w:hAnsiTheme="minorHAnsi" w:cstheme="minorHAnsi"/>
            <w:b/>
            <w:bCs/>
            <w:sz w:val="22"/>
            <w:szCs w:val="22"/>
          </w:rPr>
          <w:t>dusan.lacko@mhth.sk</w:t>
        </w:r>
      </w:hyperlink>
      <w:r w:rsidRPr="00562524">
        <w:rPr>
          <w:rFonts w:asciiTheme="minorHAnsi" w:hAnsiTheme="minorHAnsi" w:cstheme="minorHAnsi"/>
          <w:b/>
          <w:bCs/>
          <w:sz w:val="22"/>
          <w:szCs w:val="22"/>
        </w:rPr>
        <w:t xml:space="preserve"> </w:t>
      </w:r>
    </w:p>
    <w:p w14:paraId="326B76D4" w14:textId="77777777" w:rsidR="00053A0D" w:rsidRPr="00562524" w:rsidRDefault="00053A0D" w:rsidP="00053A0D">
      <w:pPr>
        <w:ind w:left="567"/>
        <w:jc w:val="both"/>
        <w:rPr>
          <w:rFonts w:asciiTheme="minorHAnsi" w:hAnsiTheme="minorHAnsi" w:cstheme="minorHAnsi"/>
          <w:b/>
          <w:bCs/>
          <w:sz w:val="22"/>
          <w:szCs w:val="22"/>
        </w:rPr>
      </w:pPr>
      <w:r w:rsidRPr="00562524">
        <w:rPr>
          <w:rFonts w:asciiTheme="minorHAnsi" w:hAnsiTheme="minorHAnsi" w:cstheme="minorHAnsi"/>
          <w:b/>
          <w:bCs/>
          <w:sz w:val="22"/>
          <w:szCs w:val="22"/>
        </w:rPr>
        <w:t>Ing. Martin Murín</w:t>
      </w:r>
      <w:r w:rsidRPr="00562524">
        <w:rPr>
          <w:rFonts w:asciiTheme="minorHAnsi" w:hAnsiTheme="minorHAnsi" w:cstheme="minorHAnsi"/>
          <w:sz w:val="22"/>
          <w:szCs w:val="22"/>
        </w:rPr>
        <w:t xml:space="preserve">, tel.: +421 908 930 620, e-mail: </w:t>
      </w:r>
      <w:hyperlink r:id="rId19" w:history="1">
        <w:r w:rsidRPr="00562524">
          <w:rPr>
            <w:rStyle w:val="Hypertextovprepojenie"/>
            <w:rFonts w:asciiTheme="minorHAnsi" w:hAnsiTheme="minorHAnsi" w:cstheme="minorHAnsi"/>
            <w:b/>
            <w:bCs/>
            <w:sz w:val="22"/>
            <w:szCs w:val="22"/>
          </w:rPr>
          <w:t>martin.murin@mhth.sk</w:t>
        </w:r>
      </w:hyperlink>
      <w:r w:rsidRPr="00562524">
        <w:rPr>
          <w:rFonts w:asciiTheme="minorHAnsi" w:hAnsiTheme="minorHAnsi" w:cstheme="minorHAnsi"/>
          <w:b/>
          <w:bCs/>
          <w:sz w:val="22"/>
          <w:szCs w:val="22"/>
        </w:rPr>
        <w:t>.</w:t>
      </w:r>
      <w:r w:rsidRPr="00562524">
        <w:rPr>
          <w:rFonts w:asciiTheme="minorHAnsi" w:hAnsiTheme="minorHAnsi" w:cstheme="minorHAnsi"/>
          <w:b/>
          <w:bCs/>
          <w:color w:val="212121"/>
          <w:sz w:val="22"/>
          <w:szCs w:val="22"/>
          <w:shd w:val="clear" w:color="auto" w:fill="FFFFFF"/>
        </w:rPr>
        <w:t xml:space="preserve"> </w:t>
      </w:r>
    </w:p>
    <w:p w14:paraId="0F5EE5D5" w14:textId="77777777" w:rsidR="00053A0D" w:rsidRPr="00562524" w:rsidRDefault="00053A0D" w:rsidP="00053A0D">
      <w:pPr>
        <w:pStyle w:val="Odsekzoznamu"/>
        <w:ind w:left="567"/>
        <w:jc w:val="both"/>
        <w:rPr>
          <w:rFonts w:asciiTheme="minorHAnsi" w:hAnsiTheme="minorHAnsi" w:cstheme="minorBidi"/>
          <w:sz w:val="22"/>
          <w:szCs w:val="22"/>
        </w:rPr>
      </w:pPr>
      <w:r w:rsidRPr="00562524">
        <w:rPr>
          <w:rFonts w:asciiTheme="minorHAnsi" w:hAnsiTheme="minorHAnsi" w:cstheme="minorBidi"/>
          <w:b/>
          <w:bCs/>
          <w:sz w:val="22"/>
          <w:szCs w:val="22"/>
        </w:rPr>
        <w:t>Boris Sedmák</w:t>
      </w:r>
      <w:r w:rsidRPr="00562524">
        <w:rPr>
          <w:rFonts w:asciiTheme="minorHAnsi" w:hAnsiTheme="minorHAnsi" w:cstheme="minorBidi"/>
          <w:sz w:val="22"/>
          <w:szCs w:val="22"/>
        </w:rPr>
        <w:t>, tel</w:t>
      </w:r>
      <w:r w:rsidRPr="00562524">
        <w:rPr>
          <w:rFonts w:asciiTheme="minorHAnsi" w:hAnsiTheme="minorHAnsi" w:cstheme="minorBidi"/>
          <w:b/>
          <w:bCs/>
          <w:sz w:val="22"/>
          <w:szCs w:val="22"/>
        </w:rPr>
        <w:t>.</w:t>
      </w:r>
      <w:r w:rsidRPr="00562524">
        <w:rPr>
          <w:rFonts w:asciiTheme="minorHAnsi" w:hAnsiTheme="minorHAnsi" w:cstheme="minorBidi"/>
          <w:sz w:val="22"/>
          <w:szCs w:val="22"/>
        </w:rPr>
        <w:t>: +421 905 406 138</w:t>
      </w:r>
      <w:r w:rsidRPr="00562524">
        <w:rPr>
          <w:rFonts w:asciiTheme="minorHAnsi" w:hAnsiTheme="minorHAnsi" w:cstheme="minorBidi"/>
          <w:b/>
          <w:bCs/>
          <w:sz w:val="22"/>
          <w:szCs w:val="22"/>
        </w:rPr>
        <w:t xml:space="preserve">, </w:t>
      </w:r>
      <w:r w:rsidRPr="00562524">
        <w:rPr>
          <w:rFonts w:asciiTheme="minorHAnsi" w:hAnsiTheme="minorHAnsi" w:cstheme="minorBidi"/>
          <w:sz w:val="22"/>
          <w:szCs w:val="22"/>
        </w:rPr>
        <w:t>e-mail:</w:t>
      </w:r>
      <w:r w:rsidRPr="00562524">
        <w:rPr>
          <w:rFonts w:asciiTheme="minorHAnsi" w:hAnsiTheme="minorHAnsi" w:cstheme="minorBidi"/>
          <w:b/>
          <w:bCs/>
          <w:sz w:val="22"/>
          <w:szCs w:val="22"/>
        </w:rPr>
        <w:t xml:space="preserve"> </w:t>
      </w:r>
      <w:hyperlink r:id="rId20" w:history="1">
        <w:r w:rsidRPr="00562524">
          <w:rPr>
            <w:rStyle w:val="Hypertextovprepojenie"/>
            <w:rFonts w:asciiTheme="minorHAnsi" w:hAnsiTheme="minorHAnsi" w:cstheme="minorBidi"/>
            <w:b/>
            <w:bCs/>
            <w:sz w:val="22"/>
            <w:szCs w:val="22"/>
          </w:rPr>
          <w:t>boris.sedmak@mhth.sk</w:t>
        </w:r>
      </w:hyperlink>
      <w:r w:rsidRPr="00562524">
        <w:rPr>
          <w:rFonts w:asciiTheme="minorHAnsi" w:hAnsiTheme="minorHAnsi" w:cstheme="minorBidi"/>
          <w:sz w:val="22"/>
          <w:szCs w:val="22"/>
        </w:rPr>
        <w:t xml:space="preserve"> </w:t>
      </w:r>
    </w:p>
    <w:p w14:paraId="078DAB71" w14:textId="77777777" w:rsidR="00351CD9" w:rsidRPr="0017593D" w:rsidRDefault="00351CD9" w:rsidP="00053A0D">
      <w:pPr>
        <w:jc w:val="both"/>
        <w:rPr>
          <w:rFonts w:asciiTheme="minorHAnsi" w:hAnsiTheme="minorHAnsi" w:cstheme="minorHAnsi"/>
          <w:sz w:val="22"/>
          <w:szCs w:val="22"/>
        </w:rPr>
      </w:pP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p>
    <w:p w14:paraId="60F6CFE9" w14:textId="77777777" w:rsidR="00351CD9" w:rsidRPr="0017593D" w:rsidRDefault="00351CD9" w:rsidP="00351CD9">
      <w:pPr>
        <w:tabs>
          <w:tab w:val="left" w:pos="-2160"/>
        </w:tabs>
        <w:suppressAutoHyphens/>
        <w:ind w:left="720"/>
        <w:jc w:val="both"/>
        <w:rPr>
          <w:rFonts w:asciiTheme="minorHAnsi" w:hAnsiTheme="minorHAnsi" w:cstheme="minorHAnsi"/>
          <w:sz w:val="22"/>
          <w:szCs w:val="22"/>
        </w:rPr>
      </w:pPr>
    </w:p>
    <w:p w14:paraId="779310E2" w14:textId="77777777" w:rsidR="00351CD9" w:rsidRPr="0017593D" w:rsidRDefault="00351CD9" w:rsidP="00351CD9">
      <w:pPr>
        <w:tabs>
          <w:tab w:val="left" w:pos="-2160"/>
        </w:tabs>
        <w:suppressAutoHyphens/>
        <w:ind w:left="567"/>
        <w:jc w:val="both"/>
        <w:rPr>
          <w:rFonts w:asciiTheme="minorHAnsi" w:hAnsiTheme="minorHAnsi" w:cstheme="minorHAnsi"/>
          <w:sz w:val="22"/>
          <w:szCs w:val="22"/>
          <w:highlight w:val="yellow"/>
        </w:rPr>
      </w:pPr>
      <w:r w:rsidRPr="0017593D">
        <w:rPr>
          <w:rFonts w:asciiTheme="minorHAnsi" w:hAnsiTheme="minorHAnsi" w:cstheme="minorHAnsi"/>
          <w:sz w:val="22"/>
          <w:szCs w:val="22"/>
          <w:highlight w:val="yellow"/>
        </w:rPr>
        <w:lastRenderedPageBreak/>
        <w:t xml:space="preserve">a pre </w:t>
      </w:r>
      <w:r w:rsidRPr="0017593D">
        <w:rPr>
          <w:rFonts w:asciiTheme="minorHAnsi" w:hAnsiTheme="minorHAnsi" w:cstheme="minorHAnsi"/>
          <w:b/>
          <w:sz w:val="22"/>
          <w:szCs w:val="22"/>
          <w:highlight w:val="yellow"/>
        </w:rPr>
        <w:t xml:space="preserve">zhotoviteľa </w:t>
      </w:r>
      <w:r w:rsidRPr="0017593D">
        <w:rPr>
          <w:rFonts w:asciiTheme="minorHAnsi" w:hAnsiTheme="minorHAnsi" w:cstheme="minorHAnsi"/>
          <w:sz w:val="22"/>
          <w:szCs w:val="22"/>
          <w:highlight w:val="yellow"/>
        </w:rPr>
        <w:t>budú všetky oznámenie doručované alebo oznamované na nižšie uvedené údaje:</w:t>
      </w:r>
    </w:p>
    <w:p w14:paraId="5FFB95E0" w14:textId="77777777" w:rsidR="00351CD9" w:rsidRPr="0017593D" w:rsidRDefault="00351CD9" w:rsidP="00351CD9">
      <w:pPr>
        <w:tabs>
          <w:tab w:val="left" w:pos="-2160"/>
        </w:tabs>
        <w:suppressAutoHyphens/>
        <w:ind w:left="720"/>
        <w:jc w:val="both"/>
        <w:rPr>
          <w:rFonts w:asciiTheme="minorHAnsi" w:hAnsiTheme="minorHAnsi" w:cstheme="minorHAnsi"/>
          <w:sz w:val="22"/>
          <w:szCs w:val="22"/>
          <w:highlight w:val="yellow"/>
        </w:rPr>
      </w:pPr>
    </w:p>
    <w:p w14:paraId="51B1A23E" w14:textId="77777777" w:rsidR="00351CD9" w:rsidRPr="00181544" w:rsidRDefault="00351CD9" w:rsidP="00351CD9">
      <w:pPr>
        <w:pStyle w:val="Quick1"/>
        <w:numPr>
          <w:ilvl w:val="0"/>
          <w:numId w:val="0"/>
        </w:numPr>
        <w:tabs>
          <w:tab w:val="num" w:pos="567"/>
        </w:tabs>
        <w:spacing w:before="120"/>
        <w:ind w:left="567"/>
        <w:rPr>
          <w:rFonts w:asciiTheme="minorHAnsi" w:hAnsiTheme="minorHAnsi" w:cstheme="minorHAnsi"/>
          <w:sz w:val="22"/>
          <w:szCs w:val="22"/>
          <w:highlight w:val="yellow"/>
          <w:lang w:val="sk-SK"/>
        </w:rPr>
      </w:pPr>
      <w:r w:rsidRPr="00181544">
        <w:rPr>
          <w:rFonts w:asciiTheme="minorHAnsi" w:hAnsiTheme="minorHAnsi" w:cstheme="minorHAnsi"/>
          <w:sz w:val="22"/>
          <w:szCs w:val="22"/>
          <w:highlight w:val="yellow"/>
          <w:lang w:val="sk-SK"/>
        </w:rPr>
        <w:t>adresa:    </w:t>
      </w:r>
      <w:r w:rsidRPr="00181544">
        <w:rPr>
          <w:rFonts w:asciiTheme="minorHAnsi" w:hAnsiTheme="minorHAnsi" w:cstheme="minorHAnsi"/>
          <w:sz w:val="22"/>
          <w:szCs w:val="22"/>
          <w:highlight w:val="yellow"/>
          <w:lang w:val="sk-SK"/>
        </w:rPr>
        <w:tab/>
      </w:r>
      <w:r w:rsidRPr="00181544">
        <w:rPr>
          <w:rFonts w:asciiTheme="minorHAnsi" w:hAnsiTheme="minorHAnsi" w:cstheme="minorHAnsi"/>
          <w:sz w:val="22"/>
          <w:szCs w:val="22"/>
          <w:highlight w:val="yellow"/>
          <w:lang w:val="sk-SK"/>
        </w:rPr>
        <w:tab/>
      </w:r>
    </w:p>
    <w:p w14:paraId="26AA05A2" w14:textId="77777777" w:rsidR="00351CD9" w:rsidRPr="00181544" w:rsidRDefault="00351CD9" w:rsidP="00351CD9">
      <w:pPr>
        <w:pStyle w:val="Quick1"/>
        <w:numPr>
          <w:ilvl w:val="0"/>
          <w:numId w:val="0"/>
        </w:numPr>
        <w:tabs>
          <w:tab w:val="num" w:pos="567"/>
        </w:tabs>
        <w:spacing w:before="120"/>
        <w:ind w:left="567"/>
        <w:rPr>
          <w:rFonts w:asciiTheme="minorHAnsi" w:hAnsiTheme="minorHAnsi" w:cstheme="minorHAnsi"/>
          <w:sz w:val="22"/>
          <w:szCs w:val="22"/>
          <w:lang w:val="sk-SK"/>
        </w:rPr>
      </w:pPr>
      <w:r w:rsidRPr="00181544">
        <w:rPr>
          <w:rFonts w:asciiTheme="minorHAnsi" w:hAnsiTheme="minorHAnsi" w:cstheme="minorHAnsi"/>
          <w:sz w:val="22"/>
          <w:szCs w:val="22"/>
          <w:highlight w:val="yellow"/>
          <w:lang w:val="sk-SK"/>
        </w:rPr>
        <w:t>kontaktné osoby:</w:t>
      </w:r>
      <w:r w:rsidRPr="00181544">
        <w:rPr>
          <w:rFonts w:asciiTheme="minorHAnsi" w:hAnsiTheme="minorHAnsi" w:cstheme="minorHAnsi"/>
          <w:sz w:val="22"/>
          <w:szCs w:val="22"/>
          <w:lang w:val="sk-SK"/>
        </w:rPr>
        <w:t xml:space="preserve">  </w:t>
      </w:r>
      <w:r w:rsidRPr="00181544">
        <w:rPr>
          <w:rFonts w:asciiTheme="minorHAnsi" w:hAnsiTheme="minorHAnsi" w:cstheme="minorHAnsi"/>
          <w:sz w:val="22"/>
          <w:szCs w:val="22"/>
          <w:lang w:val="sk-SK"/>
        </w:rPr>
        <w:tab/>
      </w:r>
    </w:p>
    <w:p w14:paraId="63A6DAE9" w14:textId="77777777" w:rsidR="00351CD9" w:rsidRPr="0017593D" w:rsidRDefault="00351CD9" w:rsidP="00351CD9">
      <w:pPr>
        <w:autoSpaceDE w:val="0"/>
        <w:autoSpaceDN w:val="0"/>
        <w:adjustRightInd w:val="0"/>
        <w:ind w:firstLine="708"/>
        <w:jc w:val="both"/>
        <w:rPr>
          <w:rFonts w:asciiTheme="minorHAnsi" w:hAnsiTheme="minorHAnsi" w:cstheme="minorHAnsi"/>
          <w:sz w:val="22"/>
          <w:szCs w:val="22"/>
        </w:rPr>
      </w:pPr>
    </w:p>
    <w:p w14:paraId="13290C4A" w14:textId="77777777" w:rsidR="00351CD9" w:rsidRPr="00562524" w:rsidRDefault="00351CD9" w:rsidP="00351CD9">
      <w:pPr>
        <w:pStyle w:val="Quick1"/>
        <w:numPr>
          <w:ilvl w:val="0"/>
          <w:numId w:val="0"/>
        </w:numPr>
        <w:ind w:left="567"/>
        <w:jc w:val="both"/>
        <w:rPr>
          <w:rFonts w:asciiTheme="minorHAnsi" w:hAnsiTheme="minorHAnsi" w:cstheme="minorHAnsi"/>
          <w:sz w:val="22"/>
          <w:szCs w:val="22"/>
          <w:lang w:val="sk-SK"/>
        </w:rPr>
      </w:pPr>
      <w:r w:rsidRPr="00562524">
        <w:rPr>
          <w:rFonts w:asciiTheme="minorHAnsi" w:hAnsiTheme="minorHAnsi" w:cstheme="minorHAnsi"/>
          <w:sz w:val="22"/>
          <w:szCs w:val="22"/>
          <w:lang w:val="sk-SK"/>
        </w:rPr>
        <w:t>alebo na akúkoľvek inú adresu alebo e-mailovú adresu, ktoré budú druhej zmluvnej strane vopred písomne oznámené.</w:t>
      </w:r>
    </w:p>
    <w:p w14:paraId="4AC979C8" w14:textId="77777777" w:rsidR="00C10BAA" w:rsidRPr="00562524" w:rsidRDefault="00C10BAA" w:rsidP="00C10BAA">
      <w:pPr>
        <w:pStyle w:val="Quick1"/>
        <w:numPr>
          <w:ilvl w:val="0"/>
          <w:numId w:val="0"/>
        </w:numPr>
        <w:jc w:val="both"/>
        <w:rPr>
          <w:rFonts w:asciiTheme="minorHAnsi" w:hAnsiTheme="minorHAnsi" w:cstheme="minorHAnsi"/>
          <w:sz w:val="22"/>
          <w:szCs w:val="22"/>
          <w:lang w:val="sk-SK"/>
        </w:rPr>
      </w:pPr>
    </w:p>
    <w:p w14:paraId="2E51D608" w14:textId="77777777" w:rsidR="00C10BAA" w:rsidRPr="00562524" w:rsidRDefault="00C10BAA" w:rsidP="00A707B4">
      <w:pPr>
        <w:numPr>
          <w:ilvl w:val="1"/>
          <w:numId w:val="8"/>
        </w:numPr>
        <w:ind w:left="567" w:hanging="567"/>
        <w:jc w:val="both"/>
        <w:rPr>
          <w:rFonts w:asciiTheme="minorHAnsi" w:hAnsiTheme="minorHAnsi" w:cstheme="minorHAnsi"/>
          <w:bCs/>
          <w:sz w:val="22"/>
          <w:szCs w:val="22"/>
        </w:rPr>
      </w:pPr>
      <w:r w:rsidRPr="00562524">
        <w:rPr>
          <w:rFonts w:asciiTheme="minorHAnsi" w:hAnsiTheme="minorHAnsi" w:cstheme="minorBid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323206C" w14:textId="77777777" w:rsidR="00C10BAA" w:rsidRPr="00562524" w:rsidRDefault="00C10BAA" w:rsidP="00C10BAA">
      <w:pPr>
        <w:pStyle w:val="Odsekzoznamu"/>
        <w:rPr>
          <w:rFonts w:asciiTheme="minorHAnsi" w:hAnsiTheme="minorHAnsi" w:cstheme="minorHAnsi"/>
          <w:bCs/>
          <w:sz w:val="22"/>
          <w:szCs w:val="22"/>
        </w:rPr>
      </w:pPr>
    </w:p>
    <w:p w14:paraId="759F7C1D" w14:textId="77777777" w:rsidR="00C10BAA" w:rsidRPr="00562524" w:rsidRDefault="00C10BAA" w:rsidP="00A707B4">
      <w:pPr>
        <w:numPr>
          <w:ilvl w:val="0"/>
          <w:numId w:val="8"/>
        </w:numPr>
        <w:jc w:val="both"/>
        <w:rPr>
          <w:rFonts w:asciiTheme="minorHAnsi" w:hAnsiTheme="minorHAnsi" w:cstheme="minorHAnsi"/>
          <w:b/>
          <w:sz w:val="22"/>
          <w:szCs w:val="22"/>
        </w:rPr>
      </w:pPr>
      <w:r w:rsidRPr="00562524">
        <w:rPr>
          <w:rFonts w:asciiTheme="minorHAnsi" w:hAnsiTheme="minorHAnsi" w:cstheme="minorBidi"/>
          <w:b/>
          <w:bCs/>
          <w:sz w:val="22"/>
          <w:szCs w:val="22"/>
        </w:rPr>
        <w:t>PROTIKORUPČNÉ OPATRENIA</w:t>
      </w:r>
    </w:p>
    <w:p w14:paraId="02695D2D" w14:textId="77777777" w:rsidR="00C10BAA" w:rsidRPr="00562524" w:rsidRDefault="00C10BAA" w:rsidP="00C10BAA">
      <w:pPr>
        <w:tabs>
          <w:tab w:val="left" w:pos="-1800"/>
        </w:tabs>
        <w:snapToGrid w:val="0"/>
        <w:ind w:left="720"/>
        <w:jc w:val="both"/>
        <w:rPr>
          <w:rFonts w:asciiTheme="minorHAnsi" w:hAnsiTheme="minorHAnsi" w:cstheme="minorHAnsi"/>
          <w:sz w:val="22"/>
          <w:szCs w:val="22"/>
        </w:rPr>
      </w:pPr>
    </w:p>
    <w:p w14:paraId="4D0B01DA" w14:textId="77777777" w:rsidR="008F2628" w:rsidRPr="00562524" w:rsidRDefault="008F2628" w:rsidP="00716E2C">
      <w:pPr>
        <w:numPr>
          <w:ilvl w:val="1"/>
          <w:numId w:val="11"/>
        </w:numPr>
        <w:ind w:left="567" w:hanging="567"/>
        <w:jc w:val="both"/>
        <w:rPr>
          <w:rFonts w:asciiTheme="minorHAnsi" w:hAnsiTheme="minorHAnsi" w:cstheme="minorHAnsi"/>
          <w:color w:val="000000"/>
          <w:sz w:val="22"/>
          <w:szCs w:val="22"/>
        </w:rPr>
      </w:pPr>
      <w:r w:rsidRPr="00562524">
        <w:rPr>
          <w:rFonts w:asciiTheme="minorHAnsi" w:hAnsiTheme="minorHAnsi" w:cstheme="minorHAnsi"/>
          <w:b/>
          <w:bCs/>
          <w:color w:val="000000"/>
          <w:sz w:val="22"/>
          <w:szCs w:val="22"/>
        </w:rPr>
        <w:t>Protikorupčný program</w:t>
      </w:r>
    </w:p>
    <w:p w14:paraId="3A52E63B" w14:textId="0EFE3912" w:rsidR="008F2628" w:rsidRPr="00562524" w:rsidRDefault="008F2628" w:rsidP="008F2628">
      <w:pPr>
        <w:ind w:left="567"/>
        <w:jc w:val="both"/>
        <w:rPr>
          <w:rFonts w:asciiTheme="minorHAnsi" w:hAnsiTheme="minorHAnsi" w:cstheme="minorHAnsi"/>
          <w:color w:val="000000"/>
          <w:sz w:val="22"/>
          <w:szCs w:val="22"/>
        </w:rPr>
      </w:pPr>
      <w:r w:rsidRPr="00562524">
        <w:rPr>
          <w:rFonts w:asciiTheme="minorHAnsi" w:hAnsiTheme="minorHAnsi" w:cstheme="minorHAnsi"/>
          <w:color w:val="000000"/>
          <w:sz w:val="22"/>
          <w:szCs w:val="22"/>
        </w:rPr>
        <w:t xml:space="preserve">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w:t>
      </w:r>
    </w:p>
    <w:p w14:paraId="65A4BF7B" w14:textId="77777777" w:rsidR="00C10BAA" w:rsidRPr="00562524" w:rsidRDefault="00C10BAA" w:rsidP="00C10BAA">
      <w:pPr>
        <w:pStyle w:val="Odsekzoznamu"/>
        <w:ind w:left="709" w:hanging="709"/>
        <w:rPr>
          <w:rFonts w:asciiTheme="minorHAnsi" w:hAnsiTheme="minorHAnsi" w:cstheme="minorHAnsi"/>
          <w:color w:val="000000"/>
          <w:sz w:val="22"/>
          <w:szCs w:val="22"/>
        </w:rPr>
      </w:pPr>
    </w:p>
    <w:p w14:paraId="45D0BA5D" w14:textId="77777777" w:rsidR="000B2CAF" w:rsidRPr="00562524" w:rsidRDefault="00C10BAA" w:rsidP="00716E2C">
      <w:pPr>
        <w:numPr>
          <w:ilvl w:val="1"/>
          <w:numId w:val="11"/>
        </w:numPr>
        <w:ind w:left="567" w:hanging="567"/>
        <w:jc w:val="both"/>
        <w:rPr>
          <w:rFonts w:asciiTheme="minorHAnsi" w:hAnsiTheme="minorHAnsi" w:cstheme="minorHAnsi"/>
          <w:color w:val="000000"/>
          <w:sz w:val="22"/>
          <w:szCs w:val="22"/>
        </w:rPr>
      </w:pPr>
      <w:bookmarkStart w:id="13" w:name="_Ref31279122"/>
      <w:bookmarkStart w:id="14" w:name="_Ref31287873"/>
      <w:r w:rsidRPr="00562524">
        <w:rPr>
          <w:rFonts w:asciiTheme="minorHAnsi" w:hAnsiTheme="minorHAnsi" w:cstheme="minorHAnsi"/>
          <w:b/>
          <w:bCs/>
          <w:color w:val="000000"/>
          <w:sz w:val="22"/>
          <w:szCs w:val="22"/>
        </w:rPr>
        <w:t>Zákaz korupcie</w:t>
      </w:r>
    </w:p>
    <w:p w14:paraId="7C52B423" w14:textId="738A5973" w:rsidR="00C10BAA" w:rsidRPr="00562524" w:rsidRDefault="00C10BAA" w:rsidP="008F2628">
      <w:pPr>
        <w:ind w:left="567"/>
        <w:jc w:val="both"/>
        <w:rPr>
          <w:rFonts w:asciiTheme="minorHAnsi" w:hAnsiTheme="minorHAnsi" w:cstheme="minorHAnsi"/>
          <w:color w:val="000000"/>
          <w:sz w:val="22"/>
          <w:szCs w:val="22"/>
        </w:rPr>
      </w:pPr>
      <w:r w:rsidRPr="00562524">
        <w:rPr>
          <w:rFonts w:asciiTheme="minorHAnsi" w:hAnsiTheme="minorHAnsi" w:cstheme="minorHAnsi"/>
          <w:color w:val="000000"/>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562524">
        <w:rPr>
          <w:rFonts w:asciiTheme="minorHAnsi" w:hAnsiTheme="minorHAnsi" w:cstheme="minorHAnsi"/>
          <w:b/>
          <w:bCs/>
          <w:color w:val="000000"/>
          <w:sz w:val="22"/>
          <w:szCs w:val="22"/>
        </w:rPr>
        <w:t>Úplatkom</w:t>
      </w:r>
      <w:r w:rsidRPr="00562524">
        <w:rPr>
          <w:rFonts w:asciiTheme="minorHAnsi" w:hAnsiTheme="minorHAnsi" w:cstheme="minorHAnsi"/>
          <w:color w:val="000000"/>
          <w:sz w:val="22"/>
          <w:szCs w:val="22"/>
        </w:rPr>
        <w:t xml:space="preserve"> sa na účely tohto článku rozumie vec alebo iné plnenie majetkovej či nemajetkovej povahy, na ktoré nie je právny nárok.</w:t>
      </w:r>
      <w:bookmarkEnd w:id="13"/>
      <w:r w:rsidRPr="00562524">
        <w:rPr>
          <w:rFonts w:asciiTheme="minorHAnsi" w:hAnsiTheme="minorHAnsi" w:cstheme="minorHAnsi"/>
          <w:color w:val="000000"/>
          <w:sz w:val="22"/>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w:t>
      </w:r>
      <w:r w:rsidRPr="00562524">
        <w:rPr>
          <w:rFonts w:asciiTheme="minorHAnsi" w:hAnsiTheme="minorHAnsi" w:cstheme="minorHAnsi"/>
          <w:color w:val="000000"/>
          <w:sz w:val="22"/>
          <w:szCs w:val="22"/>
        </w:rPr>
        <w:lastRenderedPageBreak/>
        <w:t xml:space="preserve">splnené nie sú a jedná sa o úplatok. </w:t>
      </w:r>
      <w:r w:rsidRPr="00562524">
        <w:rPr>
          <w:rFonts w:asciiTheme="minorHAnsi" w:hAnsiTheme="minorHAnsi" w:cstheme="minorHAnsi"/>
          <w:b/>
          <w:bCs/>
          <w:color w:val="000000"/>
          <w:sz w:val="22"/>
          <w:szCs w:val="22"/>
        </w:rPr>
        <w:t>Konaním</w:t>
      </w:r>
      <w:r w:rsidRPr="00562524">
        <w:rPr>
          <w:rFonts w:asciiTheme="minorHAnsi" w:hAnsiTheme="minorHAnsi" w:cstheme="minorHAnsi"/>
          <w:color w:val="000000"/>
          <w:sz w:val="22"/>
          <w:szCs w:val="22"/>
        </w:rPr>
        <w:t xml:space="preserve"> sa na účely tohto článku rozumie aj opomenutie takého konania, na ktoré je osoba podľa okolností a svojich pomerov povinná.</w:t>
      </w:r>
      <w:bookmarkEnd w:id="14"/>
    </w:p>
    <w:p w14:paraId="0BD5967C" w14:textId="77777777" w:rsidR="00C10BAA" w:rsidRPr="00562524" w:rsidRDefault="00C10BAA" w:rsidP="008F2628">
      <w:pPr>
        <w:pStyle w:val="Odsekzoznamu"/>
        <w:ind w:left="567" w:hanging="709"/>
        <w:rPr>
          <w:rFonts w:asciiTheme="minorHAnsi" w:hAnsiTheme="minorHAnsi" w:cstheme="minorHAnsi"/>
          <w:color w:val="000000"/>
          <w:sz w:val="22"/>
          <w:szCs w:val="22"/>
        </w:rPr>
      </w:pPr>
    </w:p>
    <w:p w14:paraId="54B3CFB7" w14:textId="77777777" w:rsidR="000B2CAF" w:rsidRPr="00562524" w:rsidRDefault="00C10BAA" w:rsidP="00716E2C">
      <w:pPr>
        <w:numPr>
          <w:ilvl w:val="1"/>
          <w:numId w:val="11"/>
        </w:numPr>
        <w:ind w:left="567" w:hanging="567"/>
        <w:jc w:val="both"/>
        <w:rPr>
          <w:rFonts w:asciiTheme="minorHAnsi" w:hAnsiTheme="minorHAnsi" w:cstheme="minorHAnsi"/>
          <w:sz w:val="22"/>
          <w:szCs w:val="22"/>
          <w:u w:val="single"/>
        </w:rPr>
      </w:pPr>
      <w:bookmarkStart w:id="15" w:name="_Ref31287999"/>
      <w:r w:rsidRPr="00562524">
        <w:rPr>
          <w:rFonts w:asciiTheme="minorHAnsi" w:hAnsiTheme="minorHAnsi" w:cstheme="minorHAnsi"/>
          <w:b/>
          <w:bCs/>
          <w:color w:val="000000"/>
          <w:sz w:val="22"/>
          <w:szCs w:val="22"/>
        </w:rPr>
        <w:t>Oznamovacia povinnosť</w:t>
      </w:r>
    </w:p>
    <w:p w14:paraId="1BFAB897" w14:textId="70A77E7F" w:rsidR="00C10BAA" w:rsidRPr="00562524" w:rsidRDefault="00C10BAA" w:rsidP="008F2628">
      <w:pPr>
        <w:ind w:left="567"/>
        <w:jc w:val="both"/>
        <w:rPr>
          <w:rFonts w:ascii="Calibri" w:eastAsia="Calibri" w:hAnsi="Calibri" w:cs="Calibri"/>
          <w:sz w:val="22"/>
          <w:szCs w:val="22"/>
        </w:rPr>
      </w:pPr>
      <w:r w:rsidRPr="00562524">
        <w:rPr>
          <w:rFonts w:asciiTheme="minorHAnsi" w:hAnsiTheme="minorHAnsi" w:cstheme="minorBidi"/>
          <w:color w:val="000000" w:themeColor="text1"/>
          <w:sz w:val="22"/>
          <w:szCs w:val="22"/>
        </w:rPr>
        <w:t>Zmluvné strany sa zaväzujú akékoľvek konanie zakázané podľa odseku 12.2 tohto článku alebo prípravu naň bez zbytočného odkladu potom, čo sa o ňom dozvedia, oznámiť orgánu činnému v trestnom konaní alebo Policajnému zboru.</w:t>
      </w:r>
      <w:bookmarkEnd w:id="15"/>
      <w:r w:rsidRPr="00562524">
        <w:rPr>
          <w:rFonts w:asciiTheme="minorHAnsi" w:hAnsiTheme="minorHAnsi" w:cstheme="minorBidi"/>
          <w:color w:val="000000" w:themeColor="text1"/>
          <w:sz w:val="22"/>
          <w:szCs w:val="22"/>
        </w:rPr>
        <w:t xml:space="preserve"> </w:t>
      </w:r>
      <w:r w:rsidR="5C0C9304" w:rsidRPr="00562524">
        <w:rPr>
          <w:rFonts w:ascii="Calibri" w:eastAsia="Calibri" w:hAnsi="Calibri" w:cs="Calibri"/>
          <w:color w:val="000000" w:themeColor="text1"/>
          <w:sz w:val="22"/>
          <w:szCs w:val="22"/>
        </w:rPr>
        <w:t>Oznámenie je možné urobiť aj objednávateľovi.</w:t>
      </w:r>
    </w:p>
    <w:p w14:paraId="7C882C67" w14:textId="77777777" w:rsidR="00C10BAA" w:rsidRPr="00562524" w:rsidRDefault="00C10BAA" w:rsidP="00C10BAA">
      <w:pPr>
        <w:pStyle w:val="Odsekzoznamu"/>
        <w:rPr>
          <w:rFonts w:asciiTheme="minorHAnsi" w:hAnsiTheme="minorHAnsi" w:cstheme="minorHAnsi"/>
          <w:sz w:val="22"/>
          <w:szCs w:val="22"/>
          <w:u w:val="single"/>
        </w:rPr>
      </w:pPr>
    </w:p>
    <w:p w14:paraId="3E2FBDAB" w14:textId="77777777" w:rsidR="000B2CAF" w:rsidRPr="00562524" w:rsidRDefault="00C10BAA" w:rsidP="00716E2C">
      <w:pPr>
        <w:numPr>
          <w:ilvl w:val="1"/>
          <w:numId w:val="11"/>
        </w:numPr>
        <w:ind w:left="567" w:hanging="567"/>
        <w:jc w:val="both"/>
        <w:rPr>
          <w:rFonts w:asciiTheme="minorHAnsi" w:hAnsiTheme="minorHAnsi" w:cstheme="minorHAnsi"/>
          <w:color w:val="000000"/>
          <w:sz w:val="22"/>
          <w:szCs w:val="22"/>
        </w:rPr>
      </w:pPr>
      <w:bookmarkStart w:id="16" w:name="_Ref31291822"/>
      <w:r w:rsidRPr="00562524">
        <w:rPr>
          <w:rFonts w:asciiTheme="minorHAnsi" w:hAnsiTheme="minorHAnsi" w:cstheme="minorHAnsi"/>
          <w:b/>
          <w:bCs/>
          <w:color w:val="000000"/>
          <w:sz w:val="22"/>
          <w:szCs w:val="22"/>
        </w:rPr>
        <w:t>Účtovná evidencia</w:t>
      </w:r>
    </w:p>
    <w:p w14:paraId="0F1C6A6D" w14:textId="488C1C11" w:rsidR="00C10BAA" w:rsidRPr="00562524" w:rsidRDefault="00C10BAA" w:rsidP="008F2628">
      <w:pPr>
        <w:ind w:left="567"/>
        <w:jc w:val="both"/>
        <w:rPr>
          <w:rFonts w:asciiTheme="minorHAnsi" w:hAnsiTheme="minorHAnsi" w:cstheme="minorHAnsi"/>
          <w:color w:val="000000"/>
          <w:sz w:val="22"/>
          <w:szCs w:val="22"/>
        </w:rPr>
      </w:pPr>
      <w:r w:rsidRPr="00562524">
        <w:rPr>
          <w:rFonts w:asciiTheme="minorHAnsi" w:hAnsiTheme="minorHAnsi" w:cstheme="minorHAnsi"/>
          <w:color w:val="000000"/>
          <w:sz w:val="22"/>
          <w:szCs w:val="22"/>
        </w:rPr>
        <w:t>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6"/>
      <w:r w:rsidRPr="00562524">
        <w:rPr>
          <w:rFonts w:asciiTheme="minorHAnsi" w:hAnsiTheme="minorHAnsi" w:cstheme="minorHAnsi"/>
          <w:color w:val="000000"/>
          <w:sz w:val="22"/>
          <w:szCs w:val="22"/>
        </w:rPr>
        <w:t xml:space="preserve"> Zhotoviteľ zároveň potvrdzuje, že nedošlo k porušeniu tohto ustanovenia.</w:t>
      </w:r>
    </w:p>
    <w:p w14:paraId="502B8694" w14:textId="77777777" w:rsidR="00C10BAA" w:rsidRPr="00562524" w:rsidRDefault="00C10BAA" w:rsidP="00C10BAA">
      <w:pPr>
        <w:pStyle w:val="Odsekzoznamu"/>
        <w:ind w:left="709" w:hanging="709"/>
        <w:rPr>
          <w:rFonts w:asciiTheme="minorHAnsi" w:hAnsiTheme="minorHAnsi" w:cstheme="minorHAnsi"/>
          <w:color w:val="000000"/>
          <w:sz w:val="22"/>
          <w:szCs w:val="22"/>
        </w:rPr>
      </w:pPr>
    </w:p>
    <w:p w14:paraId="01D9D38F" w14:textId="77777777" w:rsidR="000B2CAF" w:rsidRPr="00562524" w:rsidRDefault="00C10BAA" w:rsidP="00716E2C">
      <w:pPr>
        <w:numPr>
          <w:ilvl w:val="1"/>
          <w:numId w:val="11"/>
        </w:numPr>
        <w:ind w:left="567" w:hanging="567"/>
        <w:jc w:val="both"/>
        <w:rPr>
          <w:rFonts w:asciiTheme="minorHAnsi" w:hAnsiTheme="minorHAnsi" w:cstheme="minorBidi"/>
          <w:color w:val="000000"/>
          <w:sz w:val="22"/>
          <w:szCs w:val="22"/>
        </w:rPr>
      </w:pPr>
      <w:bookmarkStart w:id="17" w:name="_Ref31288695"/>
      <w:r w:rsidRPr="00562524">
        <w:rPr>
          <w:rFonts w:asciiTheme="minorHAnsi" w:hAnsiTheme="minorHAnsi" w:cstheme="minorBidi"/>
          <w:b/>
          <w:color w:val="000000" w:themeColor="text1"/>
          <w:sz w:val="22"/>
          <w:szCs w:val="22"/>
        </w:rPr>
        <w:t>Konflikt záujmov</w:t>
      </w:r>
    </w:p>
    <w:p w14:paraId="487EE33A" w14:textId="1D4CCA80" w:rsidR="3B86845B" w:rsidRPr="00562524" w:rsidRDefault="3B86845B" w:rsidP="008F2628">
      <w:pPr>
        <w:ind w:left="567"/>
        <w:jc w:val="both"/>
        <w:rPr>
          <w:rFonts w:asciiTheme="minorHAnsi" w:hAnsiTheme="minorHAnsi" w:cstheme="minorBidi"/>
          <w:color w:val="000000" w:themeColor="text1"/>
          <w:sz w:val="22"/>
          <w:szCs w:val="22"/>
        </w:rPr>
      </w:pPr>
      <w:r w:rsidRPr="00562524">
        <w:rPr>
          <w:rFonts w:asciiTheme="minorHAnsi" w:hAnsiTheme="minorHAnsi" w:cstheme="minorBidi"/>
          <w:color w:val="000000" w:themeColor="text1"/>
          <w:sz w:val="22"/>
          <w:szCs w:val="22"/>
        </w:rPr>
        <w:t>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Konfliktom záujmu sa na účely tohto článku rozumie situácia, keď by obchodný, finančný, rodinný, politický alebo osobný záujem mohol zasahovať do úsudku osôb pri výkone ich zamestnania, povolania, postavenia alebo funkcie.</w:t>
      </w:r>
    </w:p>
    <w:bookmarkEnd w:id="17"/>
    <w:p w14:paraId="375DF45A" w14:textId="77777777" w:rsidR="00C10BAA" w:rsidRPr="00562524" w:rsidRDefault="00C10BAA" w:rsidP="00901788">
      <w:pPr>
        <w:rPr>
          <w:rFonts w:asciiTheme="minorHAnsi" w:hAnsiTheme="minorHAnsi" w:cstheme="minorHAnsi"/>
          <w:color w:val="000000"/>
          <w:sz w:val="22"/>
          <w:szCs w:val="22"/>
        </w:rPr>
      </w:pPr>
    </w:p>
    <w:p w14:paraId="47B50798" w14:textId="77777777" w:rsidR="000B2CAF" w:rsidRPr="00562524" w:rsidRDefault="00C10BAA" w:rsidP="00716E2C">
      <w:pPr>
        <w:numPr>
          <w:ilvl w:val="1"/>
          <w:numId w:val="11"/>
        </w:numPr>
        <w:ind w:left="567" w:hanging="567"/>
        <w:jc w:val="both"/>
        <w:rPr>
          <w:rFonts w:asciiTheme="minorHAnsi" w:hAnsiTheme="minorHAnsi" w:cstheme="minorHAnsi"/>
          <w:color w:val="000000"/>
          <w:sz w:val="22"/>
          <w:szCs w:val="22"/>
        </w:rPr>
      </w:pPr>
      <w:bookmarkStart w:id="18" w:name="_Ref31288284"/>
      <w:r w:rsidRPr="00562524">
        <w:rPr>
          <w:rFonts w:asciiTheme="minorHAnsi" w:hAnsiTheme="minorHAnsi" w:cstheme="minorHAnsi"/>
          <w:b/>
          <w:bCs/>
          <w:color w:val="000000"/>
          <w:sz w:val="22"/>
          <w:szCs w:val="22"/>
        </w:rPr>
        <w:t>Dotknuté osoby</w:t>
      </w:r>
    </w:p>
    <w:p w14:paraId="2A73FECF" w14:textId="06F11FA0" w:rsidR="00C10BAA" w:rsidRPr="00562524" w:rsidRDefault="00C10BAA" w:rsidP="00901788">
      <w:pPr>
        <w:ind w:left="567"/>
        <w:jc w:val="both"/>
        <w:rPr>
          <w:rFonts w:asciiTheme="minorHAnsi" w:hAnsiTheme="minorHAnsi" w:cstheme="minorHAnsi"/>
          <w:color w:val="000000"/>
          <w:sz w:val="22"/>
          <w:szCs w:val="22"/>
        </w:rPr>
      </w:pPr>
      <w:r w:rsidRPr="00562524">
        <w:rPr>
          <w:rFonts w:asciiTheme="minorHAnsi" w:hAnsiTheme="minorHAnsi" w:cstheme="minorHAnsi"/>
          <w:color w:val="000000"/>
          <w:sz w:val="22"/>
          <w:szCs w:val="22"/>
        </w:rPr>
        <w:t>Zhotoviteľ sa zaväzuje, že povinnosti podľa odsekov 12.2 až 12.5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postupom podľa odseku 12.7 tohto článku s prihliadnutím k úlohám, ktoré tá-ktorá osoba v danom prípade prevzala alebo prevezme, alebo ktoré sa podieľajú na plnení povinností podľa odseku  12.4 tohto článku.</w:t>
      </w:r>
      <w:bookmarkEnd w:id="18"/>
      <w:r w:rsidRPr="00562524">
        <w:rPr>
          <w:rFonts w:asciiTheme="minorHAnsi" w:hAnsiTheme="minorHAnsi" w:cstheme="minorHAnsi"/>
          <w:color w:val="000000"/>
          <w:sz w:val="22"/>
          <w:szCs w:val="22"/>
        </w:rPr>
        <w:t xml:space="preserve"> </w:t>
      </w:r>
      <w:r w:rsidRPr="00562524">
        <w:rPr>
          <w:rFonts w:asciiTheme="minorHAnsi" w:hAnsiTheme="minorHAnsi" w:cstheme="minorHAnsi"/>
          <w:b/>
          <w:bCs/>
          <w:color w:val="000000"/>
          <w:sz w:val="22"/>
          <w:szCs w:val="22"/>
        </w:rPr>
        <w:t>Korupčným rizikom</w:t>
      </w:r>
      <w:r w:rsidRPr="00562524">
        <w:rPr>
          <w:rFonts w:asciiTheme="minorHAnsi" w:hAnsiTheme="minorHAnsi" w:cstheme="minorHAnsi"/>
          <w:color w:val="000000"/>
          <w:sz w:val="22"/>
          <w:szCs w:val="22"/>
        </w:rPr>
        <w:t xml:space="preserve"> sa na účely tohto článku rozumie príležitosť, pravdepodobnosť alebo možnosť konania zakázaného podľa odseku 12.2 tohto článku alebo existencia príčin alebo podmienok uľahčujúcich vznik situácie priaznivej pre konanie zakázané podľa odseku 12.2 tohto článku.</w:t>
      </w:r>
    </w:p>
    <w:p w14:paraId="0B77A54A" w14:textId="0352AD2B" w:rsidR="00E1585A" w:rsidRPr="00562524" w:rsidRDefault="00E1585A" w:rsidP="51D4E100">
      <w:pPr>
        <w:ind w:left="709" w:hanging="709"/>
        <w:rPr>
          <w:rFonts w:asciiTheme="minorHAnsi" w:hAnsiTheme="minorHAnsi" w:cstheme="minorBidi"/>
          <w:color w:val="000000"/>
          <w:sz w:val="22"/>
          <w:szCs w:val="22"/>
        </w:rPr>
      </w:pPr>
    </w:p>
    <w:p w14:paraId="47EE3B0C" w14:textId="7D6C899E" w:rsidR="75C5BBC5" w:rsidRPr="00562524" w:rsidRDefault="75C5BBC5" w:rsidP="0062589E">
      <w:pPr>
        <w:keepNext/>
        <w:numPr>
          <w:ilvl w:val="0"/>
          <w:numId w:val="9"/>
        </w:numPr>
        <w:tabs>
          <w:tab w:val="left" w:pos="709"/>
        </w:tabs>
        <w:spacing w:before="240" w:line="259" w:lineRule="auto"/>
        <w:ind w:left="567" w:hanging="567"/>
        <w:jc w:val="both"/>
        <w:rPr>
          <w:rFonts w:asciiTheme="minorHAnsi" w:eastAsia="Arial" w:hAnsiTheme="minorHAnsi" w:cstheme="minorBidi"/>
          <w:b/>
          <w:bCs/>
          <w:caps/>
          <w:sz w:val="22"/>
          <w:szCs w:val="22"/>
        </w:rPr>
      </w:pPr>
      <w:r w:rsidRPr="00562524">
        <w:rPr>
          <w:rFonts w:asciiTheme="minorHAnsi" w:eastAsia="Arial" w:hAnsiTheme="minorHAnsi" w:cstheme="minorBidi"/>
          <w:b/>
          <w:bCs/>
          <w:caps/>
          <w:sz w:val="22"/>
          <w:szCs w:val="22"/>
        </w:rPr>
        <w:t>Ukončenie zmluvy</w:t>
      </w:r>
    </w:p>
    <w:p w14:paraId="6F350CB0" w14:textId="472F8C00" w:rsidR="00C10BAA" w:rsidRPr="00562524" w:rsidRDefault="00C10BAA" w:rsidP="00A707B4">
      <w:pPr>
        <w:numPr>
          <w:ilvl w:val="1"/>
          <w:numId w:val="9"/>
        </w:numPr>
        <w:spacing w:before="240"/>
        <w:ind w:left="567" w:hanging="567"/>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 xml:space="preserve">Objednávateľ je oprávnený odstúpiť od </w:t>
      </w:r>
      <w:r w:rsidR="0062589E" w:rsidRPr="00562524">
        <w:rPr>
          <w:rFonts w:asciiTheme="minorHAnsi" w:eastAsia="Arial" w:hAnsiTheme="minorHAnsi" w:cstheme="minorHAnsi"/>
          <w:sz w:val="22"/>
          <w:szCs w:val="22"/>
        </w:rPr>
        <w:t>z</w:t>
      </w:r>
      <w:r w:rsidRPr="00562524">
        <w:rPr>
          <w:rFonts w:asciiTheme="minorHAnsi" w:eastAsia="Arial" w:hAnsiTheme="minorHAnsi" w:cstheme="minorHAnsi"/>
          <w:sz w:val="22"/>
          <w:szCs w:val="22"/>
        </w:rPr>
        <w:t>mluvy, a to aj v časti, ak:</w:t>
      </w:r>
    </w:p>
    <w:p w14:paraId="6134BB50" w14:textId="01DA21E9" w:rsidR="00C10BAA" w:rsidRPr="00562524" w:rsidRDefault="005A056F" w:rsidP="00A707B4">
      <w:pPr>
        <w:numPr>
          <w:ilvl w:val="2"/>
          <w:numId w:val="9"/>
        </w:numPr>
        <w:spacing w:before="120"/>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z</w:t>
      </w:r>
      <w:r w:rsidR="00C10BAA" w:rsidRPr="00562524">
        <w:rPr>
          <w:rFonts w:asciiTheme="minorHAnsi" w:eastAsia="Arial" w:hAnsiTheme="minorHAnsi" w:cstheme="minorHAnsi"/>
          <w:sz w:val="22"/>
          <w:szCs w:val="22"/>
        </w:rPr>
        <w:t xml:space="preserve">hotoviteľ je v omeškaní s plnením diela alebo </w:t>
      </w:r>
      <w:r w:rsidR="00F17127" w:rsidRPr="00562524">
        <w:rPr>
          <w:rFonts w:asciiTheme="minorHAnsi" w:eastAsia="Arial" w:hAnsiTheme="minorHAnsi" w:cstheme="minorHAnsi"/>
          <w:sz w:val="22"/>
          <w:szCs w:val="22"/>
        </w:rPr>
        <w:t>míľniku</w:t>
      </w:r>
      <w:r w:rsidR="00C10BAA" w:rsidRPr="00562524">
        <w:rPr>
          <w:rFonts w:asciiTheme="minorHAnsi" w:eastAsia="Arial" w:hAnsiTheme="minorHAnsi" w:cstheme="minorHAnsi"/>
          <w:sz w:val="22"/>
          <w:szCs w:val="22"/>
        </w:rPr>
        <w:t xml:space="preserve"> o viac ako </w:t>
      </w:r>
      <w:r w:rsidR="00B62B14">
        <w:rPr>
          <w:rFonts w:asciiTheme="minorHAnsi" w:eastAsia="Arial" w:hAnsiTheme="minorHAnsi" w:cstheme="minorHAnsi"/>
          <w:sz w:val="22"/>
          <w:szCs w:val="22"/>
        </w:rPr>
        <w:t>pätnásť</w:t>
      </w:r>
      <w:r w:rsidR="00B62B14" w:rsidRPr="00562524">
        <w:rPr>
          <w:rFonts w:asciiTheme="minorHAnsi" w:eastAsia="Arial" w:hAnsiTheme="minorHAnsi" w:cstheme="minorHAnsi"/>
          <w:sz w:val="22"/>
          <w:szCs w:val="22"/>
        </w:rPr>
        <w:t xml:space="preserve"> </w:t>
      </w:r>
      <w:r w:rsidR="00BD51E7" w:rsidRPr="00562524">
        <w:rPr>
          <w:rFonts w:asciiTheme="minorHAnsi" w:eastAsia="Arial" w:hAnsiTheme="minorHAnsi" w:cstheme="minorHAnsi"/>
          <w:sz w:val="22"/>
          <w:szCs w:val="22"/>
        </w:rPr>
        <w:t>(</w:t>
      </w:r>
      <w:r w:rsidR="00B62B14">
        <w:rPr>
          <w:rFonts w:asciiTheme="minorHAnsi" w:eastAsia="Arial" w:hAnsiTheme="minorHAnsi" w:cstheme="minorHAnsi"/>
          <w:sz w:val="22"/>
          <w:szCs w:val="22"/>
        </w:rPr>
        <w:t>15</w:t>
      </w:r>
      <w:r w:rsidR="00BD51E7" w:rsidRPr="00562524">
        <w:rPr>
          <w:rFonts w:asciiTheme="minorHAnsi" w:eastAsia="Arial" w:hAnsiTheme="minorHAnsi" w:cstheme="minorHAnsi"/>
          <w:sz w:val="22"/>
          <w:szCs w:val="22"/>
        </w:rPr>
        <w:t>)</w:t>
      </w:r>
      <w:r w:rsidR="00C10BAA" w:rsidRPr="00562524">
        <w:rPr>
          <w:rFonts w:asciiTheme="minorHAnsi" w:eastAsia="Arial" w:hAnsiTheme="minorHAnsi" w:cstheme="minorHAnsi"/>
          <w:sz w:val="22"/>
          <w:szCs w:val="22"/>
        </w:rPr>
        <w:t xml:space="preserve"> dní;</w:t>
      </w:r>
    </w:p>
    <w:p w14:paraId="3F02E42C" w14:textId="5253ACB7" w:rsidR="00C10BAA" w:rsidRPr="00562524" w:rsidRDefault="005A056F" w:rsidP="00A707B4">
      <w:pPr>
        <w:numPr>
          <w:ilvl w:val="2"/>
          <w:numId w:val="9"/>
        </w:numPr>
        <w:spacing w:before="120"/>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p</w:t>
      </w:r>
      <w:r w:rsidR="00C10BAA" w:rsidRPr="00562524">
        <w:rPr>
          <w:rFonts w:asciiTheme="minorHAnsi" w:eastAsia="Arial" w:hAnsiTheme="minorHAnsi" w:cstheme="minorHAnsi"/>
          <w:sz w:val="22"/>
          <w:szCs w:val="22"/>
        </w:rPr>
        <w:t>redmet plnenia má vadu, ktorá zbavuje objednávateľa čo i len čiastočného prospechu z predmetu plnenia podľa tejto zmluvy;</w:t>
      </w:r>
    </w:p>
    <w:p w14:paraId="6CF84C57" w14:textId="639E2EA7" w:rsidR="00C10BAA" w:rsidRPr="00562524" w:rsidRDefault="00C10BAA" w:rsidP="00A707B4">
      <w:pPr>
        <w:numPr>
          <w:ilvl w:val="2"/>
          <w:numId w:val="9"/>
        </w:numPr>
        <w:spacing w:before="120"/>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 xml:space="preserve">na majetok zhotoviteľa je </w:t>
      </w:r>
      <w:r w:rsidR="009E7A58" w:rsidRPr="00562524">
        <w:rPr>
          <w:rFonts w:asciiTheme="minorHAnsi" w:eastAsia="Arial" w:hAnsiTheme="minorHAnsi" w:cstheme="minorHAnsi"/>
          <w:sz w:val="22"/>
          <w:szCs w:val="22"/>
        </w:rPr>
        <w:t>začatý alebo vyhlásený</w:t>
      </w:r>
      <w:r w:rsidRPr="00562524">
        <w:rPr>
          <w:rFonts w:asciiTheme="minorHAnsi" w:eastAsia="Arial" w:hAnsiTheme="minorHAnsi" w:cstheme="minorHAnsi"/>
          <w:sz w:val="22"/>
          <w:szCs w:val="22"/>
        </w:rPr>
        <w:t xml:space="preserve"> konkurz</w:t>
      </w:r>
      <w:r w:rsidR="00244538" w:rsidRPr="00562524">
        <w:rPr>
          <w:rFonts w:asciiTheme="minorHAnsi" w:eastAsia="Arial" w:hAnsiTheme="minorHAnsi" w:cstheme="minorHAnsi"/>
          <w:sz w:val="22"/>
          <w:szCs w:val="22"/>
        </w:rPr>
        <w:t xml:space="preserve"> </w:t>
      </w:r>
      <w:r w:rsidRPr="00562524">
        <w:rPr>
          <w:rFonts w:asciiTheme="minorHAnsi" w:eastAsia="Arial" w:hAnsiTheme="minorHAnsi" w:cstheme="minorHAnsi"/>
          <w:sz w:val="22"/>
          <w:szCs w:val="22"/>
        </w:rPr>
        <w:t>alebo iné konanie, ktorého cieľom je kolektívne uspokojenie veriteľov zhotoviteľa;</w:t>
      </w:r>
    </w:p>
    <w:p w14:paraId="61AB231A" w14:textId="6F15BA99" w:rsidR="00C10BAA" w:rsidRPr="00562524" w:rsidRDefault="005A056F" w:rsidP="00A707B4">
      <w:pPr>
        <w:numPr>
          <w:ilvl w:val="2"/>
          <w:numId w:val="9"/>
        </w:numPr>
        <w:spacing w:before="120"/>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z</w:t>
      </w:r>
      <w:r w:rsidR="00C10BAA" w:rsidRPr="00562524">
        <w:rPr>
          <w:rFonts w:asciiTheme="minorHAnsi" w:eastAsia="Arial" w:hAnsiTheme="minorHAnsi" w:cstheme="minorHAnsi"/>
          <w:sz w:val="22"/>
          <w:szCs w:val="22"/>
        </w:rPr>
        <w:t xml:space="preserve">hotoviteľ </w:t>
      </w:r>
      <w:r w:rsidR="00F17127" w:rsidRPr="00562524">
        <w:rPr>
          <w:rFonts w:asciiTheme="minorHAnsi" w:eastAsia="Arial" w:hAnsiTheme="minorHAnsi" w:cstheme="minorHAnsi"/>
          <w:sz w:val="22"/>
          <w:szCs w:val="22"/>
        </w:rPr>
        <w:t xml:space="preserve">nenastúpi alebo </w:t>
      </w:r>
      <w:r w:rsidR="00C10BAA" w:rsidRPr="00562524">
        <w:rPr>
          <w:rFonts w:asciiTheme="minorHAnsi" w:eastAsia="Arial" w:hAnsiTheme="minorHAnsi" w:cstheme="minorHAnsi"/>
          <w:sz w:val="22"/>
          <w:szCs w:val="22"/>
        </w:rPr>
        <w:t>neodstráni akékoľvek vady diela v lehotách stanovených v tejto zmluve;</w:t>
      </w:r>
    </w:p>
    <w:p w14:paraId="7D6E923B" w14:textId="5FF9B923" w:rsidR="00C10BAA" w:rsidRPr="00562524" w:rsidRDefault="005A056F" w:rsidP="00A707B4">
      <w:pPr>
        <w:numPr>
          <w:ilvl w:val="2"/>
          <w:numId w:val="9"/>
        </w:numPr>
        <w:spacing w:before="120"/>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lastRenderedPageBreak/>
        <w:t>z</w:t>
      </w:r>
      <w:r w:rsidR="00C10BAA" w:rsidRPr="00562524">
        <w:rPr>
          <w:rFonts w:asciiTheme="minorHAnsi" w:eastAsia="Arial" w:hAnsiTheme="minorHAnsi" w:cstheme="minorHAnsi"/>
          <w:sz w:val="22"/>
          <w:szCs w:val="22"/>
        </w:rPr>
        <w:t xml:space="preserve">hotoviteľ bez predchádzajúceho písomného súhlasu objednávateľa postúpi svoje práva a povinnosti z tejto zmluvy tretej osobe alebo zadá </w:t>
      </w:r>
      <w:r w:rsidR="00244538" w:rsidRPr="00562524">
        <w:rPr>
          <w:rFonts w:asciiTheme="minorHAnsi" w:eastAsia="Arial" w:hAnsiTheme="minorHAnsi" w:cstheme="minorHAnsi"/>
          <w:sz w:val="22"/>
          <w:szCs w:val="22"/>
        </w:rPr>
        <w:t>predmet</w:t>
      </w:r>
      <w:r w:rsidR="00C10BAA" w:rsidRPr="00562524">
        <w:rPr>
          <w:rFonts w:asciiTheme="minorHAnsi" w:eastAsia="Arial" w:hAnsiTheme="minorHAnsi" w:cstheme="minorHAnsi"/>
          <w:sz w:val="22"/>
          <w:szCs w:val="22"/>
        </w:rPr>
        <w:t xml:space="preserve"> tejto </w:t>
      </w:r>
      <w:r w:rsidR="00F17127" w:rsidRPr="00562524">
        <w:rPr>
          <w:rFonts w:asciiTheme="minorHAnsi" w:eastAsia="Arial" w:hAnsiTheme="minorHAnsi" w:cstheme="minorHAnsi"/>
          <w:sz w:val="22"/>
          <w:szCs w:val="22"/>
        </w:rPr>
        <w:t>z</w:t>
      </w:r>
      <w:r w:rsidR="00C10BAA" w:rsidRPr="00562524">
        <w:rPr>
          <w:rFonts w:asciiTheme="minorHAnsi" w:eastAsia="Arial" w:hAnsiTheme="minorHAnsi" w:cstheme="minorHAnsi"/>
          <w:sz w:val="22"/>
          <w:szCs w:val="22"/>
        </w:rPr>
        <w:t xml:space="preserve">mluvy ďalšiemu </w:t>
      </w:r>
      <w:r w:rsidR="00F17127" w:rsidRPr="00562524">
        <w:rPr>
          <w:rFonts w:asciiTheme="minorHAnsi" w:eastAsia="Arial" w:hAnsiTheme="minorHAnsi" w:cstheme="minorHAnsi"/>
          <w:sz w:val="22"/>
          <w:szCs w:val="22"/>
        </w:rPr>
        <w:t>s</w:t>
      </w:r>
      <w:r w:rsidR="00C10BAA" w:rsidRPr="00562524">
        <w:rPr>
          <w:rFonts w:asciiTheme="minorHAnsi" w:eastAsia="Arial" w:hAnsiTheme="minorHAnsi" w:cstheme="minorHAnsi"/>
          <w:sz w:val="22"/>
          <w:szCs w:val="22"/>
        </w:rPr>
        <w:t xml:space="preserve">ubdodávateľovi / </w:t>
      </w:r>
      <w:r w:rsidR="00F17127" w:rsidRPr="00562524">
        <w:rPr>
          <w:rFonts w:asciiTheme="minorHAnsi" w:eastAsia="Arial" w:hAnsiTheme="minorHAnsi" w:cstheme="minorHAnsi"/>
          <w:sz w:val="22"/>
          <w:szCs w:val="22"/>
        </w:rPr>
        <w:t>s</w:t>
      </w:r>
      <w:r w:rsidR="00C10BAA" w:rsidRPr="00562524">
        <w:rPr>
          <w:rFonts w:asciiTheme="minorHAnsi" w:eastAsia="Arial" w:hAnsiTheme="minorHAnsi" w:cstheme="minorHAnsi"/>
          <w:sz w:val="22"/>
          <w:szCs w:val="22"/>
        </w:rPr>
        <w:t>ubdodávateľom;</w:t>
      </w:r>
    </w:p>
    <w:p w14:paraId="38F29A7C" w14:textId="379B4157" w:rsidR="009E7A58" w:rsidRPr="00562524" w:rsidRDefault="00C10BAA" w:rsidP="00A707B4">
      <w:pPr>
        <w:numPr>
          <w:ilvl w:val="2"/>
          <w:numId w:val="9"/>
        </w:numPr>
        <w:spacing w:before="120"/>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ak zhotoviteľ stratil akékoľvek oprávnenie na výkon podnikateľskej činnosti nevyhnutnej na riadne a včasné dokončenie diela v súlade s príslušnými právnymi predpismi;</w:t>
      </w:r>
      <w:r w:rsidR="009E7A58" w:rsidRPr="00562524">
        <w:rPr>
          <w:rFonts w:asciiTheme="minorHAnsi" w:eastAsia="Arial" w:hAnsiTheme="minorHAnsi" w:cstheme="minorHAnsi"/>
          <w:sz w:val="22"/>
          <w:szCs w:val="22"/>
        </w:rPr>
        <w:t xml:space="preserve"> </w:t>
      </w:r>
    </w:p>
    <w:p w14:paraId="4E1D4E87" w14:textId="7759DDAF" w:rsidR="009E7A58" w:rsidRPr="00562524" w:rsidRDefault="009E7A58" w:rsidP="00A707B4">
      <w:pPr>
        <w:numPr>
          <w:ilvl w:val="2"/>
          <w:numId w:val="9"/>
        </w:numPr>
        <w:spacing w:before="120"/>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ak zhotoviteľ neodstráni v dodatočnej lehote akýkoľvek nedostatok pri vykonávaní diela</w:t>
      </w:r>
      <w:r w:rsidR="005A056F" w:rsidRPr="00562524">
        <w:rPr>
          <w:rFonts w:asciiTheme="minorHAnsi" w:eastAsia="Arial" w:hAnsiTheme="minorHAnsi" w:cstheme="minorHAnsi"/>
          <w:sz w:val="22"/>
          <w:szCs w:val="22"/>
        </w:rPr>
        <w:t>,</w:t>
      </w:r>
      <w:r w:rsidRPr="00562524">
        <w:rPr>
          <w:rFonts w:asciiTheme="minorHAnsi" w:eastAsia="Arial" w:hAnsiTheme="minorHAnsi" w:cstheme="minorHAnsi"/>
          <w:sz w:val="22"/>
          <w:szCs w:val="22"/>
        </w:rPr>
        <w:t xml:space="preserve"> na ktorý ho objednávateľ upozorní. Zmluvné strany sa dohodli, že dodatočná lehota je 14 kalendárnych dní, ak objednávateľ neurčí dlhšiu lehotu</w:t>
      </w:r>
      <w:r w:rsidR="00D0623B" w:rsidRPr="00562524">
        <w:rPr>
          <w:rFonts w:asciiTheme="minorHAnsi" w:eastAsia="Arial" w:hAnsiTheme="minorHAnsi" w:cstheme="minorHAnsi"/>
          <w:sz w:val="22"/>
          <w:szCs w:val="22"/>
        </w:rPr>
        <w:t xml:space="preserve">; </w:t>
      </w:r>
      <w:r w:rsidRPr="00562524">
        <w:rPr>
          <w:rFonts w:asciiTheme="minorHAnsi" w:eastAsia="Arial" w:hAnsiTheme="minorHAnsi" w:cstheme="minorHAnsi"/>
          <w:sz w:val="22"/>
          <w:szCs w:val="22"/>
        </w:rPr>
        <w:t xml:space="preserve"> </w:t>
      </w:r>
    </w:p>
    <w:p w14:paraId="555A75D2" w14:textId="7B235DCE" w:rsidR="00C10BAA" w:rsidRPr="00562524" w:rsidRDefault="00C10BAA" w:rsidP="00A707B4">
      <w:pPr>
        <w:numPr>
          <w:ilvl w:val="2"/>
          <w:numId w:val="9"/>
        </w:numPr>
        <w:spacing w:before="120"/>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ak sa ktorékoľvek vyhlásenie alebo ubezpečenie zhotoviteľa uvedené v tejto zmluve ukáže ako nepravdivé a nesprávne</w:t>
      </w:r>
      <w:r w:rsidR="00D0623B" w:rsidRPr="00562524">
        <w:rPr>
          <w:rFonts w:asciiTheme="minorHAnsi" w:eastAsia="Arial" w:hAnsiTheme="minorHAnsi" w:cstheme="minorHAnsi"/>
          <w:sz w:val="22"/>
          <w:szCs w:val="22"/>
        </w:rPr>
        <w:t>;</w:t>
      </w:r>
    </w:p>
    <w:p w14:paraId="0E37D3D6" w14:textId="714827FB" w:rsidR="00D0623B" w:rsidRPr="00562524" w:rsidRDefault="00D0623B" w:rsidP="00A707B4">
      <w:pPr>
        <w:numPr>
          <w:ilvl w:val="2"/>
          <w:numId w:val="9"/>
        </w:numPr>
        <w:spacing w:before="120"/>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z iných dôvodov výslovne uvedených v tejto zmluve.</w:t>
      </w:r>
    </w:p>
    <w:p w14:paraId="0A66DEE5" w14:textId="022D0D9A" w:rsidR="00C10BAA" w:rsidRPr="00562524" w:rsidRDefault="00C10BAA" w:rsidP="00A707B4">
      <w:pPr>
        <w:numPr>
          <w:ilvl w:val="1"/>
          <w:numId w:val="9"/>
        </w:numPr>
        <w:spacing w:before="240"/>
        <w:ind w:left="567" w:hanging="567"/>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 xml:space="preserve">Zhotoviteľ je oprávnený odstúpiť od </w:t>
      </w:r>
      <w:r w:rsidR="003210E4" w:rsidRPr="00562524">
        <w:rPr>
          <w:rFonts w:asciiTheme="minorHAnsi" w:eastAsia="Arial" w:hAnsiTheme="minorHAnsi" w:cstheme="minorHAnsi"/>
          <w:sz w:val="22"/>
          <w:szCs w:val="22"/>
        </w:rPr>
        <w:t>z</w:t>
      </w:r>
      <w:r w:rsidRPr="00562524">
        <w:rPr>
          <w:rFonts w:asciiTheme="minorHAnsi" w:eastAsia="Arial" w:hAnsiTheme="minorHAnsi" w:cstheme="minorHAnsi"/>
          <w:sz w:val="22"/>
          <w:szCs w:val="22"/>
        </w:rPr>
        <w:t>mluvy, a to aj v časti, ak:</w:t>
      </w:r>
    </w:p>
    <w:p w14:paraId="2781B65C" w14:textId="3027C0DB" w:rsidR="00C10BAA" w:rsidRPr="00562524" w:rsidRDefault="009E7A58" w:rsidP="00A707B4">
      <w:pPr>
        <w:numPr>
          <w:ilvl w:val="2"/>
          <w:numId w:val="9"/>
        </w:numPr>
        <w:tabs>
          <w:tab w:val="left" w:pos="1276"/>
        </w:tabs>
        <w:spacing w:before="120"/>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o</w:t>
      </w:r>
      <w:r w:rsidR="00C10BAA" w:rsidRPr="00562524">
        <w:rPr>
          <w:rFonts w:asciiTheme="minorHAnsi" w:eastAsia="Arial" w:hAnsiTheme="minorHAnsi" w:cstheme="minorHAnsi"/>
          <w:sz w:val="22"/>
          <w:szCs w:val="22"/>
        </w:rPr>
        <w:t xml:space="preserve">bjednávateľ je v omeškaní s plnením jeho finančných povinností podľa zmluvy o viac ako </w:t>
      </w:r>
      <w:r w:rsidR="0090268B" w:rsidRPr="00562524">
        <w:rPr>
          <w:rFonts w:asciiTheme="minorHAnsi" w:eastAsia="Arial" w:hAnsiTheme="minorHAnsi" w:cstheme="minorHAnsi"/>
          <w:sz w:val="22"/>
          <w:szCs w:val="22"/>
        </w:rPr>
        <w:t>tridsať (30)</w:t>
      </w:r>
      <w:r w:rsidR="00C10BAA" w:rsidRPr="00562524">
        <w:rPr>
          <w:rFonts w:asciiTheme="minorHAnsi" w:eastAsia="Arial" w:hAnsiTheme="minorHAnsi" w:cstheme="minorHAnsi"/>
          <w:sz w:val="22"/>
          <w:szCs w:val="22"/>
        </w:rPr>
        <w:t xml:space="preserve"> dní a takéto porušenie neodstránil ani v dodatočnej lehote </w:t>
      </w:r>
      <w:r w:rsidR="00B73612" w:rsidRPr="00562524">
        <w:rPr>
          <w:rFonts w:asciiTheme="minorHAnsi" w:eastAsia="Arial" w:hAnsiTheme="minorHAnsi" w:cstheme="minorHAnsi"/>
          <w:sz w:val="22"/>
          <w:szCs w:val="22"/>
        </w:rPr>
        <w:t>dvadsiatich (20)</w:t>
      </w:r>
      <w:r w:rsidR="00C10BAA" w:rsidRPr="00562524">
        <w:rPr>
          <w:rFonts w:asciiTheme="minorHAnsi" w:eastAsia="Arial" w:hAnsiTheme="minorHAnsi" w:cstheme="minorHAnsi"/>
          <w:sz w:val="22"/>
          <w:szCs w:val="22"/>
        </w:rPr>
        <w:t xml:space="preserve"> dní od doručenia písomnej výzvy </w:t>
      </w:r>
      <w:r w:rsidRPr="00562524">
        <w:rPr>
          <w:rFonts w:asciiTheme="minorHAnsi" w:eastAsia="Arial" w:hAnsiTheme="minorHAnsi" w:cstheme="minorHAnsi"/>
          <w:sz w:val="22"/>
          <w:szCs w:val="22"/>
        </w:rPr>
        <w:t>z</w:t>
      </w:r>
      <w:r w:rsidR="00C10BAA" w:rsidRPr="00562524">
        <w:rPr>
          <w:rFonts w:asciiTheme="minorHAnsi" w:eastAsia="Arial" w:hAnsiTheme="minorHAnsi" w:cstheme="minorHAnsi"/>
          <w:sz w:val="22"/>
          <w:szCs w:val="22"/>
        </w:rPr>
        <w:t>hotoviteľa;</w:t>
      </w:r>
    </w:p>
    <w:p w14:paraId="363D9F9E" w14:textId="553A0E98" w:rsidR="00C10BAA" w:rsidRPr="00562524" w:rsidRDefault="005A056F" w:rsidP="00A707B4">
      <w:pPr>
        <w:numPr>
          <w:ilvl w:val="2"/>
          <w:numId w:val="9"/>
        </w:numPr>
        <w:tabs>
          <w:tab w:val="left" w:pos="1276"/>
        </w:tabs>
        <w:spacing w:before="120"/>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z</w:t>
      </w:r>
      <w:r w:rsidR="00C10BAA" w:rsidRPr="00562524">
        <w:rPr>
          <w:rFonts w:asciiTheme="minorHAnsi" w:eastAsia="Arial" w:hAnsiTheme="minorHAnsi" w:cstheme="minorHAnsi"/>
          <w:sz w:val="22"/>
          <w:szCs w:val="22"/>
        </w:rPr>
        <w:t> iných dôvodov výslovne takto uvedených v zmluve.</w:t>
      </w:r>
    </w:p>
    <w:p w14:paraId="75215313" w14:textId="37D88364" w:rsidR="00C10BAA" w:rsidRPr="00562524" w:rsidRDefault="00C10BAA" w:rsidP="00A707B4">
      <w:pPr>
        <w:numPr>
          <w:ilvl w:val="1"/>
          <w:numId w:val="9"/>
        </w:numPr>
        <w:spacing w:before="240"/>
        <w:ind w:left="567" w:hanging="567"/>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Odstúpenie od tejto zmluvy musí mať písomnú formu a musí byť doručené druhej zmluvnej strane. Účinky odstúpenia nastanú v deň doručenia písomného odstúpenia. Odstúpením od zmluvy sa zmluva zrušuje od okamihu doručenia oznámenia druhej zmluvnej strane. Právo na zmluvnú pokutu alebo náhradu škody zmluvných strán zostáva nedotknuté.</w:t>
      </w:r>
    </w:p>
    <w:p w14:paraId="6C5D7EA1" w14:textId="77777777" w:rsidR="00FE4C4F" w:rsidRPr="00562524" w:rsidRDefault="00FE4C4F" w:rsidP="00FE4C4F">
      <w:pPr>
        <w:numPr>
          <w:ilvl w:val="1"/>
          <w:numId w:val="9"/>
        </w:numPr>
        <w:spacing w:before="240"/>
        <w:ind w:left="567" w:hanging="567"/>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 xml:space="preserve">V prípade predčasného ukončenia zmluvy z akéhokoľvek dôvodu je zhotoviteľ povinný najneskôr do piatich (5) dní odo dňa účinnosti odstúpenia vypratať miesto plnenia a protokolárne odovzdať objednávateľovi všetky veci a doklady prevzaté od neho za účelom zhotovovania diela, ako aj atesty, revízie, potvrdenia a doklady týkajúce sa dovtedy vykonaných častí diela. Samotné prevzatie a odovzdanie dovtedy vykonaných častí diela určí objednávateľ a termín tohto prevzatia vhodným spôsobom oznámi zhotoviteľovi, pričom zhotoviteľ sa zaväzuje objednávateľom stanovený termín rešpektovať. V prípade nesplnenia povinností uvedených v tomto odseku zmluvy, je objednávateľ oprávnený požadovať od zhotoviteľa zaplatenie zmluvnej pokuty vo výške </w:t>
      </w:r>
      <w:r w:rsidRPr="00562524">
        <w:rPr>
          <w:rFonts w:asciiTheme="minorHAnsi" w:eastAsia="Arial" w:hAnsiTheme="minorHAnsi" w:cstheme="minorHAnsi"/>
          <w:b/>
          <w:bCs/>
          <w:sz w:val="22"/>
          <w:szCs w:val="22"/>
        </w:rPr>
        <w:t>1.000,- EUR</w:t>
      </w:r>
      <w:r w:rsidRPr="00562524">
        <w:rPr>
          <w:rFonts w:asciiTheme="minorHAnsi" w:eastAsia="Arial" w:hAnsiTheme="minorHAnsi" w:cstheme="minorHAnsi"/>
          <w:sz w:val="22"/>
          <w:szCs w:val="22"/>
        </w:rPr>
        <w:t xml:space="preserve"> (slovom: jedentisíc eur) za každý deň omeškania zhotoviteľa so splnením jeho povinnosti.   </w:t>
      </w:r>
    </w:p>
    <w:p w14:paraId="49BEAEDE" w14:textId="605BF052" w:rsidR="00C10BAA" w:rsidRPr="00562524" w:rsidRDefault="00C10BAA" w:rsidP="00A707B4">
      <w:pPr>
        <w:numPr>
          <w:ilvl w:val="1"/>
          <w:numId w:val="9"/>
        </w:numPr>
        <w:spacing w:before="240"/>
        <w:ind w:left="567" w:hanging="567"/>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 xml:space="preserve">Aj po skončení zhotovovania diela podľa zmluvy, sa zhotoviteľ zaväzuje poskytnúť objednávateľovi požadovanú súčinnosť tak, aby ďalší priebeh zhotovovania </w:t>
      </w:r>
      <w:r w:rsidR="00E84757" w:rsidRPr="00562524">
        <w:rPr>
          <w:rFonts w:asciiTheme="minorHAnsi" w:eastAsia="Arial" w:hAnsiTheme="minorHAnsi" w:cstheme="minorHAnsi"/>
          <w:sz w:val="22"/>
          <w:szCs w:val="22"/>
        </w:rPr>
        <w:t>d</w:t>
      </w:r>
      <w:r w:rsidRPr="00562524">
        <w:rPr>
          <w:rFonts w:asciiTheme="minorHAnsi" w:eastAsia="Arial" w:hAnsiTheme="minorHAnsi" w:cstheme="minorHAnsi"/>
          <w:sz w:val="22"/>
          <w:szCs w:val="22"/>
        </w:rPr>
        <w:t xml:space="preserve">iela nebol žiadny spôsobom dotknutý a/alebo znemožnený. V opačnom prípade </w:t>
      </w:r>
      <w:r w:rsidR="00E84757" w:rsidRPr="00562524">
        <w:rPr>
          <w:rFonts w:asciiTheme="minorHAnsi" w:eastAsia="Arial" w:hAnsiTheme="minorHAnsi" w:cstheme="minorHAnsi"/>
          <w:sz w:val="22"/>
          <w:szCs w:val="22"/>
        </w:rPr>
        <w:t>z</w:t>
      </w:r>
      <w:r w:rsidRPr="00562524">
        <w:rPr>
          <w:rFonts w:asciiTheme="minorHAnsi" w:eastAsia="Arial" w:hAnsiTheme="minorHAnsi" w:cstheme="minorHAnsi"/>
          <w:sz w:val="22"/>
          <w:szCs w:val="22"/>
        </w:rPr>
        <w:t>hotoviteľ zodpovedá objednávateľovi za škodu, ktorá mu tým vznikla.</w:t>
      </w:r>
    </w:p>
    <w:p w14:paraId="33474EB8" w14:textId="7D3610C0" w:rsidR="00C10BAA" w:rsidRPr="00562524" w:rsidRDefault="00C10BAA" w:rsidP="394E3A3F">
      <w:pPr>
        <w:numPr>
          <w:ilvl w:val="1"/>
          <w:numId w:val="9"/>
        </w:numPr>
        <w:spacing w:before="240"/>
        <w:ind w:left="567" w:hanging="567"/>
        <w:jc w:val="both"/>
        <w:rPr>
          <w:rFonts w:asciiTheme="minorHAnsi" w:eastAsia="Arial" w:hAnsiTheme="minorHAnsi" w:cstheme="minorBidi"/>
          <w:sz w:val="22"/>
          <w:szCs w:val="22"/>
        </w:rPr>
      </w:pPr>
      <w:r w:rsidRPr="00562524">
        <w:rPr>
          <w:rFonts w:asciiTheme="minorHAnsi" w:eastAsia="Arial" w:hAnsiTheme="minorHAnsi" w:cstheme="minorBidi"/>
          <w:sz w:val="22"/>
          <w:szCs w:val="22"/>
        </w:rPr>
        <w:t xml:space="preserve">Pri predčasnom ukončení </w:t>
      </w:r>
      <w:r w:rsidR="00CC5D17" w:rsidRPr="00562524">
        <w:rPr>
          <w:rFonts w:asciiTheme="minorHAnsi" w:eastAsia="Arial" w:hAnsiTheme="minorHAnsi" w:cstheme="minorBidi"/>
          <w:sz w:val="22"/>
          <w:szCs w:val="22"/>
        </w:rPr>
        <w:t>z</w:t>
      </w:r>
      <w:r w:rsidRPr="00562524">
        <w:rPr>
          <w:rFonts w:asciiTheme="minorHAnsi" w:eastAsia="Arial" w:hAnsiTheme="minorHAnsi" w:cstheme="minorBidi"/>
          <w:sz w:val="22"/>
          <w:szCs w:val="22"/>
        </w:rPr>
        <w:t xml:space="preserve">mluvy bude rozsah dovtedy vykonaných prác stanovený v súlade s ustanoveniami platnými pre riadne odovzdanie a prevzatie </w:t>
      </w:r>
      <w:r w:rsidR="00B0082F" w:rsidRPr="00562524">
        <w:rPr>
          <w:rFonts w:asciiTheme="minorHAnsi" w:eastAsia="Arial" w:hAnsiTheme="minorHAnsi" w:cstheme="minorBidi"/>
          <w:sz w:val="22"/>
          <w:szCs w:val="22"/>
        </w:rPr>
        <w:t>d</w:t>
      </w:r>
      <w:r w:rsidRPr="00562524">
        <w:rPr>
          <w:rFonts w:asciiTheme="minorHAnsi" w:eastAsia="Arial" w:hAnsiTheme="minorHAnsi" w:cstheme="minorBidi"/>
          <w:sz w:val="22"/>
          <w:szCs w:val="22"/>
        </w:rPr>
        <w:t>iela, pričom sa tieto ustanovenia použijú primerane</w:t>
      </w:r>
      <w:r w:rsidR="00B0082F" w:rsidRPr="00562524">
        <w:rPr>
          <w:rFonts w:asciiTheme="minorHAnsi" w:eastAsia="Arial" w:hAnsiTheme="minorHAnsi" w:cstheme="minorBidi"/>
          <w:sz w:val="22"/>
          <w:szCs w:val="22"/>
        </w:rPr>
        <w:t>.</w:t>
      </w:r>
      <w:r w:rsidRPr="00562524">
        <w:rPr>
          <w:rFonts w:asciiTheme="minorHAnsi" w:eastAsia="Arial" w:hAnsiTheme="minorHAnsi" w:cstheme="minorBidi"/>
          <w:sz w:val="22"/>
          <w:szCs w:val="22"/>
        </w:rPr>
        <w:t xml:space="preserve"> </w:t>
      </w:r>
      <w:r w:rsidR="00B0082F" w:rsidRPr="00562524">
        <w:rPr>
          <w:rFonts w:asciiTheme="minorHAnsi" w:eastAsia="Arial" w:hAnsiTheme="minorHAnsi" w:cstheme="minorBidi"/>
          <w:sz w:val="22"/>
          <w:szCs w:val="22"/>
        </w:rPr>
        <w:t xml:space="preserve">Zhotoviteľ bude pri predčasnom ukončení </w:t>
      </w:r>
      <w:r w:rsidR="00CC5D17" w:rsidRPr="00562524">
        <w:rPr>
          <w:rFonts w:asciiTheme="minorHAnsi" w:eastAsia="Arial" w:hAnsiTheme="minorHAnsi" w:cstheme="minorBidi"/>
          <w:sz w:val="22"/>
          <w:szCs w:val="22"/>
        </w:rPr>
        <w:t xml:space="preserve">zmluvy </w:t>
      </w:r>
      <w:r w:rsidR="00B0082F" w:rsidRPr="00562524">
        <w:rPr>
          <w:rFonts w:asciiTheme="minorHAnsi" w:eastAsia="Arial" w:hAnsiTheme="minorHAnsi" w:cstheme="minorBidi"/>
          <w:sz w:val="22"/>
          <w:szCs w:val="22"/>
        </w:rPr>
        <w:t xml:space="preserve">oprávnený požadovať zaplatenie alikvótnej ceny diela, ktorá zodpovedá rozsahu skutočne </w:t>
      </w:r>
      <w:r w:rsidR="00CC5D17" w:rsidRPr="00562524">
        <w:rPr>
          <w:rFonts w:asciiTheme="minorHAnsi" w:eastAsia="Arial" w:hAnsiTheme="minorHAnsi" w:cstheme="minorBidi"/>
          <w:sz w:val="22"/>
          <w:szCs w:val="22"/>
        </w:rPr>
        <w:t xml:space="preserve">vykonaných prác do času </w:t>
      </w:r>
      <w:r w:rsidR="003210E4" w:rsidRPr="00562524">
        <w:rPr>
          <w:rFonts w:asciiTheme="minorHAnsi" w:eastAsia="Arial" w:hAnsiTheme="minorHAnsi" w:cstheme="minorBidi"/>
          <w:sz w:val="22"/>
          <w:szCs w:val="22"/>
        </w:rPr>
        <w:t xml:space="preserve">predčasného </w:t>
      </w:r>
      <w:r w:rsidR="00CC5D17" w:rsidRPr="00562524">
        <w:rPr>
          <w:rFonts w:asciiTheme="minorHAnsi" w:eastAsia="Arial" w:hAnsiTheme="minorHAnsi" w:cstheme="minorBidi"/>
          <w:sz w:val="22"/>
          <w:szCs w:val="22"/>
        </w:rPr>
        <w:t>ukončenia zmluvy</w:t>
      </w:r>
      <w:r w:rsidR="000B2CAF" w:rsidRPr="00562524">
        <w:rPr>
          <w:rFonts w:asciiTheme="minorHAnsi" w:eastAsia="Arial" w:hAnsiTheme="minorHAnsi" w:cstheme="minorBidi"/>
          <w:sz w:val="22"/>
          <w:szCs w:val="22"/>
        </w:rPr>
        <w:t xml:space="preserve">, pričom zároveň platí, že nároky objednávateľa z titulu náhrady škody a zmluvných pokút nie sú predčasným ukončením zmluvy dotknuté. </w:t>
      </w:r>
    </w:p>
    <w:p w14:paraId="120D54F6" w14:textId="77777777" w:rsidR="00F72035" w:rsidRPr="00562524" w:rsidRDefault="00F72035" w:rsidP="00F72035">
      <w:pPr>
        <w:numPr>
          <w:ilvl w:val="1"/>
          <w:numId w:val="9"/>
        </w:numPr>
        <w:spacing w:before="240"/>
        <w:ind w:left="567" w:hanging="567"/>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t>V prípade predčasného ukončenia zmluvy z dôvodov na strane zhotoviteľa platí, že objednávateľ je oprávnený:</w:t>
      </w:r>
    </w:p>
    <w:p w14:paraId="24812B66" w14:textId="2D003E8A" w:rsidR="00F72035" w:rsidRPr="00562524" w:rsidRDefault="00F72035" w:rsidP="00716E2C">
      <w:pPr>
        <w:pStyle w:val="Odsekzoznamu"/>
        <w:numPr>
          <w:ilvl w:val="0"/>
          <w:numId w:val="31"/>
        </w:numPr>
        <w:jc w:val="both"/>
        <w:rPr>
          <w:rFonts w:asciiTheme="minorHAnsi" w:eastAsia="Arial" w:hAnsiTheme="minorHAnsi" w:cstheme="minorHAnsi"/>
          <w:sz w:val="22"/>
          <w:szCs w:val="22"/>
        </w:rPr>
      </w:pPr>
      <w:r w:rsidRPr="00562524">
        <w:rPr>
          <w:rFonts w:asciiTheme="minorHAnsi" w:eastAsia="Arial" w:hAnsiTheme="minorHAnsi" w:cstheme="minorHAnsi"/>
          <w:sz w:val="22"/>
          <w:szCs w:val="22"/>
        </w:rPr>
        <w:lastRenderedPageBreak/>
        <w:t>odmietnuť akékoľvek plnenie</w:t>
      </w:r>
      <w:r w:rsidR="002C1750" w:rsidRPr="00562524">
        <w:rPr>
          <w:rFonts w:asciiTheme="minorHAnsi" w:eastAsia="Arial" w:hAnsiTheme="minorHAnsi" w:cstheme="minorHAnsi"/>
          <w:sz w:val="22"/>
          <w:szCs w:val="22"/>
        </w:rPr>
        <w:t xml:space="preserve"> </w:t>
      </w:r>
      <w:r w:rsidRPr="00562524">
        <w:rPr>
          <w:rFonts w:asciiTheme="minorHAnsi" w:eastAsia="Arial" w:hAnsiTheme="minorHAnsi" w:cstheme="minorHAnsi"/>
          <w:sz w:val="22"/>
          <w:szCs w:val="22"/>
        </w:rPr>
        <w:t xml:space="preserve">zhotoviteľovi, pokiaľ nie </w:t>
      </w:r>
      <w:r w:rsidR="002615E1" w:rsidRPr="00562524">
        <w:rPr>
          <w:rFonts w:asciiTheme="minorHAnsi" w:eastAsia="Arial" w:hAnsiTheme="minorHAnsi" w:cstheme="minorHAnsi"/>
          <w:sz w:val="22"/>
          <w:szCs w:val="22"/>
        </w:rPr>
        <w:t>je ustálená výška</w:t>
      </w:r>
      <w:r w:rsidRPr="00562524">
        <w:rPr>
          <w:rFonts w:asciiTheme="minorHAnsi" w:eastAsia="Arial" w:hAnsiTheme="minorHAnsi" w:cstheme="minorHAnsi"/>
          <w:sz w:val="22"/>
          <w:szCs w:val="22"/>
        </w:rPr>
        <w:t xml:space="preserve"> náklad</w:t>
      </w:r>
      <w:r w:rsidR="002615E1" w:rsidRPr="00562524">
        <w:rPr>
          <w:rFonts w:asciiTheme="minorHAnsi" w:eastAsia="Arial" w:hAnsiTheme="minorHAnsi" w:cstheme="minorHAnsi"/>
          <w:sz w:val="22"/>
          <w:szCs w:val="22"/>
        </w:rPr>
        <w:t>ov</w:t>
      </w:r>
      <w:r w:rsidRPr="00562524">
        <w:rPr>
          <w:rFonts w:asciiTheme="minorHAnsi" w:eastAsia="Arial" w:hAnsiTheme="minorHAnsi" w:cstheme="minorHAnsi"/>
          <w:sz w:val="22"/>
          <w:szCs w:val="22"/>
        </w:rPr>
        <w:t xml:space="preserve"> objednávateľa voči zhotoviteľovi na odstránenie všetkých vád a nedorobkov,</w:t>
      </w:r>
      <w:r w:rsidR="002615E1" w:rsidRPr="00562524">
        <w:rPr>
          <w:rFonts w:asciiTheme="minorHAnsi" w:eastAsia="Arial" w:hAnsiTheme="minorHAnsi" w:cstheme="minorHAnsi"/>
          <w:sz w:val="22"/>
          <w:szCs w:val="22"/>
        </w:rPr>
        <w:t xml:space="preserve"> dokončenia diela,</w:t>
      </w:r>
      <w:r w:rsidRPr="00562524">
        <w:rPr>
          <w:rFonts w:asciiTheme="minorHAnsi" w:eastAsia="Arial" w:hAnsiTheme="minorHAnsi" w:cstheme="minorHAnsi"/>
          <w:sz w:val="22"/>
          <w:szCs w:val="22"/>
        </w:rPr>
        <w:t xml:space="preserve"> výška zmluvných pokút a škôd objednávateľa vzniknutých z</w:t>
      </w:r>
      <w:r w:rsidR="00A46DDB" w:rsidRPr="00562524">
        <w:rPr>
          <w:rFonts w:asciiTheme="minorHAnsi" w:eastAsia="Arial" w:hAnsiTheme="minorHAnsi" w:cstheme="minorHAnsi"/>
          <w:sz w:val="22"/>
          <w:szCs w:val="22"/>
        </w:rPr>
        <w:t> porušenia zmluvy</w:t>
      </w:r>
      <w:r w:rsidRPr="00562524">
        <w:rPr>
          <w:rFonts w:asciiTheme="minorHAnsi" w:eastAsia="Arial" w:hAnsiTheme="minorHAnsi" w:cstheme="minorHAnsi"/>
          <w:sz w:val="22"/>
          <w:szCs w:val="22"/>
        </w:rPr>
        <w:t xml:space="preserve"> zhotoviteľ</w:t>
      </w:r>
      <w:r w:rsidR="00A46DDB" w:rsidRPr="00562524">
        <w:rPr>
          <w:rFonts w:asciiTheme="minorHAnsi" w:eastAsia="Arial" w:hAnsiTheme="minorHAnsi" w:cstheme="minorHAnsi"/>
          <w:sz w:val="22"/>
          <w:szCs w:val="22"/>
        </w:rPr>
        <w:t>om</w:t>
      </w:r>
      <w:r w:rsidR="005A2F2F" w:rsidRPr="00562524">
        <w:rPr>
          <w:rFonts w:asciiTheme="minorHAnsi" w:eastAsia="Arial" w:hAnsiTheme="minorHAnsi" w:cstheme="minorHAnsi"/>
          <w:sz w:val="22"/>
          <w:szCs w:val="22"/>
        </w:rPr>
        <w:t xml:space="preserve"> a</w:t>
      </w:r>
    </w:p>
    <w:p w14:paraId="0A6AAD38" w14:textId="42FC13E8" w:rsidR="00F72035" w:rsidRPr="00562524" w:rsidRDefault="00F72035" w:rsidP="00716E2C">
      <w:pPr>
        <w:pStyle w:val="Odsekzoznamu"/>
        <w:numPr>
          <w:ilvl w:val="0"/>
          <w:numId w:val="31"/>
        </w:numPr>
        <w:jc w:val="both"/>
        <w:rPr>
          <w:rFonts w:asciiTheme="minorHAnsi" w:eastAsia="Arial" w:hAnsiTheme="minorHAnsi" w:cstheme="minorBidi"/>
          <w:sz w:val="22"/>
          <w:szCs w:val="22"/>
        </w:rPr>
      </w:pPr>
      <w:r w:rsidRPr="00562524">
        <w:rPr>
          <w:rFonts w:asciiTheme="minorHAnsi" w:eastAsia="Arial" w:hAnsiTheme="minorHAnsi" w:cstheme="minorBidi"/>
          <w:sz w:val="22"/>
          <w:szCs w:val="22"/>
        </w:rPr>
        <w:t>uplatniť si u zhotoviteľa úhradu všetkých zmluvných pokút, náhradu celej škody a všetkých dodatočných nákladov na dokončenie diela, po odpočítaní všetkých čiastok</w:t>
      </w:r>
      <w:r w:rsidR="00664F34" w:rsidRPr="00562524">
        <w:rPr>
          <w:rFonts w:asciiTheme="minorHAnsi" w:eastAsia="Arial" w:hAnsiTheme="minorHAnsi" w:cstheme="minorBidi"/>
          <w:sz w:val="22"/>
          <w:szCs w:val="22"/>
        </w:rPr>
        <w:t xml:space="preserve">, </w:t>
      </w:r>
      <w:r w:rsidRPr="00562524">
        <w:rPr>
          <w:rFonts w:asciiTheme="minorHAnsi" w:eastAsia="Arial" w:hAnsiTheme="minorHAnsi" w:cstheme="minorBidi"/>
          <w:sz w:val="22"/>
          <w:szCs w:val="22"/>
        </w:rPr>
        <w:t xml:space="preserve">na ktoré má zhotoviteľ nárok. Pre vylúčenie pochybností platí, že </w:t>
      </w:r>
      <w:r w:rsidR="00F2161C" w:rsidRPr="00562524">
        <w:rPr>
          <w:rFonts w:asciiTheme="minorHAnsi" w:eastAsia="Arial" w:hAnsiTheme="minorHAnsi" w:cstheme="minorBidi"/>
          <w:sz w:val="22"/>
          <w:szCs w:val="22"/>
        </w:rPr>
        <w:t xml:space="preserve">až </w:t>
      </w:r>
      <w:r w:rsidRPr="00562524">
        <w:rPr>
          <w:rFonts w:asciiTheme="minorHAnsi" w:eastAsia="Arial" w:hAnsiTheme="minorHAnsi" w:cstheme="minorBidi"/>
          <w:sz w:val="22"/>
          <w:szCs w:val="22"/>
        </w:rPr>
        <w:t xml:space="preserve">po obdržaní platby všetkých zmluvných pokút, náhrady celej škody a všetkých dodatočných nákladov na dokončenie </w:t>
      </w:r>
      <w:r w:rsidR="00FF5352" w:rsidRPr="00562524">
        <w:rPr>
          <w:rFonts w:asciiTheme="minorHAnsi" w:eastAsia="Arial" w:hAnsiTheme="minorHAnsi" w:cstheme="minorBidi"/>
          <w:sz w:val="22"/>
          <w:szCs w:val="22"/>
        </w:rPr>
        <w:t>d</w:t>
      </w:r>
      <w:r w:rsidRPr="00562524">
        <w:rPr>
          <w:rFonts w:asciiTheme="minorHAnsi" w:eastAsia="Arial" w:hAnsiTheme="minorHAnsi" w:cstheme="minorBidi"/>
          <w:sz w:val="22"/>
          <w:szCs w:val="22"/>
        </w:rPr>
        <w:t xml:space="preserve">iela bude objednávateľ povinný zaplatiť prípadný </w:t>
      </w:r>
      <w:r w:rsidR="0BC7FDB5" w:rsidRPr="00562524">
        <w:rPr>
          <w:rFonts w:asciiTheme="minorHAnsi" w:eastAsia="Arial" w:hAnsiTheme="minorHAnsi" w:cstheme="minorBidi"/>
          <w:sz w:val="22"/>
          <w:szCs w:val="22"/>
        </w:rPr>
        <w:t>nedoplatok</w:t>
      </w:r>
      <w:r w:rsidRPr="00562524">
        <w:rPr>
          <w:rFonts w:asciiTheme="minorHAnsi" w:eastAsia="Arial" w:hAnsiTheme="minorHAnsi" w:cstheme="minorBidi"/>
          <w:sz w:val="22"/>
          <w:szCs w:val="22"/>
        </w:rPr>
        <w:t xml:space="preserve"> zhotoviteľovi.</w:t>
      </w:r>
    </w:p>
    <w:p w14:paraId="0E489874" w14:textId="32DA9EE4" w:rsidR="00F72035" w:rsidRPr="00562524" w:rsidRDefault="00F72035" w:rsidP="394E3A3F">
      <w:pPr>
        <w:numPr>
          <w:ilvl w:val="1"/>
          <w:numId w:val="9"/>
        </w:numPr>
        <w:spacing w:before="240"/>
        <w:ind w:left="567" w:hanging="567"/>
        <w:jc w:val="both"/>
        <w:rPr>
          <w:rFonts w:asciiTheme="minorHAnsi" w:eastAsia="Arial" w:hAnsiTheme="minorHAnsi" w:cstheme="minorBidi"/>
          <w:sz w:val="22"/>
          <w:szCs w:val="22"/>
        </w:rPr>
      </w:pPr>
      <w:r w:rsidRPr="00562524">
        <w:rPr>
          <w:rFonts w:asciiTheme="minorHAnsi" w:eastAsia="Arial" w:hAnsiTheme="minorHAnsi" w:cstheme="minorBidi"/>
          <w:sz w:val="22"/>
          <w:szCs w:val="22"/>
        </w:rPr>
        <w:t>Predčasné ukončenie zmluvy, bez ohľadu na zmluvnú stranu, ktorá túto zmluvu ukončila, sa nedotýka zodpovednosti zhotoviteľa za vady a nedostatky dovtedy vykonaného diela a rovnako sa netýkajú plynutia záručných dôb podľa zmluvy</w:t>
      </w:r>
      <w:r w:rsidR="008B758D" w:rsidRPr="00562524">
        <w:rPr>
          <w:rFonts w:asciiTheme="minorHAnsi" w:eastAsia="Arial" w:hAnsiTheme="minorHAnsi" w:cstheme="minorBidi"/>
          <w:sz w:val="22"/>
          <w:szCs w:val="22"/>
        </w:rPr>
        <w:t xml:space="preserve">, ak objednávateľ neurčí inak. </w:t>
      </w:r>
    </w:p>
    <w:p w14:paraId="259D83CA" w14:textId="76DF5145" w:rsidR="00132AD5" w:rsidRPr="00562524" w:rsidRDefault="00132AD5" w:rsidP="394E3A3F">
      <w:pPr>
        <w:spacing w:before="240"/>
        <w:jc w:val="both"/>
        <w:rPr>
          <w:rFonts w:asciiTheme="minorHAnsi" w:eastAsia="Arial" w:hAnsiTheme="minorHAnsi" w:cstheme="minorBidi"/>
          <w:sz w:val="22"/>
          <w:szCs w:val="22"/>
        </w:rPr>
      </w:pPr>
    </w:p>
    <w:p w14:paraId="41A5AB95" w14:textId="77777777" w:rsidR="00C10BAA" w:rsidRPr="00562524" w:rsidRDefault="00C10BAA" w:rsidP="008C06AD">
      <w:pPr>
        <w:numPr>
          <w:ilvl w:val="0"/>
          <w:numId w:val="10"/>
        </w:numPr>
        <w:tabs>
          <w:tab w:val="clear" w:pos="705"/>
          <w:tab w:val="num" w:pos="567"/>
        </w:tabs>
        <w:jc w:val="both"/>
        <w:rPr>
          <w:rFonts w:asciiTheme="minorHAnsi" w:hAnsiTheme="minorHAnsi" w:cstheme="minorHAnsi"/>
          <w:b/>
          <w:sz w:val="22"/>
          <w:szCs w:val="22"/>
        </w:rPr>
      </w:pPr>
      <w:r w:rsidRPr="00562524">
        <w:rPr>
          <w:rFonts w:asciiTheme="minorHAnsi" w:hAnsiTheme="minorHAnsi" w:cstheme="minorHAnsi"/>
          <w:b/>
          <w:sz w:val="22"/>
          <w:szCs w:val="22"/>
        </w:rPr>
        <w:t>ZÁVEREČNÉ USTANOVENIA</w:t>
      </w:r>
    </w:p>
    <w:p w14:paraId="5D0CCAFC" w14:textId="77777777" w:rsidR="00C10BAA" w:rsidRPr="00562524" w:rsidRDefault="00C10BAA" w:rsidP="00F17127">
      <w:pPr>
        <w:tabs>
          <w:tab w:val="num" w:pos="567"/>
        </w:tabs>
        <w:rPr>
          <w:rFonts w:asciiTheme="minorHAnsi" w:hAnsiTheme="minorHAnsi" w:cstheme="minorHAnsi"/>
          <w:sz w:val="22"/>
          <w:szCs w:val="22"/>
        </w:rPr>
      </w:pPr>
    </w:p>
    <w:p w14:paraId="45681179" w14:textId="76951983" w:rsidR="6639823A" w:rsidRPr="00562524" w:rsidRDefault="6639823A" w:rsidP="00A707B4">
      <w:pPr>
        <w:numPr>
          <w:ilvl w:val="1"/>
          <w:numId w:val="10"/>
        </w:numPr>
        <w:tabs>
          <w:tab w:val="clear" w:pos="1534"/>
          <w:tab w:val="num" w:pos="567"/>
        </w:tabs>
        <w:ind w:left="567" w:hanging="567"/>
        <w:jc w:val="both"/>
        <w:rPr>
          <w:rFonts w:ascii="Calibri" w:eastAsia="Calibri" w:hAnsi="Calibri" w:cs="Calibri"/>
        </w:rPr>
      </w:pPr>
      <w:r w:rsidRPr="00562524">
        <w:rPr>
          <w:rFonts w:ascii="Calibri" w:eastAsia="Calibri" w:hAnsi="Calibri" w:cs="Calibri"/>
          <w:sz w:val="22"/>
          <w:szCs w:val="22"/>
        </w:rPr>
        <w:t>Táto zmluva sa spravuje zákonmi Slovenskej republiky bez prihliadnutia ku kolíznym normám. Súdy Slovenskej republiky majú výlučnú právomoc na rozhodovanie akýchkoľvek sporov týkajúcich sa tejto zmluvy.</w:t>
      </w:r>
    </w:p>
    <w:p w14:paraId="13E2B057" w14:textId="05A2D946" w:rsidR="71888DC3" w:rsidRPr="00562524" w:rsidRDefault="7FE92157" w:rsidP="49262F06">
      <w:pPr>
        <w:tabs>
          <w:tab w:val="num" w:pos="567"/>
        </w:tabs>
        <w:jc w:val="both"/>
        <w:rPr>
          <w:rFonts w:ascii="Calibri" w:eastAsia="Calibri" w:hAnsi="Calibri" w:cs="Calibri"/>
        </w:rPr>
      </w:pPr>
      <w:r w:rsidRPr="00562524">
        <w:rPr>
          <w:rFonts w:ascii="Calibri" w:eastAsia="Calibri" w:hAnsi="Calibri" w:cs="Calibri"/>
          <w:sz w:val="22"/>
          <w:szCs w:val="22"/>
        </w:rPr>
        <w:t xml:space="preserve"> </w:t>
      </w:r>
    </w:p>
    <w:p w14:paraId="6771E9AB" w14:textId="5C2762D9" w:rsidR="0756B28E" w:rsidRPr="00562524" w:rsidRDefault="0756B28E" w:rsidP="0756B28E">
      <w:pPr>
        <w:tabs>
          <w:tab w:val="num" w:pos="567"/>
        </w:tabs>
        <w:jc w:val="both"/>
        <w:rPr>
          <w:rFonts w:asciiTheme="minorHAnsi" w:hAnsiTheme="minorHAnsi" w:cstheme="minorBidi"/>
        </w:rPr>
      </w:pPr>
    </w:p>
    <w:p w14:paraId="4ED41D48" w14:textId="722EDA44" w:rsidR="00C10BAA" w:rsidRPr="00562524" w:rsidRDefault="00C10BAA" w:rsidP="00A707B4">
      <w:pPr>
        <w:numPr>
          <w:ilvl w:val="1"/>
          <w:numId w:val="10"/>
        </w:numPr>
        <w:tabs>
          <w:tab w:val="clear" w:pos="1534"/>
          <w:tab w:val="num" w:pos="567"/>
        </w:tabs>
        <w:ind w:left="567" w:hanging="567"/>
        <w:jc w:val="both"/>
        <w:rPr>
          <w:rFonts w:asciiTheme="minorHAnsi" w:hAnsiTheme="minorHAnsi" w:cstheme="minorHAnsi"/>
          <w:bCs/>
          <w:sz w:val="22"/>
          <w:szCs w:val="22"/>
        </w:rPr>
      </w:pPr>
      <w:r w:rsidRPr="00562524">
        <w:rPr>
          <w:rFonts w:asciiTheme="minorHAnsi" w:hAnsiTheme="minorHAnsi" w:cstheme="minorBid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0A784816" w14:textId="77777777" w:rsidR="005A53B1" w:rsidRPr="00562524" w:rsidRDefault="005A53B1" w:rsidP="005A53B1">
      <w:pPr>
        <w:jc w:val="both"/>
        <w:rPr>
          <w:rFonts w:asciiTheme="minorHAnsi" w:hAnsiTheme="minorHAnsi" w:cstheme="minorHAnsi"/>
          <w:bCs/>
          <w:sz w:val="22"/>
          <w:szCs w:val="22"/>
        </w:rPr>
      </w:pPr>
    </w:p>
    <w:p w14:paraId="3A743709" w14:textId="0DF076C0" w:rsidR="00F17127" w:rsidRPr="00562524" w:rsidRDefault="00F17127" w:rsidP="00A707B4">
      <w:pPr>
        <w:pStyle w:val="Odsekzoznamu"/>
        <w:numPr>
          <w:ilvl w:val="1"/>
          <w:numId w:val="10"/>
        </w:numPr>
        <w:tabs>
          <w:tab w:val="clear" w:pos="1534"/>
          <w:tab w:val="num" w:pos="567"/>
        </w:tabs>
        <w:ind w:left="567" w:hanging="567"/>
        <w:jc w:val="both"/>
        <w:rPr>
          <w:rFonts w:asciiTheme="minorHAnsi" w:hAnsiTheme="minorHAnsi" w:cstheme="minorBidi"/>
          <w:sz w:val="22"/>
          <w:szCs w:val="22"/>
        </w:rPr>
      </w:pPr>
      <w:r w:rsidRPr="00562524">
        <w:rPr>
          <w:rFonts w:asciiTheme="minorHAnsi" w:hAnsiTheme="minorHAnsi" w:cstheme="minorBidi"/>
          <w:sz w:val="22"/>
          <w:szCs w:val="22"/>
        </w:rPr>
        <w:t xml:space="preserve">Zmluvné strany </w:t>
      </w:r>
      <w:r w:rsidR="00521403" w:rsidRPr="00562524">
        <w:rPr>
          <w:rFonts w:asciiTheme="minorHAnsi" w:hAnsiTheme="minorHAnsi" w:cstheme="minorBidi"/>
          <w:sz w:val="22"/>
          <w:szCs w:val="22"/>
        </w:rPr>
        <w:t>berú na vedomie</w:t>
      </w:r>
      <w:r w:rsidRPr="00562524">
        <w:rPr>
          <w:rFonts w:asciiTheme="minorHAnsi" w:hAnsiTheme="minorHAnsi" w:cstheme="minorBidi"/>
          <w:sz w:val="22"/>
          <w:szCs w:val="22"/>
        </w:rPr>
        <w:t>, že táto zmluva je povinne zverejňovanou zmluvou v zmysle ustanovenia § 5a zákona č. 211/2000 Z.z. o</w:t>
      </w:r>
      <w:r w:rsidR="004B5934" w:rsidRPr="00562524">
        <w:rPr>
          <w:rFonts w:asciiTheme="minorHAnsi" w:hAnsiTheme="minorHAnsi" w:cstheme="minorBidi"/>
          <w:sz w:val="22"/>
          <w:szCs w:val="22"/>
        </w:rPr>
        <w:t xml:space="preserve"> </w:t>
      </w:r>
      <w:r w:rsidRPr="00562524">
        <w:rPr>
          <w:rFonts w:asciiTheme="minorHAnsi" w:hAnsiTheme="minorHAnsi" w:cstheme="minorBidi"/>
          <w:sz w:val="22"/>
          <w:szCs w:val="22"/>
        </w:rPr>
        <w:t xml:space="preserve">slobodnom prístupe k informáciám </w:t>
      </w:r>
      <w:r w:rsidR="004B5934" w:rsidRPr="00562524">
        <w:rPr>
          <w:rFonts w:asciiTheme="minorHAnsi" w:hAnsiTheme="minorHAnsi" w:cstheme="minorBidi"/>
          <w:sz w:val="22"/>
          <w:szCs w:val="22"/>
        </w:rPr>
        <w:t xml:space="preserve">a o zmene a doplnení niektorých zákonov (zákon o slobode informácií) v </w:t>
      </w:r>
      <w:r w:rsidRPr="00562524">
        <w:rPr>
          <w:rFonts w:asciiTheme="minorHAnsi" w:hAnsiTheme="minorHAnsi" w:cstheme="minorBidi"/>
          <w:sz w:val="22"/>
          <w:szCs w:val="22"/>
        </w:rPr>
        <w:t>znení neskorších predpisov</w:t>
      </w:r>
      <w:r w:rsidR="00010B43" w:rsidRPr="00562524">
        <w:rPr>
          <w:rFonts w:asciiTheme="minorHAnsi" w:hAnsiTheme="minorHAnsi" w:cstheme="minorBidi"/>
          <w:sz w:val="22"/>
          <w:szCs w:val="22"/>
        </w:rPr>
        <w:t xml:space="preserve"> (ďalej len „</w:t>
      </w:r>
      <w:r w:rsidR="00010B43" w:rsidRPr="00562524">
        <w:rPr>
          <w:rFonts w:asciiTheme="minorHAnsi" w:hAnsiTheme="minorHAnsi" w:cstheme="minorBidi"/>
          <w:b/>
          <w:sz w:val="22"/>
          <w:szCs w:val="22"/>
        </w:rPr>
        <w:t>zákon č. 211/2000 Z.z.</w:t>
      </w:r>
      <w:r w:rsidR="00010B43" w:rsidRPr="00562524">
        <w:rPr>
          <w:rFonts w:asciiTheme="minorHAnsi" w:hAnsiTheme="minorHAnsi" w:cstheme="minorBidi"/>
          <w:sz w:val="22"/>
          <w:szCs w:val="22"/>
        </w:rPr>
        <w:t>“)</w:t>
      </w:r>
      <w:r w:rsidRPr="00562524">
        <w:rPr>
          <w:rFonts w:asciiTheme="minorHAnsi" w:hAnsiTheme="minorHAnsi" w:cstheme="minorBidi"/>
          <w:sz w:val="22"/>
          <w:szCs w:val="22"/>
        </w:rPr>
        <w:t>.</w:t>
      </w:r>
    </w:p>
    <w:p w14:paraId="177032FB" w14:textId="77777777" w:rsidR="00F17127" w:rsidRPr="00562524" w:rsidRDefault="00F17127" w:rsidP="00F17127">
      <w:pPr>
        <w:pStyle w:val="Odsekzoznamu"/>
        <w:tabs>
          <w:tab w:val="num" w:pos="567"/>
        </w:tabs>
        <w:rPr>
          <w:rFonts w:asciiTheme="minorHAnsi" w:hAnsiTheme="minorHAnsi" w:cstheme="minorHAnsi"/>
          <w:sz w:val="22"/>
          <w:szCs w:val="22"/>
        </w:rPr>
      </w:pPr>
    </w:p>
    <w:p w14:paraId="46609170" w14:textId="43282881" w:rsidR="00F17127" w:rsidRPr="00562524" w:rsidRDefault="00F17127" w:rsidP="00A707B4">
      <w:pPr>
        <w:pStyle w:val="Odsekzoznamu"/>
        <w:numPr>
          <w:ilvl w:val="1"/>
          <w:numId w:val="10"/>
        </w:numPr>
        <w:tabs>
          <w:tab w:val="clear" w:pos="1534"/>
          <w:tab w:val="num" w:pos="567"/>
        </w:tabs>
        <w:ind w:left="567" w:hanging="567"/>
        <w:jc w:val="both"/>
        <w:rPr>
          <w:rFonts w:asciiTheme="minorHAnsi" w:hAnsiTheme="minorHAnsi" w:cstheme="minorBidi"/>
          <w:sz w:val="22"/>
          <w:szCs w:val="22"/>
        </w:rPr>
      </w:pPr>
      <w:r w:rsidRPr="00562524">
        <w:rPr>
          <w:rFonts w:asciiTheme="minorHAnsi" w:hAnsiTheme="minorHAnsi" w:cstheme="minorBidi"/>
          <w:sz w:val="22"/>
          <w:szCs w:val="22"/>
        </w:rPr>
        <w:t xml:space="preserve">Táto zmluva nadobúda platnosť dňom jej podpisu oboma zmluvnými stranami a účinnosť dňom nasledujúcim po dni zverejnenia tejto zmluvy v Centrálnom registri zmlúv. Táto zmluva sa zverejňuje nepretržite počas existencie záväzkov vzniknutých z tejto zmluvy, </w:t>
      </w:r>
      <w:r w:rsidR="003C4038" w:rsidRPr="00562524">
        <w:rPr>
          <w:rFonts w:asciiTheme="minorHAnsi" w:hAnsiTheme="minorHAnsi" w:cstheme="minorBidi"/>
          <w:sz w:val="22"/>
          <w:szCs w:val="22"/>
        </w:rPr>
        <w:t>minimálne však po dobu stanovenú zákonom č. 211/2000 Z. z</w:t>
      </w:r>
      <w:r w:rsidRPr="00562524">
        <w:rPr>
          <w:rFonts w:asciiTheme="minorHAnsi" w:hAnsiTheme="minorHAnsi" w:cstheme="minorBidi"/>
          <w:sz w:val="22"/>
          <w:szCs w:val="22"/>
        </w:rPr>
        <w:t>.</w:t>
      </w:r>
    </w:p>
    <w:p w14:paraId="01B84FC1" w14:textId="77777777" w:rsidR="00C10BAA" w:rsidRPr="00562524" w:rsidRDefault="00F17127" w:rsidP="000F7D64">
      <w:pPr>
        <w:jc w:val="both"/>
        <w:rPr>
          <w:rFonts w:asciiTheme="minorHAnsi" w:hAnsiTheme="minorHAnsi" w:cstheme="minorHAnsi"/>
          <w:bCs/>
          <w:sz w:val="22"/>
          <w:szCs w:val="22"/>
        </w:rPr>
      </w:pPr>
      <w:r w:rsidRPr="00562524">
        <w:rPr>
          <w:rFonts w:asciiTheme="minorHAnsi" w:hAnsiTheme="minorHAnsi" w:cstheme="minorHAnsi"/>
          <w:sz w:val="22"/>
          <w:szCs w:val="22"/>
        </w:rPr>
        <w:t xml:space="preserve"> </w:t>
      </w:r>
    </w:p>
    <w:p w14:paraId="16D85F54" w14:textId="77777777" w:rsidR="00C10BAA" w:rsidRPr="00562524" w:rsidRDefault="00C10BAA" w:rsidP="00A707B4">
      <w:pPr>
        <w:numPr>
          <w:ilvl w:val="1"/>
          <w:numId w:val="10"/>
        </w:numPr>
        <w:tabs>
          <w:tab w:val="clear" w:pos="1534"/>
          <w:tab w:val="num" w:pos="567"/>
        </w:tabs>
        <w:ind w:left="567" w:hanging="567"/>
        <w:jc w:val="both"/>
        <w:rPr>
          <w:rFonts w:asciiTheme="minorHAnsi" w:hAnsiTheme="minorHAnsi" w:cstheme="minorHAnsi"/>
          <w:bCs/>
          <w:sz w:val="22"/>
          <w:szCs w:val="22"/>
        </w:rPr>
      </w:pPr>
      <w:r w:rsidRPr="00562524">
        <w:rPr>
          <w:rFonts w:asciiTheme="minorHAnsi" w:hAnsiTheme="minorHAnsi" w:cstheme="minorBidi"/>
          <w:sz w:val="22"/>
          <w:szCs w:val="22"/>
        </w:rPr>
        <w:t>Táto zmluva sa môže meniť alebo zrušiť iba dohodou zmluvných strán v písomnej forme.</w:t>
      </w:r>
    </w:p>
    <w:p w14:paraId="05CDE68C" w14:textId="77777777" w:rsidR="00C10BAA" w:rsidRPr="00562524" w:rsidRDefault="00C10BAA" w:rsidP="00F17127">
      <w:pPr>
        <w:tabs>
          <w:tab w:val="num" w:pos="567"/>
        </w:tabs>
        <w:jc w:val="both"/>
        <w:rPr>
          <w:rFonts w:asciiTheme="minorHAnsi" w:hAnsiTheme="minorHAnsi" w:cstheme="minorHAnsi"/>
          <w:bCs/>
          <w:sz w:val="22"/>
          <w:szCs w:val="22"/>
        </w:rPr>
      </w:pPr>
    </w:p>
    <w:p w14:paraId="471248D9" w14:textId="77777777" w:rsidR="00C10BAA" w:rsidRPr="00562524" w:rsidRDefault="00C10BAA" w:rsidP="00A707B4">
      <w:pPr>
        <w:numPr>
          <w:ilvl w:val="1"/>
          <w:numId w:val="10"/>
        </w:numPr>
        <w:tabs>
          <w:tab w:val="clear" w:pos="1534"/>
          <w:tab w:val="num" w:pos="567"/>
        </w:tabs>
        <w:ind w:left="567" w:hanging="567"/>
        <w:jc w:val="both"/>
        <w:rPr>
          <w:rFonts w:asciiTheme="minorHAnsi" w:hAnsiTheme="minorHAnsi" w:cstheme="minorHAnsi"/>
          <w:bCs/>
          <w:sz w:val="22"/>
          <w:szCs w:val="22"/>
        </w:rPr>
      </w:pPr>
      <w:r w:rsidRPr="00562524">
        <w:rPr>
          <w:rFonts w:asciiTheme="minorHAnsi" w:hAnsiTheme="minorHAnsi" w:cstheme="minorBidi"/>
          <w:spacing w:val="-2"/>
          <w:sz w:val="22"/>
          <w:szCs w:val="22"/>
        </w:rPr>
        <w:t>Ak by sa dôvod neplatnosti vzťahoval len na časť tejto zmluvy, bude neplatnou len táto časť.</w:t>
      </w:r>
    </w:p>
    <w:p w14:paraId="23818B52" w14:textId="77777777" w:rsidR="00C10BAA" w:rsidRPr="00562524" w:rsidRDefault="00C10BAA" w:rsidP="00F17127">
      <w:pPr>
        <w:tabs>
          <w:tab w:val="num" w:pos="567"/>
        </w:tabs>
        <w:jc w:val="both"/>
        <w:rPr>
          <w:rFonts w:asciiTheme="minorHAnsi" w:hAnsiTheme="minorHAnsi" w:cstheme="minorHAnsi"/>
          <w:bCs/>
          <w:sz w:val="22"/>
          <w:szCs w:val="22"/>
        </w:rPr>
      </w:pPr>
    </w:p>
    <w:p w14:paraId="3BCA7E23" w14:textId="48D0B010" w:rsidR="00C10BAA" w:rsidRPr="00562524" w:rsidRDefault="00C10BAA" w:rsidP="00A707B4">
      <w:pPr>
        <w:numPr>
          <w:ilvl w:val="1"/>
          <w:numId w:val="10"/>
        </w:numPr>
        <w:tabs>
          <w:tab w:val="clear" w:pos="1534"/>
          <w:tab w:val="num" w:pos="567"/>
        </w:tabs>
        <w:ind w:left="567" w:hanging="567"/>
        <w:jc w:val="both"/>
        <w:rPr>
          <w:rFonts w:asciiTheme="minorHAnsi" w:hAnsiTheme="minorHAnsi" w:cstheme="minorBidi"/>
          <w:sz w:val="22"/>
          <w:szCs w:val="22"/>
        </w:rPr>
      </w:pPr>
      <w:r w:rsidRPr="00562524">
        <w:rPr>
          <w:rFonts w:asciiTheme="minorHAnsi" w:hAnsiTheme="minorHAnsi" w:cstheme="minorBid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w:t>
      </w:r>
      <w:r w:rsidR="00780094" w:rsidRPr="00562524">
        <w:rPr>
          <w:rFonts w:asciiTheme="minorHAnsi" w:hAnsiTheme="minorHAnsi" w:cstheme="minorBidi"/>
          <w:sz w:val="22"/>
          <w:szCs w:val="22"/>
        </w:rPr>
        <w:t>,</w:t>
      </w:r>
      <w:r w:rsidRPr="00562524">
        <w:rPr>
          <w:rFonts w:asciiTheme="minorHAnsi" w:hAnsiTheme="minorHAnsi" w:cstheme="minorBidi"/>
          <w:sz w:val="22"/>
          <w:szCs w:val="22"/>
        </w:rPr>
        <w:t xml:space="preserve"> v tejto zmluve neuvedených</w:t>
      </w:r>
      <w:r w:rsidR="00780094" w:rsidRPr="00562524">
        <w:rPr>
          <w:rFonts w:asciiTheme="minorHAnsi" w:hAnsiTheme="minorHAnsi" w:cstheme="minorBidi"/>
          <w:sz w:val="22"/>
          <w:szCs w:val="22"/>
        </w:rPr>
        <w:t>,</w:t>
      </w:r>
      <w:r w:rsidRPr="00562524">
        <w:rPr>
          <w:rFonts w:asciiTheme="minorHAnsi" w:hAnsiTheme="minorHAnsi" w:cstheme="minorBidi"/>
          <w:sz w:val="22"/>
          <w:szCs w:val="22"/>
        </w:rPr>
        <w:t xml:space="preserve"> ústnych dojednaní a dohôd.</w:t>
      </w:r>
      <w:r w:rsidR="33303260" w:rsidRPr="00562524">
        <w:rPr>
          <w:rFonts w:asciiTheme="minorHAnsi" w:hAnsiTheme="minorHAnsi" w:cstheme="minorBidi"/>
          <w:sz w:val="22"/>
          <w:szCs w:val="22"/>
        </w:rPr>
        <w:t xml:space="preserve"> </w:t>
      </w:r>
      <w:r w:rsidR="33303260" w:rsidRPr="00562524">
        <w:rPr>
          <w:rFonts w:ascii="Calibri" w:eastAsia="Calibri" w:hAnsi="Calibri" w:cs="Calibri"/>
          <w:color w:val="000000" w:themeColor="text1"/>
          <w:sz w:val="22"/>
          <w:szCs w:val="22"/>
        </w:rPr>
        <w:t>Súčasťou tejto zmluvy sú aj súťažné podklady a vysvetlenia poskytnuté uchádzačom v rámci procesu obstarávania tejto zákazky.</w:t>
      </w:r>
      <w:r w:rsidR="33303260" w:rsidRPr="00562524">
        <w:rPr>
          <w:rFonts w:ascii="Calibri" w:eastAsia="Calibri" w:hAnsi="Calibri" w:cs="Calibri"/>
          <w:sz w:val="22"/>
          <w:szCs w:val="22"/>
        </w:rPr>
        <w:t xml:space="preserve"> </w:t>
      </w:r>
      <w:r w:rsidR="33303260" w:rsidRPr="00562524">
        <w:rPr>
          <w:rFonts w:ascii="Calibri" w:eastAsia="Calibri" w:hAnsi="Calibri" w:cs="Calibri"/>
          <w:color w:val="000000" w:themeColor="text1"/>
          <w:sz w:val="22"/>
          <w:szCs w:val="22"/>
        </w:rPr>
        <w:t>V prípade, ak súčasťou zmluvy je aj cenová ponuka zhotoviteľa, platí, že ustanovenia tejto zmluvy majú pred odchylnými ustanoveniami cenovej ponuky prednosť. Ak cenová ponuka obsahuje akékoľvek osobitné obchodné podmienky zhotoviteľa a/alebo tretích osôb, zmluvné strany sa výslovne dohodli, že aplikácia týchto obchodných podmienok je vylúčená.</w:t>
      </w:r>
    </w:p>
    <w:p w14:paraId="0DF89435" w14:textId="77777777" w:rsidR="00721CFA" w:rsidRPr="00562524" w:rsidRDefault="00721CFA" w:rsidP="00721CFA">
      <w:pPr>
        <w:pStyle w:val="Odsekzoznamu"/>
        <w:rPr>
          <w:rFonts w:asciiTheme="minorHAnsi" w:hAnsiTheme="minorHAnsi" w:cstheme="minorHAnsi"/>
          <w:bCs/>
          <w:sz w:val="22"/>
          <w:szCs w:val="22"/>
        </w:rPr>
      </w:pPr>
    </w:p>
    <w:p w14:paraId="2C441BDD" w14:textId="77777777" w:rsidR="00721CFA" w:rsidRPr="00562524" w:rsidRDefault="00721CFA" w:rsidP="00A707B4">
      <w:pPr>
        <w:numPr>
          <w:ilvl w:val="1"/>
          <w:numId w:val="10"/>
        </w:numPr>
        <w:tabs>
          <w:tab w:val="clear" w:pos="1534"/>
          <w:tab w:val="num" w:pos="540"/>
          <w:tab w:val="num" w:pos="567"/>
          <w:tab w:val="num" w:pos="682"/>
        </w:tabs>
        <w:ind w:left="567" w:hanging="567"/>
        <w:jc w:val="both"/>
        <w:rPr>
          <w:rFonts w:asciiTheme="minorHAnsi" w:hAnsiTheme="minorHAnsi" w:cstheme="minorHAnsi"/>
          <w:bCs/>
          <w:sz w:val="22"/>
          <w:szCs w:val="22"/>
        </w:rPr>
      </w:pPr>
      <w:r w:rsidRPr="00562524">
        <w:rPr>
          <w:rFonts w:asciiTheme="minorHAnsi" w:hAnsiTheme="minorHAnsi" w:cstheme="minorBidi"/>
          <w:sz w:val="22"/>
          <w:szCs w:val="22"/>
        </w:rPr>
        <w:t xml:space="preserve">Prílohy k tejto zmluve sú: </w:t>
      </w:r>
    </w:p>
    <w:p w14:paraId="4BEDA69B" w14:textId="4EF481EB" w:rsidR="00721CFA" w:rsidRPr="00562524" w:rsidRDefault="00E1585A" w:rsidP="00716E2C">
      <w:pPr>
        <w:pStyle w:val="Odsekzoznamu"/>
        <w:numPr>
          <w:ilvl w:val="0"/>
          <w:numId w:val="18"/>
        </w:numPr>
        <w:jc w:val="both"/>
        <w:rPr>
          <w:rFonts w:asciiTheme="minorHAnsi" w:hAnsiTheme="minorHAnsi" w:cstheme="minorHAnsi"/>
          <w:bCs/>
          <w:sz w:val="22"/>
          <w:szCs w:val="22"/>
        </w:rPr>
      </w:pPr>
      <w:r w:rsidRPr="00562524">
        <w:rPr>
          <w:rFonts w:asciiTheme="minorHAnsi" w:hAnsiTheme="minorHAnsi" w:cstheme="minorHAnsi"/>
          <w:bCs/>
          <w:sz w:val="22"/>
          <w:szCs w:val="22"/>
        </w:rPr>
        <w:t>P</w:t>
      </w:r>
      <w:r w:rsidR="00721CFA" w:rsidRPr="00562524">
        <w:rPr>
          <w:rFonts w:asciiTheme="minorHAnsi" w:hAnsiTheme="minorHAnsi" w:cstheme="minorHAnsi"/>
          <w:bCs/>
          <w:sz w:val="22"/>
          <w:szCs w:val="22"/>
        </w:rPr>
        <w:t xml:space="preserve">ríloha č. 1 – </w:t>
      </w:r>
      <w:r w:rsidR="00B824D9" w:rsidRPr="00562524">
        <w:rPr>
          <w:rFonts w:asciiTheme="minorHAnsi" w:hAnsiTheme="minorHAnsi" w:cstheme="minorHAnsi"/>
          <w:bCs/>
          <w:sz w:val="22"/>
          <w:szCs w:val="22"/>
        </w:rPr>
        <w:t>Rozpočet diela</w:t>
      </w:r>
    </w:p>
    <w:p w14:paraId="771D776D" w14:textId="272442AD" w:rsidR="00721CFA" w:rsidRPr="00562524" w:rsidRDefault="00E1585A" w:rsidP="00716E2C">
      <w:pPr>
        <w:pStyle w:val="Odsekzoznamu"/>
        <w:numPr>
          <w:ilvl w:val="0"/>
          <w:numId w:val="18"/>
        </w:numPr>
        <w:jc w:val="both"/>
        <w:rPr>
          <w:rFonts w:asciiTheme="minorHAnsi" w:hAnsiTheme="minorHAnsi" w:cstheme="minorHAnsi"/>
          <w:bCs/>
          <w:sz w:val="22"/>
          <w:szCs w:val="22"/>
        </w:rPr>
      </w:pPr>
      <w:r w:rsidRPr="00562524">
        <w:rPr>
          <w:rFonts w:asciiTheme="minorHAnsi" w:hAnsiTheme="minorHAnsi" w:cstheme="minorBidi"/>
          <w:sz w:val="22"/>
          <w:szCs w:val="22"/>
        </w:rPr>
        <w:lastRenderedPageBreak/>
        <w:t>P</w:t>
      </w:r>
      <w:r w:rsidR="00721CFA" w:rsidRPr="00562524">
        <w:rPr>
          <w:rFonts w:asciiTheme="minorHAnsi" w:hAnsiTheme="minorHAnsi" w:cstheme="minorBidi"/>
          <w:sz w:val="22"/>
          <w:szCs w:val="22"/>
        </w:rPr>
        <w:t xml:space="preserve">ríloha č. 2 – </w:t>
      </w:r>
      <w:r w:rsidR="00B446C9" w:rsidRPr="00562524">
        <w:rPr>
          <w:rFonts w:asciiTheme="minorHAnsi" w:hAnsiTheme="minorHAnsi" w:cstheme="minorBidi"/>
          <w:sz w:val="22"/>
          <w:szCs w:val="22"/>
        </w:rPr>
        <w:t>Podmienky bezpečného výkonu prác</w:t>
      </w:r>
    </w:p>
    <w:p w14:paraId="31835E85" w14:textId="616BB97B" w:rsidR="6893A562" w:rsidRPr="00562524" w:rsidRDefault="6893A562" w:rsidP="00716E2C">
      <w:pPr>
        <w:pStyle w:val="Odsekzoznamu"/>
        <w:numPr>
          <w:ilvl w:val="0"/>
          <w:numId w:val="18"/>
        </w:numPr>
        <w:jc w:val="both"/>
        <w:rPr>
          <w:rFonts w:asciiTheme="minorHAnsi" w:hAnsiTheme="minorHAnsi" w:cstheme="minorBidi"/>
          <w:color w:val="000000" w:themeColor="text1"/>
          <w:sz w:val="22"/>
          <w:szCs w:val="22"/>
        </w:rPr>
      </w:pPr>
      <w:r w:rsidRPr="00562524">
        <w:rPr>
          <w:rFonts w:asciiTheme="minorHAnsi" w:hAnsiTheme="minorHAnsi" w:cstheme="minorBidi"/>
          <w:sz w:val="22"/>
          <w:szCs w:val="22"/>
        </w:rPr>
        <w:t>Príloha č.</w:t>
      </w:r>
      <w:r w:rsidR="00652F5A">
        <w:rPr>
          <w:rFonts w:asciiTheme="minorHAnsi" w:hAnsiTheme="minorHAnsi" w:cstheme="minorBidi"/>
          <w:sz w:val="22"/>
          <w:szCs w:val="22"/>
        </w:rPr>
        <w:t xml:space="preserve"> </w:t>
      </w:r>
      <w:r w:rsidRPr="00562524">
        <w:rPr>
          <w:rFonts w:asciiTheme="minorHAnsi" w:hAnsiTheme="minorHAnsi" w:cstheme="minorBidi"/>
          <w:sz w:val="22"/>
          <w:szCs w:val="22"/>
        </w:rPr>
        <w:t xml:space="preserve">3 </w:t>
      </w:r>
      <w:r w:rsidR="003E328B" w:rsidRPr="00562524">
        <w:rPr>
          <w:rFonts w:asciiTheme="minorHAnsi" w:hAnsiTheme="minorHAnsi" w:cstheme="minorBidi"/>
          <w:sz w:val="22"/>
          <w:szCs w:val="22"/>
        </w:rPr>
        <w:t xml:space="preserve">– </w:t>
      </w:r>
      <w:r w:rsidR="003E328B">
        <w:rPr>
          <w:rFonts w:asciiTheme="minorHAnsi" w:hAnsiTheme="minorHAnsi" w:cstheme="minorBidi"/>
          <w:sz w:val="22"/>
          <w:szCs w:val="22"/>
        </w:rPr>
        <w:t>Z</w:t>
      </w:r>
      <w:r w:rsidRPr="00562524">
        <w:rPr>
          <w:rFonts w:asciiTheme="minorHAnsi" w:hAnsiTheme="minorHAnsi" w:cstheme="minorBidi"/>
          <w:color w:val="000000" w:themeColor="text1"/>
          <w:sz w:val="22"/>
          <w:szCs w:val="22"/>
        </w:rPr>
        <w:t>ásady dodržiavania ochrany životného prostredia v podmienkach MH</w:t>
      </w:r>
      <w:r w:rsidR="003E328B">
        <w:rPr>
          <w:rFonts w:asciiTheme="minorHAnsi" w:hAnsiTheme="minorHAnsi" w:cstheme="minorBidi"/>
          <w:color w:val="000000" w:themeColor="text1"/>
          <w:sz w:val="22"/>
          <w:szCs w:val="22"/>
        </w:rPr>
        <w:t xml:space="preserve"> Teplárenský holding</w:t>
      </w:r>
      <w:r w:rsidRPr="00562524">
        <w:rPr>
          <w:rFonts w:asciiTheme="minorHAnsi" w:hAnsiTheme="minorHAnsi" w:cstheme="minorBidi"/>
          <w:color w:val="000000" w:themeColor="text1"/>
          <w:sz w:val="22"/>
          <w:szCs w:val="22"/>
        </w:rPr>
        <w:t>, a.s.</w:t>
      </w:r>
      <w:r w:rsidR="008D6964">
        <w:rPr>
          <w:rFonts w:asciiTheme="minorHAnsi" w:hAnsiTheme="minorHAnsi" w:cstheme="minorBidi"/>
          <w:color w:val="000000" w:themeColor="text1"/>
          <w:sz w:val="22"/>
          <w:szCs w:val="22"/>
        </w:rPr>
        <w:t>, závod Zvolen</w:t>
      </w:r>
    </w:p>
    <w:p w14:paraId="46FCB944" w14:textId="76AB4BE0" w:rsidR="1B8BE183" w:rsidRPr="00562524" w:rsidRDefault="1B8BE183" w:rsidP="00716E2C">
      <w:pPr>
        <w:pStyle w:val="Odsekzoznamu"/>
        <w:numPr>
          <w:ilvl w:val="0"/>
          <w:numId w:val="18"/>
        </w:numPr>
        <w:jc w:val="both"/>
        <w:rPr>
          <w:color w:val="000000" w:themeColor="text1"/>
        </w:rPr>
      </w:pPr>
      <w:r w:rsidRPr="00562524">
        <w:rPr>
          <w:rFonts w:asciiTheme="minorHAnsi" w:hAnsiTheme="minorHAnsi" w:cstheme="minorBidi"/>
          <w:color w:val="000000" w:themeColor="text1"/>
          <w:sz w:val="22"/>
          <w:szCs w:val="22"/>
        </w:rPr>
        <w:t>Príloha č. 4 – Zoznam subdodávateľov</w:t>
      </w:r>
    </w:p>
    <w:p w14:paraId="50635675" w14:textId="77777777" w:rsidR="00721CFA" w:rsidRPr="00562524" w:rsidRDefault="00721CFA" w:rsidP="00721CFA">
      <w:pPr>
        <w:jc w:val="both"/>
        <w:rPr>
          <w:rFonts w:asciiTheme="minorHAnsi" w:hAnsiTheme="minorHAnsi" w:cstheme="minorHAnsi"/>
          <w:bCs/>
          <w:sz w:val="22"/>
          <w:szCs w:val="22"/>
        </w:rPr>
      </w:pPr>
    </w:p>
    <w:p w14:paraId="152AA989" w14:textId="78D98BA4" w:rsidR="00C10BAA" w:rsidRPr="00562524" w:rsidRDefault="00C10BAA" w:rsidP="00A707B4">
      <w:pPr>
        <w:numPr>
          <w:ilvl w:val="1"/>
          <w:numId w:val="10"/>
        </w:numPr>
        <w:tabs>
          <w:tab w:val="clear" w:pos="1534"/>
          <w:tab w:val="num" w:pos="567"/>
        </w:tabs>
        <w:ind w:left="567" w:hanging="567"/>
        <w:jc w:val="both"/>
        <w:rPr>
          <w:rFonts w:asciiTheme="minorHAnsi" w:hAnsiTheme="minorHAnsi" w:cstheme="minorHAnsi"/>
          <w:bCs/>
          <w:sz w:val="22"/>
          <w:szCs w:val="22"/>
        </w:rPr>
      </w:pPr>
      <w:r w:rsidRPr="00562524">
        <w:rPr>
          <w:rFonts w:asciiTheme="minorHAnsi" w:hAnsiTheme="minorHAnsi" w:cstheme="minorBidi"/>
          <w:sz w:val="22"/>
          <w:szCs w:val="22"/>
        </w:rPr>
        <w:t>Táto zmluva bola vyhotovená v</w:t>
      </w:r>
      <w:r w:rsidR="00504AD2" w:rsidRPr="00562524">
        <w:rPr>
          <w:rFonts w:asciiTheme="minorHAnsi" w:hAnsiTheme="minorHAnsi" w:cstheme="minorBidi"/>
          <w:sz w:val="22"/>
          <w:szCs w:val="22"/>
        </w:rPr>
        <w:t>o dvoch (2)</w:t>
      </w:r>
      <w:r w:rsidRPr="00562524">
        <w:rPr>
          <w:rFonts w:asciiTheme="minorHAnsi" w:hAnsiTheme="minorHAnsi" w:cstheme="minorBidi"/>
          <w:sz w:val="22"/>
          <w:szCs w:val="22"/>
        </w:rPr>
        <w:t xml:space="preserve"> rovnopisoch, po </w:t>
      </w:r>
      <w:r w:rsidR="00504AD2" w:rsidRPr="00562524">
        <w:rPr>
          <w:rFonts w:asciiTheme="minorHAnsi" w:hAnsiTheme="minorHAnsi" w:cstheme="minorBidi"/>
          <w:sz w:val="22"/>
          <w:szCs w:val="22"/>
        </w:rPr>
        <w:t>jednom (1)</w:t>
      </w:r>
      <w:r w:rsidRPr="00562524">
        <w:rPr>
          <w:rFonts w:asciiTheme="minorHAnsi" w:hAnsiTheme="minorHAnsi" w:cstheme="minorBidi"/>
          <w:sz w:val="22"/>
          <w:szCs w:val="22"/>
        </w:rPr>
        <w:t>) pre každú zmluvnú stranu.</w:t>
      </w:r>
    </w:p>
    <w:p w14:paraId="3747789F" w14:textId="77777777" w:rsidR="00C10BAA" w:rsidRPr="00562524" w:rsidRDefault="00C10BAA" w:rsidP="00504AD2">
      <w:pPr>
        <w:tabs>
          <w:tab w:val="num" w:pos="567"/>
        </w:tabs>
        <w:jc w:val="both"/>
        <w:rPr>
          <w:rFonts w:asciiTheme="minorHAnsi" w:hAnsiTheme="minorHAnsi" w:cstheme="minorHAnsi"/>
          <w:bCs/>
          <w:sz w:val="22"/>
          <w:szCs w:val="22"/>
        </w:rPr>
      </w:pPr>
    </w:p>
    <w:p w14:paraId="4BEB2EBF" w14:textId="32BC2C3A" w:rsidR="00C10BAA" w:rsidRPr="00562524" w:rsidRDefault="00C10BAA" w:rsidP="00A707B4">
      <w:pPr>
        <w:numPr>
          <w:ilvl w:val="1"/>
          <w:numId w:val="10"/>
        </w:numPr>
        <w:tabs>
          <w:tab w:val="clear" w:pos="1534"/>
          <w:tab w:val="num" w:pos="567"/>
        </w:tabs>
        <w:ind w:left="567" w:hanging="567"/>
        <w:jc w:val="both"/>
        <w:rPr>
          <w:rFonts w:asciiTheme="minorHAnsi" w:hAnsiTheme="minorHAnsi" w:cstheme="minorHAnsi"/>
          <w:bCs/>
          <w:sz w:val="22"/>
          <w:szCs w:val="22"/>
        </w:rPr>
      </w:pPr>
      <w:r w:rsidRPr="00562524">
        <w:rPr>
          <w:rFonts w:asciiTheme="minorHAnsi" w:hAnsiTheme="minorHAnsi" w:cstheme="minorBid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186D3E10" w14:textId="77777777" w:rsidR="00C10BAA" w:rsidRPr="00562524" w:rsidRDefault="00C10BAA" w:rsidP="00C10BAA">
      <w:pPr>
        <w:autoSpaceDE w:val="0"/>
        <w:autoSpaceDN w:val="0"/>
        <w:adjustRightInd w:val="0"/>
        <w:jc w:val="both"/>
        <w:rPr>
          <w:rFonts w:asciiTheme="minorHAnsi" w:hAnsiTheme="minorHAnsi" w:cstheme="minorHAnsi"/>
          <w:b/>
          <w:sz w:val="22"/>
          <w:szCs w:val="22"/>
        </w:rPr>
      </w:pPr>
    </w:p>
    <w:p w14:paraId="31F2BC23" w14:textId="77777777" w:rsidR="00C10BAA" w:rsidRPr="00562524" w:rsidRDefault="00C10BAA" w:rsidP="00C10BAA">
      <w:pPr>
        <w:autoSpaceDE w:val="0"/>
        <w:autoSpaceDN w:val="0"/>
        <w:adjustRightInd w:val="0"/>
        <w:jc w:val="both"/>
        <w:rPr>
          <w:rFonts w:asciiTheme="minorHAnsi" w:hAnsiTheme="minorHAnsi" w:cstheme="minorHAnsi"/>
          <w:b/>
          <w:sz w:val="22"/>
          <w:szCs w:val="22"/>
        </w:rPr>
      </w:pPr>
    </w:p>
    <w:p w14:paraId="482859C4" w14:textId="77777777" w:rsidR="00C10BAA" w:rsidRPr="00562524" w:rsidRDefault="00C10BAA" w:rsidP="00C10BAA">
      <w:pPr>
        <w:autoSpaceDE w:val="0"/>
        <w:autoSpaceDN w:val="0"/>
        <w:adjustRightInd w:val="0"/>
        <w:jc w:val="both"/>
        <w:rPr>
          <w:rFonts w:asciiTheme="minorHAnsi" w:hAnsiTheme="minorHAnsi" w:cstheme="minorHAnsi"/>
          <w:b/>
          <w:sz w:val="22"/>
          <w:szCs w:val="22"/>
        </w:rPr>
      </w:pPr>
      <w:r w:rsidRPr="00562524">
        <w:rPr>
          <w:rFonts w:asciiTheme="minorHAnsi" w:hAnsiTheme="minorHAnsi" w:cstheme="minorHAnsi"/>
          <w:b/>
          <w:sz w:val="22"/>
          <w:szCs w:val="22"/>
        </w:rPr>
        <w:t>Za objednávateľa:</w:t>
      </w:r>
      <w:r w:rsidRPr="00562524">
        <w:rPr>
          <w:rFonts w:asciiTheme="minorHAnsi" w:hAnsiTheme="minorHAnsi" w:cstheme="minorHAnsi"/>
          <w:b/>
          <w:sz w:val="22"/>
          <w:szCs w:val="22"/>
        </w:rPr>
        <w:tab/>
      </w:r>
      <w:r w:rsidRPr="00562524">
        <w:rPr>
          <w:rFonts w:asciiTheme="minorHAnsi" w:hAnsiTheme="minorHAnsi" w:cstheme="minorHAnsi"/>
          <w:b/>
          <w:sz w:val="22"/>
          <w:szCs w:val="22"/>
        </w:rPr>
        <w:tab/>
      </w:r>
      <w:r w:rsidRPr="00562524">
        <w:rPr>
          <w:rFonts w:asciiTheme="minorHAnsi" w:hAnsiTheme="minorHAnsi" w:cstheme="minorHAnsi"/>
          <w:b/>
          <w:sz w:val="22"/>
          <w:szCs w:val="22"/>
        </w:rPr>
        <w:tab/>
      </w:r>
      <w:r w:rsidRPr="00562524">
        <w:rPr>
          <w:rFonts w:asciiTheme="minorHAnsi" w:hAnsiTheme="minorHAnsi" w:cstheme="minorHAnsi"/>
          <w:b/>
          <w:sz w:val="22"/>
          <w:szCs w:val="22"/>
        </w:rPr>
        <w:tab/>
      </w:r>
      <w:r w:rsidRPr="00562524">
        <w:rPr>
          <w:rFonts w:asciiTheme="minorHAnsi" w:hAnsiTheme="minorHAnsi" w:cstheme="minorHAnsi"/>
          <w:b/>
          <w:sz w:val="22"/>
          <w:szCs w:val="22"/>
        </w:rPr>
        <w:tab/>
      </w:r>
      <w:r w:rsidRPr="00562524">
        <w:rPr>
          <w:rFonts w:asciiTheme="minorHAnsi" w:hAnsiTheme="minorHAnsi" w:cstheme="minorHAnsi"/>
          <w:b/>
          <w:sz w:val="22"/>
          <w:szCs w:val="22"/>
        </w:rPr>
        <w:tab/>
        <w:t>Za zhotoviteľa:</w:t>
      </w:r>
    </w:p>
    <w:p w14:paraId="4F087FE1" w14:textId="77777777" w:rsidR="00C10BAA" w:rsidRPr="00562524" w:rsidRDefault="00C10BAA" w:rsidP="00C10BAA">
      <w:pPr>
        <w:autoSpaceDE w:val="0"/>
        <w:autoSpaceDN w:val="0"/>
        <w:adjustRightInd w:val="0"/>
        <w:jc w:val="both"/>
        <w:rPr>
          <w:rFonts w:asciiTheme="minorHAnsi" w:hAnsiTheme="minorHAnsi" w:cstheme="minorHAnsi"/>
          <w:b/>
          <w:sz w:val="22"/>
          <w:szCs w:val="22"/>
        </w:rPr>
      </w:pPr>
    </w:p>
    <w:p w14:paraId="141EC61D" w14:textId="77777777" w:rsidR="00C10BAA" w:rsidRPr="00562524" w:rsidRDefault="00C10BAA" w:rsidP="00C10BAA">
      <w:pPr>
        <w:autoSpaceDE w:val="0"/>
        <w:autoSpaceDN w:val="0"/>
        <w:adjustRightInd w:val="0"/>
        <w:jc w:val="both"/>
        <w:rPr>
          <w:rFonts w:asciiTheme="minorHAnsi" w:hAnsiTheme="minorHAnsi" w:cstheme="minorHAnsi"/>
          <w:sz w:val="22"/>
          <w:szCs w:val="22"/>
        </w:rPr>
      </w:pPr>
    </w:p>
    <w:p w14:paraId="7BA3052C" w14:textId="77777777" w:rsidR="00C10BAA" w:rsidRPr="00562524" w:rsidRDefault="00C10BAA" w:rsidP="00C10BAA">
      <w:pPr>
        <w:autoSpaceDE w:val="0"/>
        <w:autoSpaceDN w:val="0"/>
        <w:adjustRightInd w:val="0"/>
        <w:jc w:val="both"/>
        <w:rPr>
          <w:rFonts w:asciiTheme="minorHAnsi" w:hAnsiTheme="minorHAnsi" w:cstheme="minorHAnsi"/>
          <w:sz w:val="22"/>
          <w:szCs w:val="22"/>
        </w:rPr>
      </w:pPr>
    </w:p>
    <w:p w14:paraId="380A637E" w14:textId="349E01DD" w:rsidR="00C10BAA" w:rsidRPr="00562524" w:rsidRDefault="00C10BAA" w:rsidP="00C10BAA">
      <w:pPr>
        <w:autoSpaceDE w:val="0"/>
        <w:autoSpaceDN w:val="0"/>
        <w:adjustRightInd w:val="0"/>
        <w:jc w:val="both"/>
        <w:rPr>
          <w:rFonts w:asciiTheme="minorHAnsi" w:hAnsiTheme="minorHAnsi" w:cstheme="minorHAnsi"/>
          <w:sz w:val="22"/>
          <w:szCs w:val="22"/>
        </w:rPr>
      </w:pPr>
      <w:r w:rsidRPr="00562524">
        <w:rPr>
          <w:rFonts w:asciiTheme="minorHAnsi" w:hAnsiTheme="minorHAnsi" w:cstheme="minorHAnsi"/>
          <w:sz w:val="22"/>
          <w:szCs w:val="22"/>
        </w:rPr>
        <w:t xml:space="preserve">V </w:t>
      </w:r>
      <w:r w:rsidR="008837D4" w:rsidRPr="00562524">
        <w:rPr>
          <w:rFonts w:asciiTheme="minorHAnsi" w:hAnsiTheme="minorHAnsi" w:cstheme="minorHAnsi"/>
          <w:sz w:val="22"/>
          <w:szCs w:val="22"/>
        </w:rPr>
        <w:t>Bratislave</w:t>
      </w:r>
      <w:r w:rsidR="00841441" w:rsidRPr="00562524">
        <w:rPr>
          <w:rFonts w:asciiTheme="minorHAnsi" w:hAnsiTheme="minorHAnsi" w:cstheme="minorHAnsi"/>
          <w:sz w:val="22"/>
          <w:szCs w:val="22"/>
        </w:rPr>
        <w:t xml:space="preserve"> dňa </w:t>
      </w:r>
      <w:r w:rsidR="00CF13C9" w:rsidRPr="00562524">
        <w:rPr>
          <w:rFonts w:asciiTheme="minorHAnsi" w:hAnsiTheme="minorHAnsi" w:cstheme="minorHAnsi"/>
          <w:sz w:val="22"/>
          <w:szCs w:val="22"/>
        </w:rPr>
        <w:t>___________</w:t>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r w:rsidR="005A53B1" w:rsidRPr="00562524">
        <w:rPr>
          <w:rFonts w:asciiTheme="minorHAnsi" w:hAnsiTheme="minorHAnsi" w:cstheme="minorHAnsi"/>
          <w:sz w:val="22"/>
          <w:szCs w:val="22"/>
        </w:rPr>
        <w:tab/>
      </w:r>
      <w:r w:rsidRPr="00562524">
        <w:rPr>
          <w:rFonts w:asciiTheme="minorHAnsi" w:hAnsiTheme="minorHAnsi" w:cstheme="minorHAnsi"/>
          <w:sz w:val="22"/>
          <w:szCs w:val="22"/>
        </w:rPr>
        <w:t>V __________ dňa _______</w:t>
      </w:r>
    </w:p>
    <w:p w14:paraId="0197B204" w14:textId="05677A3D" w:rsidR="00C10BAA" w:rsidRPr="00562524" w:rsidRDefault="00C10BAA" w:rsidP="00C10BAA">
      <w:pPr>
        <w:autoSpaceDE w:val="0"/>
        <w:autoSpaceDN w:val="0"/>
        <w:adjustRightInd w:val="0"/>
        <w:jc w:val="both"/>
        <w:rPr>
          <w:rFonts w:asciiTheme="minorHAnsi" w:hAnsiTheme="minorHAnsi" w:cstheme="minorHAnsi"/>
          <w:b/>
          <w:sz w:val="22"/>
          <w:szCs w:val="22"/>
        </w:rPr>
      </w:pPr>
    </w:p>
    <w:p w14:paraId="6DC9194D" w14:textId="56DC8014" w:rsidR="00E1585A" w:rsidRPr="00562524" w:rsidRDefault="00E1585A" w:rsidP="00C10BAA">
      <w:pPr>
        <w:autoSpaceDE w:val="0"/>
        <w:autoSpaceDN w:val="0"/>
        <w:adjustRightInd w:val="0"/>
        <w:jc w:val="both"/>
        <w:rPr>
          <w:rFonts w:asciiTheme="minorHAnsi" w:hAnsiTheme="minorHAnsi" w:cstheme="minorHAnsi"/>
          <w:b/>
          <w:sz w:val="22"/>
          <w:szCs w:val="22"/>
        </w:rPr>
      </w:pPr>
    </w:p>
    <w:p w14:paraId="642A68B0" w14:textId="49FF1795" w:rsidR="00E1585A" w:rsidRPr="00562524" w:rsidRDefault="00E1585A" w:rsidP="00C10BAA">
      <w:pPr>
        <w:autoSpaceDE w:val="0"/>
        <w:autoSpaceDN w:val="0"/>
        <w:adjustRightInd w:val="0"/>
        <w:jc w:val="both"/>
        <w:rPr>
          <w:rFonts w:asciiTheme="minorHAnsi" w:hAnsiTheme="minorHAnsi" w:cstheme="minorHAnsi"/>
          <w:b/>
          <w:sz w:val="22"/>
          <w:szCs w:val="22"/>
        </w:rPr>
      </w:pPr>
    </w:p>
    <w:p w14:paraId="5A387B54" w14:textId="77777777" w:rsidR="00E1585A" w:rsidRPr="00562524" w:rsidRDefault="00E1585A" w:rsidP="00C10BAA">
      <w:pPr>
        <w:autoSpaceDE w:val="0"/>
        <w:autoSpaceDN w:val="0"/>
        <w:adjustRightInd w:val="0"/>
        <w:jc w:val="both"/>
        <w:rPr>
          <w:rFonts w:asciiTheme="minorHAnsi" w:hAnsiTheme="minorHAnsi" w:cstheme="minorHAnsi"/>
          <w:b/>
          <w:sz w:val="22"/>
          <w:szCs w:val="22"/>
        </w:rPr>
      </w:pPr>
    </w:p>
    <w:p w14:paraId="1D5785DB" w14:textId="77777777" w:rsidR="00E1585A" w:rsidRPr="00562524" w:rsidRDefault="00E1585A" w:rsidP="00E1585A">
      <w:pPr>
        <w:jc w:val="both"/>
        <w:rPr>
          <w:rFonts w:asciiTheme="minorHAnsi" w:hAnsiTheme="minorHAnsi" w:cstheme="minorHAnsi"/>
          <w:sz w:val="22"/>
          <w:szCs w:val="22"/>
        </w:rPr>
      </w:pPr>
      <w:r w:rsidRPr="00562524">
        <w:rPr>
          <w:rFonts w:asciiTheme="minorHAnsi" w:hAnsiTheme="minorHAnsi" w:cstheme="minorHAnsi"/>
          <w:sz w:val="22"/>
          <w:szCs w:val="22"/>
        </w:rPr>
        <w:t>_______________________________</w:t>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t>_______________________________</w:t>
      </w:r>
    </w:p>
    <w:p w14:paraId="7CAA4DB3" w14:textId="212080E2" w:rsidR="00E1585A" w:rsidRPr="00562524" w:rsidRDefault="00155C00" w:rsidP="00E1585A">
      <w:pPr>
        <w:jc w:val="both"/>
        <w:rPr>
          <w:rFonts w:asciiTheme="minorHAnsi" w:hAnsiTheme="minorHAnsi" w:cstheme="minorHAnsi"/>
          <w:sz w:val="22"/>
          <w:szCs w:val="22"/>
        </w:rPr>
      </w:pPr>
      <w:r w:rsidRPr="00562524">
        <w:rPr>
          <w:rFonts w:asciiTheme="minorHAnsi" w:hAnsiTheme="minorHAnsi" w:cstheme="minorHAnsi"/>
          <w:sz w:val="22"/>
          <w:szCs w:val="22"/>
        </w:rPr>
        <w:t>Ing. Miroslav Kavuľa</w:t>
      </w:r>
    </w:p>
    <w:p w14:paraId="48640F3E" w14:textId="3142FE84" w:rsidR="00E1585A" w:rsidRPr="00562524" w:rsidRDefault="00155C00" w:rsidP="00E1585A">
      <w:pPr>
        <w:jc w:val="both"/>
        <w:rPr>
          <w:rFonts w:asciiTheme="minorHAnsi" w:hAnsiTheme="minorHAnsi" w:cstheme="minorHAnsi"/>
          <w:sz w:val="22"/>
          <w:szCs w:val="22"/>
        </w:rPr>
      </w:pPr>
      <w:r w:rsidRPr="00562524">
        <w:rPr>
          <w:rFonts w:asciiTheme="minorHAnsi" w:hAnsiTheme="minorHAnsi" w:cstheme="minorHAnsi"/>
          <w:sz w:val="22"/>
          <w:szCs w:val="22"/>
        </w:rPr>
        <w:t>predseda predstavenstva</w:t>
      </w:r>
    </w:p>
    <w:p w14:paraId="41B6D164" w14:textId="528BABFB" w:rsidR="00E1585A" w:rsidRPr="00562524" w:rsidRDefault="00E1585A" w:rsidP="00E1585A">
      <w:pPr>
        <w:jc w:val="both"/>
        <w:rPr>
          <w:rFonts w:asciiTheme="minorHAnsi" w:hAnsiTheme="minorHAnsi" w:cstheme="minorHAnsi"/>
          <w:sz w:val="22"/>
          <w:szCs w:val="22"/>
        </w:rPr>
      </w:pPr>
      <w:r w:rsidRPr="00562524">
        <w:rPr>
          <w:rFonts w:asciiTheme="minorHAnsi" w:hAnsiTheme="minorHAnsi" w:cstheme="minorHAnsi"/>
          <w:sz w:val="22"/>
          <w:szCs w:val="22"/>
        </w:rPr>
        <w:t>MH Teplárenský holding, a.s.</w:t>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p>
    <w:p w14:paraId="1D8BB0F6" w14:textId="77777777" w:rsidR="00E1585A" w:rsidRPr="00562524" w:rsidRDefault="00E1585A" w:rsidP="00E1585A">
      <w:pPr>
        <w:ind w:left="4956" w:firstLine="708"/>
        <w:jc w:val="both"/>
        <w:rPr>
          <w:rFonts w:asciiTheme="minorHAnsi" w:hAnsiTheme="minorHAnsi" w:cstheme="minorHAnsi"/>
          <w:sz w:val="22"/>
          <w:szCs w:val="22"/>
        </w:rPr>
      </w:pPr>
    </w:p>
    <w:p w14:paraId="7EE60533" w14:textId="159A1105" w:rsidR="00E1585A" w:rsidRPr="00562524" w:rsidRDefault="00E1585A" w:rsidP="00E1585A">
      <w:pPr>
        <w:jc w:val="both"/>
        <w:rPr>
          <w:rFonts w:asciiTheme="minorHAnsi" w:hAnsiTheme="minorHAnsi" w:cstheme="minorHAnsi"/>
          <w:sz w:val="22"/>
          <w:szCs w:val="22"/>
        </w:rPr>
      </w:pP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p>
    <w:p w14:paraId="33288337" w14:textId="77777777" w:rsidR="00E1585A" w:rsidRPr="00562524" w:rsidRDefault="00E1585A" w:rsidP="00E1585A">
      <w:pPr>
        <w:jc w:val="both"/>
        <w:rPr>
          <w:rFonts w:asciiTheme="minorHAnsi" w:hAnsiTheme="minorHAnsi" w:cstheme="minorHAnsi"/>
          <w:sz w:val="22"/>
          <w:szCs w:val="22"/>
        </w:rPr>
      </w:pPr>
    </w:p>
    <w:p w14:paraId="343E956B" w14:textId="77777777" w:rsidR="00E1585A" w:rsidRPr="00562524" w:rsidRDefault="00E1585A" w:rsidP="00E1585A">
      <w:pPr>
        <w:jc w:val="both"/>
        <w:rPr>
          <w:rFonts w:asciiTheme="minorHAnsi" w:hAnsiTheme="minorHAnsi" w:cstheme="minorHAnsi"/>
          <w:sz w:val="22"/>
          <w:szCs w:val="22"/>
        </w:rPr>
      </w:pPr>
    </w:p>
    <w:p w14:paraId="5FF70BCD" w14:textId="77777777" w:rsidR="00E1585A" w:rsidRPr="00562524" w:rsidRDefault="00E1585A" w:rsidP="00E1585A">
      <w:pPr>
        <w:jc w:val="both"/>
        <w:rPr>
          <w:rFonts w:asciiTheme="minorHAnsi" w:hAnsiTheme="minorHAnsi" w:cstheme="minorHAnsi"/>
          <w:sz w:val="22"/>
          <w:szCs w:val="22"/>
        </w:rPr>
      </w:pPr>
    </w:p>
    <w:p w14:paraId="238CA0D3" w14:textId="77777777" w:rsidR="00E1585A" w:rsidRPr="00562524" w:rsidRDefault="00E1585A" w:rsidP="00E1585A">
      <w:pPr>
        <w:jc w:val="both"/>
        <w:rPr>
          <w:rFonts w:asciiTheme="minorHAnsi" w:hAnsiTheme="minorHAnsi" w:cstheme="minorHAnsi"/>
          <w:sz w:val="22"/>
          <w:szCs w:val="22"/>
        </w:rPr>
      </w:pPr>
      <w:r w:rsidRPr="00562524">
        <w:rPr>
          <w:rFonts w:asciiTheme="minorHAnsi" w:hAnsiTheme="minorHAnsi" w:cstheme="minorHAnsi"/>
          <w:sz w:val="22"/>
          <w:szCs w:val="22"/>
        </w:rPr>
        <w:t>_______________________________</w:t>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r>
      <w:r w:rsidRPr="00562524">
        <w:rPr>
          <w:rFonts w:asciiTheme="minorHAnsi" w:hAnsiTheme="minorHAnsi" w:cstheme="minorHAnsi"/>
          <w:sz w:val="22"/>
          <w:szCs w:val="22"/>
        </w:rPr>
        <w:tab/>
        <w:t>_______________________________</w:t>
      </w:r>
    </w:p>
    <w:p w14:paraId="46D25532" w14:textId="588BACBC" w:rsidR="00E1585A" w:rsidRPr="00562524" w:rsidRDefault="00155C00" w:rsidP="00E1585A">
      <w:pPr>
        <w:jc w:val="both"/>
        <w:rPr>
          <w:rFonts w:asciiTheme="minorHAnsi" w:hAnsiTheme="minorHAnsi" w:cstheme="minorHAnsi"/>
          <w:sz w:val="22"/>
          <w:szCs w:val="22"/>
        </w:rPr>
      </w:pPr>
      <w:r w:rsidRPr="00562524">
        <w:rPr>
          <w:rFonts w:asciiTheme="minorHAnsi" w:hAnsiTheme="minorHAnsi" w:cstheme="minorHAnsi"/>
          <w:sz w:val="22"/>
          <w:szCs w:val="22"/>
        </w:rPr>
        <w:t>Mgr. Peter Matúš, MBA</w:t>
      </w:r>
    </w:p>
    <w:p w14:paraId="69997E8B" w14:textId="1A55823A" w:rsidR="00E1585A" w:rsidRPr="00562524" w:rsidRDefault="00155C00" w:rsidP="00E1585A">
      <w:pPr>
        <w:jc w:val="both"/>
        <w:rPr>
          <w:rFonts w:asciiTheme="minorHAnsi" w:hAnsiTheme="minorHAnsi" w:cstheme="minorHAnsi"/>
          <w:sz w:val="22"/>
          <w:szCs w:val="22"/>
        </w:rPr>
      </w:pPr>
      <w:r w:rsidRPr="00562524">
        <w:rPr>
          <w:rFonts w:asciiTheme="minorHAnsi" w:hAnsiTheme="minorHAnsi" w:cstheme="minorHAnsi"/>
          <w:sz w:val="22"/>
          <w:szCs w:val="22"/>
        </w:rPr>
        <w:t>člen predstavenstva</w:t>
      </w:r>
    </w:p>
    <w:p w14:paraId="2BEB12AC" w14:textId="653B0326" w:rsidR="00DE605D" w:rsidRDefault="00E1585A" w:rsidP="00562524">
      <w:pPr>
        <w:jc w:val="both"/>
        <w:rPr>
          <w:rFonts w:asciiTheme="minorHAnsi" w:hAnsiTheme="minorHAnsi" w:cstheme="minorHAnsi"/>
          <w:sz w:val="22"/>
          <w:szCs w:val="22"/>
        </w:rPr>
      </w:pPr>
      <w:r w:rsidRPr="00562524">
        <w:rPr>
          <w:rFonts w:asciiTheme="minorHAnsi" w:hAnsiTheme="minorHAnsi" w:cstheme="minorHAnsi"/>
          <w:sz w:val="22"/>
          <w:szCs w:val="22"/>
        </w:rPr>
        <w:t>MH Teplárenský holding, a.s</w:t>
      </w:r>
      <w:r w:rsidR="00562524">
        <w:rPr>
          <w:rFonts w:asciiTheme="minorHAnsi" w:hAnsiTheme="minorHAnsi" w:cstheme="minorHAnsi"/>
          <w:sz w:val="22"/>
          <w:szCs w:val="22"/>
        </w:rPr>
        <w:t>.</w:t>
      </w:r>
    </w:p>
    <w:p w14:paraId="7F3AD5A1" w14:textId="77777777" w:rsidR="00E50ED9" w:rsidRDefault="00E50ED9" w:rsidP="00562524">
      <w:pPr>
        <w:jc w:val="both"/>
        <w:rPr>
          <w:rFonts w:asciiTheme="minorHAnsi" w:hAnsiTheme="minorHAnsi" w:cstheme="minorHAnsi"/>
          <w:sz w:val="22"/>
          <w:szCs w:val="22"/>
        </w:rPr>
      </w:pPr>
    </w:p>
    <w:p w14:paraId="3A9C8C0D" w14:textId="77777777" w:rsidR="00E50ED9" w:rsidRDefault="00E50ED9" w:rsidP="00562524">
      <w:pPr>
        <w:jc w:val="both"/>
        <w:rPr>
          <w:rFonts w:asciiTheme="minorHAnsi" w:hAnsiTheme="minorHAnsi" w:cstheme="minorHAnsi"/>
          <w:sz w:val="22"/>
          <w:szCs w:val="22"/>
        </w:rPr>
      </w:pPr>
    </w:p>
    <w:p w14:paraId="2BA0AA0D" w14:textId="77777777" w:rsidR="00E50ED9" w:rsidRDefault="00E50ED9" w:rsidP="00562524">
      <w:pPr>
        <w:jc w:val="both"/>
        <w:rPr>
          <w:rFonts w:asciiTheme="minorHAnsi" w:hAnsiTheme="minorHAnsi" w:cstheme="minorHAnsi"/>
          <w:sz w:val="22"/>
          <w:szCs w:val="22"/>
        </w:rPr>
      </w:pPr>
    </w:p>
    <w:p w14:paraId="526A0A69" w14:textId="77777777" w:rsidR="00E50ED9" w:rsidRDefault="00E50ED9" w:rsidP="00562524">
      <w:pPr>
        <w:jc w:val="both"/>
        <w:rPr>
          <w:rFonts w:asciiTheme="minorHAnsi" w:hAnsiTheme="minorHAnsi" w:cstheme="minorHAnsi"/>
          <w:sz w:val="22"/>
          <w:szCs w:val="22"/>
        </w:rPr>
      </w:pPr>
    </w:p>
    <w:p w14:paraId="2A840B9F" w14:textId="77777777" w:rsidR="00E50ED9" w:rsidRDefault="00E50ED9" w:rsidP="00562524">
      <w:pPr>
        <w:jc w:val="both"/>
        <w:rPr>
          <w:rFonts w:asciiTheme="minorHAnsi" w:hAnsiTheme="minorHAnsi" w:cstheme="minorHAnsi"/>
          <w:sz w:val="22"/>
          <w:szCs w:val="22"/>
        </w:rPr>
      </w:pPr>
    </w:p>
    <w:p w14:paraId="7991DCE7" w14:textId="77777777" w:rsidR="00E50ED9" w:rsidRDefault="00E50ED9" w:rsidP="00562524">
      <w:pPr>
        <w:jc w:val="both"/>
        <w:rPr>
          <w:rFonts w:asciiTheme="minorHAnsi" w:hAnsiTheme="minorHAnsi" w:cstheme="minorHAnsi"/>
          <w:sz w:val="22"/>
          <w:szCs w:val="22"/>
        </w:rPr>
      </w:pPr>
    </w:p>
    <w:p w14:paraId="51C6CFF9" w14:textId="77777777" w:rsidR="00E50ED9" w:rsidRDefault="00E50ED9" w:rsidP="00562524">
      <w:pPr>
        <w:jc w:val="both"/>
        <w:rPr>
          <w:rFonts w:asciiTheme="minorHAnsi" w:hAnsiTheme="minorHAnsi" w:cstheme="minorHAnsi"/>
          <w:sz w:val="22"/>
          <w:szCs w:val="22"/>
        </w:rPr>
      </w:pPr>
    </w:p>
    <w:p w14:paraId="5D9565F7" w14:textId="77777777" w:rsidR="00E50ED9" w:rsidRDefault="00E50ED9" w:rsidP="00562524">
      <w:pPr>
        <w:jc w:val="both"/>
        <w:rPr>
          <w:rFonts w:asciiTheme="minorHAnsi" w:hAnsiTheme="minorHAnsi" w:cstheme="minorHAnsi"/>
          <w:sz w:val="22"/>
          <w:szCs w:val="22"/>
        </w:rPr>
      </w:pPr>
    </w:p>
    <w:p w14:paraId="087A5435" w14:textId="77777777" w:rsidR="00E50ED9" w:rsidRDefault="00E50ED9" w:rsidP="00562524">
      <w:pPr>
        <w:jc w:val="both"/>
        <w:rPr>
          <w:rFonts w:asciiTheme="minorHAnsi" w:hAnsiTheme="minorHAnsi" w:cstheme="minorHAnsi"/>
          <w:sz w:val="22"/>
          <w:szCs w:val="22"/>
        </w:rPr>
      </w:pPr>
    </w:p>
    <w:p w14:paraId="283846C7" w14:textId="77777777" w:rsidR="00E50ED9" w:rsidRDefault="00E50ED9" w:rsidP="00562524">
      <w:pPr>
        <w:jc w:val="both"/>
        <w:rPr>
          <w:rFonts w:asciiTheme="minorHAnsi" w:hAnsiTheme="minorHAnsi" w:cstheme="minorHAnsi"/>
          <w:sz w:val="22"/>
          <w:szCs w:val="22"/>
        </w:rPr>
      </w:pPr>
    </w:p>
    <w:p w14:paraId="49F91990" w14:textId="77777777" w:rsidR="00E50ED9" w:rsidRDefault="00E50ED9" w:rsidP="00562524">
      <w:pPr>
        <w:jc w:val="both"/>
        <w:rPr>
          <w:rFonts w:asciiTheme="minorHAnsi" w:hAnsiTheme="minorHAnsi" w:cstheme="minorHAnsi"/>
          <w:sz w:val="22"/>
          <w:szCs w:val="22"/>
        </w:rPr>
      </w:pPr>
    </w:p>
    <w:p w14:paraId="7DAC6847" w14:textId="1D2F06A6" w:rsidR="006D10C6" w:rsidRPr="006D10C6" w:rsidRDefault="006D10C6" w:rsidP="006D10C6">
      <w:pPr>
        <w:keepNext/>
        <w:spacing w:after="240"/>
        <w:jc w:val="center"/>
        <w:outlineLvl w:val="0"/>
        <w:rPr>
          <w:rFonts w:asciiTheme="minorHAnsi" w:hAnsiTheme="minorHAnsi" w:cstheme="minorHAnsi"/>
          <w:b/>
          <w:bCs/>
          <w:sz w:val="22"/>
          <w:szCs w:val="22"/>
          <w:lang w:eastAsia="x-none"/>
        </w:rPr>
      </w:pPr>
      <w:r w:rsidRPr="006D10C6">
        <w:rPr>
          <w:rFonts w:asciiTheme="minorHAnsi" w:hAnsiTheme="minorHAnsi" w:cstheme="minorHAnsi"/>
          <w:b/>
          <w:bCs/>
          <w:sz w:val="22"/>
          <w:szCs w:val="22"/>
        </w:rPr>
        <w:lastRenderedPageBreak/>
        <w:t xml:space="preserve">Príloha č. 2 – </w:t>
      </w:r>
      <w:r w:rsidRPr="006D10C6">
        <w:rPr>
          <w:rFonts w:asciiTheme="minorHAnsi" w:hAnsiTheme="minorHAnsi" w:cstheme="minorHAnsi"/>
          <w:b/>
          <w:bCs/>
          <w:sz w:val="22"/>
          <w:szCs w:val="22"/>
          <w:lang w:eastAsia="x-none"/>
        </w:rPr>
        <w:t>Podmienky bezpečného výkonu prác</w:t>
      </w:r>
    </w:p>
    <w:p w14:paraId="5A296566" w14:textId="77777777" w:rsidR="006D10C6" w:rsidRPr="006D10C6" w:rsidRDefault="006D10C6" w:rsidP="006D10C6">
      <w:pPr>
        <w:keepNext/>
        <w:jc w:val="center"/>
        <w:rPr>
          <w:rFonts w:asciiTheme="minorHAnsi" w:hAnsiTheme="minorHAnsi" w:cstheme="minorHAnsi"/>
          <w:b/>
          <w:sz w:val="22"/>
          <w:szCs w:val="22"/>
        </w:rPr>
      </w:pPr>
      <w:r w:rsidRPr="006D10C6">
        <w:rPr>
          <w:rFonts w:asciiTheme="minorHAnsi" w:hAnsiTheme="minorHAnsi" w:cstheme="minorHAnsi"/>
          <w:b/>
          <w:sz w:val="22"/>
          <w:szCs w:val="22"/>
        </w:rPr>
        <w:t>Čl. I </w:t>
      </w:r>
    </w:p>
    <w:p w14:paraId="0123F2C5" w14:textId="77777777" w:rsidR="006D10C6" w:rsidRPr="006D10C6" w:rsidRDefault="006D10C6" w:rsidP="006D10C6">
      <w:pPr>
        <w:keepNext/>
        <w:spacing w:after="240"/>
        <w:jc w:val="center"/>
        <w:rPr>
          <w:rFonts w:asciiTheme="minorHAnsi" w:hAnsiTheme="minorHAnsi" w:cstheme="minorHAnsi"/>
          <w:b/>
          <w:sz w:val="22"/>
          <w:szCs w:val="22"/>
        </w:rPr>
      </w:pPr>
      <w:r w:rsidRPr="006D10C6">
        <w:rPr>
          <w:rFonts w:asciiTheme="minorHAnsi" w:hAnsiTheme="minorHAnsi" w:cstheme="minorHAnsi"/>
          <w:b/>
          <w:sz w:val="22"/>
          <w:szCs w:val="22"/>
        </w:rPr>
        <w:t>Základné pojmy</w:t>
      </w:r>
    </w:p>
    <w:p w14:paraId="5B251494" w14:textId="77777777" w:rsidR="006D10C6" w:rsidRPr="006D10C6" w:rsidRDefault="006D10C6" w:rsidP="00716E2C">
      <w:pPr>
        <w:numPr>
          <w:ilvl w:val="0"/>
          <w:numId w:val="34"/>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Na účely tejto prílohy sa Objednávateľom rozumie objednávateľ podľa zmluvy a Dodávateľom zhotoviteľ podľa zmluvy.</w:t>
      </w:r>
    </w:p>
    <w:p w14:paraId="389367A1" w14:textId="77777777" w:rsidR="006D10C6" w:rsidRPr="006D10C6" w:rsidRDefault="006D10C6" w:rsidP="006D10C6">
      <w:pPr>
        <w:keepNext/>
        <w:jc w:val="center"/>
        <w:rPr>
          <w:rFonts w:asciiTheme="minorHAnsi" w:hAnsiTheme="minorHAnsi" w:cstheme="minorHAnsi"/>
          <w:b/>
          <w:sz w:val="22"/>
          <w:szCs w:val="22"/>
        </w:rPr>
      </w:pPr>
      <w:r w:rsidRPr="006D10C6">
        <w:rPr>
          <w:rFonts w:asciiTheme="minorHAnsi" w:hAnsiTheme="minorHAnsi" w:cstheme="minorHAnsi"/>
          <w:b/>
          <w:sz w:val="22"/>
          <w:szCs w:val="22"/>
        </w:rPr>
        <w:t xml:space="preserve">Čl. II </w:t>
      </w:r>
    </w:p>
    <w:p w14:paraId="09FB6615" w14:textId="77777777" w:rsidR="006D10C6" w:rsidRPr="006D10C6" w:rsidRDefault="006D10C6" w:rsidP="006D10C6">
      <w:pPr>
        <w:keepNext/>
        <w:spacing w:after="240"/>
        <w:jc w:val="center"/>
        <w:rPr>
          <w:rFonts w:asciiTheme="minorHAnsi" w:hAnsiTheme="minorHAnsi" w:cstheme="minorHAnsi"/>
          <w:b/>
          <w:sz w:val="22"/>
          <w:szCs w:val="22"/>
        </w:rPr>
      </w:pPr>
      <w:r w:rsidRPr="006D10C6">
        <w:rPr>
          <w:rFonts w:asciiTheme="minorHAnsi" w:hAnsiTheme="minorHAnsi" w:cstheme="minorHAnsi"/>
          <w:b/>
          <w:sz w:val="22"/>
          <w:szCs w:val="22"/>
        </w:rPr>
        <w:t>Práva a povinnosti Objednávateľa</w:t>
      </w:r>
    </w:p>
    <w:p w14:paraId="0C87D7E6" w14:textId="77777777" w:rsidR="006D10C6" w:rsidRPr="006D10C6" w:rsidRDefault="006D10C6" w:rsidP="00716E2C">
      <w:pPr>
        <w:numPr>
          <w:ilvl w:val="0"/>
          <w:numId w:val="34"/>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Právo vykonávať kontrolu dodržiavania povinností, počas plnenia predmetu zmluvy, vyplývajúcich pre dodávateľa z podmienok prác, majú najmä, nie však výlučne nasledovní zamestnanci objednávateľa:</w:t>
      </w:r>
    </w:p>
    <w:p w14:paraId="527242BC" w14:textId="77777777" w:rsidR="006D10C6" w:rsidRPr="006D10C6" w:rsidRDefault="006D10C6" w:rsidP="00716E2C">
      <w:pPr>
        <w:numPr>
          <w:ilvl w:val="2"/>
          <w:numId w:val="33"/>
        </w:numPr>
        <w:ind w:left="709"/>
        <w:jc w:val="both"/>
        <w:rPr>
          <w:rFonts w:asciiTheme="minorHAnsi" w:hAnsiTheme="minorHAnsi" w:cstheme="minorHAnsi"/>
          <w:sz w:val="22"/>
          <w:szCs w:val="22"/>
        </w:rPr>
      </w:pPr>
      <w:r w:rsidRPr="006D10C6">
        <w:rPr>
          <w:rFonts w:asciiTheme="minorHAnsi" w:hAnsiTheme="minorHAnsi" w:cstheme="minorHAnsi"/>
          <w:sz w:val="22"/>
          <w:szCs w:val="22"/>
        </w:rPr>
        <w:t>vedúci útvaru, ktorý zabezpečuje predmet zmluvy,</w:t>
      </w:r>
    </w:p>
    <w:p w14:paraId="0476F846" w14:textId="77777777" w:rsidR="006D10C6" w:rsidRPr="006D10C6" w:rsidRDefault="006D10C6" w:rsidP="00716E2C">
      <w:pPr>
        <w:numPr>
          <w:ilvl w:val="2"/>
          <w:numId w:val="33"/>
        </w:numPr>
        <w:ind w:left="709"/>
        <w:jc w:val="both"/>
        <w:rPr>
          <w:rFonts w:asciiTheme="minorHAnsi" w:hAnsiTheme="minorHAnsi" w:cstheme="minorHAnsi"/>
          <w:sz w:val="22"/>
          <w:szCs w:val="22"/>
        </w:rPr>
      </w:pPr>
      <w:r w:rsidRPr="006D10C6">
        <w:rPr>
          <w:rFonts w:asciiTheme="minorHAnsi" w:hAnsiTheme="minorHAnsi" w:cstheme="minorHAnsi"/>
          <w:sz w:val="22"/>
          <w:szCs w:val="22"/>
        </w:rPr>
        <w:t>zamestnanec útvaru poverený plnením predmetu zmluvy (technický dozor),</w:t>
      </w:r>
    </w:p>
    <w:p w14:paraId="631F3DF7" w14:textId="77777777" w:rsidR="006D10C6" w:rsidRPr="006D10C6" w:rsidRDefault="006D10C6" w:rsidP="00716E2C">
      <w:pPr>
        <w:numPr>
          <w:ilvl w:val="2"/>
          <w:numId w:val="33"/>
        </w:numPr>
        <w:ind w:left="709"/>
        <w:jc w:val="both"/>
        <w:rPr>
          <w:rFonts w:asciiTheme="minorHAnsi" w:hAnsiTheme="minorHAnsi" w:cstheme="minorHAnsi"/>
          <w:sz w:val="22"/>
          <w:szCs w:val="22"/>
        </w:rPr>
      </w:pPr>
      <w:r w:rsidRPr="006D10C6">
        <w:rPr>
          <w:rFonts w:asciiTheme="minorHAnsi" w:hAnsiTheme="minorHAnsi" w:cstheme="minorHAnsi"/>
          <w:sz w:val="22"/>
          <w:szCs w:val="22"/>
        </w:rPr>
        <w:t>špecialista BOZP / manažér BOZP</w:t>
      </w:r>
    </w:p>
    <w:p w14:paraId="409910D6" w14:textId="77777777" w:rsidR="006D10C6" w:rsidRPr="006D10C6" w:rsidRDefault="006D10C6" w:rsidP="00716E2C">
      <w:pPr>
        <w:numPr>
          <w:ilvl w:val="2"/>
          <w:numId w:val="33"/>
        </w:numPr>
        <w:spacing w:after="240"/>
        <w:ind w:left="709"/>
        <w:jc w:val="both"/>
        <w:rPr>
          <w:rFonts w:asciiTheme="minorHAnsi" w:hAnsiTheme="minorHAnsi" w:cstheme="minorHAnsi"/>
          <w:sz w:val="22"/>
          <w:szCs w:val="22"/>
        </w:rPr>
      </w:pPr>
      <w:r w:rsidRPr="006D10C6">
        <w:rPr>
          <w:rFonts w:asciiTheme="minorHAnsi" w:hAnsiTheme="minorHAnsi" w:cstheme="minorHAnsi"/>
          <w:sz w:val="22"/>
          <w:szCs w:val="22"/>
        </w:rPr>
        <w:t xml:space="preserve">koordinátor bezpečnosti </w:t>
      </w:r>
    </w:p>
    <w:p w14:paraId="4B27AEFE" w14:textId="77777777" w:rsidR="006D10C6" w:rsidRPr="006D10C6" w:rsidRDefault="006D10C6" w:rsidP="00716E2C">
      <w:pPr>
        <w:numPr>
          <w:ilvl w:val="0"/>
          <w:numId w:val="34"/>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Objednávateľ na základe písomnej žiadosti dodávateľa povolí dodávateľovi vstup a určí všeobecné podmienky vstupu, resp. pohybu v priestoroch objednávateľa podľa predmetu zmluvy.</w:t>
      </w:r>
    </w:p>
    <w:p w14:paraId="4C712A87" w14:textId="77777777" w:rsidR="006D10C6" w:rsidRPr="006D10C6" w:rsidRDefault="006D10C6" w:rsidP="00716E2C">
      <w:pPr>
        <w:numPr>
          <w:ilvl w:val="0"/>
          <w:numId w:val="34"/>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Objednávateľ vydá dodávateľovi pre jeho zamestnancov, resp. tretie osoby v zmysle tohto bodu povolenie pre vstup osôb, vjazd dopravných mechanizmov a donášku pracovných prostriedkov do priestorov objednávateľa. Po ukončení zmluvy v zmysle termínov uvedených v zmluve bude každé povolenie ukončené.</w:t>
      </w:r>
    </w:p>
    <w:p w14:paraId="2C79583B" w14:textId="77777777" w:rsidR="006D10C6" w:rsidRPr="006D10C6" w:rsidRDefault="006D10C6" w:rsidP="00716E2C">
      <w:pPr>
        <w:numPr>
          <w:ilvl w:val="0"/>
          <w:numId w:val="34"/>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Objednávateľ určí podmienky dodávateľovi najneskôr pri odovzdaní a prevzatí staveniska/pracoviska:</w:t>
      </w:r>
    </w:p>
    <w:p w14:paraId="463AAB72" w14:textId="77777777" w:rsidR="006D10C6" w:rsidRPr="006D10C6" w:rsidRDefault="006D10C6" w:rsidP="00716E2C">
      <w:pPr>
        <w:numPr>
          <w:ilvl w:val="2"/>
          <w:numId w:val="37"/>
        </w:numPr>
        <w:ind w:left="709"/>
        <w:jc w:val="both"/>
        <w:rPr>
          <w:rFonts w:asciiTheme="minorHAnsi" w:hAnsiTheme="minorHAnsi" w:cstheme="minorHAnsi"/>
          <w:sz w:val="22"/>
          <w:szCs w:val="22"/>
        </w:rPr>
      </w:pPr>
      <w:r w:rsidRPr="006D10C6">
        <w:rPr>
          <w:rFonts w:asciiTheme="minorHAnsi" w:hAnsiTheme="minorHAnsi" w:cstheme="minorHAnsi"/>
          <w:sz w:val="22"/>
          <w:szCs w:val="22"/>
        </w:rPr>
        <w:t>pre vstup a pohyb osôb, vozidiel a mechanizmov v priestoroch objednávateľa,</w:t>
      </w:r>
    </w:p>
    <w:p w14:paraId="53D0105A" w14:textId="77777777" w:rsidR="006D10C6" w:rsidRPr="006D10C6" w:rsidRDefault="006D10C6" w:rsidP="00716E2C">
      <w:pPr>
        <w:numPr>
          <w:ilvl w:val="2"/>
          <w:numId w:val="37"/>
        </w:numPr>
        <w:ind w:left="709"/>
        <w:jc w:val="both"/>
        <w:rPr>
          <w:rFonts w:asciiTheme="minorHAnsi" w:hAnsiTheme="minorHAnsi" w:cstheme="minorHAnsi"/>
          <w:sz w:val="22"/>
          <w:szCs w:val="22"/>
        </w:rPr>
      </w:pPr>
      <w:r w:rsidRPr="006D10C6">
        <w:rPr>
          <w:rFonts w:asciiTheme="minorHAnsi" w:hAnsiTheme="minorHAnsi" w:cstheme="minorHAnsi"/>
          <w:sz w:val="22"/>
          <w:szCs w:val="22"/>
        </w:rPr>
        <w:t>miesto a spôsob pripojenia na zdroj technologickej vody,</w:t>
      </w:r>
    </w:p>
    <w:p w14:paraId="701021A9" w14:textId="77777777" w:rsidR="006D10C6" w:rsidRPr="006D10C6" w:rsidRDefault="006D10C6" w:rsidP="00716E2C">
      <w:pPr>
        <w:numPr>
          <w:ilvl w:val="2"/>
          <w:numId w:val="37"/>
        </w:numPr>
        <w:ind w:left="709"/>
        <w:jc w:val="both"/>
        <w:rPr>
          <w:rFonts w:asciiTheme="minorHAnsi" w:hAnsiTheme="minorHAnsi" w:cstheme="minorHAnsi"/>
          <w:sz w:val="22"/>
          <w:szCs w:val="22"/>
        </w:rPr>
      </w:pPr>
      <w:r w:rsidRPr="006D10C6">
        <w:rPr>
          <w:rFonts w:asciiTheme="minorHAnsi" w:hAnsiTheme="minorHAnsi" w:cstheme="minorHAnsi"/>
          <w:sz w:val="22"/>
          <w:szCs w:val="22"/>
        </w:rPr>
        <w:t>miesto a spôsob pripojenia na zdroj el. energie – v prípade potreby podmienky pripojenia samostatným staveniskovým rozvádzačom,</w:t>
      </w:r>
    </w:p>
    <w:p w14:paraId="35E84FD9" w14:textId="77777777" w:rsidR="006D10C6" w:rsidRPr="006D10C6" w:rsidRDefault="006D10C6" w:rsidP="00716E2C">
      <w:pPr>
        <w:numPr>
          <w:ilvl w:val="2"/>
          <w:numId w:val="37"/>
        </w:numPr>
        <w:ind w:left="709"/>
        <w:jc w:val="both"/>
        <w:rPr>
          <w:rFonts w:asciiTheme="minorHAnsi" w:hAnsiTheme="minorHAnsi" w:cstheme="minorHAnsi"/>
          <w:sz w:val="22"/>
          <w:szCs w:val="22"/>
        </w:rPr>
      </w:pPr>
      <w:r w:rsidRPr="006D10C6">
        <w:rPr>
          <w:rFonts w:asciiTheme="minorHAnsi" w:hAnsiTheme="minorHAnsi" w:cstheme="minorHAnsi"/>
          <w:sz w:val="22"/>
          <w:szCs w:val="22"/>
        </w:rPr>
        <w:t>sociálne priestory,</w:t>
      </w:r>
    </w:p>
    <w:p w14:paraId="2C4C10A0" w14:textId="77777777" w:rsidR="006D10C6" w:rsidRPr="006D10C6" w:rsidRDefault="006D10C6" w:rsidP="00716E2C">
      <w:pPr>
        <w:numPr>
          <w:ilvl w:val="2"/>
          <w:numId w:val="37"/>
        </w:numPr>
        <w:ind w:left="709"/>
        <w:jc w:val="both"/>
        <w:rPr>
          <w:rFonts w:asciiTheme="minorHAnsi" w:hAnsiTheme="minorHAnsi" w:cstheme="minorHAnsi"/>
          <w:sz w:val="22"/>
          <w:szCs w:val="22"/>
        </w:rPr>
      </w:pPr>
      <w:r w:rsidRPr="006D10C6">
        <w:rPr>
          <w:rFonts w:asciiTheme="minorHAnsi" w:hAnsiTheme="minorHAnsi" w:cstheme="minorHAnsi"/>
          <w:sz w:val="22"/>
          <w:szCs w:val="22"/>
        </w:rPr>
        <w:t>skladovacie priestory, miesto na skladovanie,</w:t>
      </w:r>
    </w:p>
    <w:p w14:paraId="7D2686F7" w14:textId="77777777" w:rsidR="006D10C6" w:rsidRPr="006D10C6" w:rsidRDefault="006D10C6" w:rsidP="00716E2C">
      <w:pPr>
        <w:numPr>
          <w:ilvl w:val="2"/>
          <w:numId w:val="37"/>
        </w:numPr>
        <w:spacing w:after="240"/>
        <w:ind w:left="709"/>
        <w:jc w:val="both"/>
        <w:rPr>
          <w:rFonts w:asciiTheme="minorHAnsi" w:hAnsiTheme="minorHAnsi" w:cstheme="minorHAnsi"/>
          <w:sz w:val="22"/>
          <w:szCs w:val="22"/>
        </w:rPr>
      </w:pPr>
      <w:r w:rsidRPr="006D10C6">
        <w:rPr>
          <w:rFonts w:asciiTheme="minorHAnsi" w:hAnsiTheme="minorHAnsi" w:cstheme="minorHAnsi"/>
          <w:sz w:val="22"/>
          <w:szCs w:val="22"/>
        </w:rPr>
        <w:t>podmienky používania hasiacich prístrojov, lekárničiek, spôsob poskytovania prvej pomoci.</w:t>
      </w:r>
    </w:p>
    <w:p w14:paraId="4A149E73" w14:textId="77777777" w:rsidR="006D10C6" w:rsidRPr="006D10C6" w:rsidRDefault="006D10C6" w:rsidP="00716E2C">
      <w:pPr>
        <w:numPr>
          <w:ilvl w:val="0"/>
          <w:numId w:val="34"/>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Objednávateľ zabezpečí pre dodávateľa pred začatím prác vstupné oboznámenie, zamerané na:</w:t>
      </w:r>
    </w:p>
    <w:p w14:paraId="140F9133" w14:textId="77777777" w:rsidR="006D10C6" w:rsidRPr="006D10C6" w:rsidRDefault="006D10C6" w:rsidP="00716E2C">
      <w:pPr>
        <w:numPr>
          <w:ilvl w:val="2"/>
          <w:numId w:val="38"/>
        </w:numPr>
        <w:ind w:left="709"/>
        <w:jc w:val="both"/>
        <w:rPr>
          <w:rFonts w:asciiTheme="minorHAnsi" w:hAnsiTheme="minorHAnsi" w:cstheme="minorHAnsi"/>
          <w:sz w:val="22"/>
          <w:szCs w:val="22"/>
        </w:rPr>
      </w:pPr>
      <w:r w:rsidRPr="006D10C6">
        <w:rPr>
          <w:rFonts w:asciiTheme="minorHAnsi" w:hAnsiTheme="minorHAnsi" w:cstheme="minorHAnsi"/>
          <w:sz w:val="22"/>
          <w:szCs w:val="22"/>
        </w:rPr>
        <w:t>bezpečnosť a ochranu zdravia pri práci (právne a ostatné predpisy BOZP),</w:t>
      </w:r>
    </w:p>
    <w:p w14:paraId="344208D3" w14:textId="77777777" w:rsidR="006D10C6" w:rsidRPr="006D10C6" w:rsidRDefault="006D10C6" w:rsidP="00716E2C">
      <w:pPr>
        <w:numPr>
          <w:ilvl w:val="2"/>
          <w:numId w:val="38"/>
        </w:numPr>
        <w:ind w:left="709"/>
        <w:jc w:val="both"/>
        <w:rPr>
          <w:rFonts w:asciiTheme="minorHAnsi" w:hAnsiTheme="minorHAnsi" w:cstheme="minorHAnsi"/>
          <w:sz w:val="22"/>
          <w:szCs w:val="22"/>
        </w:rPr>
      </w:pPr>
      <w:r w:rsidRPr="006D10C6">
        <w:rPr>
          <w:rFonts w:asciiTheme="minorHAnsi" w:hAnsiTheme="minorHAnsi" w:cstheme="minorHAnsi"/>
          <w:sz w:val="22"/>
          <w:szCs w:val="22"/>
        </w:rPr>
        <w:t>ochranu pred požiarmi (právne a ostatné predpisy OPP),</w:t>
      </w:r>
    </w:p>
    <w:p w14:paraId="64596270" w14:textId="77777777" w:rsidR="006D10C6" w:rsidRPr="006D10C6" w:rsidRDefault="006D10C6" w:rsidP="00716E2C">
      <w:pPr>
        <w:numPr>
          <w:ilvl w:val="2"/>
          <w:numId w:val="38"/>
        </w:numPr>
        <w:ind w:left="709"/>
        <w:jc w:val="both"/>
        <w:rPr>
          <w:rFonts w:asciiTheme="minorHAnsi" w:hAnsiTheme="minorHAnsi" w:cstheme="minorHAnsi"/>
          <w:sz w:val="22"/>
          <w:szCs w:val="22"/>
        </w:rPr>
      </w:pPr>
      <w:r w:rsidRPr="006D10C6">
        <w:rPr>
          <w:rFonts w:asciiTheme="minorHAnsi" w:hAnsiTheme="minorHAnsi" w:cstheme="minorHAnsi"/>
          <w:sz w:val="22"/>
          <w:szCs w:val="22"/>
        </w:rPr>
        <w:t>havarijný plán, traumatologický plán, postup pri vzniku pracovného úrazu, spôsob poskytovania prvej pomoci, opatrenia na vykonávanie záchranných prác,</w:t>
      </w:r>
    </w:p>
    <w:p w14:paraId="54225015" w14:textId="77777777" w:rsidR="006D10C6" w:rsidRPr="006D10C6" w:rsidRDefault="006D10C6" w:rsidP="00716E2C">
      <w:pPr>
        <w:numPr>
          <w:ilvl w:val="2"/>
          <w:numId w:val="38"/>
        </w:numPr>
        <w:ind w:left="709"/>
        <w:jc w:val="both"/>
        <w:rPr>
          <w:rFonts w:asciiTheme="minorHAnsi" w:hAnsiTheme="minorHAnsi" w:cstheme="minorHAnsi"/>
          <w:sz w:val="22"/>
          <w:szCs w:val="22"/>
        </w:rPr>
      </w:pPr>
      <w:r w:rsidRPr="006D10C6">
        <w:rPr>
          <w:rFonts w:asciiTheme="minorHAnsi" w:hAnsiTheme="minorHAnsi" w:cstheme="minorHAnsi"/>
          <w:sz w:val="22"/>
          <w:szCs w:val="22"/>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436716F6" w14:textId="77777777" w:rsidR="006D10C6" w:rsidRPr="006D10C6" w:rsidRDefault="006D10C6" w:rsidP="00716E2C">
      <w:pPr>
        <w:numPr>
          <w:ilvl w:val="2"/>
          <w:numId w:val="38"/>
        </w:numPr>
        <w:ind w:left="709"/>
        <w:jc w:val="both"/>
        <w:rPr>
          <w:rFonts w:asciiTheme="minorHAnsi" w:hAnsiTheme="minorHAnsi" w:cstheme="minorHAnsi"/>
          <w:sz w:val="22"/>
          <w:szCs w:val="22"/>
        </w:rPr>
      </w:pPr>
      <w:r w:rsidRPr="006D10C6">
        <w:rPr>
          <w:rFonts w:asciiTheme="minorHAnsi" w:hAnsiTheme="minorHAnsi" w:cstheme="minorHAnsi"/>
          <w:sz w:val="22"/>
          <w:szCs w:val="22"/>
        </w:rPr>
        <w:t>zásady koordinácie vo vzťahu k činnosti, ktorá sa v priestoroch objednávateľa vykonáva (oboznámenie so zákazmi vstupu do iných priestorov spoločnosti, nebezpečnými priestormi, zvláštnym režimom a pod.),</w:t>
      </w:r>
    </w:p>
    <w:p w14:paraId="64E8B355" w14:textId="77777777" w:rsidR="006D10C6" w:rsidRPr="006D10C6" w:rsidRDefault="006D10C6" w:rsidP="00716E2C">
      <w:pPr>
        <w:numPr>
          <w:ilvl w:val="2"/>
          <w:numId w:val="38"/>
        </w:numPr>
        <w:ind w:left="709"/>
        <w:jc w:val="both"/>
        <w:rPr>
          <w:rFonts w:asciiTheme="minorHAnsi" w:hAnsiTheme="minorHAnsi" w:cstheme="minorHAnsi"/>
          <w:sz w:val="22"/>
          <w:szCs w:val="22"/>
        </w:rPr>
      </w:pPr>
      <w:r w:rsidRPr="006D10C6">
        <w:rPr>
          <w:rFonts w:asciiTheme="minorHAnsi" w:hAnsiTheme="minorHAnsi" w:cstheme="minorHAnsi"/>
          <w:sz w:val="22"/>
          <w:szCs w:val="22"/>
        </w:rPr>
        <w:t>vyskytujúce sa nebezpečenstvá a ohrozenia a ich účinky na zdravie a ochrana pred nimi,</w:t>
      </w:r>
    </w:p>
    <w:p w14:paraId="4E34A729" w14:textId="77777777" w:rsidR="006D10C6" w:rsidRPr="006D10C6" w:rsidRDefault="006D10C6" w:rsidP="00716E2C">
      <w:pPr>
        <w:numPr>
          <w:ilvl w:val="2"/>
          <w:numId w:val="38"/>
        </w:numPr>
        <w:spacing w:after="240"/>
        <w:ind w:left="709"/>
        <w:jc w:val="both"/>
        <w:rPr>
          <w:rFonts w:asciiTheme="minorHAnsi" w:hAnsiTheme="minorHAnsi" w:cstheme="minorHAnsi"/>
          <w:sz w:val="22"/>
          <w:szCs w:val="22"/>
        </w:rPr>
      </w:pPr>
      <w:r w:rsidRPr="006D10C6">
        <w:rPr>
          <w:rFonts w:asciiTheme="minorHAnsi" w:hAnsiTheme="minorHAnsi" w:cstheme="minorHAnsi"/>
          <w:sz w:val="22"/>
          <w:szCs w:val="22"/>
        </w:rPr>
        <w:t>ďalšie súvisiace interné predpisy objednávateľa,</w:t>
      </w:r>
    </w:p>
    <w:p w14:paraId="54FD9D38" w14:textId="77777777" w:rsidR="006D10C6" w:rsidRPr="006D10C6" w:rsidRDefault="006D10C6" w:rsidP="006D10C6">
      <w:pPr>
        <w:keepNext/>
        <w:jc w:val="center"/>
        <w:rPr>
          <w:rFonts w:asciiTheme="minorHAnsi" w:hAnsiTheme="minorHAnsi" w:cstheme="minorHAnsi"/>
          <w:b/>
          <w:sz w:val="22"/>
          <w:szCs w:val="22"/>
        </w:rPr>
      </w:pPr>
      <w:r w:rsidRPr="006D10C6">
        <w:rPr>
          <w:rFonts w:asciiTheme="minorHAnsi" w:hAnsiTheme="minorHAnsi" w:cstheme="minorHAnsi"/>
          <w:b/>
          <w:sz w:val="22"/>
          <w:szCs w:val="22"/>
        </w:rPr>
        <w:lastRenderedPageBreak/>
        <w:t xml:space="preserve">Čl. III </w:t>
      </w:r>
    </w:p>
    <w:p w14:paraId="20855892" w14:textId="77777777" w:rsidR="006D10C6" w:rsidRPr="006D10C6" w:rsidRDefault="006D10C6" w:rsidP="006D10C6">
      <w:pPr>
        <w:keepNext/>
        <w:spacing w:after="240"/>
        <w:jc w:val="center"/>
        <w:rPr>
          <w:rFonts w:asciiTheme="minorHAnsi" w:hAnsiTheme="minorHAnsi" w:cstheme="minorHAnsi"/>
          <w:b/>
          <w:sz w:val="22"/>
          <w:szCs w:val="22"/>
        </w:rPr>
      </w:pPr>
      <w:r w:rsidRPr="006D10C6">
        <w:rPr>
          <w:rFonts w:asciiTheme="minorHAnsi" w:hAnsiTheme="minorHAnsi" w:cstheme="minorHAnsi"/>
          <w:b/>
          <w:sz w:val="22"/>
          <w:szCs w:val="22"/>
        </w:rPr>
        <w:t>Zodpovednosť za odbornú a zdravotnú spôsobilosť</w:t>
      </w:r>
    </w:p>
    <w:p w14:paraId="36A389BE" w14:textId="77777777" w:rsidR="006D10C6" w:rsidRPr="006D10C6" w:rsidRDefault="006D10C6" w:rsidP="006D10C6">
      <w:pPr>
        <w:spacing w:after="240"/>
        <w:jc w:val="both"/>
        <w:rPr>
          <w:rFonts w:asciiTheme="minorHAnsi" w:hAnsiTheme="minorHAnsi" w:cstheme="minorHAnsi"/>
          <w:sz w:val="22"/>
          <w:szCs w:val="22"/>
        </w:rPr>
      </w:pPr>
      <w:r w:rsidRPr="006D10C6">
        <w:rPr>
          <w:rFonts w:asciiTheme="minorHAnsi" w:hAnsiTheme="minorHAnsi" w:cstheme="minorHAnsi"/>
          <w:sz w:val="22"/>
          <w:szCs w:val="22"/>
        </w:rPr>
        <w:t>Dodávateľ zodpovedá za odbornú spôsobilosť (kvalifikáciu) a zdravotnú spôsobilosť svojich zamestnancov (vrátane subdodávateľov), oboznamovanie s právnymi a ostatnými predpismi na zaistenie bezpečnosti a 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3AE81A69" w14:textId="77777777" w:rsidR="006D10C6" w:rsidRPr="006D10C6" w:rsidRDefault="006D10C6" w:rsidP="006D10C6">
      <w:pPr>
        <w:keepNext/>
        <w:jc w:val="center"/>
        <w:rPr>
          <w:rFonts w:asciiTheme="minorHAnsi" w:hAnsiTheme="minorHAnsi" w:cstheme="minorHAnsi"/>
          <w:b/>
          <w:sz w:val="22"/>
          <w:szCs w:val="22"/>
        </w:rPr>
      </w:pPr>
      <w:r w:rsidRPr="006D10C6">
        <w:rPr>
          <w:rFonts w:asciiTheme="minorHAnsi" w:hAnsiTheme="minorHAnsi" w:cstheme="minorHAnsi"/>
          <w:b/>
          <w:sz w:val="22"/>
          <w:szCs w:val="22"/>
        </w:rPr>
        <w:t xml:space="preserve">Čl. IV </w:t>
      </w:r>
    </w:p>
    <w:p w14:paraId="754A068F" w14:textId="77777777" w:rsidR="006D10C6" w:rsidRPr="006D10C6" w:rsidRDefault="006D10C6" w:rsidP="006D10C6">
      <w:pPr>
        <w:keepNext/>
        <w:spacing w:after="240"/>
        <w:jc w:val="center"/>
        <w:rPr>
          <w:rFonts w:asciiTheme="minorHAnsi" w:hAnsiTheme="minorHAnsi" w:cstheme="minorHAnsi"/>
          <w:b/>
          <w:sz w:val="22"/>
          <w:szCs w:val="22"/>
        </w:rPr>
      </w:pPr>
      <w:r w:rsidRPr="006D10C6">
        <w:rPr>
          <w:rFonts w:asciiTheme="minorHAnsi" w:hAnsiTheme="minorHAnsi" w:cstheme="minorHAnsi"/>
          <w:b/>
          <w:sz w:val="22"/>
          <w:szCs w:val="22"/>
        </w:rPr>
        <w:t>Zodpovednosti a povinnosti dodávateľa</w:t>
      </w:r>
    </w:p>
    <w:p w14:paraId="33EA82AD"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Dodávateľ je povinný zúčastniť sa pred začiatkom plnenia predmetu zmluvy na oboznámení BOZP a OPP vykonávaným objednávateľom, ktorého obsahom sú miestne podmienky v oblasti BOZP, OPP, predpisy prevádzkovateľa pre dané stavenisko/pracovisko,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46A401E3"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 xml:space="preserve">Dodávateľ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 </w:t>
      </w:r>
    </w:p>
    <w:p w14:paraId="1CE92F8B"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color w:val="000000"/>
          <w:sz w:val="22"/>
          <w:szCs w:val="22"/>
          <w:shd w:val="clear" w:color="auto" w:fill="FFFFFF"/>
        </w:rPr>
        <w:t>Dodávateľ je povinný zabezpečiť výkon koordinátora bezpečnosti a koordinátora dokumentácie podľa nariadenia vlády SR č. 396/2006 Z. z. o minimálnych bezpečnostných a zdravotných požiadavkách na stavenisko.</w:t>
      </w:r>
    </w:p>
    <w:p w14:paraId="38D1A550"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 xml:space="preserve">Dodávateľ je povinný </w:t>
      </w:r>
      <w:r w:rsidRPr="006D10C6">
        <w:rPr>
          <w:rFonts w:asciiTheme="minorHAnsi" w:hAnsiTheme="minorHAnsi" w:cstheme="minorHAnsi"/>
          <w:color w:val="000000"/>
          <w:sz w:val="22"/>
          <w:szCs w:val="22"/>
          <w:shd w:val="clear" w:color="auto" w:fill="FFFFFF"/>
        </w:rPr>
        <w:t>vypracovať a odovzdať plán bezpečnosti a ochrany zdravia pri práci v písomnej forme podľa § 3 nariadenia vlády SR č. 396/2006 Z. z. o minimálnych bezpečnostných a zdravotných požiadavkách na stavenisko.</w:t>
      </w:r>
    </w:p>
    <w:p w14:paraId="5DBFC248"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color w:val="000000"/>
          <w:sz w:val="22"/>
          <w:szCs w:val="22"/>
          <w:shd w:val="clear" w:color="auto" w:fill="FFFFFF"/>
        </w:rPr>
        <w:t xml:space="preserve">Dodávateľ je povinný písomne dohodnúť spoluprácu zamestnávateľov podľa § 18 zákona NR SR č. 124/2006 Z. z. </w:t>
      </w:r>
      <w:r w:rsidRPr="006D10C6">
        <w:rPr>
          <w:rFonts w:asciiTheme="minorHAnsi" w:hAnsiTheme="minorHAnsi" w:cstheme="minorHAnsi"/>
          <w:sz w:val="22"/>
          <w:szCs w:val="22"/>
        </w:rPr>
        <w:t>o BOZP v znení neskorších predpisov</w:t>
      </w:r>
      <w:r w:rsidRPr="006D10C6">
        <w:rPr>
          <w:rFonts w:asciiTheme="minorHAnsi" w:hAnsiTheme="minorHAnsi" w:cstheme="minorHAnsi"/>
          <w:color w:val="000000"/>
          <w:sz w:val="22"/>
          <w:szCs w:val="22"/>
          <w:shd w:val="clear" w:color="auto" w:fill="FFFFFF"/>
        </w:rPr>
        <w:t xml:space="preserve">, ktorí plnia predmet zmluvy, resp. objednávky na spoločnom pracovisku. </w:t>
      </w:r>
    </w:p>
    <w:p w14:paraId="208D244B"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Povinnosti dodávateľa pri vybavovaní vstupu:</w:t>
      </w:r>
    </w:p>
    <w:p w14:paraId="61B60672" w14:textId="77777777" w:rsidR="006D10C6" w:rsidRPr="006D10C6" w:rsidRDefault="006D10C6" w:rsidP="00716E2C">
      <w:pPr>
        <w:numPr>
          <w:ilvl w:val="2"/>
          <w:numId w:val="39"/>
        </w:numPr>
        <w:ind w:left="709"/>
        <w:jc w:val="both"/>
        <w:rPr>
          <w:rFonts w:asciiTheme="minorHAnsi" w:hAnsiTheme="minorHAnsi" w:cstheme="minorHAnsi"/>
          <w:sz w:val="22"/>
          <w:szCs w:val="22"/>
        </w:rPr>
      </w:pPr>
      <w:r w:rsidRPr="006D10C6">
        <w:rPr>
          <w:rFonts w:asciiTheme="minorHAnsi" w:hAnsiTheme="minorHAnsi" w:cstheme="minorHAnsi"/>
          <w:sz w:val="22"/>
          <w:szCs w:val="22"/>
        </w:rPr>
        <w:t>písomne požiadať objednávateľa o povolenie vstupu pre všetkých zamestnancov dodávateľa vrátane subdodávateľov, ktorí budú vykonávať činnosti v zmysle zmluvy;</w:t>
      </w:r>
    </w:p>
    <w:p w14:paraId="1F221BE8" w14:textId="77777777" w:rsidR="006D10C6" w:rsidRPr="006D10C6" w:rsidRDefault="006D10C6" w:rsidP="00716E2C">
      <w:pPr>
        <w:numPr>
          <w:ilvl w:val="2"/>
          <w:numId w:val="39"/>
        </w:numPr>
        <w:ind w:left="709"/>
        <w:jc w:val="both"/>
        <w:rPr>
          <w:rFonts w:asciiTheme="minorHAnsi" w:hAnsiTheme="minorHAnsi" w:cstheme="minorHAnsi"/>
          <w:sz w:val="22"/>
          <w:szCs w:val="22"/>
        </w:rPr>
      </w:pPr>
      <w:r w:rsidRPr="006D10C6">
        <w:rPr>
          <w:rFonts w:asciiTheme="minorHAnsi" w:hAnsiTheme="minorHAnsi" w:cstheme="minorHAnsi"/>
          <w:sz w:val="22"/>
          <w:szCs w:val="22"/>
        </w:rPr>
        <w:t>prílohu k žiadosti bude tvoriť menný zoznam všetkých zamestnancov s uvedením čísla občianskeho preukazu a podpisom všetkých zamestnancov. Menný zoznam bude potvrdený zodpovedným vedúcim zamestnancom dodávateľa s konštatovaním, že všetci uvedení zamestnanci spĺňajú všetky kvalifikačné a zdravotné podmienky pre výkon zmluvných činností. V prípade zmien (zvýšenia počtu, výmena zamestnancov a pod.) je dodávateľ povinný menné zoznamy bezodkladne aktualizovať alebo doplniť;</w:t>
      </w:r>
    </w:p>
    <w:p w14:paraId="7A955A9C" w14:textId="77777777" w:rsidR="006D10C6" w:rsidRPr="006D10C6" w:rsidRDefault="006D10C6" w:rsidP="00716E2C">
      <w:pPr>
        <w:numPr>
          <w:ilvl w:val="2"/>
          <w:numId w:val="39"/>
        </w:numPr>
        <w:ind w:left="709"/>
        <w:jc w:val="both"/>
        <w:rPr>
          <w:rFonts w:asciiTheme="minorHAnsi" w:hAnsiTheme="minorHAnsi" w:cstheme="minorHAnsi"/>
          <w:sz w:val="22"/>
          <w:szCs w:val="22"/>
        </w:rPr>
      </w:pPr>
      <w:r w:rsidRPr="006D10C6">
        <w:rPr>
          <w:rFonts w:asciiTheme="minorHAnsi" w:hAnsiTheme="minorHAnsi" w:cstheme="minorHAnsi"/>
          <w:sz w:val="22"/>
          <w:szCs w:val="22"/>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4EC20FE0" w14:textId="77777777" w:rsidR="006D10C6" w:rsidRPr="006D10C6" w:rsidRDefault="006D10C6" w:rsidP="00716E2C">
      <w:pPr>
        <w:numPr>
          <w:ilvl w:val="2"/>
          <w:numId w:val="39"/>
        </w:numPr>
        <w:spacing w:after="240"/>
        <w:ind w:left="709"/>
        <w:jc w:val="both"/>
        <w:rPr>
          <w:rFonts w:asciiTheme="minorHAnsi" w:hAnsiTheme="minorHAnsi" w:cstheme="minorHAnsi"/>
          <w:sz w:val="22"/>
          <w:szCs w:val="22"/>
        </w:rPr>
      </w:pPr>
      <w:r w:rsidRPr="006D10C6">
        <w:rPr>
          <w:rFonts w:asciiTheme="minorHAnsi" w:hAnsiTheme="minorHAnsi" w:cstheme="minorHAnsi"/>
          <w:sz w:val="22"/>
          <w:szCs w:val="22"/>
        </w:rPr>
        <w:t>písomne požiadať objednávateľa o povolenie vjazdu vozidiel s uvedením typu, EČV a účelu vjazdu vozidla (napr. dovoz materiálu, kontrolná činnosť a pod.).</w:t>
      </w:r>
    </w:p>
    <w:p w14:paraId="05E7F24C"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lastRenderedPageBreak/>
        <w:t>Pre práce v priestoroch objednávateľa je dodávateľ povinný:</w:t>
      </w:r>
    </w:p>
    <w:p w14:paraId="2E4712FF"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preukázateľne upozorniť zodpovedného zástupcu objednávateľa na riziká vyplývajúce z činnosti, ktoré bude vykonávať v priestoroch a na staveniskách/pracoviskách a tieto majú vplyv na činnosť zamestnancov objednávateľa;</w:t>
      </w:r>
    </w:p>
    <w:p w14:paraId="77B07BC1"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dodržiavať právne predpisy a ostatné predpisy na zaistenie BOZP a OPP;</w:t>
      </w:r>
    </w:p>
    <w:p w14:paraId="48888104"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dodržiavať usmernenia koordinátora bezpečnosti;</w:t>
      </w:r>
    </w:p>
    <w:p w14:paraId="37CA517E"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dodržiavať čistotu a poriadok na stavenisku/pracovisku a jeho okolí;</w:t>
      </w:r>
    </w:p>
    <w:p w14:paraId="67A51CD9"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dodržiavať zákaz fajčenia a používania otvoreného ohňa v priestoroch objednávateľa; fajčenie je povolené na vyhradených (označených) miestach na fajčenie;</w:t>
      </w:r>
    </w:p>
    <w:p w14:paraId="44509503"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dodržiavať zákaz požívania alkoholických nápojov alebo omamných a psychotropných látok a zákaz pracovať pod ich vplyvom v priestoroch objednávateľa. Zástupca objednávateľa je oprávnený vykonať dychovú skúšku u zamestnanca dodávateľa preventívne alebo v prípade podozrenia, že tento zákaz je porušený. Zároveň platí zákaz prinášania alkoholických nápojov alebo omamných a psychotropných látok do priestorov a na staveniská/pracoviská objednávateľa;</w:t>
      </w:r>
    </w:p>
    <w:p w14:paraId="6271684F"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dodržiavať bezpečnosť premávky na vnútorných komunikáciách objednávateľa; parkovanie v areáli spoločnosti je povolené len na vyznačených miestach a parkoviskách;</w:t>
      </w:r>
    </w:p>
    <w:p w14:paraId="33BB7ED5"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rešpektovať bezpečnostné značenia a bezpečnostné signalizačné zariadenia (akustické, optické) na stavenisku/pracovisku ako aj dopravné značenie v areáli;</w:t>
      </w:r>
    </w:p>
    <w:p w14:paraId="3AFD8CF1"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vybaviť svojich zamestnancov všetkými potrebnými osobnými ochrannými pracovnými prostriedkami (ďalej len „</w:t>
      </w:r>
      <w:r w:rsidRPr="006D10C6">
        <w:rPr>
          <w:rFonts w:asciiTheme="minorHAnsi" w:hAnsiTheme="minorHAnsi" w:cstheme="minorHAnsi"/>
          <w:b/>
          <w:bCs/>
          <w:sz w:val="22"/>
          <w:szCs w:val="22"/>
        </w:rPr>
        <w:t>OOPP</w:t>
      </w:r>
      <w:r w:rsidRPr="006D10C6">
        <w:rPr>
          <w:rFonts w:asciiTheme="minorHAnsi" w:hAnsiTheme="minorHAnsi" w:cstheme="minorHAnsi"/>
          <w:sz w:val="22"/>
          <w:szCs w:val="22"/>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2C14D20B"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zabezpečiť označenie užívaných priestorov názvom firmy Dodávateľa (vymedzených priestorov apod.);</w:t>
      </w:r>
    </w:p>
    <w:p w14:paraId="35CAB754"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zdržiavať sa iba na určenom pracovisku a pohybovať sa len v určených priestoroch (rozumie sa aj prístup na určené pracovisko), pre príchod na pracovisko a odchod z pracoviska používať stanovené prístupové komunikácie;</w:t>
      </w:r>
    </w:p>
    <w:p w14:paraId="3CE7E85C"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používať výhradne miesta a spôsoby pripojenia el. energie, vody určené objednávateľom pri odovzdaní staveniska/pracoviska;</w:t>
      </w:r>
    </w:p>
    <w:p w14:paraId="27C9D8E8"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uskladňovať náradie, materiál a ostatné veci len na mieste, ktoré odsúhlasí objednávateľ pri odovzdaní staveniska/pracoviska;</w:t>
      </w:r>
    </w:p>
    <w:p w14:paraId="0592FAB3"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viesť stavebný denník odo dňa prevzatia staveniska, do ktorého budú zapisované všetky skutočnosti vyplývajúce zo zmluvy. Denník musí mať očíslované strany, znehodnotená strana musí zostať v denníku – nesmie sa vytrhávať;</w:t>
      </w:r>
    </w:p>
    <w:p w14:paraId="72A86444"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denne zapisovať a podpisovať záznamy v stavebnom denníku prostredníctvom určenej osoby v tom dni, v ktorom boli práce vykonané alebo nastali okolnosti, ktoré sú predmetom zápisu;</w:t>
      </w:r>
    </w:p>
    <w:p w14:paraId="411B6A3B"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predkladať objednávateľovi stavebný denník na záznam kontrolnej činnosti a zápis prípadných zistených nedostatkov, resp. písomné vyjadrenie stanoviska poverenému zástupcovi objednávateľa priebežne počas výkonu zmluvných činností;</w:t>
      </w:r>
    </w:p>
    <w:p w14:paraId="53C73811"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dodávateľ je povinný umožniť objednávateľovi vykonať zápis do stavebného denníka o zistených nedostatkoch počas vykonávania predmetu zmluvy;</w:t>
      </w:r>
    </w:p>
    <w:p w14:paraId="1CBECDD4"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dodávateľ je povinný k písomnému vyjadreniu stanoviska objednávateľa zapísať svoje stanovisko do denníka max. do troch (3) dní; v opačnom prípade sa má za to, že dodávateľ s vykonaným zápisom objednávateľa súhlasí;</w:t>
      </w:r>
    </w:p>
    <w:p w14:paraId="5EEAF5D6"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povinnosť viesť stavebný denník končí odovzdaním staveniska/pracoviska dodávateľom a prevzatím objednávateľom;</w:t>
      </w:r>
    </w:p>
    <w:p w14:paraId="76E5F8F1"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t>zabezpečiť preukázateľné oboznámenie všetkých zamestnancov dodávateľa vrátane zamestnancov subdodávateľov zodpovednými zamestnancami dodávateľa, ktorí sa takéhoto oboznámenia preukázateľne u objednávateľa zúčastnili;</w:t>
      </w:r>
    </w:p>
    <w:p w14:paraId="6F8C2C76" w14:textId="77777777" w:rsidR="006D10C6" w:rsidRPr="006D10C6" w:rsidRDefault="006D10C6" w:rsidP="00716E2C">
      <w:pPr>
        <w:numPr>
          <w:ilvl w:val="2"/>
          <w:numId w:val="40"/>
        </w:numPr>
        <w:ind w:left="709"/>
        <w:jc w:val="both"/>
        <w:rPr>
          <w:rFonts w:asciiTheme="minorHAnsi" w:hAnsiTheme="minorHAnsi" w:cstheme="minorHAnsi"/>
          <w:sz w:val="22"/>
          <w:szCs w:val="22"/>
        </w:rPr>
      </w:pPr>
      <w:r w:rsidRPr="006D10C6">
        <w:rPr>
          <w:rFonts w:asciiTheme="minorHAnsi" w:hAnsiTheme="minorHAnsi" w:cstheme="minorHAnsi"/>
          <w:sz w:val="22"/>
          <w:szCs w:val="22"/>
        </w:rPr>
        <w:lastRenderedPageBreak/>
        <w:t>práce so stavebnou mechanizáciou (bager, žeriav a pod.) pod elektrickým vedením nn/vn/</w:t>
      </w:r>
      <w:proofErr w:type="spellStart"/>
      <w:r w:rsidRPr="006D10C6">
        <w:rPr>
          <w:rFonts w:asciiTheme="minorHAnsi" w:hAnsiTheme="minorHAnsi" w:cstheme="minorHAnsi"/>
          <w:sz w:val="22"/>
          <w:szCs w:val="22"/>
        </w:rPr>
        <w:t>vvn</w:t>
      </w:r>
      <w:proofErr w:type="spellEnd"/>
      <w:r w:rsidRPr="006D10C6">
        <w:rPr>
          <w:rFonts w:asciiTheme="minorHAnsi" w:hAnsiTheme="minorHAnsi" w:cstheme="minorHAnsi"/>
          <w:sz w:val="22"/>
          <w:szCs w:val="22"/>
        </w:rPr>
        <w:t xml:space="preserve"> a v jeho blízkosti vykonávať až po zaistení a zabezpečení pracoviska elektricky a mechanicky;</w:t>
      </w:r>
    </w:p>
    <w:p w14:paraId="6F928EE5" w14:textId="77777777" w:rsidR="006D10C6" w:rsidRPr="006D10C6" w:rsidRDefault="006D10C6" w:rsidP="00716E2C">
      <w:pPr>
        <w:numPr>
          <w:ilvl w:val="2"/>
          <w:numId w:val="40"/>
        </w:numPr>
        <w:spacing w:after="240"/>
        <w:ind w:left="709"/>
        <w:jc w:val="both"/>
        <w:rPr>
          <w:rFonts w:asciiTheme="minorHAnsi" w:hAnsiTheme="minorHAnsi" w:cstheme="minorHAnsi"/>
          <w:sz w:val="22"/>
          <w:szCs w:val="22"/>
        </w:rPr>
      </w:pPr>
      <w:r w:rsidRPr="006D10C6">
        <w:rPr>
          <w:rFonts w:asciiTheme="minorHAnsi" w:hAnsiTheme="minorHAnsi" w:cstheme="minorHAnsi"/>
          <w:sz w:val="22"/>
          <w:szCs w:val="22"/>
        </w:rPr>
        <w:t>dodávateľ je povinný dodržiavať smernice a pokyny objednávateľa pre oblasť ochrany jeho majetku.</w:t>
      </w:r>
    </w:p>
    <w:p w14:paraId="6480D3E9"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 xml:space="preserve">Dodávateľ je povinný na preukázateľne prevzatom stavenisku/pracovisku dodržiavať predpisy BOZP (napr. zákon č. 124/2006 Z. z. o BOZP v znení neskorších predpisov, vyhlášku Ministerstva práce, sociálnych vecí a rodiny SR č. 147/2013 Z. z., </w:t>
      </w:r>
      <w:r w:rsidRPr="006D10C6">
        <w:rPr>
          <w:rFonts w:asciiTheme="minorHAnsi" w:hAnsiTheme="minorHAnsi" w:cstheme="minorHAnsi"/>
          <w:bCs/>
          <w:sz w:val="22"/>
          <w:szCs w:val="22"/>
        </w:rPr>
        <w:t>ktorou sa ustanovujú podrobnosti na zaistenie bezpečnosti a ochrany zdravia pri stavebných prácach a prácach s nimi súvisiacich a podrobnosti o odbornej spôsobilosti na výkon niektorých pracovných činností v znení neskorších predpisov</w:t>
      </w:r>
      <w:r w:rsidRPr="006D10C6">
        <w:rPr>
          <w:rFonts w:asciiTheme="minorHAnsi" w:hAnsiTheme="minorHAnsi" w:cstheme="minorHAnsi"/>
          <w:sz w:val="22"/>
          <w:szCs w:val="22"/>
        </w:rPr>
        <w:t xml:space="preserve">, nariadenie vlády SR č. 396/2006 Z. z. o minimálnych bezpečnostných a zdravotných požiadavkách na stavenisko, súvisiace STN a pod.) a ochrany pred požiarmi pri prácach, ktoré bude v zmysle zmluvy vykonávať, a v plnom rozsahu zodpovedá za oblasť BOZP a ochranu pred požiarmi. </w:t>
      </w:r>
    </w:p>
    <w:p w14:paraId="3D4E8110"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Dodávateľ v plnom rozsahu zodpovedá za vytvorenie podmienok na zaistenie BOZP a OPP, zabezpečenie a vytvorenie staveniska/pracoviska na bezpečný výkon práce za účelom plnenia zmluvy a dodržiavanie všeobecne záväzných právnych predpisov, ako aj technických noriem.</w:t>
      </w:r>
    </w:p>
    <w:p w14:paraId="07BA207A"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Dodávateľ je povinný v oblasti bezpečnosti práce a ochrany zdravia pri práci a ochrany pred požiarmi dodržiavať okrem zákonných ustanovení aj ustanovenia osobitných interných predpisov vydaných objednávateľom.</w:t>
      </w:r>
    </w:p>
    <w:p w14:paraId="0A7C9DBF"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Vyčlenené priestory bude dodávateľ udržiavať na svoje náklady v súlade s bezpečnostnými, požiarnymi, technickými a hygienickými predpismi.</w:t>
      </w:r>
    </w:p>
    <w:p w14:paraId="69BC6F6B"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Dodávateľ musí zabezpečiť, aby všetky vlastné pracovné prostriedky (nástroje, stroje, rebríky, lešenia, stavebné stroje,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dodávateľa je zakázané používať pracovné prostriedky vo vlastníctve objednávateľa bez súhlasu príslušného zodpovedného zamestnanca objednávateľa.</w:t>
      </w:r>
    </w:p>
    <w:p w14:paraId="7D0B3D33"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Dodávateľ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3337CBDC"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Ak dodávateľ spozoruje nebezpečie, ktoré by mohlo ohroziť zdravie alebo životy osôb, alebo spôsobiť prevádzkovú nehodu alebo poruchu technických zariadení, prípadne príznaky takéhoto nebezpečia, je povinný ihneď prerušiť prácu, oznámiť to neodkladne určenému zamestnancovi objednávateľa a podľa možnosti upozorniť všetky osoby, ktoré by mohli byť týmto nebezpečenstvom ohrozené. O prerušení prác musí byť vykonaný zápis v stavebnom denníku.</w:t>
      </w:r>
    </w:p>
    <w:p w14:paraId="7E9473FC"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 xml:space="preserve">Dodávateľ je plne zodpovedný za prípadné pracovné úrazy vlastných zamestnancov na staveniskách/pracoviskách objednávateľa a za ich registráciu, evidenciu a je povinný plniť povinnosť podľa § 17 zákona č. 124/2006 Z. z. o bezpečnosti a ochrane zdravia pri práci v znení neskorších predpisov a vznik takejto udalosti oznámi bezodkladne aj objednávateľovi (koordinátorovi bezpečnosti, špecialistovi BOZP/manažérovi BOZP), s cieľom zabezpečiť objektívne vyšetrovanie. </w:t>
      </w:r>
    </w:p>
    <w:p w14:paraId="20328C2D"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lastRenderedPageBreak/>
        <w:t>Dodávateľ je povinný ohlásiť objednávateľovi bez zbytočného odkladu (okamžite) vznik každej nebezpečnej a mimoriadnej udalosti (požiar, výbuch, nehodu, skoro nehodu a pod.), ktorá vznikne na stavenisku/pracovisku.</w:t>
      </w:r>
    </w:p>
    <w:p w14:paraId="4E38571D"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Dodávateľ je povinný nahlásiť pred zahájením prác objednávateľovi plánovaný počet právnických alebo fyzických osôb s uvedením predpokladaného počtu zamestnancov na vykonávanie prác na stavenisku/pracovisku (subdodávateľov), zároveň je povinný viesť evidenciu zamestnancov od ich nástupu do práce až do opustenia staveniska/pracoviska.</w:t>
      </w:r>
    </w:p>
    <w:p w14:paraId="6272D949"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Dodávateľ je povinný predložiť zodpovednému zástupcovi objednávateľa bez zbytočného odkladu po podpísaní zmluvy, najneskôr však do troch (3) dní pred začatím plnenia predmetu zmluvy, údaje (meno a priezvisko, resp. obchodný názov, adresa, resp. sídlo, predmet výkonu prác) o právnických a fyzických osobách na vykonávanie prác na stavenisku/pracovisku (</w:t>
      </w:r>
      <w:proofErr w:type="spellStart"/>
      <w:r w:rsidRPr="006D10C6">
        <w:rPr>
          <w:rFonts w:asciiTheme="minorHAnsi" w:hAnsiTheme="minorHAnsi" w:cstheme="minorHAnsi"/>
          <w:sz w:val="22"/>
          <w:szCs w:val="22"/>
        </w:rPr>
        <w:t>podzhotoviteľov</w:t>
      </w:r>
      <w:proofErr w:type="spellEnd"/>
      <w:r w:rsidRPr="006D10C6">
        <w:rPr>
          <w:rFonts w:asciiTheme="minorHAnsi" w:hAnsiTheme="minorHAnsi" w:cstheme="minorHAnsi"/>
          <w:sz w:val="22"/>
          <w:szCs w:val="22"/>
        </w:rPr>
        <w:t>). V prípade zmeny uvedených údajov je dodávateľ povinný toto bezodkladne nahlásiť zodpovednému zástupcovi objednávateľa, ktorý zabezpečuje výkon predmetu zmluvy/objednávky resp. koordinátorovi bezpečnosti.</w:t>
      </w:r>
    </w:p>
    <w:p w14:paraId="6B06B8FB"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Dodávateľ je povinný zohľadňovať usmernenia koordinátora bezpečnosti a nezbavuje sa zodpovednosti za bezpečnosť a ochranu zdravia pri práci tým, že je zabezpečovaná koordinácia projektovej dokumentácie a koordinácia bezpečnosti.</w:t>
      </w:r>
    </w:p>
    <w:p w14:paraId="7BF371DC" w14:textId="77777777" w:rsidR="006D10C6" w:rsidRPr="006D10C6" w:rsidRDefault="006D10C6" w:rsidP="00716E2C">
      <w:pPr>
        <w:widowControl w:val="0"/>
        <w:numPr>
          <w:ilvl w:val="0"/>
          <w:numId w:val="35"/>
        </w:numPr>
        <w:tabs>
          <w:tab w:val="clear" w:pos="360"/>
          <w:tab w:val="left" w:pos="851"/>
          <w:tab w:val="left" w:pos="1418"/>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Dodávateľ a jeho subdodávatelia sú povinní dodržiavať ustanovenia Plánu BOZP. Dodávateľ je povinný preukázateľne oboznámiť svojich zamestnancov a subdodávateľov s ustanoveniami Plánu BOZP.</w:t>
      </w:r>
    </w:p>
    <w:p w14:paraId="45640EB7" w14:textId="77777777" w:rsidR="006D10C6" w:rsidRPr="006D10C6" w:rsidRDefault="006D10C6" w:rsidP="00716E2C">
      <w:pPr>
        <w:widowControl w:val="0"/>
        <w:numPr>
          <w:ilvl w:val="0"/>
          <w:numId w:val="35"/>
        </w:numPr>
        <w:tabs>
          <w:tab w:val="clear" w:pos="360"/>
          <w:tab w:val="left" w:pos="851"/>
          <w:tab w:val="left" w:pos="1418"/>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Pre prípad úrazu je dodávateľ povinný na stavenisku/pracovisku zabezpečiť lekárničku s potrebnými prostriedkami prvej pomoci. Zároveň v každej skupine musí byť prítomný potrebný počet vyškolených zamestnancov na poskytovanie prvej pomoci.</w:t>
      </w:r>
    </w:p>
    <w:p w14:paraId="2A955DD2"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Dodávateľ zodpovedá objednávateľovi za to, že všetci jeho subdodávatelia ako kooperujúce firmy sa budú riadiť ustanoveniami týchto Podmienok a budú dodržiavať všetky povinnosti dodávateľa.</w:t>
      </w:r>
    </w:p>
    <w:p w14:paraId="3F3D04E0"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Dodávateľ poskytne objednávateľovi vyplnený formulár „Zoznam nebezpečných látok Dodávateľa“ pre všetky nebezpečné chemické látky, ktoré bude skladovať a používať v priestoroch objednávateľa Dodávateľ je povinný mu predložiť aj karty bezpečnostných údajov k uvedeným látkam.</w:t>
      </w:r>
    </w:p>
    <w:p w14:paraId="22F0D912"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Dodávateľ je povinný všetky ním zdemontované ochranné zariadenia (kryty, zábradlia a pod.) uviesť do pôvodného stavu.</w:t>
      </w:r>
    </w:p>
    <w:p w14:paraId="0CC45D43" w14:textId="77777777" w:rsidR="006D10C6" w:rsidRPr="006D10C6" w:rsidRDefault="006D10C6" w:rsidP="00716E2C">
      <w:pPr>
        <w:numPr>
          <w:ilvl w:val="0"/>
          <w:numId w:val="35"/>
        </w:numPr>
        <w:tabs>
          <w:tab w:val="clear" w:pos="36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Dodávateľ zabezpečí vypratanie staveniska/pracoviska po ukončení plnenia predmetu zmluvy a uvedie pracovné miesto do pôvodného stavu tak, ako bolo pred začatím prác, alebo do stavu podľa dohody v prípade, že boli urobené zmeny.</w:t>
      </w:r>
    </w:p>
    <w:p w14:paraId="643A7F05" w14:textId="77777777" w:rsidR="006D10C6" w:rsidRPr="006D10C6" w:rsidRDefault="006D10C6" w:rsidP="006D10C6">
      <w:pPr>
        <w:keepNext/>
        <w:jc w:val="center"/>
        <w:rPr>
          <w:rFonts w:asciiTheme="minorHAnsi" w:hAnsiTheme="minorHAnsi" w:cstheme="minorHAnsi"/>
          <w:b/>
          <w:sz w:val="22"/>
          <w:szCs w:val="22"/>
        </w:rPr>
      </w:pPr>
      <w:r w:rsidRPr="006D10C6">
        <w:rPr>
          <w:rFonts w:asciiTheme="minorHAnsi" w:hAnsiTheme="minorHAnsi" w:cstheme="minorHAnsi"/>
          <w:b/>
          <w:sz w:val="22"/>
          <w:szCs w:val="22"/>
        </w:rPr>
        <w:t xml:space="preserve">Čl. V </w:t>
      </w:r>
    </w:p>
    <w:p w14:paraId="3327DF0C" w14:textId="77777777" w:rsidR="006D10C6" w:rsidRPr="006D10C6" w:rsidRDefault="006D10C6" w:rsidP="006D10C6">
      <w:pPr>
        <w:keepNext/>
        <w:spacing w:after="240"/>
        <w:jc w:val="center"/>
        <w:rPr>
          <w:rFonts w:asciiTheme="minorHAnsi" w:hAnsiTheme="minorHAnsi" w:cstheme="minorHAnsi"/>
          <w:b/>
          <w:sz w:val="22"/>
          <w:szCs w:val="22"/>
        </w:rPr>
      </w:pPr>
      <w:r w:rsidRPr="006D10C6">
        <w:rPr>
          <w:rFonts w:asciiTheme="minorHAnsi" w:hAnsiTheme="minorHAnsi" w:cstheme="minorHAnsi"/>
          <w:b/>
          <w:sz w:val="22"/>
          <w:szCs w:val="22"/>
        </w:rPr>
        <w:t>Porušenie povinností – sankcie</w:t>
      </w:r>
    </w:p>
    <w:p w14:paraId="1BA4AF58" w14:textId="77777777" w:rsidR="006D10C6" w:rsidRPr="006D10C6" w:rsidRDefault="006D10C6" w:rsidP="00716E2C">
      <w:pPr>
        <w:numPr>
          <w:ilvl w:val="1"/>
          <w:numId w:val="32"/>
        </w:numPr>
        <w:tabs>
          <w:tab w:val="clear" w:pos="144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 xml:space="preserve">V prípade zistenia porušenia povinností vyplývajúcich z týchto Podmienok, právnych predpisov a ostatných predpisov BOZP, OPP zodpovední zamestnanci objednávateľa neodkladne na túto skutočnosť upozornia dodávateľa a zistené porušenie zaznamenajú do stavebného denníka. </w:t>
      </w:r>
    </w:p>
    <w:p w14:paraId="17E79099" w14:textId="77777777" w:rsidR="006D10C6" w:rsidRPr="006D10C6" w:rsidRDefault="006D10C6" w:rsidP="00716E2C">
      <w:pPr>
        <w:numPr>
          <w:ilvl w:val="1"/>
          <w:numId w:val="32"/>
        </w:numPr>
        <w:tabs>
          <w:tab w:val="clear" w:pos="144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lastRenderedPageBreak/>
        <w:t>Dodávateľ je povinný neodkladne nedostatky odstrániť. V prípade, že tak neurobí, sú zamestnanci objednávateľa oprávnení nariadiť prerušenie prác. Dôsledky a škody vyplývajúce z prerušenia prác znáša dodávateľ.</w:t>
      </w:r>
    </w:p>
    <w:p w14:paraId="29A2F7F4" w14:textId="77777777" w:rsidR="006D10C6" w:rsidRPr="006D10C6" w:rsidRDefault="006D10C6" w:rsidP="00716E2C">
      <w:pPr>
        <w:numPr>
          <w:ilvl w:val="1"/>
          <w:numId w:val="32"/>
        </w:numPr>
        <w:tabs>
          <w:tab w:val="clear" w:pos="144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Za každé jednotlivé porušenie povinností vyplývajúcich z jednotlivých článkov týchto Podmienok, právnych predpisov a ostatných predpisov BOZP, OPP a zmluvy má objednávateľ právo uplatniť a dodávateľ povinnosť zaplatiť zmluvnú pokutu vo výške 2000 €. Zaplatením zmluvnej pokuty nie je dotknutý nárok objednávateľa na náhradu škody.</w:t>
      </w:r>
    </w:p>
    <w:p w14:paraId="6C0F1239" w14:textId="77777777" w:rsidR="006D10C6" w:rsidRPr="006D10C6" w:rsidRDefault="006D10C6" w:rsidP="00716E2C">
      <w:pPr>
        <w:numPr>
          <w:ilvl w:val="1"/>
          <w:numId w:val="32"/>
        </w:numPr>
        <w:tabs>
          <w:tab w:val="clear" w:pos="144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Zamestnancovi dodávateľa, ktorý porušil povinnosti vyplývajúce z týchto Podmienok, právnych predpisov a ostatných predpisov BOZP, OPP a zmluvy, bude zakázaný vstup do priestorov objednávateľa.</w:t>
      </w:r>
    </w:p>
    <w:p w14:paraId="193AF298" w14:textId="77777777" w:rsidR="006D10C6" w:rsidRPr="006D10C6" w:rsidRDefault="006D10C6" w:rsidP="00716E2C">
      <w:pPr>
        <w:numPr>
          <w:ilvl w:val="1"/>
          <w:numId w:val="32"/>
        </w:numPr>
        <w:tabs>
          <w:tab w:val="clear" w:pos="144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Okrem uplatňovania sankcií podľa článku V. je dodávateľ povinný nahradiť všetky škody, ktoré spôsobil neplnením zmluvných povinností.</w:t>
      </w:r>
    </w:p>
    <w:p w14:paraId="05797BA0" w14:textId="77777777" w:rsidR="006D10C6" w:rsidRPr="006D10C6" w:rsidRDefault="006D10C6" w:rsidP="00716E2C">
      <w:pPr>
        <w:numPr>
          <w:ilvl w:val="1"/>
          <w:numId w:val="32"/>
        </w:numPr>
        <w:tabs>
          <w:tab w:val="clear" w:pos="144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Ak zamestnanec dodávateľa odcudzí majetok objednávateľa, bude mu trvale zakázaný vstup do priestorov objednávateľa a konkrétny prípad bude postúpený na prešetrenie policajnému orgánu. Tým nie je dotknutý nárok objednávateľa na náhradu škody.</w:t>
      </w:r>
    </w:p>
    <w:p w14:paraId="20886AC4" w14:textId="77777777" w:rsidR="006D10C6" w:rsidRPr="006D10C6" w:rsidRDefault="006D10C6" w:rsidP="00716E2C">
      <w:pPr>
        <w:numPr>
          <w:ilvl w:val="1"/>
          <w:numId w:val="32"/>
        </w:numPr>
        <w:tabs>
          <w:tab w:val="clear" w:pos="144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Postihy za požitie alkoholických nápojov a iných omamných a psychotropných látok pri vykonávaní predmetu zmluvy v priestoroch objednávateľa:</w:t>
      </w:r>
    </w:p>
    <w:p w14:paraId="2C74992D" w14:textId="77777777" w:rsidR="006D10C6" w:rsidRPr="006D10C6" w:rsidRDefault="006D10C6" w:rsidP="00716E2C">
      <w:pPr>
        <w:numPr>
          <w:ilvl w:val="1"/>
          <w:numId w:val="35"/>
        </w:numPr>
        <w:tabs>
          <w:tab w:val="clear" w:pos="1193"/>
        </w:tabs>
        <w:ind w:left="567" w:hanging="283"/>
        <w:jc w:val="both"/>
        <w:rPr>
          <w:rFonts w:asciiTheme="minorHAnsi" w:hAnsiTheme="minorHAnsi" w:cstheme="minorHAnsi"/>
          <w:sz w:val="22"/>
          <w:szCs w:val="22"/>
        </w:rPr>
      </w:pPr>
      <w:r w:rsidRPr="006D10C6">
        <w:rPr>
          <w:rFonts w:asciiTheme="minorHAnsi" w:hAnsiTheme="minorHAnsi" w:cstheme="minorHAnsi"/>
          <w:sz w:val="22"/>
          <w:szCs w:val="22"/>
        </w:rPr>
        <w:t>pri požití alkoholických nápojov a iných omamných a psychotropných látok zamestnanca dodávateľa (jeho subdodávateľa) zakáže objednávateľ zamestnancovi dodávateľa (jeho subdodávateľa) vstup do priestorov objednávateľa, a zároveň bude uplatnená voči dodávateľovi zmluvná pokuta vo výške 2 000 €;</w:t>
      </w:r>
    </w:p>
    <w:p w14:paraId="10252120" w14:textId="77777777" w:rsidR="006D10C6" w:rsidRPr="006D10C6" w:rsidRDefault="006D10C6" w:rsidP="00716E2C">
      <w:pPr>
        <w:numPr>
          <w:ilvl w:val="1"/>
          <w:numId w:val="35"/>
        </w:numPr>
        <w:tabs>
          <w:tab w:val="clear" w:pos="1193"/>
        </w:tabs>
        <w:ind w:left="567" w:hanging="283"/>
        <w:jc w:val="both"/>
        <w:rPr>
          <w:rFonts w:asciiTheme="minorHAnsi" w:hAnsiTheme="minorHAnsi" w:cstheme="minorHAnsi"/>
          <w:sz w:val="22"/>
          <w:szCs w:val="22"/>
        </w:rPr>
      </w:pPr>
      <w:r w:rsidRPr="006D10C6">
        <w:rPr>
          <w:rFonts w:asciiTheme="minorHAnsi" w:hAnsiTheme="minorHAnsi" w:cstheme="minorHAnsi"/>
          <w:sz w:val="22"/>
          <w:szCs w:val="22"/>
        </w:rPr>
        <w:t>v prípade odmietnutia zamestnanca dodávateľa (jeho subdodávateľa) podrobiť sa dychovej skúške alebo odberu krvi či lekárskemu vyšetreniu je objednávateľ oprávnený prerušiť práce, resp. zmluvné činnosti týkajúce sa zamestnanca dodávateľa (jeho subdodávateľa) do vyriešenia konkrétneho prípadu zodpovedným vedúcim dodávateľa. O takomto prerušení práce musí byť okamžite vykonaný záznam v stavebnom denníku. Dôsledky a škody vyplývajúce z prerušenia prác znáša Dodávateľ.</w:t>
      </w:r>
    </w:p>
    <w:p w14:paraId="7B7490ED" w14:textId="77777777" w:rsidR="006D10C6" w:rsidRPr="006D10C6" w:rsidRDefault="006D10C6" w:rsidP="00716E2C">
      <w:pPr>
        <w:numPr>
          <w:ilvl w:val="1"/>
          <w:numId w:val="35"/>
        </w:numPr>
        <w:tabs>
          <w:tab w:val="clear" w:pos="1193"/>
        </w:tabs>
        <w:spacing w:after="240"/>
        <w:ind w:left="567" w:hanging="283"/>
        <w:jc w:val="both"/>
        <w:rPr>
          <w:rFonts w:asciiTheme="minorHAnsi" w:hAnsiTheme="minorHAnsi" w:cstheme="minorHAnsi"/>
          <w:sz w:val="22"/>
          <w:szCs w:val="22"/>
        </w:rPr>
      </w:pPr>
      <w:r w:rsidRPr="006D10C6">
        <w:rPr>
          <w:rFonts w:asciiTheme="minorHAnsi" w:hAnsiTheme="minorHAnsi" w:cstheme="minorHAnsi"/>
          <w:sz w:val="22"/>
          <w:szCs w:val="22"/>
        </w:rPr>
        <w:t xml:space="preserve">Odmietnutie podrobiť sa dychovej skúške alebo odberu krvi či lekárskemu vyšetreniu za účelom zistenia požitia alkoholických nápojov a iných omamných a psychotropných látok sa považuje za pozitívnu skúšku. </w:t>
      </w:r>
    </w:p>
    <w:p w14:paraId="41E8DF2A" w14:textId="77777777" w:rsidR="006D10C6" w:rsidRPr="006D10C6" w:rsidRDefault="006D10C6" w:rsidP="00716E2C">
      <w:pPr>
        <w:numPr>
          <w:ilvl w:val="1"/>
          <w:numId w:val="32"/>
        </w:numPr>
        <w:tabs>
          <w:tab w:val="clear" w:pos="1440"/>
        </w:tabs>
        <w:spacing w:after="240"/>
        <w:ind w:left="284" w:hanging="284"/>
        <w:jc w:val="both"/>
        <w:rPr>
          <w:rFonts w:asciiTheme="minorHAnsi" w:hAnsiTheme="minorHAnsi" w:cstheme="minorHAnsi"/>
          <w:sz w:val="22"/>
          <w:szCs w:val="22"/>
        </w:rPr>
      </w:pPr>
      <w:r w:rsidRPr="006D10C6">
        <w:rPr>
          <w:rFonts w:asciiTheme="minorHAnsi" w:hAnsiTheme="minorHAnsi" w:cstheme="minorHAnsi"/>
          <w:sz w:val="22"/>
          <w:szCs w:val="22"/>
        </w:rPr>
        <w:t>Pokiaľ zmluva nestanovuje inak, nesprávne parkovanie, porušovanie dopravného značenia a nerešpektovanie zásad pohybu vozidiel v priestoroch objednávateľa dodávateľom, resp. zamestnancami dodávateľa (jeho subdodávateľa):</w:t>
      </w:r>
    </w:p>
    <w:p w14:paraId="1DC62CE5" w14:textId="77777777" w:rsidR="006D10C6" w:rsidRPr="006D10C6" w:rsidRDefault="006D10C6" w:rsidP="00716E2C">
      <w:pPr>
        <w:numPr>
          <w:ilvl w:val="0"/>
          <w:numId w:val="36"/>
        </w:numPr>
        <w:tabs>
          <w:tab w:val="clear" w:pos="1211"/>
        </w:tabs>
        <w:ind w:left="567" w:hanging="283"/>
        <w:jc w:val="both"/>
        <w:rPr>
          <w:rFonts w:asciiTheme="minorHAnsi" w:hAnsiTheme="minorHAnsi" w:cstheme="minorHAnsi"/>
          <w:sz w:val="22"/>
          <w:szCs w:val="22"/>
        </w:rPr>
      </w:pPr>
      <w:r w:rsidRPr="006D10C6">
        <w:rPr>
          <w:rFonts w:asciiTheme="minorHAnsi" w:hAnsiTheme="minorHAnsi" w:cstheme="minorHAnsi"/>
          <w:sz w:val="22"/>
          <w:szCs w:val="22"/>
        </w:rPr>
        <w:t>pri prvom priestupku zamestnanca dodávateľa (jeho subdodávateľa) nasleduje písomné upozornenie dodávateľa a objednávateľ môže požadovať od dodávateľa zaplatenie zmluvnej pokuty vo výške 33 €,</w:t>
      </w:r>
    </w:p>
    <w:p w14:paraId="56B5107A" w14:textId="77777777" w:rsidR="006D10C6" w:rsidRPr="006D10C6" w:rsidRDefault="006D10C6" w:rsidP="00716E2C">
      <w:pPr>
        <w:numPr>
          <w:ilvl w:val="0"/>
          <w:numId w:val="36"/>
        </w:numPr>
        <w:tabs>
          <w:tab w:val="clear" w:pos="1211"/>
        </w:tabs>
        <w:ind w:left="567" w:hanging="283"/>
        <w:jc w:val="both"/>
        <w:rPr>
          <w:rFonts w:asciiTheme="minorHAnsi" w:hAnsiTheme="minorHAnsi" w:cstheme="minorHAnsi"/>
          <w:sz w:val="22"/>
          <w:szCs w:val="22"/>
        </w:rPr>
      </w:pPr>
      <w:r w:rsidRPr="006D10C6">
        <w:rPr>
          <w:rFonts w:asciiTheme="minorHAnsi" w:hAnsiTheme="minorHAnsi" w:cstheme="minorHAnsi"/>
          <w:sz w:val="22"/>
          <w:szCs w:val="22"/>
        </w:rPr>
        <w:t>pri druhom priestupku môže objednávateľ uplatniť voči dodávateľovi zmluvnú pokutu vo výške 66 €,</w:t>
      </w:r>
    </w:p>
    <w:p w14:paraId="7B45F680" w14:textId="77777777" w:rsidR="006D10C6" w:rsidRPr="006D10C6" w:rsidRDefault="006D10C6" w:rsidP="00716E2C">
      <w:pPr>
        <w:numPr>
          <w:ilvl w:val="0"/>
          <w:numId w:val="36"/>
        </w:numPr>
        <w:tabs>
          <w:tab w:val="clear" w:pos="1211"/>
        </w:tabs>
        <w:ind w:left="567" w:hanging="283"/>
        <w:jc w:val="both"/>
        <w:rPr>
          <w:rFonts w:asciiTheme="minorHAnsi" w:hAnsiTheme="minorHAnsi" w:cstheme="minorHAnsi"/>
          <w:sz w:val="22"/>
          <w:szCs w:val="22"/>
        </w:rPr>
      </w:pPr>
      <w:r w:rsidRPr="006D10C6">
        <w:rPr>
          <w:rFonts w:asciiTheme="minorHAnsi" w:hAnsiTheme="minorHAnsi" w:cstheme="minorHAnsi"/>
          <w:sz w:val="22"/>
          <w:szCs w:val="22"/>
        </w:rPr>
        <w:t>pri treťom priestupku sa zníži počet povolených vstupov vozidiel dodávateľa, bude zakázaný vstup zamestnancovi dodávateľa (jeho subdodávateľa) do priestorov objednávateľa na dobu vykonávania prác a objednávateľ môže uplatniť voči dodávateľovi zmluvnú pokutu vo výške 166 €,</w:t>
      </w:r>
    </w:p>
    <w:p w14:paraId="460E9911" w14:textId="77777777" w:rsidR="006D10C6" w:rsidRPr="006D10C6" w:rsidRDefault="006D10C6" w:rsidP="00716E2C">
      <w:pPr>
        <w:numPr>
          <w:ilvl w:val="0"/>
          <w:numId w:val="36"/>
        </w:numPr>
        <w:tabs>
          <w:tab w:val="clear" w:pos="1211"/>
        </w:tabs>
        <w:spacing w:after="240"/>
        <w:ind w:left="567" w:hanging="283"/>
        <w:jc w:val="both"/>
        <w:rPr>
          <w:rFonts w:asciiTheme="minorHAnsi" w:hAnsiTheme="minorHAnsi" w:cstheme="minorHAnsi"/>
          <w:sz w:val="22"/>
          <w:szCs w:val="22"/>
        </w:rPr>
      </w:pPr>
      <w:r w:rsidRPr="006D10C6">
        <w:rPr>
          <w:rFonts w:asciiTheme="minorHAnsi" w:hAnsiTheme="minorHAnsi" w:cstheme="minorHAnsi"/>
          <w:sz w:val="22"/>
          <w:szCs w:val="22"/>
        </w:rPr>
        <w:lastRenderedPageBreak/>
        <w:t>pri opakovaní priestupku tým istým vodičom (zamestnancom dodávateľa alebo jeho subdodávateľa) má tretí priestupok za následok trvalý zákaz vedenia motorového vozidla dotknutým vodičom v priestoroch objednávateľa.</w:t>
      </w:r>
    </w:p>
    <w:p w14:paraId="3912F1B9" w14:textId="77777777" w:rsidR="006D10C6" w:rsidRPr="006D10C6" w:rsidRDefault="006D10C6" w:rsidP="00716E2C">
      <w:pPr>
        <w:numPr>
          <w:ilvl w:val="1"/>
          <w:numId w:val="32"/>
        </w:numPr>
        <w:tabs>
          <w:tab w:val="clear" w:pos="1440"/>
        </w:tabs>
        <w:spacing w:after="240"/>
        <w:ind w:left="284" w:hanging="284"/>
        <w:jc w:val="both"/>
        <w:rPr>
          <w:rStyle w:val="Nadpis1Char"/>
          <w:rFonts w:asciiTheme="minorHAnsi" w:hAnsiTheme="minorHAnsi" w:cstheme="minorHAnsi"/>
        </w:rPr>
      </w:pPr>
      <w:r w:rsidRPr="006D10C6">
        <w:rPr>
          <w:rFonts w:asciiTheme="minorHAnsi" w:hAnsiTheme="minorHAnsi" w:cstheme="minorHAnsi"/>
          <w:sz w:val="22"/>
          <w:szCs w:val="22"/>
        </w:rPr>
        <w:t>Pokiaľ dodávateľ neohlási po ukončení plnenia predmetu zmluvy ukončenie povolenia na vstupy do priestorov objednávateľa, považuje sa to za porušenie zmluvných podmienok a objednávateľ môže uplatniť voči dodávateľovi zmluvnú pokutu vo výške 33 € v každom jednotlivom prípade. V prípade zneužitia povolenia na vstup môže objednávateľ uplatniť voči dodávateľovi zmluvnú pokutu vo výške 166 € a požadovať náhradu škody spôsobenej objednávateľovi.</w:t>
      </w:r>
    </w:p>
    <w:p w14:paraId="5443C953" w14:textId="26D02A2A" w:rsidR="006D10C6" w:rsidRDefault="006D10C6" w:rsidP="006D10C6">
      <w:pPr>
        <w:pStyle w:val="Nadpis1"/>
        <w:tabs>
          <w:tab w:val="clear" w:pos="705"/>
        </w:tabs>
        <w:jc w:val="center"/>
      </w:pPr>
      <w:r>
        <w:rPr>
          <w:rStyle w:val="Nadpis1Char"/>
          <w:bCs/>
        </w:rPr>
        <w:br w:type="page"/>
      </w:r>
    </w:p>
    <w:p w14:paraId="7CB78C21" w14:textId="3D1C0B5F" w:rsidR="008D6964" w:rsidRDefault="008D6964" w:rsidP="008D6964">
      <w:pPr>
        <w:pStyle w:val="Nadpis1"/>
        <w:tabs>
          <w:tab w:val="clear" w:pos="705"/>
        </w:tabs>
        <w:jc w:val="center"/>
        <w:rPr>
          <w:rFonts w:asciiTheme="minorHAnsi" w:hAnsiTheme="minorHAnsi" w:cstheme="minorHAnsi"/>
        </w:rPr>
      </w:pPr>
      <w:r w:rsidRPr="00803AD2">
        <w:rPr>
          <w:rStyle w:val="aPsmenozoznamuChar"/>
        </w:rPr>
        <w:lastRenderedPageBreak/>
        <w:t xml:space="preserve">Príloha </w:t>
      </w:r>
      <w:r w:rsidRPr="008D6964">
        <w:rPr>
          <w:rStyle w:val="aPsmenozoznamuChar"/>
        </w:rPr>
        <w:t>č. 3 – Zásady ochrany životného prostredia</w:t>
      </w:r>
      <w:r w:rsidRPr="008D6964">
        <w:rPr>
          <w:rFonts w:asciiTheme="minorHAnsi" w:hAnsiTheme="minorHAnsi" w:cstheme="minorHAnsi"/>
        </w:rPr>
        <w:t xml:space="preserve"> v podmienkach MH Teplárenský holding, a.s. – závod Zvolen</w:t>
      </w:r>
    </w:p>
    <w:p w14:paraId="765603CA" w14:textId="77777777" w:rsidR="008D6964" w:rsidRPr="008D6964" w:rsidRDefault="008D6964" w:rsidP="008D6964">
      <w:pPr>
        <w:rPr>
          <w:lang w:eastAsia="cs-CZ"/>
        </w:rPr>
      </w:pPr>
    </w:p>
    <w:p w14:paraId="2887D622" w14:textId="77777777" w:rsidR="008D6964" w:rsidRPr="008D6964" w:rsidRDefault="008D6964" w:rsidP="00716E2C">
      <w:pPr>
        <w:numPr>
          <w:ilvl w:val="0"/>
          <w:numId w:val="41"/>
        </w:numPr>
        <w:ind w:left="540" w:hanging="540"/>
        <w:jc w:val="both"/>
        <w:rPr>
          <w:rFonts w:asciiTheme="minorHAnsi" w:hAnsiTheme="minorHAnsi" w:cstheme="minorHAnsi"/>
          <w:b/>
          <w:sz w:val="22"/>
          <w:szCs w:val="22"/>
        </w:rPr>
      </w:pPr>
      <w:r w:rsidRPr="008D6964">
        <w:rPr>
          <w:rFonts w:asciiTheme="minorHAnsi" w:hAnsiTheme="minorHAnsi" w:cstheme="minorHAnsi"/>
          <w:b/>
          <w:sz w:val="22"/>
          <w:szCs w:val="22"/>
        </w:rPr>
        <w:t>Všeobecné ustanovenia</w:t>
      </w:r>
    </w:p>
    <w:p w14:paraId="7E2EB1D6"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606956A0" w14:textId="77777777" w:rsidR="008D6964" w:rsidRPr="008D6964" w:rsidRDefault="008D6964" w:rsidP="00716E2C">
      <w:pPr>
        <w:pStyle w:val="Odsekzoznamu"/>
        <w:numPr>
          <w:ilvl w:val="1"/>
          <w:numId w:val="42"/>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Zásady dodržiavania ochrany životného prostredia v podmienkach MH Teplárenský holding, a.s. závod Zvolen (ďalej len „Zásady“) sú neoddeliteľnou súčasťou zmluvy/objednávky. </w:t>
      </w:r>
    </w:p>
    <w:p w14:paraId="442D29F1" w14:textId="77777777" w:rsidR="008D6964" w:rsidRPr="008D6964" w:rsidRDefault="008D6964" w:rsidP="00716E2C">
      <w:pPr>
        <w:pStyle w:val="Odsekzoznamu"/>
        <w:numPr>
          <w:ilvl w:val="1"/>
          <w:numId w:val="42"/>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Odchylné dojednania v zmluve/objednávke majú prednosť pred znením Zásad. </w:t>
      </w:r>
    </w:p>
    <w:p w14:paraId="13AED905" w14:textId="77777777" w:rsidR="008D6964" w:rsidRPr="008D6964" w:rsidRDefault="008D6964" w:rsidP="00716E2C">
      <w:pPr>
        <w:pStyle w:val="Odsekzoznamu"/>
        <w:numPr>
          <w:ilvl w:val="1"/>
          <w:numId w:val="42"/>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Uplatnením zmluvných pokút za nesplnenie povinností dodávateľa (zhotoviteľa)/nájomcu uvedených v Zásadách, nie je dotknuté právo objednávateľa/prenajímateľa na náhradu škody v celom rozsahu. </w:t>
      </w:r>
    </w:p>
    <w:p w14:paraId="35C85FD2" w14:textId="77777777" w:rsidR="008D6964" w:rsidRPr="008D6964" w:rsidRDefault="008D6964" w:rsidP="00716E2C">
      <w:pPr>
        <w:pStyle w:val="Odsekzoznamu"/>
        <w:numPr>
          <w:ilvl w:val="1"/>
          <w:numId w:val="42"/>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Ustanovenia, uvedené v týchto Zásadách platia v rovnakom rozsahu aj pre všetkých subdodávateľov a zamestnancov subdodávateľov, ktorí majú uzavretú zmluvu s dodávateľom (zhotoviteľom) za účelom dodávky plnenia alebo jej časti. </w:t>
      </w:r>
    </w:p>
    <w:p w14:paraId="6310CE4F" w14:textId="77777777" w:rsidR="008D6964" w:rsidRPr="008D6964" w:rsidRDefault="008D6964" w:rsidP="00716E2C">
      <w:pPr>
        <w:pStyle w:val="Odsekzoznamu"/>
        <w:numPr>
          <w:ilvl w:val="1"/>
          <w:numId w:val="42"/>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Dodávateľ (zhotoviteľ) sa zaväzuje dodržiavať pri príprave a realizácii predmetu zmluvy/objednávky všetky právne predpisy vydané v oblasti ochrany životného prostredia.</w:t>
      </w:r>
    </w:p>
    <w:p w14:paraId="16C7906E" w14:textId="77777777" w:rsidR="008D6964" w:rsidRPr="008D6964" w:rsidRDefault="008D6964" w:rsidP="008D6964">
      <w:pPr>
        <w:jc w:val="both"/>
        <w:rPr>
          <w:rFonts w:asciiTheme="minorHAnsi" w:hAnsiTheme="minorHAnsi" w:cstheme="minorHAnsi"/>
          <w:sz w:val="22"/>
          <w:szCs w:val="22"/>
        </w:rPr>
      </w:pPr>
    </w:p>
    <w:p w14:paraId="00FC9CBD" w14:textId="77777777" w:rsidR="008D6964" w:rsidRPr="008D6964" w:rsidRDefault="008D6964" w:rsidP="00716E2C">
      <w:pPr>
        <w:numPr>
          <w:ilvl w:val="0"/>
          <w:numId w:val="41"/>
        </w:numPr>
        <w:ind w:left="540" w:hanging="540"/>
        <w:jc w:val="both"/>
        <w:rPr>
          <w:rFonts w:asciiTheme="minorHAnsi" w:hAnsiTheme="minorHAnsi" w:cstheme="minorHAnsi"/>
          <w:b/>
          <w:bCs/>
          <w:sz w:val="22"/>
          <w:szCs w:val="22"/>
        </w:rPr>
      </w:pPr>
      <w:r w:rsidRPr="008D6964">
        <w:rPr>
          <w:rFonts w:asciiTheme="minorHAnsi" w:hAnsiTheme="minorHAnsi" w:cstheme="minorHAnsi"/>
          <w:b/>
          <w:sz w:val="22"/>
          <w:szCs w:val="22"/>
        </w:rPr>
        <w:t xml:space="preserve">Zásady </w:t>
      </w:r>
      <w:r w:rsidRPr="008D6964">
        <w:rPr>
          <w:rFonts w:asciiTheme="minorHAnsi" w:hAnsiTheme="minorHAnsi" w:cstheme="minorHAnsi"/>
          <w:b/>
          <w:bCs/>
          <w:sz w:val="22"/>
          <w:szCs w:val="22"/>
        </w:rPr>
        <w:t>dodržiavania ochrany životného prostredia v podmienkach MH Teplárenský holding, a.s., závod Zvolen</w:t>
      </w:r>
    </w:p>
    <w:p w14:paraId="7615AACA"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38460710" w14:textId="77777777" w:rsidR="008D6964" w:rsidRPr="008D6964" w:rsidRDefault="008D6964" w:rsidP="00716E2C">
      <w:pPr>
        <w:pStyle w:val="Odsekzoznamu"/>
        <w:numPr>
          <w:ilvl w:val="1"/>
          <w:numId w:val="43"/>
        </w:numPr>
        <w:ind w:left="567" w:hanging="567"/>
        <w:contextualSpacing/>
        <w:jc w:val="both"/>
        <w:rPr>
          <w:rFonts w:asciiTheme="minorHAnsi" w:hAnsiTheme="minorHAnsi" w:cstheme="minorHAnsi"/>
          <w:b/>
          <w:bCs/>
          <w:sz w:val="22"/>
          <w:szCs w:val="22"/>
        </w:rPr>
      </w:pPr>
      <w:r w:rsidRPr="008D6964">
        <w:rPr>
          <w:rFonts w:asciiTheme="minorHAnsi" w:hAnsiTheme="minorHAnsi" w:cstheme="minorHAnsi"/>
          <w:b/>
          <w:bCs/>
          <w:sz w:val="22"/>
          <w:szCs w:val="22"/>
        </w:rPr>
        <w:t xml:space="preserve">Nakladanie s chemickými látkami a chemickými zmesami </w:t>
      </w:r>
    </w:p>
    <w:p w14:paraId="7189C39B"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4D22067F" w14:textId="77777777" w:rsidR="008D6964" w:rsidRPr="008D6964" w:rsidRDefault="008D6964" w:rsidP="00716E2C">
      <w:pPr>
        <w:pStyle w:val="Odsekzoznamu"/>
        <w:numPr>
          <w:ilvl w:val="2"/>
          <w:numId w:val="44"/>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Dodávateľ (zhotoviteľ)/nájomca je povinný používať chemické látky (CHL) a zmesi (CHZ) v zmysle zákona č. 67/2010 Z. z. o podmienkach uvedenia chemických látok a chemických zmesí na trh a o zmene a doplnení niektorých zákonov (chemický zákon) a nariadenia EÚ č. 1907/2006 o registrácii, hodnotení, autorizácii a obmedzovaní chemikálií (REACH), a nariadenia EÚ č. 1272/2008 o klasifikácii označovaní a balení látok a zmesí (CLP). </w:t>
      </w:r>
    </w:p>
    <w:p w14:paraId="2D601346" w14:textId="77777777" w:rsidR="008D6964" w:rsidRPr="008D6964" w:rsidRDefault="008D6964" w:rsidP="00716E2C">
      <w:pPr>
        <w:pStyle w:val="Odsekzoznamu"/>
        <w:numPr>
          <w:ilvl w:val="0"/>
          <w:numId w:val="45"/>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Dodávateľ (zhotoviteľ) je povinný v dostatočnom časovom predstihu pred začatím plnenia predmetu zmluvy/objednávky (min.30 dní pred ich dodaním na pracovisko) predložiť oprávnenej osobe Investora (špecialistovi životného prostredia) zoznam CHL a CHZ, ktoré bude pri svojej činnosti v priestoroch Investora používať. K používaným nebezpečným CHL a CHZ je povinný predložiť Kartu bezpečnostných údajov (KBÚ) a na požiadanie pred-registračné resp. registračné čísla CHL a CHZ v súlade s nariadením REACH. KBÚ musí byť v slovenskom jazyku. </w:t>
      </w:r>
    </w:p>
    <w:p w14:paraId="59D035CD" w14:textId="77777777" w:rsidR="008D6964" w:rsidRPr="008D6964" w:rsidRDefault="008D6964" w:rsidP="00716E2C">
      <w:pPr>
        <w:pStyle w:val="Odsekzoznamu"/>
        <w:numPr>
          <w:ilvl w:val="0"/>
          <w:numId w:val="45"/>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Obaly všetkých CHL a CHZ používaných dodávateľom (zhotoviteľom) musia byť označené výstražnými symbolmi a popisnými štítkami v slovenskom jazyku v súlade s platnou legislatívou. </w:t>
      </w:r>
    </w:p>
    <w:p w14:paraId="23ACDD5B" w14:textId="77777777" w:rsidR="008D6964" w:rsidRPr="008D6964" w:rsidRDefault="008D6964" w:rsidP="00716E2C">
      <w:pPr>
        <w:pStyle w:val="Odsekzoznamu"/>
        <w:numPr>
          <w:ilvl w:val="0"/>
          <w:numId w:val="45"/>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Ak dodávateľ (zhotoviteľ) používa iné CHL a CHZ ako bolo dohodnuté, alebo ich obaly nie sú označené výstražnými symbolmi a popisnými štítkami, má Investor právo prerušiť alebo úplne pozastaviť zmluvné výkony alebo výkony na základe objednávky dodávateľa (zhotoviteľa). </w:t>
      </w:r>
    </w:p>
    <w:p w14:paraId="39B4A468" w14:textId="77777777" w:rsidR="008D6964" w:rsidRPr="008D6964" w:rsidRDefault="008D6964" w:rsidP="00716E2C">
      <w:pPr>
        <w:pStyle w:val="Odsekzoznamu"/>
        <w:numPr>
          <w:ilvl w:val="0"/>
          <w:numId w:val="45"/>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Dodávateľ (zhotoviteľ) je povinný v súvislosti s realizáciou zmluvných výkonov alebo výkonov na základe objednávky umožniť vykonať oprávnenej osobe Investor (špecialistovi životného prostredia) kontrolu nakladania s CHL a CHZ za účelom preverenia správnosti používaných postupov. Porušenia povinnosti tohto ustanovenia dodávateľom (zhotoviteľom) bude považované za podstatné porušenie zmluvy / objednávky s možnosťou okamžitého odstúpenia od zmluvy alebo objednávky . </w:t>
      </w:r>
    </w:p>
    <w:p w14:paraId="6213F409" w14:textId="77777777" w:rsidR="008D6964" w:rsidRPr="008D6964" w:rsidRDefault="008D6964" w:rsidP="00716E2C">
      <w:pPr>
        <w:pStyle w:val="Odsekzoznamu"/>
        <w:numPr>
          <w:ilvl w:val="0"/>
          <w:numId w:val="45"/>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Nie je povolené dodávateľovi (zhotoviteľovi)/nájomcovi vypúšťať CHL a CHZ do kanalizácie. </w:t>
      </w:r>
    </w:p>
    <w:p w14:paraId="3285D756"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53A2BE74" w14:textId="77777777" w:rsidR="008D6964" w:rsidRPr="008D6964" w:rsidRDefault="008D6964" w:rsidP="00716E2C">
      <w:pPr>
        <w:pStyle w:val="Odsekzoznamu"/>
        <w:numPr>
          <w:ilvl w:val="2"/>
          <w:numId w:val="44"/>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Dodávateľ (zhotoviteľ)/nájomca je povinný pri svojej činnosti nakladať s látkami poškodzujúcimi ozónovú vrstvu v súlade so zákonom č. 321/2012 Z. z. o ochrane ozónovej vrstvy v platnom znení. </w:t>
      </w:r>
    </w:p>
    <w:p w14:paraId="25715B88"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08D13FC2" w14:textId="77777777" w:rsidR="008D6964" w:rsidRPr="008D6964" w:rsidRDefault="008D6964" w:rsidP="00716E2C">
      <w:pPr>
        <w:pStyle w:val="Odsekzoznamu"/>
        <w:numPr>
          <w:ilvl w:val="2"/>
          <w:numId w:val="44"/>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Za nakladanie s chemickými látkami a ich evidenciu pri plnení predmetu zmluvy / objednávky v súlade so zákonom o chemických látkach č. 67/2010, nariadení EU č. 1907/2006 o registrácii, </w:t>
      </w:r>
      <w:r w:rsidRPr="008D6964">
        <w:rPr>
          <w:rFonts w:asciiTheme="minorHAnsi" w:hAnsiTheme="minorHAnsi" w:cstheme="minorHAnsi"/>
          <w:sz w:val="22"/>
          <w:szCs w:val="22"/>
        </w:rPr>
        <w:lastRenderedPageBreak/>
        <w:t xml:space="preserve">hodnotení, autorizácii a obmedzovaní chemikálií (REACH), a nariadenia EÚ č. 1272/2008 o klasifikácii označovaní a balení látok a zmesí (CLP) a príslušných právnych predpisov zodpovedá dodávateľ (zhotoviteľ). </w:t>
      </w:r>
    </w:p>
    <w:p w14:paraId="5E87B6AA"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177772A6" w14:textId="77777777" w:rsidR="008D6964" w:rsidRPr="008D6964" w:rsidRDefault="008D6964" w:rsidP="00716E2C">
      <w:pPr>
        <w:pStyle w:val="Odsekzoznamu"/>
        <w:numPr>
          <w:ilvl w:val="1"/>
          <w:numId w:val="43"/>
        </w:numPr>
        <w:ind w:left="567" w:hanging="567"/>
        <w:contextualSpacing/>
        <w:jc w:val="both"/>
        <w:rPr>
          <w:rFonts w:asciiTheme="minorHAnsi" w:hAnsiTheme="minorHAnsi" w:cstheme="minorHAnsi"/>
          <w:b/>
          <w:bCs/>
          <w:sz w:val="22"/>
          <w:szCs w:val="22"/>
        </w:rPr>
      </w:pPr>
      <w:r w:rsidRPr="008D6964">
        <w:rPr>
          <w:rFonts w:asciiTheme="minorHAnsi" w:hAnsiTheme="minorHAnsi" w:cstheme="minorHAnsi"/>
          <w:b/>
          <w:bCs/>
          <w:sz w:val="22"/>
          <w:szCs w:val="22"/>
        </w:rPr>
        <w:t xml:space="preserve">Nakladanie s odpadmi </w:t>
      </w:r>
    </w:p>
    <w:p w14:paraId="5C760A71"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377B7D79" w14:textId="77777777" w:rsidR="008D6964" w:rsidRPr="008D6964" w:rsidRDefault="008D6964" w:rsidP="008D6964">
      <w:pPr>
        <w:ind w:left="567" w:hanging="567"/>
        <w:jc w:val="both"/>
        <w:rPr>
          <w:rFonts w:asciiTheme="minorHAnsi" w:hAnsiTheme="minorHAnsi" w:cstheme="minorHAnsi"/>
          <w:sz w:val="22"/>
          <w:szCs w:val="22"/>
        </w:rPr>
      </w:pPr>
      <w:r w:rsidRPr="008D6964">
        <w:rPr>
          <w:rFonts w:asciiTheme="minorHAnsi" w:eastAsia="Calibri" w:hAnsiTheme="minorHAnsi" w:cstheme="minorHAnsi"/>
          <w:sz w:val="22"/>
          <w:szCs w:val="22"/>
        </w:rPr>
        <w:t>2.2.1</w:t>
      </w:r>
      <w:r w:rsidRPr="008D6964">
        <w:rPr>
          <w:rFonts w:asciiTheme="minorHAnsi" w:eastAsia="Calibri" w:hAnsiTheme="minorHAnsi" w:cstheme="minorHAnsi"/>
          <w:sz w:val="22"/>
          <w:szCs w:val="22"/>
        </w:rPr>
        <w:tab/>
        <w:t>Zhotoviteľ</w:t>
      </w:r>
      <w:r w:rsidRPr="008D6964">
        <w:rPr>
          <w:rFonts w:asciiTheme="minorHAnsi" w:hAnsiTheme="minorHAnsi" w:cstheme="minorHAnsi"/>
          <w:sz w:val="22"/>
          <w:szCs w:val="22"/>
        </w:rPr>
        <w:t xml:space="preserve"> (dodávateľ) zabezpečí a zodpovedá za nakladanie, prepravu, zhodnotenie, zneškodnenie vzniknutého odpadu v zmysle zákona o odpadoch č. 79/2015 Z. z. a súvisiacich právnych predpisov. Zhotoviteľ je povinný doručiť vážne lístky odpadov k rukám špecialistu životného prostredia spoločnosti MH Teplárenský holding, a.s., priebežne, minimálne 1x mesačne. Pri nedodržaní podmienok stanovených touto zmluvou resp. objednávkou, je zhotoviteľ povinný uhradiť dodávateľovi všetky vzniknuté náklady, vrátane pokút uložených Odberateľovi tretími stranami, za nepovolené nakladanie s odpadmi vrátane jeho prepravy, spôsobené konaním v rozpore s touto zmluvou / objednávkou resp. so zákonom o odpadoch č. 79/2015 Z. z. a súvisiacich právnych predpisov. </w:t>
      </w:r>
    </w:p>
    <w:p w14:paraId="17895E6E" w14:textId="77777777" w:rsidR="008D6964" w:rsidRPr="008D6964" w:rsidRDefault="008D6964" w:rsidP="008D6964">
      <w:pPr>
        <w:ind w:left="567" w:hanging="567"/>
        <w:jc w:val="both"/>
        <w:rPr>
          <w:rFonts w:asciiTheme="minorHAnsi" w:hAnsiTheme="minorHAnsi" w:cstheme="minorHAnsi"/>
          <w:sz w:val="22"/>
          <w:szCs w:val="22"/>
        </w:rPr>
      </w:pPr>
    </w:p>
    <w:p w14:paraId="0BF862C7" w14:textId="77777777" w:rsidR="008D6964" w:rsidRPr="008D6964" w:rsidRDefault="008D6964" w:rsidP="008D6964">
      <w:pPr>
        <w:ind w:left="567" w:hanging="567"/>
        <w:jc w:val="both"/>
        <w:rPr>
          <w:rFonts w:asciiTheme="minorHAnsi" w:hAnsiTheme="minorHAnsi" w:cstheme="minorHAnsi"/>
          <w:sz w:val="22"/>
          <w:szCs w:val="22"/>
        </w:rPr>
      </w:pPr>
      <w:r w:rsidRPr="008D6964">
        <w:rPr>
          <w:rFonts w:asciiTheme="minorHAnsi" w:hAnsiTheme="minorHAnsi" w:cstheme="minorHAnsi"/>
          <w:sz w:val="22"/>
          <w:szCs w:val="22"/>
        </w:rPr>
        <w:t>2.2.2</w:t>
      </w:r>
      <w:r w:rsidRPr="008D6964">
        <w:rPr>
          <w:rFonts w:asciiTheme="minorHAnsi" w:hAnsiTheme="minorHAnsi" w:cstheme="minorHAnsi"/>
          <w:sz w:val="22"/>
          <w:szCs w:val="22"/>
        </w:rPr>
        <w:tab/>
        <w:t xml:space="preserve">Nájomca, dodávateľ (zhotoviteľ) je zodpovedný za všetky odpady, ktoré vzniknú v súvislosti s jeho činnosťou pri plnení predmetu zmluvy / objednávky. Odpady, ktoré vznikli v súvislosti s jeho činnosťou, uloží iba v zmluvne / objednávkou určenom priestore (v prenajatom priestore alebo na prenajatom pozemku) a následne zhodnotí alebo zneškodní na vlastné náklady. Nie je povolené odpady vzniknuté činnosťou nájomcu ukladať na miesta, ktoré nie sú predmetom nájmu, alebo nie sú zmluvne alebo objednávkou určené na ukladanie odpadov (do kontajnerov, na miesta uloženia odpadov alebo voľne na pozemky vo vlastníctve MH Teplárenský holding, a.s.). Nájomca, dodávateľ (zhotoviteľ) je povinný a zaväzuje sa nakladať s odpadmi v súlade so zákonom č. 79/2015 Z. z. o odpadoch v znení neskorších predpisov. </w:t>
      </w:r>
    </w:p>
    <w:p w14:paraId="52F22457" w14:textId="77777777" w:rsidR="008D6964" w:rsidRPr="008D6964" w:rsidRDefault="008D6964" w:rsidP="008D6964">
      <w:pPr>
        <w:ind w:left="567" w:hanging="567"/>
        <w:jc w:val="both"/>
        <w:rPr>
          <w:rFonts w:asciiTheme="minorHAnsi" w:hAnsiTheme="minorHAnsi" w:cstheme="minorHAnsi"/>
          <w:sz w:val="22"/>
          <w:szCs w:val="22"/>
        </w:rPr>
      </w:pPr>
    </w:p>
    <w:p w14:paraId="2E68F25A" w14:textId="77777777" w:rsidR="008D6964" w:rsidRPr="008D6964" w:rsidRDefault="008D6964" w:rsidP="008D6964">
      <w:pPr>
        <w:ind w:left="567" w:hanging="567"/>
        <w:jc w:val="both"/>
        <w:rPr>
          <w:rFonts w:asciiTheme="minorHAnsi" w:hAnsiTheme="minorHAnsi" w:cstheme="minorHAnsi"/>
          <w:sz w:val="22"/>
          <w:szCs w:val="22"/>
        </w:rPr>
      </w:pPr>
      <w:r w:rsidRPr="008D6964">
        <w:rPr>
          <w:rFonts w:asciiTheme="minorHAnsi" w:hAnsiTheme="minorHAnsi" w:cstheme="minorHAnsi"/>
          <w:sz w:val="22"/>
          <w:szCs w:val="22"/>
        </w:rPr>
        <w:t>2.2.3</w:t>
      </w:r>
      <w:r w:rsidRPr="008D6964">
        <w:rPr>
          <w:rFonts w:asciiTheme="minorHAnsi" w:hAnsiTheme="minorHAnsi" w:cstheme="minorHAnsi"/>
          <w:sz w:val="22"/>
          <w:szCs w:val="22"/>
        </w:rPr>
        <w:tab/>
        <w:t xml:space="preserve">Nájomca, dodávateľ (zhotoviteľ) je povinný ukladať komunálny odpad (PET fľaše z nápojov, igelitové tašky, rôzne druhy potravinových obalov a pod.), ktorý vznikne činnosťou jeho zamestnancov, do vlastných PVC vriec alebo iných vhodných nádob. Následne zozbieraný komunálny odpad uloží do kontajnerov na triedený zber. Nie je povolené miešať odpady, ukladať komunálny odpad, ktorý vznikol činnosťou nájomcu, dodávateľa (zhotoviteľa), do veľkokapacitných kontajnerov alebo iných kontajnerov umiestnených v areáloch a priestoroch prevádzok, ktoré sú určené na zhromažďovanie iných druhov odpadov, ani ho voľne umiestňovať na pozemky vo vlastníctve MH Teplárenský holding, a.s., závod Zvolen. </w:t>
      </w:r>
    </w:p>
    <w:p w14:paraId="0B262AE2" w14:textId="77777777" w:rsidR="008D6964" w:rsidRPr="008D6964" w:rsidRDefault="008D6964" w:rsidP="008D6964">
      <w:pPr>
        <w:ind w:left="567" w:hanging="567"/>
        <w:jc w:val="both"/>
        <w:rPr>
          <w:rFonts w:asciiTheme="minorHAnsi" w:hAnsiTheme="minorHAnsi" w:cstheme="minorHAnsi"/>
          <w:sz w:val="22"/>
          <w:szCs w:val="22"/>
        </w:rPr>
      </w:pPr>
    </w:p>
    <w:p w14:paraId="5247DED1" w14:textId="77777777" w:rsidR="008D6964" w:rsidRPr="008D6964" w:rsidRDefault="008D6964" w:rsidP="008D6964">
      <w:pPr>
        <w:ind w:left="567" w:hanging="567"/>
        <w:jc w:val="both"/>
        <w:rPr>
          <w:rFonts w:asciiTheme="minorHAnsi" w:hAnsiTheme="minorHAnsi" w:cstheme="minorHAnsi"/>
          <w:sz w:val="22"/>
          <w:szCs w:val="22"/>
        </w:rPr>
      </w:pPr>
      <w:r w:rsidRPr="008D6964">
        <w:rPr>
          <w:rFonts w:asciiTheme="minorHAnsi" w:hAnsiTheme="minorHAnsi" w:cstheme="minorHAnsi"/>
          <w:sz w:val="22"/>
          <w:szCs w:val="22"/>
        </w:rPr>
        <w:t>2.2.4</w:t>
      </w:r>
      <w:r w:rsidRPr="008D6964">
        <w:rPr>
          <w:rFonts w:asciiTheme="minorHAnsi" w:hAnsiTheme="minorHAnsi" w:cstheme="minorHAnsi"/>
          <w:sz w:val="22"/>
          <w:szCs w:val="22"/>
        </w:rPr>
        <w:tab/>
        <w:t xml:space="preserve">Nájomca, dodávateľ (zhotoviteľ) je povinný a zaväzuje sa nakladať s odpadmi v súlade so zákonom č. 79/2015 Z. z. o odpadoch v znení neskorších predpisov: </w:t>
      </w:r>
    </w:p>
    <w:p w14:paraId="2A3BD30A" w14:textId="77777777" w:rsidR="008D6964" w:rsidRPr="008D6964" w:rsidRDefault="008D6964" w:rsidP="00716E2C">
      <w:pPr>
        <w:pStyle w:val="Odsekzoznamu"/>
        <w:numPr>
          <w:ilvl w:val="7"/>
          <w:numId w:val="46"/>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predchádzať vzniku odpadov, obmedzovať ich tvorbu a vzniknuté odpady prednostne zhodnocovať, </w:t>
      </w:r>
    </w:p>
    <w:p w14:paraId="541BFBAD" w14:textId="77777777" w:rsidR="008D6964" w:rsidRPr="008D6964" w:rsidRDefault="008D6964" w:rsidP="00716E2C">
      <w:pPr>
        <w:pStyle w:val="Odsekzoznamu"/>
        <w:numPr>
          <w:ilvl w:val="7"/>
          <w:numId w:val="46"/>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pri výkone činnosti spojenej so vznikom odpadov sa riadiť pokynmi určenej kontaktnej osoby objednávateľa, </w:t>
      </w:r>
    </w:p>
    <w:p w14:paraId="5092FBE8" w14:textId="77777777" w:rsidR="008D6964" w:rsidRPr="008D6964" w:rsidRDefault="008D6964" w:rsidP="00716E2C">
      <w:pPr>
        <w:pStyle w:val="Odsekzoznamu"/>
        <w:numPr>
          <w:ilvl w:val="7"/>
          <w:numId w:val="46"/>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zhromažďovať odpady roztriedené podľa druhu odpadov a zabezpečiť ich pred znehodnotením, odcudzením alebo iným nežiaducim únikom, pričom priestory na zhromažďovanie odpadov určí dodávateľovi (zhotoviteľovi) objednávateľ (určená kontaktná osoba v súčinnosti so špecialistom životného prostredia), </w:t>
      </w:r>
    </w:p>
    <w:p w14:paraId="31D6C7E0" w14:textId="77777777" w:rsidR="008D6964" w:rsidRPr="008D6964" w:rsidRDefault="008D6964" w:rsidP="00716E2C">
      <w:pPr>
        <w:pStyle w:val="Odsekzoznamu"/>
        <w:numPr>
          <w:ilvl w:val="7"/>
          <w:numId w:val="46"/>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zhromažďovať oddelene nebezpečné odpady podľa ich druhov v obaloch na to určených, označovať ich určeným spôsobom (názvom odpadu, grafickým symbolom nebezpečných vlastností a identifikačným listom odpadu), miesto zhromažďovania nebezpečných odpadov zaistiť pred únikom škodlivín do pôdy, vody, ovzdušia. </w:t>
      </w:r>
    </w:p>
    <w:p w14:paraId="17BEB8FD"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0ACB88DF" w14:textId="77777777" w:rsidR="008D6964" w:rsidRPr="008D6964" w:rsidRDefault="008D6964" w:rsidP="008D6964">
      <w:pPr>
        <w:ind w:left="567" w:hanging="567"/>
        <w:rPr>
          <w:rStyle w:val="Nadpis1Char"/>
          <w:rFonts w:asciiTheme="minorHAnsi" w:hAnsiTheme="minorHAnsi" w:cstheme="minorHAnsi"/>
          <w:b w:val="0"/>
          <w:bCs/>
        </w:rPr>
      </w:pPr>
      <w:r w:rsidRPr="008D6964">
        <w:rPr>
          <w:rFonts w:asciiTheme="minorHAnsi" w:hAnsiTheme="minorHAnsi" w:cstheme="minorHAnsi"/>
          <w:sz w:val="22"/>
          <w:szCs w:val="22"/>
        </w:rPr>
        <w:t>2.2.5</w:t>
      </w:r>
      <w:r w:rsidRPr="008D6964">
        <w:rPr>
          <w:rFonts w:asciiTheme="minorHAnsi" w:hAnsiTheme="minorHAnsi" w:cstheme="minorHAnsi"/>
          <w:b/>
          <w:bCs/>
          <w:sz w:val="22"/>
          <w:szCs w:val="22"/>
        </w:rPr>
        <w:tab/>
      </w:r>
      <w:r w:rsidRPr="008D6964">
        <w:rPr>
          <w:rStyle w:val="Nadpis1Char"/>
          <w:rFonts w:asciiTheme="minorHAnsi" w:hAnsiTheme="minorHAnsi" w:cstheme="minorHAnsi"/>
        </w:rPr>
        <w:t>Ak je súčasťou predmetu zmluvy/objednávky aj záväzok dodávateľa (zhotoviteľa) na zhodnotenie alebo zneškodnenie odpadov:</w:t>
      </w:r>
    </w:p>
    <w:p w14:paraId="3D4E8703" w14:textId="77777777" w:rsidR="008D6964" w:rsidRPr="008D6964" w:rsidRDefault="008D6964" w:rsidP="008D6964">
      <w:pPr>
        <w:jc w:val="both"/>
        <w:rPr>
          <w:rFonts w:asciiTheme="minorHAnsi" w:hAnsiTheme="minorHAnsi" w:cstheme="minorHAnsi"/>
          <w:sz w:val="22"/>
          <w:szCs w:val="22"/>
        </w:rPr>
      </w:pPr>
    </w:p>
    <w:p w14:paraId="089E5A2E" w14:textId="77777777" w:rsidR="008D6964" w:rsidRPr="008D6964" w:rsidRDefault="008D6964" w:rsidP="00716E2C">
      <w:pPr>
        <w:pStyle w:val="Odsekzoznamu"/>
        <w:numPr>
          <w:ilvl w:val="7"/>
          <w:numId w:val="47"/>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predloží dodávateľ (zhotoviteľ) v dostatočnom časovom predstihu min. 30 dní pred začatím plnenia predmetu zmluvy/objednávky oprávnenej osobe objednávateľa (špecialistovi životného prostredia) kópiu vlastného oprávnenia na zhodnocovanie alebo zneškodňovanie odpadov, resp. kópiu oprávnenia organizácie, ktorá bude pre dodávateľa (zhotoviteľa) túto činnosť vykonávať. V prípade nakladania s nebezpečným odpadom a/alebo prepravy nebezpečného odpadu z MH Teplárenský holding, a.s., závod Zvolen na miesto zhodnotenia, alebo zneškodnenia odpadu dodávateľa (zhotoviteľa), tiež kópiu platného oprávnenia na nakladanie a/alebo prepravu nebezpečného odpadu. Dodávateľ (zhotoviteľ) v dostatočnom časovom predstihu pred ukončením platnosti oprávnení a/alebo súhlasov a/alebo rozhodnutí uvedených v tomto písmene predloží (min. 30 dní pred uplynutím platnosti oprávnení a/alebo súhlasov a/alebo rozhodnutí) oprávnenej osobe objednávateľa (špecialistovi životného prostredia) kópie novo vydaných dokumentov od príslušných orgánov štátnej správy odpadového hospodárstva, a to počas celej doby platnosti zmluvného / objednávkou určenom vzťahu. </w:t>
      </w:r>
    </w:p>
    <w:p w14:paraId="3DF65341" w14:textId="77777777" w:rsidR="008D6964" w:rsidRPr="008D6964" w:rsidRDefault="008D6964" w:rsidP="00716E2C">
      <w:pPr>
        <w:pStyle w:val="Odsekzoznamu"/>
        <w:numPr>
          <w:ilvl w:val="7"/>
          <w:numId w:val="47"/>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vzniknutý odpad zneškodní dodávateľ (zhotoviteľ) v súlade so zákonom č. 79/2015 Z. z. o odpadoch v znení neskorších predpisov, na vlastné náklady. Za škody spôsobené manipuláciou so znečisťujúcimi látkami plne zodpovedá dodávateľ (zhotoviteľ). V prípade vzniku odpadov (ostatných a nebezpečných) podľa vyhlášky č. 365/2015 Z. z. (katalóg odpadov), je dodávateľ (zhotoviteľ) povinný zabezpečiť prednostne ich zhodnotenie, prostredníctvom osoby oprávnenej nakladať s odpadmi. V prípade, že nie je možné ich zhodnotenie, zabezpečí ich zneškodnenie v zmysle zákona č. 79/2015 Z. z. o odpadoch v znení neskorších predpisov. Doklady o zhodnotení alebo zneškodnení odpadov (vážne lístky s uvedením ceny, hmotnosti odpadu, informáciu o kóde odpadu a kóde zhodnotenia / zneškodnenia, preberací protokol odpadu, SLNO a pod.) odovzdá dodávateľ (zhotoviteľ) priebežne počas trvania zmluvného vzťahu / objednávky minimálne 1 x mesačne v mesiaci, v ktorom bol odpad zhodnotený alebo zneškodnený zamestnancovi objednávateľa zodpovedného za realizáciu predmetu zmluvy a špecialistovi životného prostredia objednávateľa. </w:t>
      </w:r>
    </w:p>
    <w:p w14:paraId="2DE4B576" w14:textId="77777777" w:rsidR="008D6964" w:rsidRPr="008D6964" w:rsidRDefault="008D6964" w:rsidP="00716E2C">
      <w:pPr>
        <w:pStyle w:val="Odsekzoznamu"/>
        <w:numPr>
          <w:ilvl w:val="7"/>
          <w:numId w:val="47"/>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dodávateľ (zhotoviteľ) sa zaväzuje vzniknutý kovový odpad a farebné kovy (ako napr. 17 04 05 železo a oceľ, 17 04 01 meď, bronz, mosadz, 17 04 11 káble iné ako uvedené v 17 04 10, 17 04 07 zmiešané kovy) odovzdať na zhodnotenie v zmysle vyššie uvedeného zákona o odpadoch, odvezením do objednávateľom určeného výkupu kovového odpadu a farebných kovov. Váženie kovového odpadu vykoná dodávateľ (zhotoviteľ) za prítomnosti určeného zamestnanca objednávateľa -špecialistu životného prostredia a zamestnanca objednávateľa zodpovedného za realizáciu diela. Kovový odpad dodávateľ (zhotoviteľ) odovzdá do výkupu tak, aby kópie vážnych lístkov mohol odovzdať do 3 pracovných dní technickému dozoru objednávateľa, najneskôr však do 25. dňa v príslušnom kalendárnom mesiaci. Objednávateľ následne vyfakturuje cenu za odovzdaný kovový odpad dodávateľovi (zhotoviteľovi). </w:t>
      </w:r>
    </w:p>
    <w:p w14:paraId="3A124955" w14:textId="77777777" w:rsidR="008D6964" w:rsidRPr="008D6964" w:rsidRDefault="008D6964" w:rsidP="00716E2C">
      <w:pPr>
        <w:pStyle w:val="Odsekzoznamu"/>
        <w:numPr>
          <w:ilvl w:val="7"/>
          <w:numId w:val="47"/>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V prípade vzniku ostatných a nebezpečných odpadov podľa vyhlášky č. 365/2015 Z. z. (katalóg odpadov) ak realizácia diela prechádza z jedného kalendárneho roka do druhého, je dodávateľ (zhotoviteľ) povinný odovzdať doklady o odovzdaní odpadov za mesiac december príslušného kalendárneho roka (vážne lístky s uvedením ceny, hmotnosti odpadu, informáciu o kóde odpadu a kóde zhodnotenia / zneškodnenia, preberací protokol odpadu, SLNO a pod.) zamestnancovi objednávateľa zodpovedného za realizáciu diela a špecialistovi životného prostredia objednávateľa najneskôr do 15. januára nasledujúceho kalendárneho roka. </w:t>
      </w:r>
    </w:p>
    <w:p w14:paraId="6A941712" w14:textId="77777777" w:rsidR="008D6964" w:rsidRPr="008D6964" w:rsidRDefault="008D6964" w:rsidP="00716E2C">
      <w:pPr>
        <w:pStyle w:val="Odsekzoznamu"/>
        <w:numPr>
          <w:ilvl w:val="7"/>
          <w:numId w:val="47"/>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v prípade vzniku nebezpečných odpadov podľa vyhlášky č. 365/2015 Z. z. (katalóg odpadov), ktoré vzniknú počas realizácie investičných akcií a opráv, zhotoviteľ (dodávateľ) vyplní a objednávateľ potvrdí: Sprievodný list nebezpečných odpadov a Identifikačný list nebezpečných odpadov (tlačivá predpísané vyhláškou č. 366/2015 Z. z. o evidenčnej povinnosti a ohlasovacej povinnosti) a označí nebezpečný odpad symbolom nebezpečnosti.  </w:t>
      </w:r>
    </w:p>
    <w:p w14:paraId="4E45FB89" w14:textId="77777777" w:rsidR="008D6964" w:rsidRPr="008D6964" w:rsidRDefault="008D6964" w:rsidP="00716E2C">
      <w:pPr>
        <w:pStyle w:val="Odsekzoznamu"/>
        <w:numPr>
          <w:ilvl w:val="7"/>
          <w:numId w:val="47"/>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Za nakladanie s odpadom a evidenciu odpadu pri plnení predmetu zmluvy/objednávky v súlade so zákonom o odpadoch č. 79/2015 Z. z. a príslušných právnych predpisov zodpovedá dodávateľ (zhotoviteľ). </w:t>
      </w:r>
    </w:p>
    <w:p w14:paraId="6DCF831E" w14:textId="77777777" w:rsidR="008D6964" w:rsidRPr="008D6964" w:rsidRDefault="008D6964" w:rsidP="008D6964">
      <w:pPr>
        <w:pStyle w:val="Odsekzoznamu"/>
        <w:ind w:left="284"/>
        <w:rPr>
          <w:rFonts w:asciiTheme="minorHAnsi" w:hAnsiTheme="minorHAnsi" w:cstheme="minorHAnsi"/>
          <w:sz w:val="22"/>
          <w:szCs w:val="22"/>
        </w:rPr>
      </w:pPr>
    </w:p>
    <w:p w14:paraId="4CE6199F" w14:textId="77777777" w:rsidR="008D6964" w:rsidRPr="008D6964" w:rsidRDefault="008D6964" w:rsidP="008D6964">
      <w:pPr>
        <w:ind w:left="567"/>
        <w:jc w:val="both"/>
        <w:rPr>
          <w:rFonts w:asciiTheme="minorHAnsi" w:hAnsiTheme="minorHAnsi" w:cstheme="minorHAnsi"/>
          <w:sz w:val="22"/>
          <w:szCs w:val="22"/>
        </w:rPr>
      </w:pPr>
      <w:r w:rsidRPr="008D6964">
        <w:rPr>
          <w:rFonts w:asciiTheme="minorHAnsi" w:hAnsiTheme="minorHAnsi" w:cstheme="minorHAnsi"/>
          <w:sz w:val="22"/>
          <w:szCs w:val="22"/>
        </w:rPr>
        <w:t xml:space="preserve">Nájomca, dodávateľ (zhotoviteľ) sa zaväzuje dodržiavať hierarchiu odpadového hospodárstva v súlade so zákonom č. 79/2015 Z. z. o odpadoch v znení neskorších predpisov. </w:t>
      </w:r>
    </w:p>
    <w:p w14:paraId="3271CF31" w14:textId="77777777" w:rsidR="008D6964" w:rsidRPr="008D6964" w:rsidRDefault="008D6964" w:rsidP="008D6964">
      <w:pPr>
        <w:ind w:left="567"/>
        <w:jc w:val="both"/>
        <w:rPr>
          <w:rFonts w:asciiTheme="minorHAnsi" w:hAnsiTheme="minorHAnsi" w:cstheme="minorHAnsi"/>
          <w:sz w:val="22"/>
          <w:szCs w:val="22"/>
        </w:rPr>
      </w:pPr>
    </w:p>
    <w:p w14:paraId="532649E4" w14:textId="77777777" w:rsidR="008D6964" w:rsidRPr="008D6964" w:rsidRDefault="008D6964" w:rsidP="008D6964">
      <w:pPr>
        <w:ind w:left="567"/>
        <w:jc w:val="both"/>
        <w:rPr>
          <w:rFonts w:asciiTheme="minorHAnsi" w:hAnsiTheme="minorHAnsi" w:cstheme="minorHAnsi"/>
          <w:sz w:val="22"/>
          <w:szCs w:val="22"/>
        </w:rPr>
      </w:pPr>
      <w:r w:rsidRPr="008D6964">
        <w:rPr>
          <w:rFonts w:asciiTheme="minorHAnsi" w:hAnsiTheme="minorHAnsi" w:cstheme="minorHAnsi"/>
          <w:sz w:val="22"/>
          <w:szCs w:val="22"/>
        </w:rPr>
        <w:t xml:space="preserve">Hierarchia odpadového hospodárstva je záväzné poradie týchto priorít: </w:t>
      </w:r>
    </w:p>
    <w:p w14:paraId="7EED876A" w14:textId="77777777" w:rsidR="008D6964" w:rsidRPr="008D6964" w:rsidRDefault="008D6964" w:rsidP="008D6964">
      <w:pPr>
        <w:ind w:left="567"/>
        <w:jc w:val="both"/>
        <w:rPr>
          <w:rFonts w:asciiTheme="minorHAnsi" w:hAnsiTheme="minorHAnsi" w:cstheme="minorHAnsi"/>
          <w:sz w:val="22"/>
          <w:szCs w:val="22"/>
        </w:rPr>
      </w:pPr>
      <w:r w:rsidRPr="008D6964">
        <w:rPr>
          <w:rFonts w:asciiTheme="minorHAnsi" w:hAnsiTheme="minorHAnsi" w:cstheme="minorHAnsi"/>
          <w:sz w:val="22"/>
          <w:szCs w:val="22"/>
        </w:rPr>
        <w:t xml:space="preserve">f. a) predchádzanie vzniku odpadu </w:t>
      </w:r>
    </w:p>
    <w:p w14:paraId="7970FAAB" w14:textId="77777777" w:rsidR="008D6964" w:rsidRPr="008D6964" w:rsidRDefault="008D6964" w:rsidP="008D6964">
      <w:pPr>
        <w:ind w:left="567"/>
        <w:jc w:val="both"/>
        <w:rPr>
          <w:rFonts w:asciiTheme="minorHAnsi" w:hAnsiTheme="minorHAnsi" w:cstheme="minorHAnsi"/>
          <w:sz w:val="22"/>
          <w:szCs w:val="22"/>
        </w:rPr>
      </w:pPr>
      <w:r w:rsidRPr="008D6964">
        <w:rPr>
          <w:rFonts w:asciiTheme="minorHAnsi" w:hAnsiTheme="minorHAnsi" w:cstheme="minorHAnsi"/>
          <w:sz w:val="22"/>
          <w:szCs w:val="22"/>
        </w:rPr>
        <w:t xml:space="preserve">f. b) príprava na opätovné použitie </w:t>
      </w:r>
    </w:p>
    <w:p w14:paraId="7E4D7A6A" w14:textId="77777777" w:rsidR="008D6964" w:rsidRPr="008D6964" w:rsidRDefault="008D6964" w:rsidP="008D6964">
      <w:pPr>
        <w:ind w:left="567"/>
        <w:jc w:val="both"/>
        <w:rPr>
          <w:rFonts w:asciiTheme="minorHAnsi" w:hAnsiTheme="minorHAnsi" w:cstheme="minorHAnsi"/>
          <w:sz w:val="22"/>
          <w:szCs w:val="22"/>
        </w:rPr>
      </w:pPr>
      <w:r w:rsidRPr="008D6964">
        <w:rPr>
          <w:rFonts w:asciiTheme="minorHAnsi" w:hAnsiTheme="minorHAnsi" w:cstheme="minorHAnsi"/>
          <w:sz w:val="22"/>
          <w:szCs w:val="22"/>
        </w:rPr>
        <w:t xml:space="preserve">f. c) recyklácia </w:t>
      </w:r>
    </w:p>
    <w:p w14:paraId="7D5E1DEE" w14:textId="77777777" w:rsidR="008D6964" w:rsidRPr="008D6964" w:rsidRDefault="008D6964" w:rsidP="008D6964">
      <w:pPr>
        <w:ind w:left="567"/>
        <w:jc w:val="both"/>
        <w:rPr>
          <w:rFonts w:asciiTheme="minorHAnsi" w:hAnsiTheme="minorHAnsi" w:cstheme="minorHAnsi"/>
          <w:sz w:val="22"/>
          <w:szCs w:val="22"/>
        </w:rPr>
      </w:pPr>
      <w:r w:rsidRPr="008D6964">
        <w:rPr>
          <w:rFonts w:asciiTheme="minorHAnsi" w:hAnsiTheme="minorHAnsi" w:cstheme="minorHAnsi"/>
          <w:sz w:val="22"/>
          <w:szCs w:val="22"/>
        </w:rPr>
        <w:t xml:space="preserve">f. d) iné zhodnocovanie, napríklad energetické zhodnocovanie </w:t>
      </w:r>
    </w:p>
    <w:p w14:paraId="1EAF232E" w14:textId="77777777" w:rsidR="008D6964" w:rsidRPr="008D6964" w:rsidRDefault="008D6964" w:rsidP="008D6964">
      <w:pPr>
        <w:ind w:left="567"/>
        <w:jc w:val="both"/>
        <w:rPr>
          <w:rFonts w:asciiTheme="minorHAnsi" w:hAnsiTheme="minorHAnsi" w:cstheme="minorHAnsi"/>
          <w:sz w:val="22"/>
          <w:szCs w:val="22"/>
        </w:rPr>
      </w:pPr>
      <w:r w:rsidRPr="008D6964">
        <w:rPr>
          <w:rFonts w:asciiTheme="minorHAnsi" w:hAnsiTheme="minorHAnsi" w:cstheme="minorHAnsi"/>
          <w:sz w:val="22"/>
          <w:szCs w:val="22"/>
        </w:rPr>
        <w:t xml:space="preserve">f. e) zneškodňovanie </w:t>
      </w:r>
    </w:p>
    <w:p w14:paraId="3FE56EF5" w14:textId="77777777" w:rsidR="008D6964" w:rsidRPr="008D6964" w:rsidRDefault="008D6964" w:rsidP="008D6964">
      <w:pPr>
        <w:ind w:left="567"/>
        <w:jc w:val="both"/>
        <w:rPr>
          <w:rFonts w:asciiTheme="minorHAnsi" w:hAnsiTheme="minorHAnsi" w:cstheme="minorHAnsi"/>
          <w:sz w:val="22"/>
          <w:szCs w:val="22"/>
        </w:rPr>
      </w:pPr>
    </w:p>
    <w:p w14:paraId="5FDE7F46" w14:textId="77777777" w:rsidR="008D6964" w:rsidRPr="008D6964" w:rsidRDefault="008D6964" w:rsidP="008D6964">
      <w:pPr>
        <w:ind w:left="567"/>
        <w:jc w:val="both"/>
        <w:rPr>
          <w:rFonts w:asciiTheme="minorHAnsi" w:hAnsiTheme="minorHAnsi" w:cstheme="minorHAnsi"/>
          <w:sz w:val="22"/>
          <w:szCs w:val="22"/>
        </w:rPr>
      </w:pPr>
      <w:r w:rsidRPr="008D6964">
        <w:rPr>
          <w:rFonts w:asciiTheme="minorHAnsi" w:hAnsiTheme="minorHAnsi" w:cstheme="minorHAnsi"/>
          <w:sz w:val="22"/>
          <w:szCs w:val="22"/>
        </w:rPr>
        <w:t xml:space="preserve">Nájomca, dodávateľ (zhotoviteľ) je zodpovedný za všetky odpady, ktoré vzniknú v súvislosti s jeho činnosťou pri plnení predmetu zmluvy / objednávky a zaväzuje sa, že odpad, ktorého vzniku nie je možné zabrániť, musí byť zhodnotený, prípadne zneškodnený v súlade s týmto písmenom f), spôsobom, ktorý neohrozuje ľudské zdravie, životné prostredie a ktorý je v súlade so zákonom č. 79/2015 Z. z. o odpadoch v znení neskorších predpisov. </w:t>
      </w:r>
    </w:p>
    <w:p w14:paraId="75C58B33"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367A1D83" w14:textId="77777777" w:rsidR="008D6964" w:rsidRPr="008D6964" w:rsidRDefault="008D6964" w:rsidP="008D6964">
      <w:pPr>
        <w:ind w:left="567" w:hanging="567"/>
        <w:jc w:val="both"/>
        <w:rPr>
          <w:rStyle w:val="Nadpis1Char"/>
          <w:rFonts w:asciiTheme="minorHAnsi" w:hAnsiTheme="minorHAnsi" w:cstheme="minorHAnsi"/>
          <w:b w:val="0"/>
          <w:bCs/>
        </w:rPr>
      </w:pPr>
      <w:r w:rsidRPr="008D6964">
        <w:rPr>
          <w:rFonts w:asciiTheme="minorHAnsi" w:hAnsiTheme="minorHAnsi" w:cstheme="minorHAnsi"/>
          <w:sz w:val="22"/>
          <w:szCs w:val="22"/>
        </w:rPr>
        <w:t>2.2.6</w:t>
      </w:r>
      <w:r w:rsidRPr="008D6964">
        <w:rPr>
          <w:rFonts w:asciiTheme="minorHAnsi" w:hAnsiTheme="minorHAnsi" w:cstheme="minorHAnsi"/>
          <w:b/>
          <w:bCs/>
          <w:sz w:val="22"/>
          <w:szCs w:val="22"/>
        </w:rPr>
        <w:tab/>
      </w:r>
      <w:r w:rsidRPr="008D6964">
        <w:rPr>
          <w:rStyle w:val="Nadpis1Char"/>
          <w:rFonts w:asciiTheme="minorHAnsi" w:hAnsiTheme="minorHAnsi" w:cstheme="minorHAnsi"/>
        </w:rPr>
        <w:t xml:space="preserve">Dodávateľ (zhotoviteľ)/nájomca je povinný v súvislosti s realizáciou zmluvných výkonov alebo výkonov na základe objednávky umožniť vykonať oprávnenej osobe objednávateľa/prenajímateľa (špecialistovi životného prostredia) kontrolu nakladania s odpadmi za účelom preverenia správnosti používaných postupov. Porušenia povinnosti tohto ustanovenia dodávateľom (zhotoviteľom)/ nájomcom bude považované za podstatné porušenie zmluvy s možnosťou okamžitého odstúpenia od zmluvy. </w:t>
      </w:r>
    </w:p>
    <w:p w14:paraId="05CAF958"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56CC54C6" w14:textId="77777777" w:rsidR="008D6964" w:rsidRPr="008D6964" w:rsidRDefault="008D6964" w:rsidP="00716E2C">
      <w:pPr>
        <w:pStyle w:val="Odsekzoznamu"/>
        <w:numPr>
          <w:ilvl w:val="1"/>
          <w:numId w:val="43"/>
        </w:numPr>
        <w:ind w:left="567" w:hanging="567"/>
        <w:contextualSpacing/>
        <w:jc w:val="both"/>
        <w:rPr>
          <w:rFonts w:asciiTheme="minorHAnsi" w:hAnsiTheme="minorHAnsi" w:cstheme="minorHAnsi"/>
          <w:b/>
          <w:bCs/>
          <w:sz w:val="22"/>
          <w:szCs w:val="22"/>
        </w:rPr>
      </w:pPr>
      <w:r w:rsidRPr="008D6964">
        <w:rPr>
          <w:rFonts w:asciiTheme="minorHAnsi" w:hAnsiTheme="minorHAnsi" w:cstheme="minorHAnsi"/>
          <w:b/>
          <w:bCs/>
          <w:sz w:val="22"/>
          <w:szCs w:val="22"/>
        </w:rPr>
        <w:t xml:space="preserve">Nakladanie so znečisťujúcimi látkami </w:t>
      </w:r>
    </w:p>
    <w:p w14:paraId="77DD056B"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7525E3BC" w14:textId="77777777" w:rsidR="008D6964" w:rsidRPr="008D6964" w:rsidRDefault="008D6964" w:rsidP="00716E2C">
      <w:pPr>
        <w:pStyle w:val="Odsekzoznamu"/>
        <w:numPr>
          <w:ilvl w:val="2"/>
          <w:numId w:val="48"/>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Dodávateľ (zhotoviteľ)/nájomca je povinný a zaväzuje sa nakladať so znečisťujúcimi látkami (ZL) v zmysle požiadaviek zákona č. 364/2004 Z. z. o vodách, v platnom znení tak, aby nedošlo k ohrozeniu a znečisteniu pôdy, vôd a úniku ZL do kanalizácie. Zároveň je povinný svoju činnosť vykonávať tak, aby preventívnymi opatreniami predchádzal úniku, mimoriadnemu zhoršeniu alebo ohrozeniu kvality vôd. V prípade, že dôjde činnosťou dodávateľa (zhotoviteľa)/nájomcu k znečisteniu pôdy, povrchových alebo podzemných vôd, nezabezpečených plôch, túto skutočnosť bezodkladne ohlási zamestnancovi objednávateľa zodpovedného za realizáciu predmetu zmluvy/objednávky a špecialistovi životného prostredia objednávateľa/prenajímateľa a dodávateľ (zhotoviteľ)/nájomca, ktorý svojou činnosťou spôsobil únik ZL, je povinný vykonať bezodkladne nevyhnutné opatrenia na zamedzenie šírenia znečistenia a rizika kontaminácie zložiek životného prostredia. </w:t>
      </w:r>
    </w:p>
    <w:p w14:paraId="499EABE4"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673528C3" w14:textId="77777777" w:rsidR="008D6964" w:rsidRPr="008D6964" w:rsidRDefault="008D6964" w:rsidP="00716E2C">
      <w:pPr>
        <w:pStyle w:val="Odsekzoznamu"/>
        <w:numPr>
          <w:ilvl w:val="2"/>
          <w:numId w:val="48"/>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Dodávateľ (zhotoviteľ)/nájomca je povinný skladovať ZL v zabezpečených priestoroch, používané ZL je povinný ukladať do záchytných vaní a ukladať ich a manipulovať s nimi takým spôsobom, aby zabránil ich úniku. </w:t>
      </w:r>
    </w:p>
    <w:p w14:paraId="7D699FFF"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582BEDB3" w14:textId="77777777" w:rsidR="008D6964" w:rsidRPr="008D6964" w:rsidRDefault="008D6964" w:rsidP="00716E2C">
      <w:pPr>
        <w:pStyle w:val="Odsekzoznamu"/>
        <w:numPr>
          <w:ilvl w:val="2"/>
          <w:numId w:val="48"/>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Dodávateľ (zhotoviteľ)/nájomca zabezpečí zachytenie prípadných únikov prevádzkových kvapalín z motorových vozidiel použitím záchytných vaní a absorpčných prostriedkov. </w:t>
      </w:r>
    </w:p>
    <w:p w14:paraId="284AD3CE"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59AC4F44" w14:textId="77777777" w:rsidR="008D6964" w:rsidRPr="008D6964" w:rsidRDefault="008D6964" w:rsidP="00716E2C">
      <w:pPr>
        <w:pStyle w:val="Odsekzoznamu"/>
        <w:numPr>
          <w:ilvl w:val="2"/>
          <w:numId w:val="48"/>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Nájomca zodpovedá za kvalitu odpadových vôd vypúšťaných z prenajatých priestorov prípojkou vo vlastníctve MHTH a.s., závod Zvolen do verejnej kanalizácie. Do kanalizácie možno vypúšťať len také odpadové vody, ktoré svojou kvalitou spĺňajú všetky ukazovatele určené vlastníkom a prevádzkovateľom verejnej kanalizácie v jeho prevádzkovom poriadku. </w:t>
      </w:r>
    </w:p>
    <w:p w14:paraId="4269BDD8" w14:textId="77777777" w:rsid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78E60F99" w14:textId="77777777" w:rsidR="008D6964" w:rsidRDefault="008D6964" w:rsidP="008D6964">
      <w:pPr>
        <w:jc w:val="both"/>
        <w:rPr>
          <w:rFonts w:asciiTheme="minorHAnsi" w:hAnsiTheme="minorHAnsi" w:cstheme="minorHAnsi"/>
          <w:sz w:val="22"/>
          <w:szCs w:val="22"/>
        </w:rPr>
      </w:pPr>
    </w:p>
    <w:p w14:paraId="1E1DF2CA" w14:textId="77777777" w:rsidR="008D6964" w:rsidRPr="008D6964" w:rsidRDefault="008D6964" w:rsidP="008D6964">
      <w:pPr>
        <w:jc w:val="both"/>
        <w:rPr>
          <w:rFonts w:asciiTheme="minorHAnsi" w:hAnsiTheme="minorHAnsi" w:cstheme="minorHAnsi"/>
          <w:sz w:val="22"/>
          <w:szCs w:val="22"/>
        </w:rPr>
      </w:pPr>
    </w:p>
    <w:p w14:paraId="6DA4CEA6" w14:textId="77777777" w:rsidR="008D6964" w:rsidRPr="008D6964" w:rsidRDefault="008D6964" w:rsidP="00716E2C">
      <w:pPr>
        <w:pStyle w:val="Odsekzoznamu"/>
        <w:numPr>
          <w:ilvl w:val="1"/>
          <w:numId w:val="43"/>
        </w:numPr>
        <w:ind w:left="567" w:hanging="567"/>
        <w:contextualSpacing/>
        <w:jc w:val="both"/>
        <w:rPr>
          <w:rFonts w:asciiTheme="minorHAnsi" w:hAnsiTheme="minorHAnsi" w:cstheme="minorHAnsi"/>
          <w:b/>
          <w:bCs/>
          <w:sz w:val="22"/>
          <w:szCs w:val="22"/>
        </w:rPr>
      </w:pPr>
      <w:r w:rsidRPr="008D6964">
        <w:rPr>
          <w:rFonts w:asciiTheme="minorHAnsi" w:hAnsiTheme="minorHAnsi" w:cstheme="minorHAnsi"/>
          <w:b/>
          <w:bCs/>
          <w:sz w:val="22"/>
          <w:szCs w:val="22"/>
        </w:rPr>
        <w:lastRenderedPageBreak/>
        <w:t xml:space="preserve">Udržiavanie čistoty a poriadku na prenajatých pozemkoch </w:t>
      </w:r>
    </w:p>
    <w:p w14:paraId="6698A592"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0914C834" w14:textId="77777777" w:rsidR="008D6964" w:rsidRPr="008D6964" w:rsidRDefault="008D6964" w:rsidP="008D6964">
      <w:pPr>
        <w:ind w:left="567"/>
        <w:jc w:val="both"/>
        <w:rPr>
          <w:rFonts w:asciiTheme="minorHAnsi" w:hAnsiTheme="minorHAnsi" w:cstheme="minorHAnsi"/>
          <w:sz w:val="22"/>
          <w:szCs w:val="22"/>
        </w:rPr>
      </w:pPr>
      <w:r w:rsidRPr="008D6964">
        <w:rPr>
          <w:rFonts w:asciiTheme="minorHAnsi" w:hAnsiTheme="minorHAnsi" w:cstheme="minorHAnsi"/>
          <w:sz w:val="22"/>
          <w:szCs w:val="22"/>
        </w:rPr>
        <w:t xml:space="preserve">Nájomca je povinný udržiavať na prenajatých pozemkoch čistotu a poriadok, v prípade trávnatých porastov zabezpečiť ich pravidelné kosenie a odstraňovať na prenajatých pozemkoch náletové dreviny. </w:t>
      </w:r>
    </w:p>
    <w:p w14:paraId="7D513786"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2FCBF835" w14:textId="77777777" w:rsidR="008D6964" w:rsidRPr="008D6964" w:rsidRDefault="008D6964" w:rsidP="00716E2C">
      <w:pPr>
        <w:numPr>
          <w:ilvl w:val="0"/>
          <w:numId w:val="41"/>
        </w:numPr>
        <w:ind w:left="540" w:hanging="540"/>
        <w:jc w:val="both"/>
        <w:rPr>
          <w:rFonts w:asciiTheme="minorHAnsi" w:hAnsiTheme="minorHAnsi" w:cstheme="minorHAnsi"/>
          <w:b/>
          <w:bCs/>
          <w:sz w:val="22"/>
          <w:szCs w:val="22"/>
        </w:rPr>
      </w:pPr>
      <w:r w:rsidRPr="008D6964">
        <w:rPr>
          <w:rFonts w:asciiTheme="minorHAnsi" w:hAnsiTheme="minorHAnsi" w:cstheme="minorHAnsi"/>
          <w:b/>
          <w:bCs/>
          <w:sz w:val="22"/>
          <w:szCs w:val="22"/>
        </w:rPr>
        <w:t xml:space="preserve">Zodpovednosť za sankcie uplatnené orgánom štátnej správy ochrany životného prostredia a náhrada škody </w:t>
      </w:r>
    </w:p>
    <w:p w14:paraId="3EFDCBB7"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297D09BE" w14:textId="77777777" w:rsidR="008D6964" w:rsidRPr="008D6964" w:rsidRDefault="008D6964" w:rsidP="00716E2C">
      <w:pPr>
        <w:pStyle w:val="Odsekzoznamu"/>
        <w:numPr>
          <w:ilvl w:val="1"/>
          <w:numId w:val="49"/>
        </w:numPr>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Dodávateľ (zhotoviteľ)/nájomca je povinný nahlasovať špecialistovi životného prostredia objednávateľa/prenajímateľa nedostatky a poruchy, ktoré by mohli ohroziť alebo priamo ohrozujú jednu alebo viac zložiek životného prostredia. </w:t>
      </w:r>
    </w:p>
    <w:p w14:paraId="3CEB84D5" w14:textId="77777777" w:rsidR="008D6964" w:rsidRPr="008D6964" w:rsidRDefault="008D6964" w:rsidP="00716E2C">
      <w:pPr>
        <w:pStyle w:val="Odsekzoznamu"/>
        <w:numPr>
          <w:ilvl w:val="1"/>
          <w:numId w:val="49"/>
        </w:numPr>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V prípade vzniku ohrozenia životného prostredia zo strany dodávateľa (zhotoviteľa) /nájomcu, je dodávateľ (zhotoviteľ)/nájomca zodpovedný za odstránenie príčiny, následkov i za prípadnú finančnú náhradu škody v celom rozsahu do 15 dní od jej vyfakturovania objednávateľom/prenajímateľom. </w:t>
      </w:r>
    </w:p>
    <w:p w14:paraId="3253ABCF" w14:textId="77777777" w:rsidR="008D6964" w:rsidRPr="008D6964" w:rsidRDefault="008D6964" w:rsidP="00716E2C">
      <w:pPr>
        <w:pStyle w:val="Odsekzoznamu"/>
        <w:numPr>
          <w:ilvl w:val="1"/>
          <w:numId w:val="49"/>
        </w:numPr>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Ak v prípade zistenia škody na životnom prostredí spôsobenej dodávateľom (zhotoviteľom)/nájomcom uplatní voči objednávateľovi/prenajímateľovi orgán štátnej správy ochrany životného prostredia sankcie, dodávateľ (zhotoviteľ)/nájomca sa zaväzuje tieto uhradiť v celom rozsahu do 15 dní od ich vyfakturovania objednávateľom. </w:t>
      </w:r>
    </w:p>
    <w:p w14:paraId="4EF2E22A" w14:textId="77777777" w:rsidR="008D6964" w:rsidRPr="008D6964" w:rsidRDefault="008D6964" w:rsidP="00716E2C">
      <w:pPr>
        <w:pStyle w:val="Odsekzoznamu"/>
        <w:numPr>
          <w:ilvl w:val="1"/>
          <w:numId w:val="49"/>
        </w:numPr>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V prípade porušenia predpisov vzťahujúcich sa na ochranu životného prostredia v priestoroch objednávateľa/prenajímateľa, spôsobených zamestnancami dodávateľa (zhotoviteľa)/nájomcu a podmienok určených v týchto Zásadách, môže si objednávateľ/prenajímateľ uplatniť u dodávateľa (zhotoviteľa)/nájomcu pokutu vo výške 2.000,- EUR za každé porušenie. Porušenie povinností tohto ustanovenia dodávateľom (zhotoviteľom)/nájomcom bude považované za podstatné porušenie zmluvy / objednávky s možnosťou okamžitého odstúpenia od zmluvy prípadne od objednávky. </w:t>
      </w:r>
    </w:p>
    <w:p w14:paraId="56DB476A" w14:textId="77777777" w:rsidR="008D6964" w:rsidRPr="008D6964" w:rsidRDefault="008D6964" w:rsidP="00716E2C">
      <w:pPr>
        <w:pStyle w:val="Odsekzoznamu"/>
        <w:numPr>
          <w:ilvl w:val="1"/>
          <w:numId w:val="49"/>
        </w:numPr>
        <w:contextualSpacing/>
        <w:jc w:val="both"/>
        <w:rPr>
          <w:rFonts w:asciiTheme="minorHAnsi" w:hAnsiTheme="minorHAnsi" w:cstheme="minorHAnsi"/>
          <w:sz w:val="22"/>
          <w:szCs w:val="22"/>
        </w:rPr>
      </w:pPr>
      <w:r w:rsidRPr="008D6964">
        <w:rPr>
          <w:rFonts w:asciiTheme="minorHAnsi" w:hAnsiTheme="minorHAnsi" w:cstheme="minorHAnsi"/>
          <w:sz w:val="22"/>
          <w:szCs w:val="22"/>
        </w:rPr>
        <w:t xml:space="preserve">V prípade, že dodávateľ (zhotoviteľ)/nájomca spôsobí škodu na životnom prostredí, je povinný zabezpečiť jej odstránenie a uvedenie kontaminovaného priestoru/pozemku do uspokojivého stavu. V prípade, že tak nevykoná, zabezpečí odstránenie environmentálnej škody objednávateľ/prenajímateľ a dodávateľ (zhotoviteľ)/nájomca je povinný uhradiť náklady spojené s jej odstránením v celom rozsahu do 15 dní od ich vyfakturovania objednávateľom. </w:t>
      </w:r>
    </w:p>
    <w:p w14:paraId="354F8566"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46BD765E" w14:textId="77777777" w:rsidR="008D6964" w:rsidRPr="008D6964" w:rsidRDefault="008D6964" w:rsidP="00716E2C">
      <w:pPr>
        <w:numPr>
          <w:ilvl w:val="0"/>
          <w:numId w:val="41"/>
        </w:numPr>
        <w:ind w:left="540" w:hanging="540"/>
        <w:jc w:val="both"/>
        <w:rPr>
          <w:rFonts w:asciiTheme="minorHAnsi" w:hAnsiTheme="minorHAnsi" w:cstheme="minorHAnsi"/>
          <w:b/>
          <w:bCs/>
          <w:sz w:val="22"/>
          <w:szCs w:val="22"/>
        </w:rPr>
      </w:pPr>
      <w:r w:rsidRPr="008D6964">
        <w:rPr>
          <w:rFonts w:asciiTheme="minorHAnsi" w:hAnsiTheme="minorHAnsi" w:cstheme="minorHAnsi"/>
          <w:b/>
          <w:bCs/>
          <w:sz w:val="22"/>
          <w:szCs w:val="22"/>
        </w:rPr>
        <w:t xml:space="preserve">Oznamovanie havárií </w:t>
      </w:r>
    </w:p>
    <w:p w14:paraId="6D72C598"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67134310" w14:textId="77777777" w:rsidR="008D6964" w:rsidRPr="008D6964" w:rsidRDefault="008D6964" w:rsidP="008D6964">
      <w:pPr>
        <w:ind w:left="567"/>
        <w:jc w:val="both"/>
        <w:rPr>
          <w:rFonts w:asciiTheme="minorHAnsi" w:hAnsiTheme="minorHAnsi" w:cstheme="minorHAnsi"/>
          <w:sz w:val="22"/>
          <w:szCs w:val="22"/>
        </w:rPr>
      </w:pPr>
      <w:r w:rsidRPr="008D6964">
        <w:rPr>
          <w:rFonts w:asciiTheme="minorHAnsi" w:hAnsiTheme="minorHAnsi" w:cstheme="minorHAnsi"/>
          <w:sz w:val="22"/>
          <w:szCs w:val="22"/>
        </w:rPr>
        <w:t xml:space="preserve">V prípade úniku znečisťujúcich látok alebo vzniku havárie, pri ktorom hrozí riziko poškodenia zložiek životného prostredia, je dodávateľ (zhotoviteľ)/nájomca povinný oznámiť udalosť určenej kontaktnej osobe objednávateľa/prenajímateľa (zamestnancovi objednávateľa zodpovedného za realizáciu predmetu zmluvy/objednávky a špecialistovi životného prostredia). </w:t>
      </w:r>
    </w:p>
    <w:p w14:paraId="6900BDE9"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5C829292" w14:textId="77777777" w:rsidR="008D6964" w:rsidRPr="008D6964" w:rsidRDefault="008D6964" w:rsidP="00716E2C">
      <w:pPr>
        <w:numPr>
          <w:ilvl w:val="0"/>
          <w:numId w:val="41"/>
        </w:numPr>
        <w:ind w:left="540" w:hanging="540"/>
        <w:jc w:val="both"/>
        <w:rPr>
          <w:rFonts w:asciiTheme="minorHAnsi" w:hAnsiTheme="minorHAnsi" w:cstheme="minorHAnsi"/>
          <w:b/>
          <w:bCs/>
          <w:sz w:val="22"/>
          <w:szCs w:val="22"/>
        </w:rPr>
      </w:pPr>
      <w:r w:rsidRPr="008D6964">
        <w:rPr>
          <w:rFonts w:asciiTheme="minorHAnsi" w:hAnsiTheme="minorHAnsi" w:cstheme="minorHAnsi"/>
          <w:b/>
          <w:bCs/>
          <w:sz w:val="22"/>
          <w:szCs w:val="22"/>
        </w:rPr>
        <w:t xml:space="preserve">Kontaktné údaje objednávateľa/prenajímateľa za oblasť ochrany životného prostredia </w:t>
      </w:r>
    </w:p>
    <w:p w14:paraId="183DDFB5" w14:textId="77777777" w:rsidR="008D6964" w:rsidRPr="008D6964" w:rsidRDefault="008D6964" w:rsidP="008D6964">
      <w:pPr>
        <w:jc w:val="both"/>
        <w:rPr>
          <w:rFonts w:asciiTheme="minorHAnsi" w:hAnsiTheme="minorHAnsi" w:cstheme="minorHAnsi"/>
          <w:sz w:val="22"/>
          <w:szCs w:val="22"/>
        </w:rPr>
      </w:pPr>
      <w:r w:rsidRPr="008D6964">
        <w:rPr>
          <w:rFonts w:asciiTheme="minorHAnsi" w:hAnsiTheme="minorHAnsi" w:cstheme="minorHAnsi"/>
          <w:sz w:val="22"/>
          <w:szCs w:val="22"/>
        </w:rPr>
        <w:t xml:space="preserve"> </w:t>
      </w:r>
    </w:p>
    <w:p w14:paraId="18BBCF1D" w14:textId="77777777" w:rsidR="008D6964" w:rsidRPr="008D6964" w:rsidRDefault="008D6964" w:rsidP="00716E2C">
      <w:pPr>
        <w:numPr>
          <w:ilvl w:val="1"/>
          <w:numId w:val="50"/>
        </w:numPr>
        <w:ind w:left="540" w:hanging="540"/>
        <w:jc w:val="both"/>
        <w:rPr>
          <w:rFonts w:asciiTheme="minorHAnsi" w:hAnsiTheme="minorHAnsi" w:cstheme="minorHAnsi"/>
          <w:sz w:val="22"/>
          <w:szCs w:val="22"/>
        </w:rPr>
      </w:pPr>
      <w:r w:rsidRPr="008D6964">
        <w:rPr>
          <w:rFonts w:asciiTheme="minorHAnsi" w:hAnsiTheme="minorHAnsi" w:cstheme="minorHAnsi"/>
          <w:sz w:val="22"/>
          <w:szCs w:val="22"/>
        </w:rPr>
        <w:t>Špecialista životného prostredia</w:t>
      </w:r>
    </w:p>
    <w:p w14:paraId="78055363" w14:textId="77777777" w:rsidR="008D6964" w:rsidRPr="008D6964" w:rsidRDefault="008D6964" w:rsidP="008D6964">
      <w:pPr>
        <w:ind w:firstLine="567"/>
        <w:jc w:val="both"/>
        <w:rPr>
          <w:rFonts w:asciiTheme="minorHAnsi" w:hAnsiTheme="minorHAnsi" w:cstheme="minorHAnsi"/>
          <w:sz w:val="22"/>
          <w:szCs w:val="22"/>
        </w:rPr>
      </w:pPr>
      <w:r w:rsidRPr="008D6964">
        <w:rPr>
          <w:rFonts w:asciiTheme="minorHAnsi" w:hAnsiTheme="minorHAnsi" w:cstheme="minorHAnsi"/>
          <w:sz w:val="22"/>
          <w:szCs w:val="22"/>
        </w:rPr>
        <w:t>Ing. Michaela Brančíková</w:t>
      </w:r>
    </w:p>
    <w:p w14:paraId="7F5D0495" w14:textId="77777777" w:rsidR="008D6964" w:rsidRPr="008D6964" w:rsidRDefault="008D6964" w:rsidP="008D6964">
      <w:pPr>
        <w:ind w:firstLine="567"/>
        <w:jc w:val="both"/>
        <w:rPr>
          <w:rFonts w:asciiTheme="minorHAnsi" w:hAnsiTheme="minorHAnsi" w:cstheme="minorHAnsi"/>
          <w:sz w:val="22"/>
          <w:szCs w:val="22"/>
        </w:rPr>
      </w:pPr>
      <w:r w:rsidRPr="008D6964">
        <w:rPr>
          <w:rFonts w:asciiTheme="minorHAnsi" w:hAnsiTheme="minorHAnsi" w:cstheme="minorHAnsi"/>
          <w:sz w:val="22"/>
          <w:szCs w:val="22"/>
        </w:rPr>
        <w:t>tel.: +421 915 485 911</w:t>
      </w:r>
    </w:p>
    <w:p w14:paraId="2E85BFA4" w14:textId="77777777" w:rsidR="008D6964" w:rsidRPr="008D6964" w:rsidRDefault="008D6964" w:rsidP="008D6964">
      <w:pPr>
        <w:ind w:firstLine="567"/>
        <w:jc w:val="both"/>
        <w:rPr>
          <w:rFonts w:asciiTheme="minorHAnsi" w:hAnsiTheme="minorHAnsi" w:cstheme="minorHAnsi"/>
          <w:sz w:val="22"/>
          <w:szCs w:val="22"/>
        </w:rPr>
      </w:pPr>
      <w:r w:rsidRPr="008D6964">
        <w:rPr>
          <w:rFonts w:asciiTheme="minorHAnsi" w:hAnsiTheme="minorHAnsi" w:cstheme="minorHAnsi"/>
          <w:sz w:val="22"/>
          <w:szCs w:val="22"/>
        </w:rPr>
        <w:t xml:space="preserve">e-mail: </w:t>
      </w:r>
      <w:hyperlink r:id="rId21" w:history="1">
        <w:r w:rsidRPr="008D6964">
          <w:rPr>
            <w:rStyle w:val="Hypertextovprepojenie"/>
            <w:rFonts w:asciiTheme="minorHAnsi" w:hAnsiTheme="minorHAnsi" w:cstheme="minorHAnsi"/>
            <w:sz w:val="22"/>
            <w:szCs w:val="22"/>
          </w:rPr>
          <w:t>michaela.brancikova@mhth.sk</w:t>
        </w:r>
      </w:hyperlink>
    </w:p>
    <w:p w14:paraId="5C15C5A0" w14:textId="77777777" w:rsidR="008D6964" w:rsidRPr="008D6964" w:rsidRDefault="008D6964" w:rsidP="008D6964">
      <w:pPr>
        <w:jc w:val="both"/>
        <w:rPr>
          <w:rFonts w:asciiTheme="minorHAnsi" w:hAnsiTheme="minorHAnsi" w:cstheme="minorHAnsi"/>
          <w:sz w:val="22"/>
          <w:szCs w:val="22"/>
        </w:rPr>
      </w:pPr>
    </w:p>
    <w:p w14:paraId="4A4B7D2A" w14:textId="77777777" w:rsidR="008D6964" w:rsidRPr="008D6964" w:rsidRDefault="008D6964" w:rsidP="00716E2C">
      <w:pPr>
        <w:pStyle w:val="Odsekzoznamu"/>
        <w:numPr>
          <w:ilvl w:val="1"/>
          <w:numId w:val="50"/>
        </w:numPr>
        <w:ind w:left="567" w:hanging="567"/>
        <w:contextualSpacing/>
        <w:jc w:val="both"/>
        <w:rPr>
          <w:rFonts w:asciiTheme="minorHAnsi" w:hAnsiTheme="minorHAnsi" w:cstheme="minorHAnsi"/>
          <w:sz w:val="22"/>
          <w:szCs w:val="22"/>
        </w:rPr>
      </w:pPr>
      <w:r w:rsidRPr="008D6964">
        <w:rPr>
          <w:rFonts w:asciiTheme="minorHAnsi" w:hAnsiTheme="minorHAnsi" w:cstheme="minorHAnsi"/>
          <w:sz w:val="22"/>
          <w:szCs w:val="22"/>
        </w:rPr>
        <w:t>Manažér životného prostredia</w:t>
      </w:r>
    </w:p>
    <w:p w14:paraId="4D0D9FA1" w14:textId="77777777" w:rsidR="008D6964" w:rsidRPr="008D6964" w:rsidRDefault="008D6964" w:rsidP="008D6964">
      <w:pPr>
        <w:ind w:firstLine="567"/>
        <w:jc w:val="both"/>
        <w:rPr>
          <w:rFonts w:asciiTheme="minorHAnsi" w:hAnsiTheme="minorHAnsi" w:cstheme="minorHAnsi"/>
          <w:sz w:val="22"/>
          <w:szCs w:val="22"/>
        </w:rPr>
      </w:pPr>
      <w:r w:rsidRPr="008D6964">
        <w:rPr>
          <w:rFonts w:asciiTheme="minorHAnsi" w:hAnsiTheme="minorHAnsi" w:cstheme="minorHAnsi"/>
          <w:sz w:val="22"/>
          <w:szCs w:val="22"/>
        </w:rPr>
        <w:t>Mgr. Alexandra Mayerová</w:t>
      </w:r>
    </w:p>
    <w:p w14:paraId="1EB1C87E" w14:textId="77777777" w:rsidR="008D6964" w:rsidRPr="008D6964" w:rsidRDefault="008D6964" w:rsidP="008D6964">
      <w:pPr>
        <w:ind w:firstLine="567"/>
        <w:jc w:val="both"/>
        <w:rPr>
          <w:rFonts w:asciiTheme="minorHAnsi" w:hAnsiTheme="minorHAnsi" w:cstheme="minorHAnsi"/>
          <w:sz w:val="22"/>
          <w:szCs w:val="22"/>
        </w:rPr>
      </w:pPr>
      <w:r w:rsidRPr="008D6964">
        <w:rPr>
          <w:rFonts w:asciiTheme="minorHAnsi" w:hAnsiTheme="minorHAnsi" w:cstheme="minorHAnsi"/>
          <w:sz w:val="22"/>
          <w:szCs w:val="22"/>
        </w:rPr>
        <w:t>tel. č. + 421 2 573 72 257, + 421 908 156 143</w:t>
      </w:r>
    </w:p>
    <w:p w14:paraId="25655DEB" w14:textId="77777777" w:rsidR="008D6964" w:rsidRPr="008D6964" w:rsidRDefault="008D6964" w:rsidP="008D6964">
      <w:pPr>
        <w:ind w:firstLine="567"/>
        <w:jc w:val="both"/>
        <w:rPr>
          <w:rFonts w:asciiTheme="minorHAnsi" w:hAnsiTheme="minorHAnsi" w:cstheme="minorHAnsi"/>
          <w:sz w:val="22"/>
          <w:szCs w:val="22"/>
        </w:rPr>
      </w:pPr>
      <w:r w:rsidRPr="008D6964">
        <w:rPr>
          <w:rFonts w:asciiTheme="minorHAnsi" w:hAnsiTheme="minorHAnsi" w:cstheme="minorHAnsi"/>
          <w:sz w:val="22"/>
          <w:szCs w:val="22"/>
        </w:rPr>
        <w:t xml:space="preserve">e-mail: </w:t>
      </w:r>
      <w:hyperlink r:id="rId22" w:history="1">
        <w:r w:rsidRPr="008D6964">
          <w:rPr>
            <w:rStyle w:val="Hypertextovprepojenie"/>
            <w:rFonts w:asciiTheme="minorHAnsi" w:hAnsiTheme="minorHAnsi" w:cstheme="minorHAnsi"/>
            <w:sz w:val="22"/>
            <w:szCs w:val="22"/>
          </w:rPr>
          <w:t>alexandra.mayerova@mhth.sk</w:t>
        </w:r>
      </w:hyperlink>
    </w:p>
    <w:p w14:paraId="6D14E6D6" w14:textId="09940F44" w:rsidR="006D10C6" w:rsidRPr="008D6964" w:rsidRDefault="006D10C6" w:rsidP="008D6964">
      <w:pPr>
        <w:rPr>
          <w:rFonts w:asciiTheme="minorHAnsi" w:hAnsiTheme="minorHAnsi" w:cstheme="minorHAnsi"/>
          <w:b/>
          <w:snapToGrid w:val="0"/>
          <w:sz w:val="22"/>
          <w:szCs w:val="22"/>
          <w:lang w:eastAsia="cs-CZ"/>
        </w:rPr>
      </w:pPr>
    </w:p>
    <w:p w14:paraId="576CA2BF" w14:textId="77777777" w:rsidR="006D10C6" w:rsidRDefault="006D10C6" w:rsidP="00E50ED9">
      <w:pPr>
        <w:pStyle w:val="Nadpis1"/>
        <w:tabs>
          <w:tab w:val="clear" w:pos="705"/>
        </w:tabs>
        <w:jc w:val="center"/>
      </w:pPr>
    </w:p>
    <w:p w14:paraId="7FBDC5B2" w14:textId="55E89A19" w:rsidR="00E50ED9" w:rsidRDefault="006D10C6" w:rsidP="00E50ED9">
      <w:pPr>
        <w:pStyle w:val="Nadpis1"/>
        <w:tabs>
          <w:tab w:val="clear" w:pos="705"/>
        </w:tabs>
        <w:jc w:val="center"/>
      </w:pPr>
      <w:r>
        <w:t xml:space="preserve">Príloha č. 4 </w:t>
      </w:r>
      <w:r w:rsidR="00E50ED9" w:rsidRPr="000C3070">
        <w:t xml:space="preserve">– Zoznam subdodávateľov </w:t>
      </w:r>
    </w:p>
    <w:tbl>
      <w:tblPr>
        <w:tblStyle w:val="Mriekatabuky"/>
        <w:tblW w:w="0" w:type="auto"/>
        <w:tblLook w:val="04A0" w:firstRow="1" w:lastRow="0" w:firstColumn="1" w:lastColumn="0" w:noHBand="0" w:noVBand="1"/>
      </w:tblPr>
      <w:tblGrid>
        <w:gridCol w:w="498"/>
        <w:gridCol w:w="1340"/>
        <w:gridCol w:w="1530"/>
        <w:gridCol w:w="1838"/>
        <w:gridCol w:w="1928"/>
        <w:gridCol w:w="1928"/>
      </w:tblGrid>
      <w:tr w:rsidR="00E50ED9" w:rsidRPr="0045526C" w14:paraId="674E9B43" w14:textId="77777777" w:rsidTr="008D6964">
        <w:trPr>
          <w:trHeight w:val="2600"/>
        </w:trPr>
        <w:tc>
          <w:tcPr>
            <w:tcW w:w="498" w:type="dxa"/>
            <w:vMerge w:val="restart"/>
            <w:textDirection w:val="btLr"/>
            <w:vAlign w:val="center"/>
          </w:tcPr>
          <w:p w14:paraId="2E5630FB" w14:textId="77777777" w:rsidR="00E50ED9" w:rsidRPr="0045526C" w:rsidRDefault="00E50ED9" w:rsidP="00F76F6B">
            <w:pPr>
              <w:ind w:left="113" w:right="113"/>
              <w:rPr>
                <w:rFonts w:asciiTheme="minorHAnsi" w:hAnsiTheme="minorHAnsi" w:cstheme="minorHAnsi"/>
                <w:b/>
                <w:bCs/>
                <w:sz w:val="22"/>
                <w:szCs w:val="22"/>
              </w:rPr>
            </w:pPr>
            <w:r w:rsidRPr="0045526C">
              <w:rPr>
                <w:rFonts w:asciiTheme="minorHAnsi" w:hAnsiTheme="minorHAnsi" w:cstheme="minorHAnsi"/>
                <w:sz w:val="22"/>
                <w:szCs w:val="22"/>
              </w:rPr>
              <w:t>Zoznam subdodávateľov (v tejto prílohe ďalej len „</w:t>
            </w:r>
            <w:r w:rsidRPr="0045526C">
              <w:rPr>
                <w:rFonts w:asciiTheme="minorHAnsi" w:hAnsiTheme="minorHAnsi" w:cstheme="minorHAnsi"/>
                <w:b/>
                <w:bCs/>
                <w:sz w:val="22"/>
                <w:szCs w:val="22"/>
              </w:rPr>
              <w:t>subdodávateľ</w:t>
            </w:r>
            <w:r w:rsidRPr="0045526C">
              <w:rPr>
                <w:rFonts w:asciiTheme="minorHAnsi" w:hAnsiTheme="minorHAnsi" w:cstheme="minorHAnsi"/>
                <w:sz w:val="22"/>
                <w:szCs w:val="22"/>
              </w:rPr>
              <w:t>)</w:t>
            </w:r>
          </w:p>
        </w:tc>
        <w:tc>
          <w:tcPr>
            <w:tcW w:w="1340" w:type="dxa"/>
            <w:textDirection w:val="btLr"/>
            <w:vAlign w:val="center"/>
          </w:tcPr>
          <w:p w14:paraId="3BA1D5A4" w14:textId="77777777" w:rsidR="00E50ED9" w:rsidRPr="0045526C" w:rsidRDefault="00E50ED9" w:rsidP="00F76F6B">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Údaj o predpokladaných finančných plneniach v prospech subdodávateľa [</w:t>
            </w:r>
            <w:r>
              <w:rPr>
                <w:rFonts w:asciiTheme="minorHAnsi" w:hAnsiTheme="minorHAnsi" w:cstheme="minorHAnsi"/>
                <w:b/>
                <w:bCs/>
                <w:sz w:val="22"/>
                <w:szCs w:val="22"/>
              </w:rPr>
              <w:t>€</w:t>
            </w:r>
            <w:r w:rsidRPr="0045526C">
              <w:rPr>
                <w:rFonts w:asciiTheme="minorHAnsi" w:hAnsiTheme="minorHAnsi" w:cstheme="minorHAnsi"/>
                <w:b/>
                <w:bCs/>
                <w:sz w:val="22"/>
                <w:szCs w:val="22"/>
              </w:rPr>
              <w:t>]</w:t>
            </w:r>
          </w:p>
        </w:tc>
        <w:tc>
          <w:tcPr>
            <w:tcW w:w="1530" w:type="dxa"/>
            <w:textDirection w:val="btLr"/>
          </w:tcPr>
          <w:p w14:paraId="4A8DC0DB" w14:textId="77777777" w:rsidR="00E50ED9" w:rsidRPr="0045526C" w:rsidRDefault="00E50ED9" w:rsidP="00F76F6B">
            <w:pPr>
              <w:ind w:left="113" w:right="113"/>
              <w:rPr>
                <w:rFonts w:asciiTheme="minorHAnsi" w:hAnsiTheme="minorHAnsi" w:cstheme="minorHAnsi"/>
                <w:b/>
                <w:bCs/>
                <w:sz w:val="22"/>
                <w:szCs w:val="22"/>
              </w:rPr>
            </w:pPr>
          </w:p>
        </w:tc>
        <w:tc>
          <w:tcPr>
            <w:tcW w:w="1838" w:type="dxa"/>
            <w:textDirection w:val="btLr"/>
          </w:tcPr>
          <w:p w14:paraId="3B2C67F4" w14:textId="77777777" w:rsidR="00E50ED9" w:rsidRPr="0045526C" w:rsidRDefault="00E50ED9" w:rsidP="00F76F6B">
            <w:pPr>
              <w:ind w:left="113" w:right="113"/>
              <w:rPr>
                <w:rFonts w:asciiTheme="minorHAnsi" w:hAnsiTheme="minorHAnsi" w:cstheme="minorHAnsi"/>
                <w:b/>
                <w:bCs/>
                <w:sz w:val="22"/>
                <w:szCs w:val="22"/>
              </w:rPr>
            </w:pPr>
          </w:p>
        </w:tc>
        <w:tc>
          <w:tcPr>
            <w:tcW w:w="1928" w:type="dxa"/>
            <w:textDirection w:val="btLr"/>
          </w:tcPr>
          <w:p w14:paraId="319CBFAD" w14:textId="77777777" w:rsidR="00E50ED9" w:rsidRPr="0045526C" w:rsidRDefault="00E50ED9" w:rsidP="00F76F6B">
            <w:pPr>
              <w:ind w:left="113" w:right="113"/>
              <w:rPr>
                <w:rFonts w:asciiTheme="minorHAnsi" w:hAnsiTheme="minorHAnsi" w:cstheme="minorHAnsi"/>
                <w:b/>
                <w:bCs/>
                <w:sz w:val="22"/>
                <w:szCs w:val="22"/>
              </w:rPr>
            </w:pPr>
          </w:p>
        </w:tc>
        <w:tc>
          <w:tcPr>
            <w:tcW w:w="1928" w:type="dxa"/>
            <w:textDirection w:val="btLr"/>
          </w:tcPr>
          <w:p w14:paraId="657226FD" w14:textId="77777777" w:rsidR="00E50ED9" w:rsidRPr="0045526C" w:rsidRDefault="00E50ED9" w:rsidP="00F76F6B">
            <w:pPr>
              <w:ind w:left="113" w:right="113"/>
              <w:rPr>
                <w:rFonts w:asciiTheme="minorHAnsi" w:hAnsiTheme="minorHAnsi" w:cstheme="minorHAnsi"/>
                <w:b/>
                <w:bCs/>
                <w:sz w:val="22"/>
                <w:szCs w:val="22"/>
              </w:rPr>
            </w:pPr>
          </w:p>
        </w:tc>
      </w:tr>
      <w:tr w:rsidR="00E50ED9" w:rsidRPr="0045526C" w14:paraId="70E0B76B" w14:textId="77777777" w:rsidTr="008D6964">
        <w:trPr>
          <w:trHeight w:val="3388"/>
        </w:trPr>
        <w:tc>
          <w:tcPr>
            <w:tcW w:w="498" w:type="dxa"/>
            <w:vMerge/>
            <w:textDirection w:val="btLr"/>
          </w:tcPr>
          <w:p w14:paraId="4DA753FF" w14:textId="77777777" w:rsidR="00E50ED9" w:rsidRPr="0045526C" w:rsidRDefault="00E50ED9" w:rsidP="00F76F6B">
            <w:pPr>
              <w:ind w:left="113" w:right="113"/>
              <w:rPr>
                <w:rFonts w:asciiTheme="minorHAnsi" w:hAnsiTheme="minorHAnsi" w:cstheme="minorHAnsi"/>
                <w:b/>
                <w:bCs/>
                <w:sz w:val="22"/>
                <w:szCs w:val="22"/>
              </w:rPr>
            </w:pPr>
          </w:p>
        </w:tc>
        <w:tc>
          <w:tcPr>
            <w:tcW w:w="1340" w:type="dxa"/>
            <w:textDirection w:val="btLr"/>
            <w:vAlign w:val="center"/>
          </w:tcPr>
          <w:p w14:paraId="274E44BD" w14:textId="77777777" w:rsidR="00E50ED9" w:rsidRPr="0045526C" w:rsidRDefault="00E50ED9" w:rsidP="00F76F6B">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Označenie (zvyčajne obchodného) registra, v ktorom je subdodávateľ zapísaný, a číslo zápisu</w:t>
            </w:r>
          </w:p>
        </w:tc>
        <w:tc>
          <w:tcPr>
            <w:tcW w:w="1530" w:type="dxa"/>
            <w:textDirection w:val="btLr"/>
          </w:tcPr>
          <w:p w14:paraId="00AFDE1B" w14:textId="77777777" w:rsidR="00E50ED9" w:rsidRPr="0045526C" w:rsidRDefault="00E50ED9" w:rsidP="00F76F6B">
            <w:pPr>
              <w:ind w:left="113" w:right="113"/>
              <w:rPr>
                <w:rFonts w:asciiTheme="minorHAnsi" w:hAnsiTheme="minorHAnsi" w:cstheme="minorHAnsi"/>
                <w:b/>
                <w:bCs/>
                <w:sz w:val="22"/>
                <w:szCs w:val="22"/>
              </w:rPr>
            </w:pPr>
          </w:p>
        </w:tc>
        <w:tc>
          <w:tcPr>
            <w:tcW w:w="1838" w:type="dxa"/>
            <w:textDirection w:val="btLr"/>
          </w:tcPr>
          <w:p w14:paraId="75E8644F" w14:textId="77777777" w:rsidR="00E50ED9" w:rsidRPr="0045526C" w:rsidRDefault="00E50ED9" w:rsidP="00F76F6B">
            <w:pPr>
              <w:ind w:left="113" w:right="113"/>
              <w:rPr>
                <w:rFonts w:asciiTheme="minorHAnsi" w:hAnsiTheme="minorHAnsi" w:cstheme="minorHAnsi"/>
                <w:b/>
                <w:bCs/>
                <w:sz w:val="22"/>
                <w:szCs w:val="22"/>
              </w:rPr>
            </w:pPr>
          </w:p>
        </w:tc>
        <w:tc>
          <w:tcPr>
            <w:tcW w:w="1928" w:type="dxa"/>
            <w:textDirection w:val="btLr"/>
          </w:tcPr>
          <w:p w14:paraId="6F5D14DF" w14:textId="77777777" w:rsidR="00E50ED9" w:rsidRPr="0045526C" w:rsidRDefault="00E50ED9" w:rsidP="00F76F6B">
            <w:pPr>
              <w:ind w:left="113" w:right="113"/>
              <w:rPr>
                <w:rFonts w:asciiTheme="minorHAnsi" w:hAnsiTheme="minorHAnsi" w:cstheme="minorHAnsi"/>
                <w:b/>
                <w:bCs/>
                <w:sz w:val="22"/>
                <w:szCs w:val="22"/>
              </w:rPr>
            </w:pPr>
          </w:p>
        </w:tc>
        <w:tc>
          <w:tcPr>
            <w:tcW w:w="1928" w:type="dxa"/>
            <w:textDirection w:val="btLr"/>
          </w:tcPr>
          <w:p w14:paraId="60F6A339" w14:textId="77777777" w:rsidR="00E50ED9" w:rsidRPr="0045526C" w:rsidRDefault="00E50ED9" w:rsidP="00F76F6B">
            <w:pPr>
              <w:ind w:left="113" w:right="113"/>
              <w:rPr>
                <w:rFonts w:asciiTheme="minorHAnsi" w:hAnsiTheme="minorHAnsi" w:cstheme="minorHAnsi"/>
                <w:b/>
                <w:bCs/>
                <w:sz w:val="22"/>
                <w:szCs w:val="22"/>
              </w:rPr>
            </w:pPr>
          </w:p>
        </w:tc>
      </w:tr>
      <w:tr w:rsidR="00E50ED9" w:rsidRPr="0045526C" w14:paraId="4894A856" w14:textId="77777777" w:rsidTr="008D6964">
        <w:trPr>
          <w:trHeight w:val="1692"/>
        </w:trPr>
        <w:tc>
          <w:tcPr>
            <w:tcW w:w="498" w:type="dxa"/>
            <w:vMerge/>
            <w:textDirection w:val="btLr"/>
          </w:tcPr>
          <w:p w14:paraId="77E96B6B" w14:textId="77777777" w:rsidR="00E50ED9" w:rsidRPr="0045526C" w:rsidRDefault="00E50ED9" w:rsidP="00F76F6B">
            <w:pPr>
              <w:ind w:left="113" w:right="113"/>
              <w:rPr>
                <w:rFonts w:asciiTheme="minorHAnsi" w:hAnsiTheme="minorHAnsi" w:cstheme="minorHAnsi"/>
                <w:b/>
                <w:bCs/>
                <w:sz w:val="22"/>
                <w:szCs w:val="22"/>
              </w:rPr>
            </w:pPr>
          </w:p>
        </w:tc>
        <w:tc>
          <w:tcPr>
            <w:tcW w:w="1340" w:type="dxa"/>
            <w:textDirection w:val="btLr"/>
            <w:vAlign w:val="center"/>
          </w:tcPr>
          <w:p w14:paraId="50CAE946" w14:textId="77777777" w:rsidR="00E50ED9" w:rsidRPr="0045526C" w:rsidRDefault="00E50ED9" w:rsidP="00F76F6B">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IČO subdodávateľa</w:t>
            </w:r>
          </w:p>
        </w:tc>
        <w:tc>
          <w:tcPr>
            <w:tcW w:w="1530" w:type="dxa"/>
            <w:textDirection w:val="btLr"/>
          </w:tcPr>
          <w:p w14:paraId="1363F095" w14:textId="77777777" w:rsidR="00E50ED9" w:rsidRPr="0045526C" w:rsidRDefault="00E50ED9" w:rsidP="00F76F6B">
            <w:pPr>
              <w:ind w:left="113" w:right="113"/>
              <w:rPr>
                <w:rFonts w:asciiTheme="minorHAnsi" w:hAnsiTheme="minorHAnsi" w:cstheme="minorHAnsi"/>
                <w:b/>
                <w:bCs/>
                <w:sz w:val="22"/>
                <w:szCs w:val="22"/>
              </w:rPr>
            </w:pPr>
          </w:p>
        </w:tc>
        <w:tc>
          <w:tcPr>
            <w:tcW w:w="1838" w:type="dxa"/>
            <w:textDirection w:val="btLr"/>
          </w:tcPr>
          <w:p w14:paraId="7C1148E9" w14:textId="77777777" w:rsidR="00E50ED9" w:rsidRPr="0045526C" w:rsidRDefault="00E50ED9" w:rsidP="00F76F6B">
            <w:pPr>
              <w:ind w:left="113" w:right="113"/>
              <w:rPr>
                <w:rFonts w:asciiTheme="minorHAnsi" w:hAnsiTheme="minorHAnsi" w:cstheme="minorHAnsi"/>
                <w:b/>
                <w:bCs/>
                <w:sz w:val="22"/>
                <w:szCs w:val="22"/>
              </w:rPr>
            </w:pPr>
          </w:p>
        </w:tc>
        <w:tc>
          <w:tcPr>
            <w:tcW w:w="1928" w:type="dxa"/>
            <w:textDirection w:val="btLr"/>
          </w:tcPr>
          <w:p w14:paraId="3E27091B" w14:textId="77777777" w:rsidR="00E50ED9" w:rsidRPr="0045526C" w:rsidRDefault="00E50ED9" w:rsidP="00F76F6B">
            <w:pPr>
              <w:ind w:left="113" w:right="113"/>
              <w:rPr>
                <w:rFonts w:asciiTheme="minorHAnsi" w:hAnsiTheme="minorHAnsi" w:cstheme="minorHAnsi"/>
                <w:b/>
                <w:bCs/>
                <w:sz w:val="22"/>
                <w:szCs w:val="22"/>
              </w:rPr>
            </w:pPr>
          </w:p>
        </w:tc>
        <w:tc>
          <w:tcPr>
            <w:tcW w:w="1928" w:type="dxa"/>
            <w:textDirection w:val="btLr"/>
          </w:tcPr>
          <w:p w14:paraId="7A953163" w14:textId="77777777" w:rsidR="00E50ED9" w:rsidRPr="0045526C" w:rsidRDefault="00E50ED9" w:rsidP="00F76F6B">
            <w:pPr>
              <w:ind w:left="113" w:right="113"/>
              <w:rPr>
                <w:rFonts w:asciiTheme="minorHAnsi" w:hAnsiTheme="minorHAnsi" w:cstheme="minorHAnsi"/>
                <w:b/>
                <w:bCs/>
                <w:sz w:val="22"/>
                <w:szCs w:val="22"/>
              </w:rPr>
            </w:pPr>
          </w:p>
        </w:tc>
      </w:tr>
      <w:tr w:rsidR="00E50ED9" w:rsidRPr="0045526C" w14:paraId="6038507F" w14:textId="77777777" w:rsidTr="008D6964">
        <w:trPr>
          <w:trHeight w:val="2965"/>
        </w:trPr>
        <w:tc>
          <w:tcPr>
            <w:tcW w:w="498" w:type="dxa"/>
            <w:vMerge/>
            <w:textDirection w:val="btLr"/>
          </w:tcPr>
          <w:p w14:paraId="0A0AD160" w14:textId="77777777" w:rsidR="00E50ED9" w:rsidRPr="0045526C" w:rsidRDefault="00E50ED9" w:rsidP="00F76F6B">
            <w:pPr>
              <w:ind w:left="113" w:right="113"/>
              <w:rPr>
                <w:rFonts w:asciiTheme="minorHAnsi" w:hAnsiTheme="minorHAnsi" w:cstheme="minorHAnsi"/>
                <w:b/>
                <w:bCs/>
                <w:sz w:val="22"/>
                <w:szCs w:val="22"/>
              </w:rPr>
            </w:pPr>
          </w:p>
        </w:tc>
        <w:tc>
          <w:tcPr>
            <w:tcW w:w="1340" w:type="dxa"/>
            <w:textDirection w:val="btLr"/>
            <w:vAlign w:val="center"/>
          </w:tcPr>
          <w:p w14:paraId="5C0EF317" w14:textId="77777777" w:rsidR="00E50ED9" w:rsidRPr="0045526C" w:rsidRDefault="00E50ED9" w:rsidP="00F76F6B">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Sídlo alebo miesto podnikania subdodávateľa</w:t>
            </w:r>
          </w:p>
        </w:tc>
        <w:tc>
          <w:tcPr>
            <w:tcW w:w="1530" w:type="dxa"/>
            <w:textDirection w:val="btLr"/>
          </w:tcPr>
          <w:p w14:paraId="4490A16E" w14:textId="77777777" w:rsidR="00E50ED9" w:rsidRPr="0045526C" w:rsidRDefault="00E50ED9" w:rsidP="00F76F6B">
            <w:pPr>
              <w:ind w:left="113" w:right="113"/>
              <w:rPr>
                <w:rFonts w:asciiTheme="minorHAnsi" w:hAnsiTheme="minorHAnsi" w:cstheme="minorHAnsi"/>
                <w:b/>
                <w:bCs/>
                <w:sz w:val="22"/>
                <w:szCs w:val="22"/>
              </w:rPr>
            </w:pPr>
          </w:p>
        </w:tc>
        <w:tc>
          <w:tcPr>
            <w:tcW w:w="1838" w:type="dxa"/>
            <w:textDirection w:val="btLr"/>
          </w:tcPr>
          <w:p w14:paraId="7B8DDE43" w14:textId="77777777" w:rsidR="00E50ED9" w:rsidRPr="0045526C" w:rsidRDefault="00E50ED9" w:rsidP="00F76F6B">
            <w:pPr>
              <w:ind w:left="113" w:right="113"/>
              <w:rPr>
                <w:rFonts w:asciiTheme="minorHAnsi" w:hAnsiTheme="minorHAnsi" w:cstheme="minorHAnsi"/>
                <w:b/>
                <w:bCs/>
                <w:sz w:val="22"/>
                <w:szCs w:val="22"/>
              </w:rPr>
            </w:pPr>
          </w:p>
        </w:tc>
        <w:tc>
          <w:tcPr>
            <w:tcW w:w="1928" w:type="dxa"/>
            <w:textDirection w:val="btLr"/>
          </w:tcPr>
          <w:p w14:paraId="0C94A05C" w14:textId="77777777" w:rsidR="00E50ED9" w:rsidRPr="0045526C" w:rsidRDefault="00E50ED9" w:rsidP="00F76F6B">
            <w:pPr>
              <w:ind w:left="113" w:right="113"/>
              <w:rPr>
                <w:rFonts w:asciiTheme="minorHAnsi" w:hAnsiTheme="minorHAnsi" w:cstheme="minorHAnsi"/>
                <w:b/>
                <w:bCs/>
                <w:sz w:val="22"/>
                <w:szCs w:val="22"/>
              </w:rPr>
            </w:pPr>
          </w:p>
        </w:tc>
        <w:tc>
          <w:tcPr>
            <w:tcW w:w="1928" w:type="dxa"/>
            <w:textDirection w:val="btLr"/>
          </w:tcPr>
          <w:p w14:paraId="3CD8B22E" w14:textId="77777777" w:rsidR="00E50ED9" w:rsidRPr="0045526C" w:rsidRDefault="00E50ED9" w:rsidP="00F76F6B">
            <w:pPr>
              <w:ind w:left="113" w:right="113"/>
              <w:rPr>
                <w:rFonts w:asciiTheme="minorHAnsi" w:hAnsiTheme="minorHAnsi" w:cstheme="minorHAnsi"/>
                <w:b/>
                <w:bCs/>
                <w:sz w:val="22"/>
                <w:szCs w:val="22"/>
              </w:rPr>
            </w:pPr>
          </w:p>
        </w:tc>
      </w:tr>
      <w:tr w:rsidR="00E50ED9" w:rsidRPr="0045526C" w14:paraId="1063D5FC" w14:textId="77777777" w:rsidTr="008D6964">
        <w:trPr>
          <w:trHeight w:val="2282"/>
        </w:trPr>
        <w:tc>
          <w:tcPr>
            <w:tcW w:w="498" w:type="dxa"/>
            <w:vMerge/>
            <w:textDirection w:val="btLr"/>
          </w:tcPr>
          <w:p w14:paraId="6B750468" w14:textId="77777777" w:rsidR="00E50ED9" w:rsidRPr="0045526C" w:rsidRDefault="00E50ED9" w:rsidP="00F76F6B">
            <w:pPr>
              <w:ind w:left="113" w:right="113"/>
              <w:rPr>
                <w:rFonts w:asciiTheme="minorHAnsi" w:hAnsiTheme="minorHAnsi" w:cstheme="minorHAnsi"/>
                <w:b/>
                <w:bCs/>
                <w:sz w:val="22"/>
                <w:szCs w:val="22"/>
              </w:rPr>
            </w:pPr>
          </w:p>
        </w:tc>
        <w:tc>
          <w:tcPr>
            <w:tcW w:w="1340" w:type="dxa"/>
            <w:textDirection w:val="btLr"/>
            <w:vAlign w:val="center"/>
          </w:tcPr>
          <w:p w14:paraId="0336F5AF" w14:textId="77777777" w:rsidR="00E50ED9" w:rsidRPr="0045526C" w:rsidRDefault="00E50ED9" w:rsidP="00F76F6B">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Obchodné meno subdodávateľa</w:t>
            </w:r>
          </w:p>
        </w:tc>
        <w:tc>
          <w:tcPr>
            <w:tcW w:w="1530" w:type="dxa"/>
            <w:textDirection w:val="btLr"/>
          </w:tcPr>
          <w:p w14:paraId="6E7BDD43" w14:textId="77777777" w:rsidR="00E50ED9" w:rsidRPr="0045526C" w:rsidRDefault="00E50ED9" w:rsidP="00F76F6B">
            <w:pPr>
              <w:ind w:left="113" w:right="113"/>
              <w:rPr>
                <w:rFonts w:asciiTheme="minorHAnsi" w:hAnsiTheme="minorHAnsi" w:cstheme="minorHAnsi"/>
                <w:b/>
                <w:bCs/>
                <w:sz w:val="22"/>
                <w:szCs w:val="22"/>
              </w:rPr>
            </w:pPr>
          </w:p>
        </w:tc>
        <w:tc>
          <w:tcPr>
            <w:tcW w:w="1838" w:type="dxa"/>
            <w:textDirection w:val="btLr"/>
          </w:tcPr>
          <w:p w14:paraId="20E4575E" w14:textId="77777777" w:rsidR="00E50ED9" w:rsidRPr="0045526C" w:rsidRDefault="00E50ED9" w:rsidP="00F76F6B">
            <w:pPr>
              <w:ind w:left="113" w:right="113"/>
              <w:rPr>
                <w:rFonts w:asciiTheme="minorHAnsi" w:hAnsiTheme="minorHAnsi" w:cstheme="minorHAnsi"/>
                <w:b/>
                <w:bCs/>
                <w:sz w:val="22"/>
                <w:szCs w:val="22"/>
              </w:rPr>
            </w:pPr>
          </w:p>
        </w:tc>
        <w:tc>
          <w:tcPr>
            <w:tcW w:w="1928" w:type="dxa"/>
            <w:textDirection w:val="btLr"/>
          </w:tcPr>
          <w:p w14:paraId="72F87DA6" w14:textId="77777777" w:rsidR="00E50ED9" w:rsidRPr="0045526C" w:rsidRDefault="00E50ED9" w:rsidP="00F76F6B">
            <w:pPr>
              <w:ind w:left="113" w:right="113"/>
              <w:rPr>
                <w:rFonts w:asciiTheme="minorHAnsi" w:hAnsiTheme="minorHAnsi" w:cstheme="minorHAnsi"/>
                <w:b/>
                <w:bCs/>
                <w:sz w:val="22"/>
                <w:szCs w:val="22"/>
              </w:rPr>
            </w:pPr>
          </w:p>
        </w:tc>
        <w:tc>
          <w:tcPr>
            <w:tcW w:w="1928" w:type="dxa"/>
            <w:textDirection w:val="btLr"/>
          </w:tcPr>
          <w:p w14:paraId="41F9349A" w14:textId="77777777" w:rsidR="00E50ED9" w:rsidRPr="0045526C" w:rsidRDefault="00E50ED9" w:rsidP="00F76F6B">
            <w:pPr>
              <w:ind w:left="113" w:right="113"/>
              <w:rPr>
                <w:rFonts w:asciiTheme="minorHAnsi" w:hAnsiTheme="minorHAnsi" w:cstheme="minorHAnsi"/>
                <w:b/>
                <w:bCs/>
                <w:sz w:val="22"/>
                <w:szCs w:val="22"/>
              </w:rPr>
            </w:pPr>
          </w:p>
        </w:tc>
      </w:tr>
    </w:tbl>
    <w:p w14:paraId="6ECE69CD" w14:textId="77777777" w:rsidR="00E50ED9" w:rsidRPr="00562524" w:rsidRDefault="00E50ED9" w:rsidP="00562524">
      <w:pPr>
        <w:jc w:val="both"/>
        <w:rPr>
          <w:rFonts w:asciiTheme="minorHAnsi" w:hAnsiTheme="minorHAnsi" w:cstheme="minorHAnsi"/>
          <w:sz w:val="22"/>
          <w:szCs w:val="22"/>
        </w:rPr>
      </w:pPr>
    </w:p>
    <w:sectPr w:rsidR="00E50ED9" w:rsidRPr="00562524" w:rsidSect="0058447A">
      <w:footerReference w:type="even"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C17F5" w14:textId="77777777" w:rsidR="00EB4317" w:rsidRDefault="00EB4317">
      <w:r>
        <w:separator/>
      </w:r>
    </w:p>
  </w:endnote>
  <w:endnote w:type="continuationSeparator" w:id="0">
    <w:p w14:paraId="630B61B1" w14:textId="77777777" w:rsidR="00EB4317" w:rsidRDefault="00EB4317">
      <w:r>
        <w:continuationSeparator/>
      </w:r>
    </w:p>
  </w:endnote>
  <w:endnote w:type="continuationNotice" w:id="1">
    <w:p w14:paraId="5C3A4815" w14:textId="77777777" w:rsidR="00EB4317" w:rsidRDefault="00EB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74B0" w14:textId="77777777" w:rsidR="00525C73" w:rsidRDefault="00525C7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60718B1B" w14:textId="77777777" w:rsidR="00525C73" w:rsidRDefault="00525C7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58F9" w14:textId="77777777" w:rsidR="00525C73" w:rsidRDefault="00525C73">
    <w:pPr>
      <w:pStyle w:val="Pta"/>
      <w:tabs>
        <w:tab w:val="clear" w:pos="4536"/>
        <w:tab w:val="center" w:pos="-3828"/>
      </w:tabs>
      <w:jc w:val="both"/>
      <w:rPr>
        <w:rFonts w:ascii="Calibri" w:hAnsi="Calibri" w:cs="Calibri"/>
        <w:sz w:val="20"/>
        <w:szCs w:val="20"/>
      </w:rPr>
    </w:pPr>
    <w:r>
      <w:rPr>
        <w:rFonts w:ascii="Calibri" w:hAnsi="Calibri" w:cs="Calibri"/>
        <w:noProof/>
      </w:rPr>
      <w:tab/>
    </w:r>
    <w:r>
      <w:rPr>
        <w:rFonts w:ascii="Calibri" w:hAnsi="Calibri" w:cs="Calibri"/>
        <w:sz w:val="20"/>
        <w:szCs w:val="20"/>
      </w:rPr>
      <w:t xml:space="preserve">Strana </w:t>
    </w:r>
    <w:r>
      <w:rPr>
        <w:rFonts w:ascii="Calibri" w:hAnsi="Calibri" w:cs="Calibri"/>
        <w:b/>
        <w:sz w:val="20"/>
        <w:szCs w:val="20"/>
      </w:rPr>
      <w:fldChar w:fldCharType="begin"/>
    </w:r>
    <w:r>
      <w:rPr>
        <w:rFonts w:ascii="Calibri" w:hAnsi="Calibri" w:cs="Calibri"/>
        <w:b/>
        <w:sz w:val="20"/>
        <w:szCs w:val="20"/>
      </w:rPr>
      <w:instrText>PAGE</w:instrText>
    </w:r>
    <w:r>
      <w:rPr>
        <w:rFonts w:ascii="Calibri" w:hAnsi="Calibri" w:cs="Calibri"/>
        <w:b/>
        <w:sz w:val="20"/>
        <w:szCs w:val="20"/>
      </w:rPr>
      <w:fldChar w:fldCharType="separate"/>
    </w:r>
    <w:r w:rsidR="00545D64">
      <w:rPr>
        <w:rFonts w:ascii="Calibri" w:hAnsi="Calibri" w:cs="Calibri"/>
        <w:b/>
        <w:noProof/>
        <w:sz w:val="20"/>
        <w:szCs w:val="20"/>
      </w:rPr>
      <w:t>20</w:t>
    </w:r>
    <w:r>
      <w:rPr>
        <w:rFonts w:ascii="Calibri" w:hAnsi="Calibri" w:cs="Calibri"/>
        <w:b/>
        <w:sz w:val="20"/>
        <w:szCs w:val="20"/>
      </w:rPr>
      <w:fldChar w:fldCharType="end"/>
    </w:r>
    <w:r>
      <w:rPr>
        <w:rFonts w:ascii="Calibri" w:hAnsi="Calibri" w:cs="Calibri"/>
        <w:sz w:val="20"/>
        <w:szCs w:val="20"/>
      </w:rPr>
      <w:t xml:space="preserve"> z </w:t>
    </w:r>
    <w:r>
      <w:rPr>
        <w:rFonts w:ascii="Calibri" w:hAnsi="Calibri" w:cs="Calibri"/>
        <w:b/>
        <w:sz w:val="20"/>
        <w:szCs w:val="20"/>
      </w:rPr>
      <w:fldChar w:fldCharType="begin"/>
    </w:r>
    <w:r>
      <w:rPr>
        <w:rFonts w:ascii="Calibri" w:hAnsi="Calibri" w:cs="Calibri"/>
        <w:b/>
        <w:sz w:val="20"/>
        <w:szCs w:val="20"/>
      </w:rPr>
      <w:instrText>NUMPAGES</w:instrText>
    </w:r>
    <w:r>
      <w:rPr>
        <w:rFonts w:ascii="Calibri" w:hAnsi="Calibri" w:cs="Calibri"/>
        <w:b/>
        <w:sz w:val="20"/>
        <w:szCs w:val="20"/>
      </w:rPr>
      <w:fldChar w:fldCharType="separate"/>
    </w:r>
    <w:r w:rsidR="00545D64">
      <w:rPr>
        <w:rFonts w:ascii="Calibri" w:hAnsi="Calibri" w:cs="Calibri"/>
        <w:b/>
        <w:noProof/>
        <w:sz w:val="20"/>
        <w:szCs w:val="20"/>
      </w:rPr>
      <w:t>20</w:t>
    </w:r>
    <w:r>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7BC36" w14:textId="77777777" w:rsidR="00EB4317" w:rsidRDefault="00EB4317">
      <w:r>
        <w:separator/>
      </w:r>
    </w:p>
  </w:footnote>
  <w:footnote w:type="continuationSeparator" w:id="0">
    <w:p w14:paraId="025DBA2F" w14:textId="77777777" w:rsidR="00EB4317" w:rsidRDefault="00EB4317">
      <w:r>
        <w:continuationSeparator/>
      </w:r>
    </w:p>
  </w:footnote>
  <w:footnote w:type="continuationNotice" w:id="1">
    <w:p w14:paraId="330C272A" w14:textId="77777777" w:rsidR="00EB4317" w:rsidRDefault="00EB43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3621"/>
        </w:tabs>
      </w:pPr>
    </w:lvl>
    <w:lvl w:ilvl="1">
      <w:start w:val="1"/>
      <w:numFmt w:val="decimal"/>
      <w:lvlText w:val="%1.%2."/>
      <w:lvlJc w:val="left"/>
      <w:pPr>
        <w:tabs>
          <w:tab w:val="num" w:pos="3621"/>
        </w:tabs>
        <w:ind w:left="3621" w:hanging="720"/>
      </w:pPr>
      <w:rPr>
        <w:rFonts w:hint="default"/>
      </w:rPr>
    </w:lvl>
    <w:lvl w:ilvl="2">
      <w:start w:val="1"/>
      <w:numFmt w:val="decimal"/>
      <w:lvlText w:val="%1.%2.%3."/>
      <w:lvlJc w:val="left"/>
      <w:pPr>
        <w:tabs>
          <w:tab w:val="num" w:pos="3621"/>
        </w:tabs>
        <w:ind w:left="3621" w:hanging="720"/>
      </w:pPr>
      <w:rPr>
        <w:rFonts w:hint="default"/>
      </w:rPr>
    </w:lvl>
    <w:lvl w:ilvl="3">
      <w:start w:val="1"/>
      <w:numFmt w:val="decimal"/>
      <w:lvlText w:val="%1.%2.%3.%4."/>
      <w:lvlJc w:val="left"/>
      <w:pPr>
        <w:tabs>
          <w:tab w:val="num" w:pos="3621"/>
        </w:tabs>
        <w:ind w:left="3621" w:hanging="720"/>
      </w:pPr>
      <w:rPr>
        <w:rFonts w:hint="default"/>
      </w:rPr>
    </w:lvl>
    <w:lvl w:ilvl="4">
      <w:start w:val="1"/>
      <w:numFmt w:val="decimal"/>
      <w:lvlText w:val="%1.%2.%3.%4.%5."/>
      <w:lvlJc w:val="left"/>
      <w:pPr>
        <w:tabs>
          <w:tab w:val="num" w:pos="3981"/>
        </w:tabs>
        <w:ind w:left="3981" w:hanging="1080"/>
      </w:pPr>
      <w:rPr>
        <w:rFonts w:hint="default"/>
      </w:rPr>
    </w:lvl>
    <w:lvl w:ilvl="5">
      <w:start w:val="1"/>
      <w:numFmt w:val="decimal"/>
      <w:lvlText w:val="%1.%2.%3.%4.%5.%6."/>
      <w:lvlJc w:val="left"/>
      <w:pPr>
        <w:tabs>
          <w:tab w:val="num" w:pos="3981"/>
        </w:tabs>
        <w:ind w:left="3981" w:hanging="1080"/>
      </w:pPr>
      <w:rPr>
        <w:rFonts w:hint="default"/>
      </w:rPr>
    </w:lvl>
    <w:lvl w:ilvl="6">
      <w:start w:val="1"/>
      <w:numFmt w:val="decimal"/>
      <w:lvlText w:val="%1.%2.%3.%4.%5.%6.%7."/>
      <w:lvlJc w:val="left"/>
      <w:pPr>
        <w:tabs>
          <w:tab w:val="num" w:pos="4341"/>
        </w:tabs>
        <w:ind w:left="4341" w:hanging="1440"/>
      </w:pPr>
      <w:rPr>
        <w:rFonts w:hint="default"/>
      </w:rPr>
    </w:lvl>
    <w:lvl w:ilvl="7">
      <w:start w:val="1"/>
      <w:numFmt w:val="decimal"/>
      <w:lvlText w:val="%1.%2.%3.%4.%5.%6.%7.%8."/>
      <w:lvlJc w:val="left"/>
      <w:pPr>
        <w:tabs>
          <w:tab w:val="num" w:pos="4341"/>
        </w:tabs>
        <w:ind w:left="4341" w:hanging="1440"/>
      </w:pPr>
      <w:rPr>
        <w:rFonts w:hint="default"/>
      </w:rPr>
    </w:lvl>
    <w:lvl w:ilvl="8">
      <w:start w:val="1"/>
      <w:numFmt w:val="decimal"/>
      <w:lvlText w:val="%1.%2.%3.%4.%5.%6.%7.%8.%9."/>
      <w:lvlJc w:val="left"/>
      <w:pPr>
        <w:tabs>
          <w:tab w:val="num" w:pos="4701"/>
        </w:tabs>
        <w:ind w:left="4701" w:hanging="1800"/>
      </w:pPr>
      <w:rPr>
        <w:rFonts w:hint="default"/>
      </w:rPr>
    </w:lvl>
  </w:abstractNum>
  <w:abstractNum w:abstractNumId="1" w15:restartNumberingAfterBreak="0">
    <w:nsid w:val="001ACA3C"/>
    <w:multiLevelType w:val="hybridMultilevel"/>
    <w:tmpl w:val="BBBA6F0C"/>
    <w:lvl w:ilvl="0" w:tplc="A324127A">
      <w:start w:val="1"/>
      <w:numFmt w:val="lowerLetter"/>
      <w:lvlText w:val="%1)"/>
      <w:lvlJc w:val="left"/>
      <w:pPr>
        <w:ind w:left="720" w:hanging="360"/>
      </w:pPr>
      <w:rPr>
        <w:rFonts w:ascii="Calibri" w:hAnsi="Calibri" w:hint="default"/>
        <w:strike w:val="0"/>
      </w:rPr>
    </w:lvl>
    <w:lvl w:ilvl="1" w:tplc="237EFE6C">
      <w:start w:val="1"/>
      <w:numFmt w:val="lowerLetter"/>
      <w:lvlText w:val="%2."/>
      <w:lvlJc w:val="left"/>
      <w:pPr>
        <w:ind w:left="1440" w:hanging="360"/>
      </w:pPr>
    </w:lvl>
    <w:lvl w:ilvl="2" w:tplc="1332B792">
      <w:start w:val="1"/>
      <w:numFmt w:val="lowerRoman"/>
      <w:lvlText w:val="%3."/>
      <w:lvlJc w:val="right"/>
      <w:pPr>
        <w:ind w:left="2160" w:hanging="180"/>
      </w:pPr>
    </w:lvl>
    <w:lvl w:ilvl="3" w:tplc="C95EA4D2">
      <w:start w:val="1"/>
      <w:numFmt w:val="decimal"/>
      <w:lvlText w:val="%4."/>
      <w:lvlJc w:val="left"/>
      <w:pPr>
        <w:ind w:left="2880" w:hanging="360"/>
      </w:pPr>
    </w:lvl>
    <w:lvl w:ilvl="4" w:tplc="A5E25DA4">
      <w:start w:val="1"/>
      <w:numFmt w:val="lowerLetter"/>
      <w:lvlText w:val="%5."/>
      <w:lvlJc w:val="left"/>
      <w:pPr>
        <w:ind w:left="3600" w:hanging="360"/>
      </w:pPr>
    </w:lvl>
    <w:lvl w:ilvl="5" w:tplc="B50C15C2">
      <w:start w:val="1"/>
      <w:numFmt w:val="lowerRoman"/>
      <w:lvlText w:val="%6."/>
      <w:lvlJc w:val="right"/>
      <w:pPr>
        <w:ind w:left="4320" w:hanging="180"/>
      </w:pPr>
    </w:lvl>
    <w:lvl w:ilvl="6" w:tplc="FB745352">
      <w:start w:val="1"/>
      <w:numFmt w:val="decimal"/>
      <w:lvlText w:val="%7."/>
      <w:lvlJc w:val="left"/>
      <w:pPr>
        <w:ind w:left="5040" w:hanging="360"/>
      </w:pPr>
    </w:lvl>
    <w:lvl w:ilvl="7" w:tplc="078256B0">
      <w:start w:val="1"/>
      <w:numFmt w:val="lowerLetter"/>
      <w:lvlText w:val="%8."/>
      <w:lvlJc w:val="left"/>
      <w:pPr>
        <w:ind w:left="5760" w:hanging="360"/>
      </w:pPr>
    </w:lvl>
    <w:lvl w:ilvl="8" w:tplc="2B2C81C2">
      <w:start w:val="1"/>
      <w:numFmt w:val="lowerRoman"/>
      <w:lvlText w:val="%9."/>
      <w:lvlJc w:val="right"/>
      <w:pPr>
        <w:ind w:left="6480" w:hanging="180"/>
      </w:pPr>
    </w:lvl>
  </w:abstractNum>
  <w:abstractNum w:abstractNumId="2"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0B0BFA"/>
    <w:multiLevelType w:val="hybridMultilevel"/>
    <w:tmpl w:val="9DC8A9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375562F"/>
    <w:multiLevelType w:val="hybridMultilevel"/>
    <w:tmpl w:val="007255C8"/>
    <w:lvl w:ilvl="0" w:tplc="F144596E">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066D2C0A"/>
    <w:multiLevelType w:val="multilevel"/>
    <w:tmpl w:val="1ADE3AB4"/>
    <w:lvl w:ilvl="0">
      <w:start w:val="3"/>
      <w:numFmt w:val="decimal"/>
      <w:pStyle w:val="Nadpis5"/>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08013F6A"/>
    <w:multiLevelType w:val="multilevel"/>
    <w:tmpl w:val="5D04DE32"/>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0" w15:restartNumberingAfterBreak="0">
    <w:nsid w:val="13D80B71"/>
    <w:multiLevelType w:val="hybridMultilevel"/>
    <w:tmpl w:val="30B01682"/>
    <w:lvl w:ilvl="0" w:tplc="BDB2FB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44A12B4"/>
    <w:multiLevelType w:val="hybridMultilevel"/>
    <w:tmpl w:val="C4C2B97E"/>
    <w:lvl w:ilvl="0" w:tplc="C0D07F6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4DB0A850">
      <w:start w:val="1"/>
      <w:numFmt w:val="lowerLetter"/>
      <w:lvlText w:val="%3)"/>
      <w:lvlJc w:val="right"/>
      <w:pPr>
        <w:tabs>
          <w:tab w:val="num" w:pos="1800"/>
        </w:tabs>
        <w:ind w:left="1800" w:hanging="180"/>
      </w:pPr>
      <w:rPr>
        <w:rFonts w:ascii="Arial" w:eastAsia="Times New Roman" w:hAnsi="Arial" w:cs="Arial"/>
      </w:rPr>
    </w:lvl>
    <w:lvl w:ilvl="3" w:tplc="99D29D40">
      <w:start w:val="1"/>
      <w:numFmt w:val="lowerLetter"/>
      <w:lvlText w:val="%4)"/>
      <w:lvlJc w:val="left"/>
      <w:pPr>
        <w:tabs>
          <w:tab w:val="num" w:pos="2520"/>
        </w:tabs>
        <w:ind w:left="2520" w:hanging="360"/>
      </w:pPr>
      <w:rPr>
        <w:rFonts w:ascii="Arial" w:eastAsia="Times New Roman" w:hAnsi="Arial" w:cs="Arial"/>
        <w:b w:val="0"/>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4831745"/>
    <w:multiLevelType w:val="multilevel"/>
    <w:tmpl w:val="95625064"/>
    <w:numStyleLink w:val="tl1"/>
  </w:abstractNum>
  <w:abstractNum w:abstractNumId="13" w15:restartNumberingAfterBreak="0">
    <w:nsid w:val="18BC209B"/>
    <w:multiLevelType w:val="hybridMultilevel"/>
    <w:tmpl w:val="D2BAE778"/>
    <w:lvl w:ilvl="0" w:tplc="98FA19F8">
      <w:start w:val="1"/>
      <w:numFmt w:val="lowerLetter"/>
      <w:lvlText w:val="%1)"/>
      <w:lvlJc w:val="left"/>
      <w:pPr>
        <w:ind w:left="1429" w:hanging="360"/>
      </w:pPr>
      <w:rPr>
        <w:color w:val="auto"/>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198E171C"/>
    <w:multiLevelType w:val="hybridMultilevel"/>
    <w:tmpl w:val="9C04F3E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123BE2"/>
    <w:multiLevelType w:val="multilevel"/>
    <w:tmpl w:val="D6D8CCC2"/>
    <w:lvl w:ilvl="0">
      <w:start w:val="2"/>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BC224FE"/>
    <w:multiLevelType w:val="multilevel"/>
    <w:tmpl w:val="4000B3E0"/>
    <w:lvl w:ilvl="0">
      <w:start w:val="14"/>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7"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15:restartNumberingAfterBreak="0">
    <w:nsid w:val="1C4D5A76"/>
    <w:multiLevelType w:val="hybridMultilevel"/>
    <w:tmpl w:val="3A94ACD0"/>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9" w15:restartNumberingAfterBreak="0">
    <w:nsid w:val="1CA761AD"/>
    <w:multiLevelType w:val="multilevel"/>
    <w:tmpl w:val="80826272"/>
    <w:lvl w:ilvl="0">
      <w:start w:val="2"/>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b w:val="0"/>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0"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353788"/>
    <w:multiLevelType w:val="hybridMultilevel"/>
    <w:tmpl w:val="2AB4BD9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D9979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E75A8E"/>
    <w:multiLevelType w:val="multilevel"/>
    <w:tmpl w:val="894A4D6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0B39B5"/>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5" w15:restartNumberingAfterBreak="0">
    <w:nsid w:val="34364901"/>
    <w:multiLevelType w:val="hybridMultilevel"/>
    <w:tmpl w:val="F850995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343C1AC7"/>
    <w:multiLevelType w:val="multilevel"/>
    <w:tmpl w:val="76622F2C"/>
    <w:lvl w:ilvl="0">
      <w:start w:val="2"/>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8ED113C"/>
    <w:multiLevelType w:val="hybridMultilevel"/>
    <w:tmpl w:val="C2966872"/>
    <w:lvl w:ilvl="0" w:tplc="067059D8">
      <w:start w:val="1"/>
      <w:numFmt w:val="lowerLetter"/>
      <w:lvlText w:val="%1)"/>
      <w:lvlJc w:val="left"/>
      <w:pPr>
        <w:ind w:left="1080" w:hanging="360"/>
      </w:pPr>
      <w:rPr>
        <w:rFonts w:ascii="Calibri" w:hAnsi="Calibri"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B8473FA"/>
    <w:multiLevelType w:val="hybridMultilevel"/>
    <w:tmpl w:val="C128BE48"/>
    <w:lvl w:ilvl="0" w:tplc="4CF4B09C">
      <w:start w:val="1"/>
      <w:numFmt w:val="lowerLetter"/>
      <w:lvlText w:val="%1)"/>
      <w:lvlJc w:val="left"/>
      <w:pPr>
        <w:tabs>
          <w:tab w:val="num" w:pos="1136"/>
        </w:tabs>
        <w:ind w:left="1136" w:hanging="427"/>
      </w:pPr>
      <w:rPr>
        <w:rFonts w:hint="default"/>
      </w:rPr>
    </w:lvl>
    <w:lvl w:ilvl="1" w:tplc="67861648">
      <w:start w:val="1"/>
      <w:numFmt w:val="decimal"/>
      <w:lvlText w:val="%2."/>
      <w:lvlJc w:val="left"/>
      <w:pPr>
        <w:tabs>
          <w:tab w:val="num" w:pos="1440"/>
        </w:tabs>
        <w:ind w:left="1440" w:hanging="360"/>
      </w:pPr>
      <w:rPr>
        <w:rFonts w:hint="default"/>
        <w:b w:val="0"/>
        <w:bCs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CF0052E"/>
    <w:multiLevelType w:val="hybridMultilevel"/>
    <w:tmpl w:val="B3A2DAE0"/>
    <w:lvl w:ilvl="0" w:tplc="041B0017">
      <w:start w:val="1"/>
      <w:numFmt w:val="lowerLetter"/>
      <w:lvlText w:val="%1)"/>
      <w:lvlJc w:val="left"/>
      <w:pPr>
        <w:ind w:left="2188" w:hanging="360"/>
      </w:pPr>
    </w:lvl>
    <w:lvl w:ilvl="1" w:tplc="041B0019" w:tentative="1">
      <w:start w:val="1"/>
      <w:numFmt w:val="lowerLetter"/>
      <w:lvlText w:val="%2."/>
      <w:lvlJc w:val="left"/>
      <w:pPr>
        <w:ind w:left="2908" w:hanging="360"/>
      </w:pPr>
    </w:lvl>
    <w:lvl w:ilvl="2" w:tplc="041B001B" w:tentative="1">
      <w:start w:val="1"/>
      <w:numFmt w:val="lowerRoman"/>
      <w:lvlText w:val="%3."/>
      <w:lvlJc w:val="right"/>
      <w:pPr>
        <w:ind w:left="3628" w:hanging="180"/>
      </w:pPr>
    </w:lvl>
    <w:lvl w:ilvl="3" w:tplc="041B000F" w:tentative="1">
      <w:start w:val="1"/>
      <w:numFmt w:val="decimal"/>
      <w:lvlText w:val="%4."/>
      <w:lvlJc w:val="left"/>
      <w:pPr>
        <w:ind w:left="4348" w:hanging="360"/>
      </w:pPr>
    </w:lvl>
    <w:lvl w:ilvl="4" w:tplc="041B0019" w:tentative="1">
      <w:start w:val="1"/>
      <w:numFmt w:val="lowerLetter"/>
      <w:lvlText w:val="%5."/>
      <w:lvlJc w:val="left"/>
      <w:pPr>
        <w:ind w:left="5068" w:hanging="360"/>
      </w:pPr>
    </w:lvl>
    <w:lvl w:ilvl="5" w:tplc="041B001B" w:tentative="1">
      <w:start w:val="1"/>
      <w:numFmt w:val="lowerRoman"/>
      <w:lvlText w:val="%6."/>
      <w:lvlJc w:val="right"/>
      <w:pPr>
        <w:ind w:left="5788" w:hanging="180"/>
      </w:pPr>
    </w:lvl>
    <w:lvl w:ilvl="6" w:tplc="041B000F" w:tentative="1">
      <w:start w:val="1"/>
      <w:numFmt w:val="decimal"/>
      <w:lvlText w:val="%7."/>
      <w:lvlJc w:val="left"/>
      <w:pPr>
        <w:ind w:left="6508" w:hanging="360"/>
      </w:pPr>
    </w:lvl>
    <w:lvl w:ilvl="7" w:tplc="041B0019" w:tentative="1">
      <w:start w:val="1"/>
      <w:numFmt w:val="lowerLetter"/>
      <w:lvlText w:val="%8."/>
      <w:lvlJc w:val="left"/>
      <w:pPr>
        <w:ind w:left="7228" w:hanging="360"/>
      </w:pPr>
    </w:lvl>
    <w:lvl w:ilvl="8" w:tplc="041B001B" w:tentative="1">
      <w:start w:val="1"/>
      <w:numFmt w:val="lowerRoman"/>
      <w:lvlText w:val="%9."/>
      <w:lvlJc w:val="right"/>
      <w:pPr>
        <w:ind w:left="7948" w:hanging="180"/>
      </w:pPr>
    </w:lvl>
  </w:abstractNum>
  <w:abstractNum w:abstractNumId="30" w15:restartNumberingAfterBreak="0">
    <w:nsid w:val="414249A0"/>
    <w:multiLevelType w:val="hybridMultilevel"/>
    <w:tmpl w:val="95625064"/>
    <w:styleLink w:val="tl1"/>
    <w:lvl w:ilvl="0" w:tplc="A2982318">
      <w:start w:val="1"/>
      <w:numFmt w:val="decimal"/>
      <w:lvlText w:val="%1."/>
      <w:lvlJc w:val="left"/>
      <w:pPr>
        <w:tabs>
          <w:tab w:val="num" w:pos="360"/>
        </w:tabs>
        <w:ind w:left="360" w:hanging="360"/>
      </w:pPr>
      <w:rPr>
        <w:rFonts w:hint="default"/>
      </w:rPr>
    </w:lvl>
    <w:lvl w:ilvl="1" w:tplc="26B65676">
      <w:start w:val="1"/>
      <w:numFmt w:val="lowerLetter"/>
      <w:lvlText w:val="%2)"/>
      <w:lvlJc w:val="left"/>
      <w:pPr>
        <w:tabs>
          <w:tab w:val="num" w:pos="1193"/>
        </w:tabs>
        <w:ind w:left="1193" w:hanging="360"/>
      </w:pPr>
      <w:rPr>
        <w:rFonts w:hint="default"/>
      </w:rPr>
    </w:lvl>
    <w:lvl w:ilvl="2" w:tplc="763C5D6E">
      <w:start w:val="1"/>
      <w:numFmt w:val="lowerLetter"/>
      <w:lvlText w:val="%3)"/>
      <w:lvlJc w:val="right"/>
      <w:pPr>
        <w:tabs>
          <w:tab w:val="num" w:pos="1913"/>
        </w:tabs>
        <w:ind w:left="1913" w:hanging="180"/>
      </w:pPr>
      <w:rPr>
        <w:rFonts w:ascii="Arial" w:eastAsia="Times New Roman" w:hAnsi="Arial" w:cs="Arial"/>
      </w:rPr>
    </w:lvl>
    <w:lvl w:ilvl="3" w:tplc="0405000F">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31"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32" w15:restartNumberingAfterBreak="0">
    <w:nsid w:val="423102B0"/>
    <w:multiLevelType w:val="multilevel"/>
    <w:tmpl w:val="19261D18"/>
    <w:lvl w:ilvl="0">
      <w:start w:val="2"/>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FBC325D"/>
    <w:multiLevelType w:val="hybridMultilevel"/>
    <w:tmpl w:val="3A9011B2"/>
    <w:lvl w:ilvl="0" w:tplc="65EC71E8">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4" w15:restartNumberingAfterBreak="0">
    <w:nsid w:val="53AC44AA"/>
    <w:multiLevelType w:val="multilevel"/>
    <w:tmpl w:val="10E4537E"/>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9F9728B"/>
    <w:multiLevelType w:val="multilevel"/>
    <w:tmpl w:val="378C838A"/>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8055"/>
        </w:tabs>
        <w:ind w:left="6521" w:firstLine="0"/>
      </w:pPr>
      <w:rPr>
        <w:b w:val="0"/>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37" w15:restartNumberingAfterBreak="0">
    <w:nsid w:val="5EE07E3F"/>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4937"/>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8" w15:restartNumberingAfterBreak="0">
    <w:nsid w:val="64526901"/>
    <w:multiLevelType w:val="hybridMultilevel"/>
    <w:tmpl w:val="22CC3F14"/>
    <w:lvl w:ilvl="0" w:tplc="4A0C066A">
      <w:start w:val="7"/>
      <w:numFmt w:val="decimal"/>
      <w:lvlText w:val="2.%1"/>
      <w:lvlJc w:val="left"/>
      <w:pPr>
        <w:ind w:left="5180" w:hanging="360"/>
      </w:pPr>
      <w:rPr>
        <w:rFonts w:asciiTheme="minorHAnsi" w:hAnsiTheme="minorHAnsi" w:cstheme="minorHAnsi" w:hint="default"/>
        <w:b w:val="0"/>
        <w:bCs/>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67BD1A77"/>
    <w:multiLevelType w:val="hybridMultilevel"/>
    <w:tmpl w:val="96A607BC"/>
    <w:lvl w:ilvl="0" w:tplc="29AC370E">
      <w:start w:val="1"/>
      <w:numFmt w:val="lowerLetter"/>
      <w:lvlText w:val="%1)"/>
      <w:lvlJc w:val="left"/>
      <w:pPr>
        <w:ind w:left="720" w:hanging="360"/>
      </w:pPr>
      <w:rPr>
        <w:rFonts w:ascii="Calibri" w:eastAsia="Calibri" w:hAnsi="Calibri" w:cs="Calibri"/>
      </w:rPr>
    </w:lvl>
    <w:lvl w:ilvl="1" w:tplc="EA88FB96">
      <w:start w:val="1"/>
      <w:numFmt w:val="lowerLetter"/>
      <w:lvlText w:val="%2."/>
      <w:lvlJc w:val="left"/>
      <w:pPr>
        <w:ind w:left="1440" w:hanging="360"/>
      </w:pPr>
    </w:lvl>
    <w:lvl w:ilvl="2" w:tplc="56CAE2A4">
      <w:start w:val="1"/>
      <w:numFmt w:val="lowerRoman"/>
      <w:lvlText w:val="%3."/>
      <w:lvlJc w:val="right"/>
      <w:pPr>
        <w:ind w:left="2160" w:hanging="180"/>
      </w:pPr>
    </w:lvl>
    <w:lvl w:ilvl="3" w:tplc="5122D6DC">
      <w:start w:val="1"/>
      <w:numFmt w:val="decimal"/>
      <w:lvlText w:val="%4."/>
      <w:lvlJc w:val="left"/>
      <w:pPr>
        <w:ind w:left="2880" w:hanging="360"/>
      </w:pPr>
    </w:lvl>
    <w:lvl w:ilvl="4" w:tplc="4650B76C">
      <w:start w:val="1"/>
      <w:numFmt w:val="lowerLetter"/>
      <w:lvlText w:val="%5."/>
      <w:lvlJc w:val="left"/>
      <w:pPr>
        <w:ind w:left="3600" w:hanging="360"/>
      </w:pPr>
    </w:lvl>
    <w:lvl w:ilvl="5" w:tplc="262250C6">
      <w:start w:val="1"/>
      <w:numFmt w:val="lowerRoman"/>
      <w:lvlText w:val="%6."/>
      <w:lvlJc w:val="right"/>
      <w:pPr>
        <w:ind w:left="4320" w:hanging="180"/>
      </w:pPr>
    </w:lvl>
    <w:lvl w:ilvl="6" w:tplc="402E89EE">
      <w:start w:val="1"/>
      <w:numFmt w:val="decimal"/>
      <w:lvlText w:val="%7."/>
      <w:lvlJc w:val="left"/>
      <w:pPr>
        <w:ind w:left="5040" w:hanging="360"/>
      </w:pPr>
    </w:lvl>
    <w:lvl w:ilvl="7" w:tplc="E2AEC3FC">
      <w:start w:val="1"/>
      <w:numFmt w:val="lowerLetter"/>
      <w:lvlText w:val="%8."/>
      <w:lvlJc w:val="left"/>
      <w:pPr>
        <w:ind w:left="5760" w:hanging="360"/>
      </w:pPr>
    </w:lvl>
    <w:lvl w:ilvl="8" w:tplc="252C651C">
      <w:start w:val="1"/>
      <w:numFmt w:val="lowerRoman"/>
      <w:lvlText w:val="%9."/>
      <w:lvlJc w:val="right"/>
      <w:pPr>
        <w:ind w:left="6480" w:hanging="180"/>
      </w:pPr>
    </w:lvl>
  </w:abstractNum>
  <w:abstractNum w:abstractNumId="41" w15:restartNumberingAfterBreak="0">
    <w:nsid w:val="689D09F0"/>
    <w:multiLevelType w:val="multilevel"/>
    <w:tmpl w:val="042A3024"/>
    <w:lvl w:ilvl="0">
      <w:start w:val="1"/>
      <w:numFmt w:val="decimal"/>
      <w:lvlText w:val="%1"/>
      <w:lvlJc w:val="left"/>
      <w:pPr>
        <w:tabs>
          <w:tab w:val="num" w:pos="1068"/>
        </w:tabs>
        <w:ind w:left="1068" w:hanging="708"/>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3" w15:restartNumberingAfterBreak="0">
    <w:nsid w:val="6C374FF8"/>
    <w:multiLevelType w:val="hybridMultilevel"/>
    <w:tmpl w:val="6B6EC3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6" w15:restartNumberingAfterBreak="0">
    <w:nsid w:val="7545492C"/>
    <w:multiLevelType w:val="hybridMultilevel"/>
    <w:tmpl w:val="5516BDFC"/>
    <w:lvl w:ilvl="0" w:tplc="0F4C2E68">
      <w:start w:val="1"/>
      <w:numFmt w:val="lowerLetter"/>
      <w:lvlText w:val="%1)"/>
      <w:lvlJc w:val="left"/>
      <w:pPr>
        <w:ind w:left="1440" w:hanging="360"/>
      </w:pPr>
    </w:lvl>
    <w:lvl w:ilvl="1" w:tplc="AD10F54E">
      <w:start w:val="1"/>
      <w:numFmt w:val="lowerLetter"/>
      <w:lvlText w:val="%2."/>
      <w:lvlJc w:val="left"/>
      <w:pPr>
        <w:ind w:left="2160" w:hanging="360"/>
      </w:pPr>
    </w:lvl>
    <w:lvl w:ilvl="2" w:tplc="35F44826">
      <w:start w:val="1"/>
      <w:numFmt w:val="lowerRoman"/>
      <w:lvlText w:val="%3."/>
      <w:lvlJc w:val="right"/>
      <w:pPr>
        <w:ind w:left="2880" w:hanging="180"/>
      </w:pPr>
    </w:lvl>
    <w:lvl w:ilvl="3" w:tplc="3912F098">
      <w:start w:val="1"/>
      <w:numFmt w:val="decimal"/>
      <w:lvlText w:val="%4."/>
      <w:lvlJc w:val="left"/>
      <w:pPr>
        <w:ind w:left="3600" w:hanging="360"/>
      </w:pPr>
    </w:lvl>
    <w:lvl w:ilvl="4" w:tplc="A83EFA1C">
      <w:start w:val="1"/>
      <w:numFmt w:val="lowerLetter"/>
      <w:lvlText w:val="%5."/>
      <w:lvlJc w:val="left"/>
      <w:pPr>
        <w:ind w:left="4320" w:hanging="360"/>
      </w:pPr>
    </w:lvl>
    <w:lvl w:ilvl="5" w:tplc="908CC33E">
      <w:start w:val="1"/>
      <w:numFmt w:val="lowerRoman"/>
      <w:lvlText w:val="%6."/>
      <w:lvlJc w:val="right"/>
      <w:pPr>
        <w:ind w:left="5040" w:hanging="180"/>
      </w:pPr>
    </w:lvl>
    <w:lvl w:ilvl="6" w:tplc="D0EA26E6">
      <w:start w:val="1"/>
      <w:numFmt w:val="decimal"/>
      <w:lvlText w:val="%7."/>
      <w:lvlJc w:val="left"/>
      <w:pPr>
        <w:ind w:left="5760" w:hanging="360"/>
      </w:pPr>
    </w:lvl>
    <w:lvl w:ilvl="7" w:tplc="BE10DDA8">
      <w:start w:val="1"/>
      <w:numFmt w:val="lowerLetter"/>
      <w:lvlText w:val="%8."/>
      <w:lvlJc w:val="left"/>
      <w:pPr>
        <w:ind w:left="6480" w:hanging="360"/>
      </w:pPr>
    </w:lvl>
    <w:lvl w:ilvl="8" w:tplc="06F09F18">
      <w:start w:val="1"/>
      <w:numFmt w:val="lowerRoman"/>
      <w:lvlText w:val="%9."/>
      <w:lvlJc w:val="right"/>
      <w:pPr>
        <w:ind w:left="7200" w:hanging="180"/>
      </w:pPr>
    </w:lvl>
  </w:abstractNum>
  <w:abstractNum w:abstractNumId="47"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8" w15:restartNumberingAfterBreak="0">
    <w:nsid w:val="77071E6D"/>
    <w:multiLevelType w:val="hybridMultilevel"/>
    <w:tmpl w:val="B524A6FA"/>
    <w:lvl w:ilvl="0" w:tplc="60E48530">
      <w:start w:val="1"/>
      <w:numFmt w:val="bullet"/>
      <w:lvlText w:val=""/>
      <w:lvlJc w:val="left"/>
      <w:pPr>
        <w:ind w:left="1068" w:hanging="360"/>
      </w:pPr>
      <w:rPr>
        <w:rFonts w:ascii="Symbol" w:hAnsi="Symbol" w:hint="default"/>
      </w:rPr>
    </w:lvl>
    <w:lvl w:ilvl="1" w:tplc="195067FC">
      <w:start w:val="1"/>
      <w:numFmt w:val="bullet"/>
      <w:lvlText w:val="o"/>
      <w:lvlJc w:val="left"/>
      <w:pPr>
        <w:ind w:left="1788" w:hanging="360"/>
      </w:pPr>
      <w:rPr>
        <w:rFonts w:ascii="Courier New" w:hAnsi="Courier New" w:cs="Times New Roman" w:hint="default"/>
      </w:rPr>
    </w:lvl>
    <w:lvl w:ilvl="2" w:tplc="940E7840">
      <w:start w:val="1"/>
      <w:numFmt w:val="bullet"/>
      <w:lvlText w:val=""/>
      <w:lvlJc w:val="left"/>
      <w:pPr>
        <w:ind w:left="2508" w:hanging="360"/>
      </w:pPr>
      <w:rPr>
        <w:rFonts w:ascii="Wingdings" w:hAnsi="Wingdings" w:hint="default"/>
      </w:rPr>
    </w:lvl>
    <w:lvl w:ilvl="3" w:tplc="CED098B4">
      <w:start w:val="1"/>
      <w:numFmt w:val="bullet"/>
      <w:lvlText w:val=""/>
      <w:lvlJc w:val="left"/>
      <w:pPr>
        <w:ind w:left="3228" w:hanging="360"/>
      </w:pPr>
      <w:rPr>
        <w:rFonts w:ascii="Symbol" w:hAnsi="Symbol" w:hint="default"/>
      </w:rPr>
    </w:lvl>
    <w:lvl w:ilvl="4" w:tplc="CE9A6958">
      <w:start w:val="1"/>
      <w:numFmt w:val="bullet"/>
      <w:lvlText w:val="o"/>
      <w:lvlJc w:val="left"/>
      <w:pPr>
        <w:ind w:left="3948" w:hanging="360"/>
      </w:pPr>
      <w:rPr>
        <w:rFonts w:ascii="Courier New" w:hAnsi="Courier New" w:cs="Times New Roman" w:hint="default"/>
      </w:rPr>
    </w:lvl>
    <w:lvl w:ilvl="5" w:tplc="E380420E">
      <w:start w:val="1"/>
      <w:numFmt w:val="bullet"/>
      <w:lvlText w:val=""/>
      <w:lvlJc w:val="left"/>
      <w:pPr>
        <w:ind w:left="4668" w:hanging="360"/>
      </w:pPr>
      <w:rPr>
        <w:rFonts w:ascii="Wingdings" w:hAnsi="Wingdings" w:hint="default"/>
      </w:rPr>
    </w:lvl>
    <w:lvl w:ilvl="6" w:tplc="67441D48">
      <w:start w:val="1"/>
      <w:numFmt w:val="bullet"/>
      <w:lvlText w:val=""/>
      <w:lvlJc w:val="left"/>
      <w:pPr>
        <w:ind w:left="5388" w:hanging="360"/>
      </w:pPr>
      <w:rPr>
        <w:rFonts w:ascii="Symbol" w:hAnsi="Symbol" w:hint="default"/>
      </w:rPr>
    </w:lvl>
    <w:lvl w:ilvl="7" w:tplc="DC54410A">
      <w:start w:val="1"/>
      <w:numFmt w:val="bullet"/>
      <w:lvlText w:val="o"/>
      <w:lvlJc w:val="left"/>
      <w:pPr>
        <w:ind w:left="6108" w:hanging="360"/>
      </w:pPr>
      <w:rPr>
        <w:rFonts w:ascii="Courier New" w:hAnsi="Courier New" w:cs="Times New Roman" w:hint="default"/>
      </w:rPr>
    </w:lvl>
    <w:lvl w:ilvl="8" w:tplc="A2309786">
      <w:start w:val="1"/>
      <w:numFmt w:val="bullet"/>
      <w:lvlText w:val=""/>
      <w:lvlJc w:val="left"/>
      <w:pPr>
        <w:ind w:left="6828" w:hanging="360"/>
      </w:pPr>
      <w:rPr>
        <w:rFonts w:ascii="Wingdings" w:hAnsi="Wingdings" w:hint="default"/>
      </w:rPr>
    </w:lvl>
  </w:abstractNum>
  <w:num w:numId="1" w16cid:durableId="1876035972">
    <w:abstractNumId w:val="24"/>
  </w:num>
  <w:num w:numId="2" w16cid:durableId="2120293704">
    <w:abstractNumId w:val="0"/>
    <w:lvlOverride w:ilvl="0">
      <w:startOverride w:val="1"/>
      <w:lvl w:ilvl="0">
        <w:start w:val="1"/>
        <w:numFmt w:val="decimal"/>
        <w:pStyle w:val="Quick1"/>
        <w:lvlText w:val="%1."/>
        <w:lvlJc w:val="left"/>
      </w:lvl>
    </w:lvlOverride>
  </w:num>
  <w:num w:numId="3" w16cid:durableId="2038196794">
    <w:abstractNumId w:val="2"/>
  </w:num>
  <w:num w:numId="4" w16cid:durableId="1551841116">
    <w:abstractNumId w:val="39"/>
  </w:num>
  <w:num w:numId="5" w16cid:durableId="900408197">
    <w:abstractNumId w:val="9"/>
  </w:num>
  <w:num w:numId="6" w16cid:durableId="433521758">
    <w:abstractNumId w:val="6"/>
  </w:num>
  <w:num w:numId="7" w16cid:durableId="1771001176">
    <w:abstractNumId w:val="19"/>
  </w:num>
  <w:num w:numId="8" w16cid:durableId="1822236694">
    <w:abstractNumId w:val="36"/>
  </w:num>
  <w:num w:numId="9" w16cid:durableId="570819196">
    <w:abstractNumId w:val="20"/>
  </w:num>
  <w:num w:numId="10" w16cid:durableId="291785401">
    <w:abstractNumId w:val="16"/>
  </w:num>
  <w:num w:numId="11" w16cid:durableId="1592665984">
    <w:abstractNumId w:val="37"/>
  </w:num>
  <w:num w:numId="12" w16cid:durableId="1339770824">
    <w:abstractNumId w:val="31"/>
  </w:num>
  <w:num w:numId="13" w16cid:durableId="1820535696">
    <w:abstractNumId w:val="31"/>
    <w:lvlOverride w:ilvl="0">
      <w:startOverride w:val="1"/>
    </w:lvlOverride>
  </w:num>
  <w:num w:numId="14" w16cid:durableId="514805632">
    <w:abstractNumId w:val="44"/>
  </w:num>
  <w:num w:numId="15" w16cid:durableId="1646276974">
    <w:abstractNumId w:val="4"/>
  </w:num>
  <w:num w:numId="16" w16cid:durableId="1905067039">
    <w:abstractNumId w:val="8"/>
  </w:num>
  <w:num w:numId="17" w16cid:durableId="155194644">
    <w:abstractNumId w:val="38"/>
  </w:num>
  <w:num w:numId="18" w16cid:durableId="1178613783">
    <w:abstractNumId w:val="13"/>
  </w:num>
  <w:num w:numId="19" w16cid:durableId="480774500">
    <w:abstractNumId w:val="7"/>
  </w:num>
  <w:num w:numId="20" w16cid:durableId="2049798534">
    <w:abstractNumId w:val="40"/>
  </w:num>
  <w:num w:numId="21" w16cid:durableId="2134399970">
    <w:abstractNumId w:val="29"/>
  </w:num>
  <w:num w:numId="22" w16cid:durableId="590315229">
    <w:abstractNumId w:val="25"/>
  </w:num>
  <w:num w:numId="23" w16cid:durableId="1828208900">
    <w:abstractNumId w:val="43"/>
  </w:num>
  <w:num w:numId="24" w16cid:durableId="523788883">
    <w:abstractNumId w:val="48"/>
  </w:num>
  <w:num w:numId="25" w16cid:durableId="2055888238">
    <w:abstractNumId w:val="18"/>
  </w:num>
  <w:num w:numId="26" w16cid:durableId="2059352739">
    <w:abstractNumId w:val="46"/>
  </w:num>
  <w:num w:numId="27" w16cid:durableId="776483967">
    <w:abstractNumId w:val="1"/>
  </w:num>
  <w:num w:numId="28" w16cid:durableId="2043897195">
    <w:abstractNumId w:val="3"/>
  </w:num>
  <w:num w:numId="29" w16cid:durableId="1595169699">
    <w:abstractNumId w:val="33"/>
  </w:num>
  <w:num w:numId="30" w16cid:durableId="1095438678">
    <w:abstractNumId w:val="27"/>
  </w:num>
  <w:num w:numId="31" w16cid:durableId="1842115744">
    <w:abstractNumId w:val="10"/>
  </w:num>
  <w:num w:numId="32" w16cid:durableId="1947879274">
    <w:abstractNumId w:val="28"/>
  </w:num>
  <w:num w:numId="33" w16cid:durableId="598101725">
    <w:abstractNumId w:val="42"/>
  </w:num>
  <w:num w:numId="34" w16cid:durableId="1746105047">
    <w:abstractNumId w:val="11"/>
  </w:num>
  <w:num w:numId="35" w16cid:durableId="2002392857">
    <w:abstractNumId w:val="30"/>
  </w:num>
  <w:num w:numId="36" w16cid:durableId="18314908">
    <w:abstractNumId w:val="35"/>
  </w:num>
  <w:num w:numId="37" w16cid:durableId="871304313">
    <w:abstractNumId w:val="47"/>
  </w:num>
  <w:num w:numId="38" w16cid:durableId="1973289810">
    <w:abstractNumId w:val="17"/>
  </w:num>
  <w:num w:numId="39" w16cid:durableId="212935382">
    <w:abstractNumId w:val="5"/>
  </w:num>
  <w:num w:numId="40" w16cid:durableId="971518777">
    <w:abstractNumId w:val="45"/>
  </w:num>
  <w:num w:numId="41" w16cid:durableId="1295141900">
    <w:abstractNumId w:val="41"/>
  </w:num>
  <w:num w:numId="42" w16cid:durableId="1662731309">
    <w:abstractNumId w:val="22"/>
  </w:num>
  <w:num w:numId="43" w16cid:durableId="1905721821">
    <w:abstractNumId w:val="26"/>
  </w:num>
  <w:num w:numId="44" w16cid:durableId="894388570">
    <w:abstractNumId w:val="32"/>
  </w:num>
  <w:num w:numId="45" w16cid:durableId="1802722867">
    <w:abstractNumId w:val="12"/>
    <w:lvlOverride w:ilvl="0">
      <w:lvl w:ilvl="0">
        <w:start w:val="1"/>
        <w:numFmt w:val="lowerLetter"/>
        <w:lvlText w:val="%1)"/>
        <w:lvlJc w:val="left"/>
        <w:pPr>
          <w:ind w:left="360" w:hanging="360"/>
        </w:pPr>
      </w:lvl>
    </w:lvlOverride>
  </w:num>
  <w:num w:numId="46" w16cid:durableId="1600285476">
    <w:abstractNumId w:val="14"/>
  </w:num>
  <w:num w:numId="47" w16cid:durableId="1287346746">
    <w:abstractNumId w:val="21"/>
  </w:num>
  <w:num w:numId="48" w16cid:durableId="972099292">
    <w:abstractNumId w:val="34"/>
  </w:num>
  <w:num w:numId="49" w16cid:durableId="1465734630">
    <w:abstractNumId w:val="15"/>
  </w:num>
  <w:num w:numId="50" w16cid:durableId="238370404">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0"/>
    <w:rsid w:val="00000232"/>
    <w:rsid w:val="000010CA"/>
    <w:rsid w:val="00005282"/>
    <w:rsid w:val="00005F43"/>
    <w:rsid w:val="00007D66"/>
    <w:rsid w:val="00010B43"/>
    <w:rsid w:val="000112BF"/>
    <w:rsid w:val="00013F71"/>
    <w:rsid w:val="000151C6"/>
    <w:rsid w:val="00017D4C"/>
    <w:rsid w:val="00017E4B"/>
    <w:rsid w:val="000206C6"/>
    <w:rsid w:val="0002171F"/>
    <w:rsid w:val="000232B6"/>
    <w:rsid w:val="000262B4"/>
    <w:rsid w:val="00027AB5"/>
    <w:rsid w:val="00031331"/>
    <w:rsid w:val="000325E3"/>
    <w:rsid w:val="00034B14"/>
    <w:rsid w:val="0003708F"/>
    <w:rsid w:val="000464EF"/>
    <w:rsid w:val="0004701B"/>
    <w:rsid w:val="00053A0D"/>
    <w:rsid w:val="000553EB"/>
    <w:rsid w:val="00056415"/>
    <w:rsid w:val="000566B6"/>
    <w:rsid w:val="00062B01"/>
    <w:rsid w:val="00063C11"/>
    <w:rsid w:val="0006601C"/>
    <w:rsid w:val="00066181"/>
    <w:rsid w:val="00066310"/>
    <w:rsid w:val="00067706"/>
    <w:rsid w:val="00070B81"/>
    <w:rsid w:val="0007114C"/>
    <w:rsid w:val="00071460"/>
    <w:rsid w:val="00072C81"/>
    <w:rsid w:val="00073DCD"/>
    <w:rsid w:val="00077D1C"/>
    <w:rsid w:val="000812F6"/>
    <w:rsid w:val="00084264"/>
    <w:rsid w:val="00086C26"/>
    <w:rsid w:val="000918F7"/>
    <w:rsid w:val="00092511"/>
    <w:rsid w:val="00093A01"/>
    <w:rsid w:val="0009591B"/>
    <w:rsid w:val="00095B73"/>
    <w:rsid w:val="00096826"/>
    <w:rsid w:val="00096ED0"/>
    <w:rsid w:val="00096F16"/>
    <w:rsid w:val="000A175A"/>
    <w:rsid w:val="000A1944"/>
    <w:rsid w:val="000A1FE3"/>
    <w:rsid w:val="000A2248"/>
    <w:rsid w:val="000A2339"/>
    <w:rsid w:val="000A3E53"/>
    <w:rsid w:val="000A7A63"/>
    <w:rsid w:val="000B150A"/>
    <w:rsid w:val="000B1834"/>
    <w:rsid w:val="000B23CB"/>
    <w:rsid w:val="000B2CAF"/>
    <w:rsid w:val="000B3B40"/>
    <w:rsid w:val="000C05E1"/>
    <w:rsid w:val="000C0BC2"/>
    <w:rsid w:val="000C137D"/>
    <w:rsid w:val="000C377F"/>
    <w:rsid w:val="000C45D4"/>
    <w:rsid w:val="000C61CD"/>
    <w:rsid w:val="000C6797"/>
    <w:rsid w:val="000C71A1"/>
    <w:rsid w:val="000D0D9E"/>
    <w:rsid w:val="000D1324"/>
    <w:rsid w:val="000D3308"/>
    <w:rsid w:val="000D342F"/>
    <w:rsid w:val="000D3B19"/>
    <w:rsid w:val="000D541F"/>
    <w:rsid w:val="000D5556"/>
    <w:rsid w:val="000D55A6"/>
    <w:rsid w:val="000E053B"/>
    <w:rsid w:val="000E3AF3"/>
    <w:rsid w:val="000E6795"/>
    <w:rsid w:val="000F120A"/>
    <w:rsid w:val="000F3400"/>
    <w:rsid w:val="000F7C5B"/>
    <w:rsid w:val="000F7D64"/>
    <w:rsid w:val="00102EB5"/>
    <w:rsid w:val="00104BDA"/>
    <w:rsid w:val="00104C0A"/>
    <w:rsid w:val="0011005E"/>
    <w:rsid w:val="001129FC"/>
    <w:rsid w:val="0011580D"/>
    <w:rsid w:val="00117374"/>
    <w:rsid w:val="001175F4"/>
    <w:rsid w:val="001176CC"/>
    <w:rsid w:val="001209E5"/>
    <w:rsid w:val="00121A50"/>
    <w:rsid w:val="00121BEC"/>
    <w:rsid w:val="00124585"/>
    <w:rsid w:val="001276FF"/>
    <w:rsid w:val="0013069F"/>
    <w:rsid w:val="00131D89"/>
    <w:rsid w:val="00132236"/>
    <w:rsid w:val="00132AD5"/>
    <w:rsid w:val="00135684"/>
    <w:rsid w:val="00135C9A"/>
    <w:rsid w:val="00137958"/>
    <w:rsid w:val="00140689"/>
    <w:rsid w:val="00141A8F"/>
    <w:rsid w:val="00141D48"/>
    <w:rsid w:val="00143D34"/>
    <w:rsid w:val="00144E6F"/>
    <w:rsid w:val="001460AF"/>
    <w:rsid w:val="00150A9D"/>
    <w:rsid w:val="00152AA1"/>
    <w:rsid w:val="00155C00"/>
    <w:rsid w:val="00157300"/>
    <w:rsid w:val="00161DE1"/>
    <w:rsid w:val="001636A3"/>
    <w:rsid w:val="00165EDF"/>
    <w:rsid w:val="00167E1B"/>
    <w:rsid w:val="00172736"/>
    <w:rsid w:val="00174F2B"/>
    <w:rsid w:val="0017593D"/>
    <w:rsid w:val="00177CF3"/>
    <w:rsid w:val="0018005A"/>
    <w:rsid w:val="00181544"/>
    <w:rsid w:val="00183CE3"/>
    <w:rsid w:val="00184869"/>
    <w:rsid w:val="00187872"/>
    <w:rsid w:val="0019057F"/>
    <w:rsid w:val="00190B9D"/>
    <w:rsid w:val="00190C31"/>
    <w:rsid w:val="00191542"/>
    <w:rsid w:val="0019253D"/>
    <w:rsid w:val="001934CE"/>
    <w:rsid w:val="00193BF8"/>
    <w:rsid w:val="001960BA"/>
    <w:rsid w:val="00196354"/>
    <w:rsid w:val="001967E0"/>
    <w:rsid w:val="00197354"/>
    <w:rsid w:val="001A09CD"/>
    <w:rsid w:val="001A5E67"/>
    <w:rsid w:val="001A794E"/>
    <w:rsid w:val="001B001D"/>
    <w:rsid w:val="001B1B26"/>
    <w:rsid w:val="001B2D66"/>
    <w:rsid w:val="001B38EB"/>
    <w:rsid w:val="001B541A"/>
    <w:rsid w:val="001B637C"/>
    <w:rsid w:val="001B66AC"/>
    <w:rsid w:val="001C3636"/>
    <w:rsid w:val="001C3BC5"/>
    <w:rsid w:val="001C3FE3"/>
    <w:rsid w:val="001C630F"/>
    <w:rsid w:val="001D1BB9"/>
    <w:rsid w:val="001D2284"/>
    <w:rsid w:val="001D3950"/>
    <w:rsid w:val="001D63FC"/>
    <w:rsid w:val="001D64EF"/>
    <w:rsid w:val="001D7914"/>
    <w:rsid w:val="001D7F28"/>
    <w:rsid w:val="001E2B70"/>
    <w:rsid w:val="001E59F0"/>
    <w:rsid w:val="001E5AD7"/>
    <w:rsid w:val="001E7185"/>
    <w:rsid w:val="001F130E"/>
    <w:rsid w:val="001F16E8"/>
    <w:rsid w:val="001F1933"/>
    <w:rsid w:val="001F2831"/>
    <w:rsid w:val="001F7706"/>
    <w:rsid w:val="0020027F"/>
    <w:rsid w:val="0020049A"/>
    <w:rsid w:val="002006FC"/>
    <w:rsid w:val="002018A7"/>
    <w:rsid w:val="00201D45"/>
    <w:rsid w:val="00205574"/>
    <w:rsid w:val="0020578D"/>
    <w:rsid w:val="00206D19"/>
    <w:rsid w:val="00210C57"/>
    <w:rsid w:val="0021371B"/>
    <w:rsid w:val="0021469B"/>
    <w:rsid w:val="002147CB"/>
    <w:rsid w:val="002172E1"/>
    <w:rsid w:val="00220E6C"/>
    <w:rsid w:val="002228CF"/>
    <w:rsid w:val="00222FD4"/>
    <w:rsid w:val="00223DA5"/>
    <w:rsid w:val="0022555A"/>
    <w:rsid w:val="0022573B"/>
    <w:rsid w:val="002302AF"/>
    <w:rsid w:val="00230AAB"/>
    <w:rsid w:val="00232314"/>
    <w:rsid w:val="002326A9"/>
    <w:rsid w:val="00233E6C"/>
    <w:rsid w:val="00234DA4"/>
    <w:rsid w:val="00234F6F"/>
    <w:rsid w:val="00235DEC"/>
    <w:rsid w:val="00236DDD"/>
    <w:rsid w:val="00240287"/>
    <w:rsid w:val="0024225A"/>
    <w:rsid w:val="00242A88"/>
    <w:rsid w:val="002432FA"/>
    <w:rsid w:val="00244538"/>
    <w:rsid w:val="00247A6F"/>
    <w:rsid w:val="00247F49"/>
    <w:rsid w:val="002504F4"/>
    <w:rsid w:val="00253EC3"/>
    <w:rsid w:val="00257968"/>
    <w:rsid w:val="00260796"/>
    <w:rsid w:val="00260B2D"/>
    <w:rsid w:val="00260B3C"/>
    <w:rsid w:val="002615E1"/>
    <w:rsid w:val="0026285C"/>
    <w:rsid w:val="002665B6"/>
    <w:rsid w:val="00267640"/>
    <w:rsid w:val="00267F5E"/>
    <w:rsid w:val="00271B3C"/>
    <w:rsid w:val="002762DF"/>
    <w:rsid w:val="00276795"/>
    <w:rsid w:val="00276F8F"/>
    <w:rsid w:val="002819B0"/>
    <w:rsid w:val="002824C5"/>
    <w:rsid w:val="002824DF"/>
    <w:rsid w:val="00283AFC"/>
    <w:rsid w:val="00286C2E"/>
    <w:rsid w:val="0028703F"/>
    <w:rsid w:val="00290C98"/>
    <w:rsid w:val="00294D1B"/>
    <w:rsid w:val="002978F1"/>
    <w:rsid w:val="00297D82"/>
    <w:rsid w:val="002A0036"/>
    <w:rsid w:val="002A374D"/>
    <w:rsid w:val="002A37C4"/>
    <w:rsid w:val="002A3AB5"/>
    <w:rsid w:val="002A4644"/>
    <w:rsid w:val="002A7539"/>
    <w:rsid w:val="002B0C5C"/>
    <w:rsid w:val="002B1788"/>
    <w:rsid w:val="002B1E47"/>
    <w:rsid w:val="002B295C"/>
    <w:rsid w:val="002B4636"/>
    <w:rsid w:val="002B5059"/>
    <w:rsid w:val="002B6A94"/>
    <w:rsid w:val="002B7DF9"/>
    <w:rsid w:val="002C03B2"/>
    <w:rsid w:val="002C0947"/>
    <w:rsid w:val="002C09F6"/>
    <w:rsid w:val="002C101D"/>
    <w:rsid w:val="002C1750"/>
    <w:rsid w:val="002C2DB6"/>
    <w:rsid w:val="002C6AA2"/>
    <w:rsid w:val="002C7768"/>
    <w:rsid w:val="002D0EBD"/>
    <w:rsid w:val="002D2B81"/>
    <w:rsid w:val="002D4EE5"/>
    <w:rsid w:val="002D4FBF"/>
    <w:rsid w:val="002D669A"/>
    <w:rsid w:val="002E4EC0"/>
    <w:rsid w:val="002E54D7"/>
    <w:rsid w:val="002E60DF"/>
    <w:rsid w:val="002E7021"/>
    <w:rsid w:val="002F0F11"/>
    <w:rsid w:val="002F734B"/>
    <w:rsid w:val="002F7F3F"/>
    <w:rsid w:val="003009FF"/>
    <w:rsid w:val="00305458"/>
    <w:rsid w:val="00306DCC"/>
    <w:rsid w:val="0031033A"/>
    <w:rsid w:val="00311202"/>
    <w:rsid w:val="0031140D"/>
    <w:rsid w:val="00312435"/>
    <w:rsid w:val="0031456C"/>
    <w:rsid w:val="00314E95"/>
    <w:rsid w:val="0031617F"/>
    <w:rsid w:val="003168E1"/>
    <w:rsid w:val="003210E4"/>
    <w:rsid w:val="0032158E"/>
    <w:rsid w:val="00321F14"/>
    <w:rsid w:val="003223FE"/>
    <w:rsid w:val="003229E1"/>
    <w:rsid w:val="00323072"/>
    <w:rsid w:val="00324B29"/>
    <w:rsid w:val="00325587"/>
    <w:rsid w:val="0033277E"/>
    <w:rsid w:val="00334257"/>
    <w:rsid w:val="003343EC"/>
    <w:rsid w:val="00335106"/>
    <w:rsid w:val="0033789E"/>
    <w:rsid w:val="00337E4A"/>
    <w:rsid w:val="00337FAC"/>
    <w:rsid w:val="00343D10"/>
    <w:rsid w:val="00344FED"/>
    <w:rsid w:val="0035007C"/>
    <w:rsid w:val="00350EA0"/>
    <w:rsid w:val="00351789"/>
    <w:rsid w:val="00351CD9"/>
    <w:rsid w:val="003532EF"/>
    <w:rsid w:val="0035408A"/>
    <w:rsid w:val="00357833"/>
    <w:rsid w:val="0036477E"/>
    <w:rsid w:val="00364929"/>
    <w:rsid w:val="003659FD"/>
    <w:rsid w:val="00366979"/>
    <w:rsid w:val="00367A88"/>
    <w:rsid w:val="00374B10"/>
    <w:rsid w:val="003754A1"/>
    <w:rsid w:val="00380E92"/>
    <w:rsid w:val="003813D5"/>
    <w:rsid w:val="00381749"/>
    <w:rsid w:val="0038295E"/>
    <w:rsid w:val="003846A2"/>
    <w:rsid w:val="00385183"/>
    <w:rsid w:val="00385363"/>
    <w:rsid w:val="00386457"/>
    <w:rsid w:val="0038786A"/>
    <w:rsid w:val="00393582"/>
    <w:rsid w:val="003947B5"/>
    <w:rsid w:val="003950B8"/>
    <w:rsid w:val="00395535"/>
    <w:rsid w:val="0039578F"/>
    <w:rsid w:val="00396558"/>
    <w:rsid w:val="00396CD5"/>
    <w:rsid w:val="00397CA1"/>
    <w:rsid w:val="003A0444"/>
    <w:rsid w:val="003A0897"/>
    <w:rsid w:val="003A1EB0"/>
    <w:rsid w:val="003A22E2"/>
    <w:rsid w:val="003A2647"/>
    <w:rsid w:val="003A3353"/>
    <w:rsid w:val="003B1969"/>
    <w:rsid w:val="003B1E3C"/>
    <w:rsid w:val="003B2218"/>
    <w:rsid w:val="003B557D"/>
    <w:rsid w:val="003B591F"/>
    <w:rsid w:val="003B6B84"/>
    <w:rsid w:val="003B7078"/>
    <w:rsid w:val="003C08F2"/>
    <w:rsid w:val="003C0D27"/>
    <w:rsid w:val="003C229F"/>
    <w:rsid w:val="003C2531"/>
    <w:rsid w:val="003C3B4F"/>
    <w:rsid w:val="003C3E1E"/>
    <w:rsid w:val="003C4038"/>
    <w:rsid w:val="003C517D"/>
    <w:rsid w:val="003C5B2B"/>
    <w:rsid w:val="003C608E"/>
    <w:rsid w:val="003C6BF2"/>
    <w:rsid w:val="003D0081"/>
    <w:rsid w:val="003D43E3"/>
    <w:rsid w:val="003D4401"/>
    <w:rsid w:val="003D57B4"/>
    <w:rsid w:val="003D5FF6"/>
    <w:rsid w:val="003E0559"/>
    <w:rsid w:val="003E09A5"/>
    <w:rsid w:val="003E328B"/>
    <w:rsid w:val="003E475A"/>
    <w:rsid w:val="003E541B"/>
    <w:rsid w:val="003E545D"/>
    <w:rsid w:val="003E56C0"/>
    <w:rsid w:val="003E6042"/>
    <w:rsid w:val="003E66FD"/>
    <w:rsid w:val="003E7AD8"/>
    <w:rsid w:val="003F0CD0"/>
    <w:rsid w:val="003F3092"/>
    <w:rsid w:val="003F605D"/>
    <w:rsid w:val="003F63AA"/>
    <w:rsid w:val="0040293E"/>
    <w:rsid w:val="00413FA0"/>
    <w:rsid w:val="00416C8C"/>
    <w:rsid w:val="00420EDD"/>
    <w:rsid w:val="004214E6"/>
    <w:rsid w:val="00421550"/>
    <w:rsid w:val="00424198"/>
    <w:rsid w:val="00425A57"/>
    <w:rsid w:val="0042610D"/>
    <w:rsid w:val="00427B00"/>
    <w:rsid w:val="00430614"/>
    <w:rsid w:val="00430D80"/>
    <w:rsid w:val="004314B2"/>
    <w:rsid w:val="0043333F"/>
    <w:rsid w:val="004342EC"/>
    <w:rsid w:val="00434448"/>
    <w:rsid w:val="00435708"/>
    <w:rsid w:val="00436BB7"/>
    <w:rsid w:val="00442BC3"/>
    <w:rsid w:val="00445125"/>
    <w:rsid w:val="004458F9"/>
    <w:rsid w:val="00445D17"/>
    <w:rsid w:val="00446F73"/>
    <w:rsid w:val="00450C6D"/>
    <w:rsid w:val="0045272E"/>
    <w:rsid w:val="00454780"/>
    <w:rsid w:val="00454CB2"/>
    <w:rsid w:val="00457BAE"/>
    <w:rsid w:val="00460B1F"/>
    <w:rsid w:val="00460F34"/>
    <w:rsid w:val="00461010"/>
    <w:rsid w:val="004610F1"/>
    <w:rsid w:val="00462906"/>
    <w:rsid w:val="0047404E"/>
    <w:rsid w:val="004741F1"/>
    <w:rsid w:val="00475050"/>
    <w:rsid w:val="0047570E"/>
    <w:rsid w:val="004803A9"/>
    <w:rsid w:val="0048653B"/>
    <w:rsid w:val="004871D2"/>
    <w:rsid w:val="00491CD4"/>
    <w:rsid w:val="0049481B"/>
    <w:rsid w:val="00495870"/>
    <w:rsid w:val="00497674"/>
    <w:rsid w:val="00497A5C"/>
    <w:rsid w:val="004A096D"/>
    <w:rsid w:val="004A3309"/>
    <w:rsid w:val="004A3525"/>
    <w:rsid w:val="004A5673"/>
    <w:rsid w:val="004A639B"/>
    <w:rsid w:val="004A74AD"/>
    <w:rsid w:val="004B0023"/>
    <w:rsid w:val="004B1B38"/>
    <w:rsid w:val="004B3BBC"/>
    <w:rsid w:val="004B5934"/>
    <w:rsid w:val="004C004E"/>
    <w:rsid w:val="004C36D6"/>
    <w:rsid w:val="004C3B32"/>
    <w:rsid w:val="004C4272"/>
    <w:rsid w:val="004C5472"/>
    <w:rsid w:val="004C7046"/>
    <w:rsid w:val="004D1F13"/>
    <w:rsid w:val="004D2B7A"/>
    <w:rsid w:val="004D7A4E"/>
    <w:rsid w:val="004E36F6"/>
    <w:rsid w:val="004F1290"/>
    <w:rsid w:val="004F1F30"/>
    <w:rsid w:val="004F2662"/>
    <w:rsid w:val="004F3AD6"/>
    <w:rsid w:val="004F467E"/>
    <w:rsid w:val="004F48BB"/>
    <w:rsid w:val="004F4B56"/>
    <w:rsid w:val="00504AD2"/>
    <w:rsid w:val="00504BC9"/>
    <w:rsid w:val="00505443"/>
    <w:rsid w:val="005058A4"/>
    <w:rsid w:val="00513BDA"/>
    <w:rsid w:val="005145AD"/>
    <w:rsid w:val="005155BB"/>
    <w:rsid w:val="005157A0"/>
    <w:rsid w:val="00515E9E"/>
    <w:rsid w:val="00515EE7"/>
    <w:rsid w:val="00516048"/>
    <w:rsid w:val="00516D2E"/>
    <w:rsid w:val="00517110"/>
    <w:rsid w:val="00517A84"/>
    <w:rsid w:val="00521403"/>
    <w:rsid w:val="0052507B"/>
    <w:rsid w:val="00525724"/>
    <w:rsid w:val="00525C73"/>
    <w:rsid w:val="00527513"/>
    <w:rsid w:val="00533B05"/>
    <w:rsid w:val="005359E9"/>
    <w:rsid w:val="00541CF7"/>
    <w:rsid w:val="00542F93"/>
    <w:rsid w:val="00544891"/>
    <w:rsid w:val="00544FAB"/>
    <w:rsid w:val="00545D64"/>
    <w:rsid w:val="00546F26"/>
    <w:rsid w:val="00547F27"/>
    <w:rsid w:val="005519D6"/>
    <w:rsid w:val="00551E6D"/>
    <w:rsid w:val="00552209"/>
    <w:rsid w:val="0055426F"/>
    <w:rsid w:val="00554B6F"/>
    <w:rsid w:val="00555569"/>
    <w:rsid w:val="00560196"/>
    <w:rsid w:val="00560A30"/>
    <w:rsid w:val="00561440"/>
    <w:rsid w:val="00562524"/>
    <w:rsid w:val="00563AC9"/>
    <w:rsid w:val="00565A33"/>
    <w:rsid w:val="00570568"/>
    <w:rsid w:val="0057248A"/>
    <w:rsid w:val="00575E93"/>
    <w:rsid w:val="0057619C"/>
    <w:rsid w:val="00577704"/>
    <w:rsid w:val="00577A5B"/>
    <w:rsid w:val="00577DC8"/>
    <w:rsid w:val="0058447A"/>
    <w:rsid w:val="00584DAE"/>
    <w:rsid w:val="0058666A"/>
    <w:rsid w:val="00586BA9"/>
    <w:rsid w:val="005902E5"/>
    <w:rsid w:val="00593044"/>
    <w:rsid w:val="00593453"/>
    <w:rsid w:val="00594429"/>
    <w:rsid w:val="00594DE6"/>
    <w:rsid w:val="00595E40"/>
    <w:rsid w:val="0059783F"/>
    <w:rsid w:val="005A056F"/>
    <w:rsid w:val="005A090B"/>
    <w:rsid w:val="005A2F2F"/>
    <w:rsid w:val="005A374F"/>
    <w:rsid w:val="005A53B1"/>
    <w:rsid w:val="005A6973"/>
    <w:rsid w:val="005A7014"/>
    <w:rsid w:val="005B0329"/>
    <w:rsid w:val="005B58A5"/>
    <w:rsid w:val="005B66D1"/>
    <w:rsid w:val="005C02DC"/>
    <w:rsid w:val="005C312C"/>
    <w:rsid w:val="005C5869"/>
    <w:rsid w:val="005C6FC3"/>
    <w:rsid w:val="005C75CD"/>
    <w:rsid w:val="005D0FFA"/>
    <w:rsid w:val="005D21AF"/>
    <w:rsid w:val="005D2F3D"/>
    <w:rsid w:val="005D3A66"/>
    <w:rsid w:val="005D6B90"/>
    <w:rsid w:val="005E084F"/>
    <w:rsid w:val="005E4301"/>
    <w:rsid w:val="005E4D69"/>
    <w:rsid w:val="005E5F30"/>
    <w:rsid w:val="005E61F3"/>
    <w:rsid w:val="005F21B4"/>
    <w:rsid w:val="005F2D34"/>
    <w:rsid w:val="005F7856"/>
    <w:rsid w:val="005F7890"/>
    <w:rsid w:val="006017B1"/>
    <w:rsid w:val="00601D7A"/>
    <w:rsid w:val="00602B3B"/>
    <w:rsid w:val="00603290"/>
    <w:rsid w:val="00603ADD"/>
    <w:rsid w:val="0060517E"/>
    <w:rsid w:val="00606790"/>
    <w:rsid w:val="006141EE"/>
    <w:rsid w:val="006175B3"/>
    <w:rsid w:val="00617F92"/>
    <w:rsid w:val="00620327"/>
    <w:rsid w:val="0062070E"/>
    <w:rsid w:val="0062135A"/>
    <w:rsid w:val="00622837"/>
    <w:rsid w:val="0062382A"/>
    <w:rsid w:val="00623E4D"/>
    <w:rsid w:val="0062465F"/>
    <w:rsid w:val="0062589E"/>
    <w:rsid w:val="006261E9"/>
    <w:rsid w:val="0062688A"/>
    <w:rsid w:val="0062725C"/>
    <w:rsid w:val="00630266"/>
    <w:rsid w:val="00630BE4"/>
    <w:rsid w:val="00631AEC"/>
    <w:rsid w:val="00633352"/>
    <w:rsid w:val="00644767"/>
    <w:rsid w:val="006448CD"/>
    <w:rsid w:val="006449CB"/>
    <w:rsid w:val="0064640F"/>
    <w:rsid w:val="00647629"/>
    <w:rsid w:val="0065047B"/>
    <w:rsid w:val="00651E32"/>
    <w:rsid w:val="00652F5A"/>
    <w:rsid w:val="00653D68"/>
    <w:rsid w:val="00654F11"/>
    <w:rsid w:val="0065689D"/>
    <w:rsid w:val="006603C3"/>
    <w:rsid w:val="006606D6"/>
    <w:rsid w:val="006612AD"/>
    <w:rsid w:val="006619B9"/>
    <w:rsid w:val="00664718"/>
    <w:rsid w:val="00664F34"/>
    <w:rsid w:val="00665056"/>
    <w:rsid w:val="00665B1C"/>
    <w:rsid w:val="00666328"/>
    <w:rsid w:val="006705C6"/>
    <w:rsid w:val="006730E2"/>
    <w:rsid w:val="00673C7F"/>
    <w:rsid w:val="00674A4B"/>
    <w:rsid w:val="00674CBD"/>
    <w:rsid w:val="00674E04"/>
    <w:rsid w:val="00676E85"/>
    <w:rsid w:val="006779EE"/>
    <w:rsid w:val="0068075A"/>
    <w:rsid w:val="00685BE0"/>
    <w:rsid w:val="006871E2"/>
    <w:rsid w:val="0069306F"/>
    <w:rsid w:val="00693E85"/>
    <w:rsid w:val="00696222"/>
    <w:rsid w:val="006A04F0"/>
    <w:rsid w:val="006A36BB"/>
    <w:rsid w:val="006A5381"/>
    <w:rsid w:val="006A5D41"/>
    <w:rsid w:val="006A654A"/>
    <w:rsid w:val="006B566A"/>
    <w:rsid w:val="006B6155"/>
    <w:rsid w:val="006B6DBB"/>
    <w:rsid w:val="006B6F47"/>
    <w:rsid w:val="006B77F7"/>
    <w:rsid w:val="006C4167"/>
    <w:rsid w:val="006C53D7"/>
    <w:rsid w:val="006C674F"/>
    <w:rsid w:val="006C6809"/>
    <w:rsid w:val="006C68FD"/>
    <w:rsid w:val="006D10C6"/>
    <w:rsid w:val="006D51D7"/>
    <w:rsid w:val="006D6E69"/>
    <w:rsid w:val="006D7226"/>
    <w:rsid w:val="006E179D"/>
    <w:rsid w:val="006E1C90"/>
    <w:rsid w:val="006E6E28"/>
    <w:rsid w:val="006F0F38"/>
    <w:rsid w:val="006F2242"/>
    <w:rsid w:val="006F51E7"/>
    <w:rsid w:val="00700FDB"/>
    <w:rsid w:val="007016E4"/>
    <w:rsid w:val="00701F70"/>
    <w:rsid w:val="0070383F"/>
    <w:rsid w:val="00704ED6"/>
    <w:rsid w:val="00705B8E"/>
    <w:rsid w:val="00707D9C"/>
    <w:rsid w:val="00716619"/>
    <w:rsid w:val="00716E2C"/>
    <w:rsid w:val="00720D9A"/>
    <w:rsid w:val="00721CFA"/>
    <w:rsid w:val="007241ED"/>
    <w:rsid w:val="00725F76"/>
    <w:rsid w:val="007305BD"/>
    <w:rsid w:val="00733260"/>
    <w:rsid w:val="0073516D"/>
    <w:rsid w:val="00737222"/>
    <w:rsid w:val="00737A4B"/>
    <w:rsid w:val="00743096"/>
    <w:rsid w:val="00746184"/>
    <w:rsid w:val="00750B1F"/>
    <w:rsid w:val="00750BD0"/>
    <w:rsid w:val="00755697"/>
    <w:rsid w:val="00756C3A"/>
    <w:rsid w:val="007572B3"/>
    <w:rsid w:val="00764072"/>
    <w:rsid w:val="00765C18"/>
    <w:rsid w:val="00766A32"/>
    <w:rsid w:val="00766CF4"/>
    <w:rsid w:val="007701B4"/>
    <w:rsid w:val="007706FB"/>
    <w:rsid w:val="00770DE8"/>
    <w:rsid w:val="00774CD7"/>
    <w:rsid w:val="00780094"/>
    <w:rsid w:val="00781107"/>
    <w:rsid w:val="007836CC"/>
    <w:rsid w:val="00783C45"/>
    <w:rsid w:val="00783FC5"/>
    <w:rsid w:val="007852C8"/>
    <w:rsid w:val="0078681E"/>
    <w:rsid w:val="00786CBE"/>
    <w:rsid w:val="0079007B"/>
    <w:rsid w:val="007916D9"/>
    <w:rsid w:val="00791962"/>
    <w:rsid w:val="00794A12"/>
    <w:rsid w:val="007951BD"/>
    <w:rsid w:val="007978B9"/>
    <w:rsid w:val="007A3613"/>
    <w:rsid w:val="007A3F20"/>
    <w:rsid w:val="007A3F22"/>
    <w:rsid w:val="007A7097"/>
    <w:rsid w:val="007B2C7E"/>
    <w:rsid w:val="007B4097"/>
    <w:rsid w:val="007B4DA4"/>
    <w:rsid w:val="007B5392"/>
    <w:rsid w:val="007B61DD"/>
    <w:rsid w:val="007B70CD"/>
    <w:rsid w:val="007B7DAC"/>
    <w:rsid w:val="007C0073"/>
    <w:rsid w:val="007C0F6D"/>
    <w:rsid w:val="007C1B6E"/>
    <w:rsid w:val="007C2E09"/>
    <w:rsid w:val="007C5A0E"/>
    <w:rsid w:val="007C6478"/>
    <w:rsid w:val="007D05C3"/>
    <w:rsid w:val="007D1205"/>
    <w:rsid w:val="007D133B"/>
    <w:rsid w:val="007D640B"/>
    <w:rsid w:val="007D71A1"/>
    <w:rsid w:val="007E2051"/>
    <w:rsid w:val="007E22BD"/>
    <w:rsid w:val="007E59D9"/>
    <w:rsid w:val="007E6FBE"/>
    <w:rsid w:val="007F152E"/>
    <w:rsid w:val="007F2D45"/>
    <w:rsid w:val="007F4180"/>
    <w:rsid w:val="007F47D3"/>
    <w:rsid w:val="007F6CF3"/>
    <w:rsid w:val="007F7387"/>
    <w:rsid w:val="007F73A5"/>
    <w:rsid w:val="00802152"/>
    <w:rsid w:val="008107AB"/>
    <w:rsid w:val="008115A2"/>
    <w:rsid w:val="00812733"/>
    <w:rsid w:val="00816434"/>
    <w:rsid w:val="00822317"/>
    <w:rsid w:val="008223B1"/>
    <w:rsid w:val="00822CA9"/>
    <w:rsid w:val="00823F24"/>
    <w:rsid w:val="00827338"/>
    <w:rsid w:val="0082793C"/>
    <w:rsid w:val="00827B84"/>
    <w:rsid w:val="008329C4"/>
    <w:rsid w:val="00833ACF"/>
    <w:rsid w:val="00834270"/>
    <w:rsid w:val="00834F84"/>
    <w:rsid w:val="008352B8"/>
    <w:rsid w:val="008360DF"/>
    <w:rsid w:val="00836D56"/>
    <w:rsid w:val="008406AE"/>
    <w:rsid w:val="00840BD9"/>
    <w:rsid w:val="00841441"/>
    <w:rsid w:val="00841C84"/>
    <w:rsid w:val="0084439C"/>
    <w:rsid w:val="00846328"/>
    <w:rsid w:val="00850331"/>
    <w:rsid w:val="008526BA"/>
    <w:rsid w:val="00853499"/>
    <w:rsid w:val="008536E2"/>
    <w:rsid w:val="00857E3D"/>
    <w:rsid w:val="008644E4"/>
    <w:rsid w:val="0086690B"/>
    <w:rsid w:val="008677D0"/>
    <w:rsid w:val="00873EE6"/>
    <w:rsid w:val="00876203"/>
    <w:rsid w:val="00876E71"/>
    <w:rsid w:val="008818D6"/>
    <w:rsid w:val="008821BB"/>
    <w:rsid w:val="008833A3"/>
    <w:rsid w:val="008837D4"/>
    <w:rsid w:val="008838DA"/>
    <w:rsid w:val="008839E8"/>
    <w:rsid w:val="0088415B"/>
    <w:rsid w:val="00884C79"/>
    <w:rsid w:val="008869DB"/>
    <w:rsid w:val="008909BA"/>
    <w:rsid w:val="00891171"/>
    <w:rsid w:val="00892476"/>
    <w:rsid w:val="00892840"/>
    <w:rsid w:val="0089284C"/>
    <w:rsid w:val="0089383F"/>
    <w:rsid w:val="00894B76"/>
    <w:rsid w:val="00894DA0"/>
    <w:rsid w:val="00896025"/>
    <w:rsid w:val="008A33D6"/>
    <w:rsid w:val="008A37CD"/>
    <w:rsid w:val="008A3D6B"/>
    <w:rsid w:val="008A4214"/>
    <w:rsid w:val="008A460E"/>
    <w:rsid w:val="008A4970"/>
    <w:rsid w:val="008A6165"/>
    <w:rsid w:val="008A6FBE"/>
    <w:rsid w:val="008A6FC9"/>
    <w:rsid w:val="008A734A"/>
    <w:rsid w:val="008A798E"/>
    <w:rsid w:val="008A7BEF"/>
    <w:rsid w:val="008B1646"/>
    <w:rsid w:val="008B1825"/>
    <w:rsid w:val="008B1D63"/>
    <w:rsid w:val="008B2DF6"/>
    <w:rsid w:val="008B3D50"/>
    <w:rsid w:val="008B758D"/>
    <w:rsid w:val="008B7724"/>
    <w:rsid w:val="008C062B"/>
    <w:rsid w:val="008C06AD"/>
    <w:rsid w:val="008C1604"/>
    <w:rsid w:val="008C1680"/>
    <w:rsid w:val="008C1B0A"/>
    <w:rsid w:val="008C2B60"/>
    <w:rsid w:val="008C378B"/>
    <w:rsid w:val="008C4FE0"/>
    <w:rsid w:val="008C6287"/>
    <w:rsid w:val="008C7885"/>
    <w:rsid w:val="008C7C4B"/>
    <w:rsid w:val="008D0D2A"/>
    <w:rsid w:val="008D6964"/>
    <w:rsid w:val="008E4E85"/>
    <w:rsid w:val="008F09DB"/>
    <w:rsid w:val="008F0A01"/>
    <w:rsid w:val="008F1502"/>
    <w:rsid w:val="008F1E23"/>
    <w:rsid w:val="008F2628"/>
    <w:rsid w:val="008F29C6"/>
    <w:rsid w:val="008F76D3"/>
    <w:rsid w:val="00900CCE"/>
    <w:rsid w:val="00900E27"/>
    <w:rsid w:val="00901788"/>
    <w:rsid w:val="0090268B"/>
    <w:rsid w:val="00902ABC"/>
    <w:rsid w:val="00904E3F"/>
    <w:rsid w:val="00905A7A"/>
    <w:rsid w:val="00912701"/>
    <w:rsid w:val="00915EC7"/>
    <w:rsid w:val="0092008B"/>
    <w:rsid w:val="00923C9C"/>
    <w:rsid w:val="009348C6"/>
    <w:rsid w:val="00935604"/>
    <w:rsid w:val="00935867"/>
    <w:rsid w:val="0093688F"/>
    <w:rsid w:val="00940E64"/>
    <w:rsid w:val="00945142"/>
    <w:rsid w:val="0094774B"/>
    <w:rsid w:val="009505BA"/>
    <w:rsid w:val="00950CEA"/>
    <w:rsid w:val="00951BD1"/>
    <w:rsid w:val="00953807"/>
    <w:rsid w:val="00955917"/>
    <w:rsid w:val="00956051"/>
    <w:rsid w:val="0095636D"/>
    <w:rsid w:val="009572EE"/>
    <w:rsid w:val="009622EF"/>
    <w:rsid w:val="00962A1D"/>
    <w:rsid w:val="00963705"/>
    <w:rsid w:val="00963E6B"/>
    <w:rsid w:val="009669FB"/>
    <w:rsid w:val="00967982"/>
    <w:rsid w:val="0097241F"/>
    <w:rsid w:val="00972B33"/>
    <w:rsid w:val="00977235"/>
    <w:rsid w:val="009772D3"/>
    <w:rsid w:val="009774A5"/>
    <w:rsid w:val="00983D9B"/>
    <w:rsid w:val="0098481A"/>
    <w:rsid w:val="0098695E"/>
    <w:rsid w:val="00986A0B"/>
    <w:rsid w:val="009907B6"/>
    <w:rsid w:val="009921A9"/>
    <w:rsid w:val="00992538"/>
    <w:rsid w:val="009A0C93"/>
    <w:rsid w:val="009A1B1D"/>
    <w:rsid w:val="009A41D6"/>
    <w:rsid w:val="009A6CED"/>
    <w:rsid w:val="009A74CA"/>
    <w:rsid w:val="009B015C"/>
    <w:rsid w:val="009B0F94"/>
    <w:rsid w:val="009B3554"/>
    <w:rsid w:val="009B6760"/>
    <w:rsid w:val="009C12EF"/>
    <w:rsid w:val="009C2F15"/>
    <w:rsid w:val="009C3DB3"/>
    <w:rsid w:val="009C41BA"/>
    <w:rsid w:val="009C4E4E"/>
    <w:rsid w:val="009D2FDE"/>
    <w:rsid w:val="009D44F9"/>
    <w:rsid w:val="009D555D"/>
    <w:rsid w:val="009D5D50"/>
    <w:rsid w:val="009D632A"/>
    <w:rsid w:val="009D6742"/>
    <w:rsid w:val="009E2D70"/>
    <w:rsid w:val="009E2DBB"/>
    <w:rsid w:val="009E4E24"/>
    <w:rsid w:val="009E4E7F"/>
    <w:rsid w:val="009E7A58"/>
    <w:rsid w:val="009F0FD1"/>
    <w:rsid w:val="009F15AF"/>
    <w:rsid w:val="009F46FA"/>
    <w:rsid w:val="009F5076"/>
    <w:rsid w:val="009F5991"/>
    <w:rsid w:val="009F7F40"/>
    <w:rsid w:val="00A00084"/>
    <w:rsid w:val="00A02F55"/>
    <w:rsid w:val="00A074C1"/>
    <w:rsid w:val="00A07537"/>
    <w:rsid w:val="00A1164E"/>
    <w:rsid w:val="00A1232A"/>
    <w:rsid w:val="00A1246F"/>
    <w:rsid w:val="00A13BFA"/>
    <w:rsid w:val="00A1532D"/>
    <w:rsid w:val="00A15C76"/>
    <w:rsid w:val="00A17086"/>
    <w:rsid w:val="00A2014D"/>
    <w:rsid w:val="00A20760"/>
    <w:rsid w:val="00A218BD"/>
    <w:rsid w:val="00A21DAE"/>
    <w:rsid w:val="00A24C22"/>
    <w:rsid w:val="00A26154"/>
    <w:rsid w:val="00A30C04"/>
    <w:rsid w:val="00A31A32"/>
    <w:rsid w:val="00A31A9D"/>
    <w:rsid w:val="00A34777"/>
    <w:rsid w:val="00A3597F"/>
    <w:rsid w:val="00A3618F"/>
    <w:rsid w:val="00A36B4F"/>
    <w:rsid w:val="00A37842"/>
    <w:rsid w:val="00A37845"/>
    <w:rsid w:val="00A4087C"/>
    <w:rsid w:val="00A41184"/>
    <w:rsid w:val="00A4180F"/>
    <w:rsid w:val="00A41F17"/>
    <w:rsid w:val="00A42036"/>
    <w:rsid w:val="00A42353"/>
    <w:rsid w:val="00A43D55"/>
    <w:rsid w:val="00A4409B"/>
    <w:rsid w:val="00A44A26"/>
    <w:rsid w:val="00A46DDB"/>
    <w:rsid w:val="00A47834"/>
    <w:rsid w:val="00A47D80"/>
    <w:rsid w:val="00A50280"/>
    <w:rsid w:val="00A5064B"/>
    <w:rsid w:val="00A52428"/>
    <w:rsid w:val="00A53B88"/>
    <w:rsid w:val="00A54E92"/>
    <w:rsid w:val="00A553F9"/>
    <w:rsid w:val="00A565B1"/>
    <w:rsid w:val="00A61426"/>
    <w:rsid w:val="00A6494F"/>
    <w:rsid w:val="00A67590"/>
    <w:rsid w:val="00A707B4"/>
    <w:rsid w:val="00A708F3"/>
    <w:rsid w:val="00A71556"/>
    <w:rsid w:val="00A7475E"/>
    <w:rsid w:val="00A777BF"/>
    <w:rsid w:val="00A808A9"/>
    <w:rsid w:val="00A83720"/>
    <w:rsid w:val="00A867C1"/>
    <w:rsid w:val="00A90326"/>
    <w:rsid w:val="00A915E9"/>
    <w:rsid w:val="00A91C16"/>
    <w:rsid w:val="00A91C1A"/>
    <w:rsid w:val="00A92625"/>
    <w:rsid w:val="00A93652"/>
    <w:rsid w:val="00A95A5F"/>
    <w:rsid w:val="00A95FED"/>
    <w:rsid w:val="00AA0A42"/>
    <w:rsid w:val="00AA1547"/>
    <w:rsid w:val="00AA1C32"/>
    <w:rsid w:val="00AA272D"/>
    <w:rsid w:val="00AA4AE8"/>
    <w:rsid w:val="00AA4F19"/>
    <w:rsid w:val="00AA5414"/>
    <w:rsid w:val="00AA57FC"/>
    <w:rsid w:val="00AA750E"/>
    <w:rsid w:val="00AB1158"/>
    <w:rsid w:val="00AB5C29"/>
    <w:rsid w:val="00AB70FF"/>
    <w:rsid w:val="00AC1A0D"/>
    <w:rsid w:val="00AC2BBB"/>
    <w:rsid w:val="00AC3F84"/>
    <w:rsid w:val="00AC453A"/>
    <w:rsid w:val="00AC4A03"/>
    <w:rsid w:val="00AC690C"/>
    <w:rsid w:val="00AC793A"/>
    <w:rsid w:val="00AD08A8"/>
    <w:rsid w:val="00AD27B8"/>
    <w:rsid w:val="00AD4936"/>
    <w:rsid w:val="00AD568E"/>
    <w:rsid w:val="00AD6493"/>
    <w:rsid w:val="00AD6FB3"/>
    <w:rsid w:val="00AD7F15"/>
    <w:rsid w:val="00AE4A37"/>
    <w:rsid w:val="00AE5255"/>
    <w:rsid w:val="00AE613F"/>
    <w:rsid w:val="00AE6ACE"/>
    <w:rsid w:val="00AE7725"/>
    <w:rsid w:val="00AF1C2A"/>
    <w:rsid w:val="00AF55F9"/>
    <w:rsid w:val="00B0082F"/>
    <w:rsid w:val="00B03BD9"/>
    <w:rsid w:val="00B10BA3"/>
    <w:rsid w:val="00B117D6"/>
    <w:rsid w:val="00B123BC"/>
    <w:rsid w:val="00B12909"/>
    <w:rsid w:val="00B13F8A"/>
    <w:rsid w:val="00B15D1F"/>
    <w:rsid w:val="00B16946"/>
    <w:rsid w:val="00B23C9C"/>
    <w:rsid w:val="00B2538A"/>
    <w:rsid w:val="00B26C88"/>
    <w:rsid w:val="00B279BD"/>
    <w:rsid w:val="00B3109F"/>
    <w:rsid w:val="00B3306F"/>
    <w:rsid w:val="00B342C1"/>
    <w:rsid w:val="00B34F73"/>
    <w:rsid w:val="00B35FCE"/>
    <w:rsid w:val="00B4000A"/>
    <w:rsid w:val="00B419B3"/>
    <w:rsid w:val="00B41BD3"/>
    <w:rsid w:val="00B446C9"/>
    <w:rsid w:val="00B504E1"/>
    <w:rsid w:val="00B50F83"/>
    <w:rsid w:val="00B51F54"/>
    <w:rsid w:val="00B52307"/>
    <w:rsid w:val="00B5349D"/>
    <w:rsid w:val="00B5512C"/>
    <w:rsid w:val="00B5BC0F"/>
    <w:rsid w:val="00B6049D"/>
    <w:rsid w:val="00B619EA"/>
    <w:rsid w:val="00B62B14"/>
    <w:rsid w:val="00B64FB6"/>
    <w:rsid w:val="00B65CAD"/>
    <w:rsid w:val="00B673D0"/>
    <w:rsid w:val="00B70960"/>
    <w:rsid w:val="00B709E7"/>
    <w:rsid w:val="00B7229E"/>
    <w:rsid w:val="00B72453"/>
    <w:rsid w:val="00B73612"/>
    <w:rsid w:val="00B739BE"/>
    <w:rsid w:val="00B73DB8"/>
    <w:rsid w:val="00B764FE"/>
    <w:rsid w:val="00B7758E"/>
    <w:rsid w:val="00B77A0A"/>
    <w:rsid w:val="00B80934"/>
    <w:rsid w:val="00B81FD3"/>
    <w:rsid w:val="00B824D9"/>
    <w:rsid w:val="00B83888"/>
    <w:rsid w:val="00B846C3"/>
    <w:rsid w:val="00B85F0D"/>
    <w:rsid w:val="00B86400"/>
    <w:rsid w:val="00B93206"/>
    <w:rsid w:val="00B966DF"/>
    <w:rsid w:val="00B97AFC"/>
    <w:rsid w:val="00BA0AC1"/>
    <w:rsid w:val="00BA5438"/>
    <w:rsid w:val="00BA6CB3"/>
    <w:rsid w:val="00BA7CAF"/>
    <w:rsid w:val="00BB21A3"/>
    <w:rsid w:val="00BB27DA"/>
    <w:rsid w:val="00BB3801"/>
    <w:rsid w:val="00BB562A"/>
    <w:rsid w:val="00BB6FAF"/>
    <w:rsid w:val="00BB7343"/>
    <w:rsid w:val="00BC0051"/>
    <w:rsid w:val="00BC0069"/>
    <w:rsid w:val="00BC1064"/>
    <w:rsid w:val="00BC2B31"/>
    <w:rsid w:val="00BC5F32"/>
    <w:rsid w:val="00BC6BC4"/>
    <w:rsid w:val="00BC7B4E"/>
    <w:rsid w:val="00BD0CDE"/>
    <w:rsid w:val="00BD277F"/>
    <w:rsid w:val="00BD3ACF"/>
    <w:rsid w:val="00BD51E7"/>
    <w:rsid w:val="00BE1447"/>
    <w:rsid w:val="00BE29A4"/>
    <w:rsid w:val="00BE32D0"/>
    <w:rsid w:val="00BE32FE"/>
    <w:rsid w:val="00BE5DDD"/>
    <w:rsid w:val="00BE6483"/>
    <w:rsid w:val="00BE6953"/>
    <w:rsid w:val="00BE73D0"/>
    <w:rsid w:val="00BF0A1B"/>
    <w:rsid w:val="00BF242A"/>
    <w:rsid w:val="00BF3775"/>
    <w:rsid w:val="00BF6152"/>
    <w:rsid w:val="00BF6285"/>
    <w:rsid w:val="00C03832"/>
    <w:rsid w:val="00C041F3"/>
    <w:rsid w:val="00C06BF4"/>
    <w:rsid w:val="00C07E4D"/>
    <w:rsid w:val="00C10BAA"/>
    <w:rsid w:val="00C12380"/>
    <w:rsid w:val="00C1290E"/>
    <w:rsid w:val="00C12AE6"/>
    <w:rsid w:val="00C13D21"/>
    <w:rsid w:val="00C1526B"/>
    <w:rsid w:val="00C15830"/>
    <w:rsid w:val="00C203E9"/>
    <w:rsid w:val="00C219C1"/>
    <w:rsid w:val="00C22D40"/>
    <w:rsid w:val="00C3225A"/>
    <w:rsid w:val="00C332C0"/>
    <w:rsid w:val="00C36266"/>
    <w:rsid w:val="00C37569"/>
    <w:rsid w:val="00C377ED"/>
    <w:rsid w:val="00C401CA"/>
    <w:rsid w:val="00C41196"/>
    <w:rsid w:val="00C421FA"/>
    <w:rsid w:val="00C42A37"/>
    <w:rsid w:val="00C45131"/>
    <w:rsid w:val="00C510E1"/>
    <w:rsid w:val="00C54C4D"/>
    <w:rsid w:val="00C56D5F"/>
    <w:rsid w:val="00C56EAA"/>
    <w:rsid w:val="00C60AF2"/>
    <w:rsid w:val="00C60BB2"/>
    <w:rsid w:val="00C626F0"/>
    <w:rsid w:val="00C629C9"/>
    <w:rsid w:val="00C62B44"/>
    <w:rsid w:val="00C6430C"/>
    <w:rsid w:val="00C65AF1"/>
    <w:rsid w:val="00C660FC"/>
    <w:rsid w:val="00C66BC1"/>
    <w:rsid w:val="00C71491"/>
    <w:rsid w:val="00C74224"/>
    <w:rsid w:val="00C74EFF"/>
    <w:rsid w:val="00C753E1"/>
    <w:rsid w:val="00C75AF2"/>
    <w:rsid w:val="00C76712"/>
    <w:rsid w:val="00C82C05"/>
    <w:rsid w:val="00C82E38"/>
    <w:rsid w:val="00C82E8E"/>
    <w:rsid w:val="00C830D3"/>
    <w:rsid w:val="00C83BBE"/>
    <w:rsid w:val="00C85BE0"/>
    <w:rsid w:val="00C914D8"/>
    <w:rsid w:val="00C95B45"/>
    <w:rsid w:val="00C96353"/>
    <w:rsid w:val="00C973EA"/>
    <w:rsid w:val="00C97B7D"/>
    <w:rsid w:val="00CA1568"/>
    <w:rsid w:val="00CA20B2"/>
    <w:rsid w:val="00CB0854"/>
    <w:rsid w:val="00CB0C7E"/>
    <w:rsid w:val="00CB0D3B"/>
    <w:rsid w:val="00CB22F2"/>
    <w:rsid w:val="00CB2A75"/>
    <w:rsid w:val="00CB3D9D"/>
    <w:rsid w:val="00CB4623"/>
    <w:rsid w:val="00CB6791"/>
    <w:rsid w:val="00CC0DC4"/>
    <w:rsid w:val="00CC5D17"/>
    <w:rsid w:val="00CC6CCD"/>
    <w:rsid w:val="00CD09C6"/>
    <w:rsid w:val="00CD0B4C"/>
    <w:rsid w:val="00CD0F6C"/>
    <w:rsid w:val="00CD20B8"/>
    <w:rsid w:val="00CD33F9"/>
    <w:rsid w:val="00CD3E3B"/>
    <w:rsid w:val="00CD630B"/>
    <w:rsid w:val="00CD797C"/>
    <w:rsid w:val="00CE0082"/>
    <w:rsid w:val="00CE0D58"/>
    <w:rsid w:val="00CE207E"/>
    <w:rsid w:val="00CE2E1B"/>
    <w:rsid w:val="00CE3291"/>
    <w:rsid w:val="00CE3CF5"/>
    <w:rsid w:val="00CE5EFB"/>
    <w:rsid w:val="00CE67C0"/>
    <w:rsid w:val="00CE69F6"/>
    <w:rsid w:val="00CE6A87"/>
    <w:rsid w:val="00CF13C9"/>
    <w:rsid w:val="00CF1D93"/>
    <w:rsid w:val="00CF2630"/>
    <w:rsid w:val="00CF37DF"/>
    <w:rsid w:val="00CF3BAC"/>
    <w:rsid w:val="00CF6A31"/>
    <w:rsid w:val="00CF6EA0"/>
    <w:rsid w:val="00CF6F77"/>
    <w:rsid w:val="00CF70A0"/>
    <w:rsid w:val="00D00403"/>
    <w:rsid w:val="00D004AB"/>
    <w:rsid w:val="00D013EB"/>
    <w:rsid w:val="00D01DFD"/>
    <w:rsid w:val="00D03E32"/>
    <w:rsid w:val="00D04523"/>
    <w:rsid w:val="00D0623B"/>
    <w:rsid w:val="00D10777"/>
    <w:rsid w:val="00D117D3"/>
    <w:rsid w:val="00D1296F"/>
    <w:rsid w:val="00D1500A"/>
    <w:rsid w:val="00D152C9"/>
    <w:rsid w:val="00D16A86"/>
    <w:rsid w:val="00D2166E"/>
    <w:rsid w:val="00D27991"/>
    <w:rsid w:val="00D30E2F"/>
    <w:rsid w:val="00D31614"/>
    <w:rsid w:val="00D37B78"/>
    <w:rsid w:val="00D40AD6"/>
    <w:rsid w:val="00D40EC8"/>
    <w:rsid w:val="00D412AC"/>
    <w:rsid w:val="00D42162"/>
    <w:rsid w:val="00D4592D"/>
    <w:rsid w:val="00D47546"/>
    <w:rsid w:val="00D506E4"/>
    <w:rsid w:val="00D5170A"/>
    <w:rsid w:val="00D5177A"/>
    <w:rsid w:val="00D51A9F"/>
    <w:rsid w:val="00D5590E"/>
    <w:rsid w:val="00D5661A"/>
    <w:rsid w:val="00D60E9F"/>
    <w:rsid w:val="00D61326"/>
    <w:rsid w:val="00D62922"/>
    <w:rsid w:val="00D677AD"/>
    <w:rsid w:val="00D70CDE"/>
    <w:rsid w:val="00D70EF8"/>
    <w:rsid w:val="00D71000"/>
    <w:rsid w:val="00D77AF0"/>
    <w:rsid w:val="00D77EE2"/>
    <w:rsid w:val="00D808A1"/>
    <w:rsid w:val="00D833BE"/>
    <w:rsid w:val="00D84D8F"/>
    <w:rsid w:val="00D93FD2"/>
    <w:rsid w:val="00D9514B"/>
    <w:rsid w:val="00D9599D"/>
    <w:rsid w:val="00D97340"/>
    <w:rsid w:val="00DA16EC"/>
    <w:rsid w:val="00DA1867"/>
    <w:rsid w:val="00DA6EF0"/>
    <w:rsid w:val="00DB0426"/>
    <w:rsid w:val="00DB2635"/>
    <w:rsid w:val="00DB309A"/>
    <w:rsid w:val="00DB3C41"/>
    <w:rsid w:val="00DB4484"/>
    <w:rsid w:val="00DB569F"/>
    <w:rsid w:val="00DB7E28"/>
    <w:rsid w:val="00DC05BA"/>
    <w:rsid w:val="00DC11D5"/>
    <w:rsid w:val="00DC20F0"/>
    <w:rsid w:val="00DC5A63"/>
    <w:rsid w:val="00DC5D37"/>
    <w:rsid w:val="00DC5EEC"/>
    <w:rsid w:val="00DC762F"/>
    <w:rsid w:val="00DC7980"/>
    <w:rsid w:val="00DD04A8"/>
    <w:rsid w:val="00DD0E76"/>
    <w:rsid w:val="00DD2929"/>
    <w:rsid w:val="00DD2BE2"/>
    <w:rsid w:val="00DE605D"/>
    <w:rsid w:val="00DE6E35"/>
    <w:rsid w:val="00DE77FA"/>
    <w:rsid w:val="00DF0236"/>
    <w:rsid w:val="00DF18FB"/>
    <w:rsid w:val="00DF46A5"/>
    <w:rsid w:val="00DF4E64"/>
    <w:rsid w:val="00DF6DD9"/>
    <w:rsid w:val="00DF6E3D"/>
    <w:rsid w:val="00DF7949"/>
    <w:rsid w:val="00E0042D"/>
    <w:rsid w:val="00E01389"/>
    <w:rsid w:val="00E026E0"/>
    <w:rsid w:val="00E02C16"/>
    <w:rsid w:val="00E03C37"/>
    <w:rsid w:val="00E03F2B"/>
    <w:rsid w:val="00E0599E"/>
    <w:rsid w:val="00E06481"/>
    <w:rsid w:val="00E076F2"/>
    <w:rsid w:val="00E11C32"/>
    <w:rsid w:val="00E1585A"/>
    <w:rsid w:val="00E22A3A"/>
    <w:rsid w:val="00E25A4B"/>
    <w:rsid w:val="00E25BE8"/>
    <w:rsid w:val="00E26E41"/>
    <w:rsid w:val="00E270C0"/>
    <w:rsid w:val="00E27DA0"/>
    <w:rsid w:val="00E32AEF"/>
    <w:rsid w:val="00E3431C"/>
    <w:rsid w:val="00E35CE2"/>
    <w:rsid w:val="00E36B2F"/>
    <w:rsid w:val="00E375C6"/>
    <w:rsid w:val="00E37E51"/>
    <w:rsid w:val="00E43EBF"/>
    <w:rsid w:val="00E475F2"/>
    <w:rsid w:val="00E5016A"/>
    <w:rsid w:val="00E50177"/>
    <w:rsid w:val="00E50ED9"/>
    <w:rsid w:val="00E51AEA"/>
    <w:rsid w:val="00E522D6"/>
    <w:rsid w:val="00E56D0C"/>
    <w:rsid w:val="00E57023"/>
    <w:rsid w:val="00E57068"/>
    <w:rsid w:val="00E57A73"/>
    <w:rsid w:val="00E600B7"/>
    <w:rsid w:val="00E603B6"/>
    <w:rsid w:val="00E604D9"/>
    <w:rsid w:val="00E65B63"/>
    <w:rsid w:val="00E71EDA"/>
    <w:rsid w:val="00E76E1F"/>
    <w:rsid w:val="00E82094"/>
    <w:rsid w:val="00E84757"/>
    <w:rsid w:val="00E847EE"/>
    <w:rsid w:val="00E86ABB"/>
    <w:rsid w:val="00E86BF8"/>
    <w:rsid w:val="00E92426"/>
    <w:rsid w:val="00E92471"/>
    <w:rsid w:val="00E9315A"/>
    <w:rsid w:val="00E972E9"/>
    <w:rsid w:val="00EA0BE1"/>
    <w:rsid w:val="00EA1A4D"/>
    <w:rsid w:val="00EA415D"/>
    <w:rsid w:val="00EA650C"/>
    <w:rsid w:val="00EB0B3E"/>
    <w:rsid w:val="00EB1619"/>
    <w:rsid w:val="00EB1FBC"/>
    <w:rsid w:val="00EB2C2F"/>
    <w:rsid w:val="00EB4317"/>
    <w:rsid w:val="00EB4F9C"/>
    <w:rsid w:val="00EB590F"/>
    <w:rsid w:val="00EB747F"/>
    <w:rsid w:val="00EC4265"/>
    <w:rsid w:val="00EC4C59"/>
    <w:rsid w:val="00EC581C"/>
    <w:rsid w:val="00EC7C82"/>
    <w:rsid w:val="00ED0A5D"/>
    <w:rsid w:val="00ED1AC9"/>
    <w:rsid w:val="00ED5B83"/>
    <w:rsid w:val="00ED682E"/>
    <w:rsid w:val="00EE221F"/>
    <w:rsid w:val="00EE437C"/>
    <w:rsid w:val="00EE4C73"/>
    <w:rsid w:val="00EE4E54"/>
    <w:rsid w:val="00EE522D"/>
    <w:rsid w:val="00EF0E55"/>
    <w:rsid w:val="00EF1B23"/>
    <w:rsid w:val="00EF5CBD"/>
    <w:rsid w:val="00EF7DC1"/>
    <w:rsid w:val="00F0079A"/>
    <w:rsid w:val="00F01957"/>
    <w:rsid w:val="00F01D58"/>
    <w:rsid w:val="00F0693E"/>
    <w:rsid w:val="00F07C1B"/>
    <w:rsid w:val="00F100D9"/>
    <w:rsid w:val="00F10448"/>
    <w:rsid w:val="00F10C9B"/>
    <w:rsid w:val="00F11557"/>
    <w:rsid w:val="00F11FBB"/>
    <w:rsid w:val="00F12C05"/>
    <w:rsid w:val="00F13EE2"/>
    <w:rsid w:val="00F15995"/>
    <w:rsid w:val="00F15DD1"/>
    <w:rsid w:val="00F162E9"/>
    <w:rsid w:val="00F17127"/>
    <w:rsid w:val="00F2161C"/>
    <w:rsid w:val="00F22CEC"/>
    <w:rsid w:val="00F230C2"/>
    <w:rsid w:val="00F24072"/>
    <w:rsid w:val="00F24626"/>
    <w:rsid w:val="00F246C8"/>
    <w:rsid w:val="00F26ED9"/>
    <w:rsid w:val="00F27704"/>
    <w:rsid w:val="00F314B2"/>
    <w:rsid w:val="00F31DF3"/>
    <w:rsid w:val="00F32DE5"/>
    <w:rsid w:val="00F33C24"/>
    <w:rsid w:val="00F346D9"/>
    <w:rsid w:val="00F429E2"/>
    <w:rsid w:val="00F42F61"/>
    <w:rsid w:val="00F44CA5"/>
    <w:rsid w:val="00F452F3"/>
    <w:rsid w:val="00F45F45"/>
    <w:rsid w:val="00F462D4"/>
    <w:rsid w:val="00F46C52"/>
    <w:rsid w:val="00F4764C"/>
    <w:rsid w:val="00F5118F"/>
    <w:rsid w:val="00F5171A"/>
    <w:rsid w:val="00F52771"/>
    <w:rsid w:val="00F544C5"/>
    <w:rsid w:val="00F547A8"/>
    <w:rsid w:val="00F56500"/>
    <w:rsid w:val="00F57415"/>
    <w:rsid w:val="00F605A2"/>
    <w:rsid w:val="00F6388C"/>
    <w:rsid w:val="00F63950"/>
    <w:rsid w:val="00F64ACC"/>
    <w:rsid w:val="00F64FCB"/>
    <w:rsid w:val="00F65A03"/>
    <w:rsid w:val="00F65A75"/>
    <w:rsid w:val="00F6741B"/>
    <w:rsid w:val="00F70869"/>
    <w:rsid w:val="00F70AE0"/>
    <w:rsid w:val="00F72035"/>
    <w:rsid w:val="00F73663"/>
    <w:rsid w:val="00F74479"/>
    <w:rsid w:val="00F75B06"/>
    <w:rsid w:val="00F767A1"/>
    <w:rsid w:val="00F76DD0"/>
    <w:rsid w:val="00F76F6B"/>
    <w:rsid w:val="00F82378"/>
    <w:rsid w:val="00F85465"/>
    <w:rsid w:val="00F91102"/>
    <w:rsid w:val="00F913BB"/>
    <w:rsid w:val="00F96E5C"/>
    <w:rsid w:val="00F9710B"/>
    <w:rsid w:val="00F97363"/>
    <w:rsid w:val="00FA1044"/>
    <w:rsid w:val="00FA154E"/>
    <w:rsid w:val="00FA1FEF"/>
    <w:rsid w:val="00FA54EA"/>
    <w:rsid w:val="00FA55F6"/>
    <w:rsid w:val="00FB030F"/>
    <w:rsid w:val="00FB1486"/>
    <w:rsid w:val="00FB23FA"/>
    <w:rsid w:val="00FB51D8"/>
    <w:rsid w:val="00FB544E"/>
    <w:rsid w:val="00FB69C7"/>
    <w:rsid w:val="00FC171D"/>
    <w:rsid w:val="00FC3D18"/>
    <w:rsid w:val="00FC44D7"/>
    <w:rsid w:val="00FC61A3"/>
    <w:rsid w:val="00FC7969"/>
    <w:rsid w:val="00FC7C43"/>
    <w:rsid w:val="00FD0169"/>
    <w:rsid w:val="00FD12A1"/>
    <w:rsid w:val="00FD22C9"/>
    <w:rsid w:val="00FD2F67"/>
    <w:rsid w:val="00FD3305"/>
    <w:rsid w:val="00FD3EAE"/>
    <w:rsid w:val="00FD5488"/>
    <w:rsid w:val="00FD5C4E"/>
    <w:rsid w:val="00FD7377"/>
    <w:rsid w:val="00FE0C8D"/>
    <w:rsid w:val="00FE39A4"/>
    <w:rsid w:val="00FE3A88"/>
    <w:rsid w:val="00FE41E3"/>
    <w:rsid w:val="00FE4317"/>
    <w:rsid w:val="00FE4472"/>
    <w:rsid w:val="00FE4C4F"/>
    <w:rsid w:val="00FE50B8"/>
    <w:rsid w:val="00FE72F9"/>
    <w:rsid w:val="00FF23E3"/>
    <w:rsid w:val="00FF2FBA"/>
    <w:rsid w:val="00FF387E"/>
    <w:rsid w:val="00FF5352"/>
    <w:rsid w:val="00FF55F4"/>
    <w:rsid w:val="00FF679C"/>
    <w:rsid w:val="00FF78C4"/>
    <w:rsid w:val="01BD4838"/>
    <w:rsid w:val="02046008"/>
    <w:rsid w:val="026E6D23"/>
    <w:rsid w:val="02D2F0AE"/>
    <w:rsid w:val="02DA9C66"/>
    <w:rsid w:val="02DCD00A"/>
    <w:rsid w:val="02EA0F36"/>
    <w:rsid w:val="02EE9EBA"/>
    <w:rsid w:val="032FDF6F"/>
    <w:rsid w:val="03945CAB"/>
    <w:rsid w:val="0407348F"/>
    <w:rsid w:val="04393BCE"/>
    <w:rsid w:val="0566D1D4"/>
    <w:rsid w:val="0599830C"/>
    <w:rsid w:val="05B14084"/>
    <w:rsid w:val="05CC5F99"/>
    <w:rsid w:val="0615A619"/>
    <w:rsid w:val="0623DF61"/>
    <w:rsid w:val="0655AEC6"/>
    <w:rsid w:val="070D0C67"/>
    <w:rsid w:val="073E67A3"/>
    <w:rsid w:val="0756B28E"/>
    <w:rsid w:val="079447BE"/>
    <w:rsid w:val="07C2A85F"/>
    <w:rsid w:val="07C72F7E"/>
    <w:rsid w:val="07ED4480"/>
    <w:rsid w:val="083FB60A"/>
    <w:rsid w:val="08599616"/>
    <w:rsid w:val="08F41DE4"/>
    <w:rsid w:val="0921F47F"/>
    <w:rsid w:val="09492646"/>
    <w:rsid w:val="09C4DEB8"/>
    <w:rsid w:val="09DB866B"/>
    <w:rsid w:val="0A8B6035"/>
    <w:rsid w:val="0AA0D2CD"/>
    <w:rsid w:val="0B051AAE"/>
    <w:rsid w:val="0BA6815B"/>
    <w:rsid w:val="0BC7FDB5"/>
    <w:rsid w:val="0BF8EB79"/>
    <w:rsid w:val="0C08F001"/>
    <w:rsid w:val="0C316A90"/>
    <w:rsid w:val="0D06CD0A"/>
    <w:rsid w:val="0D1D5E62"/>
    <w:rsid w:val="0D3190DC"/>
    <w:rsid w:val="0D826789"/>
    <w:rsid w:val="0DC233EB"/>
    <w:rsid w:val="0DD89E2D"/>
    <w:rsid w:val="0E5A93A8"/>
    <w:rsid w:val="0E661186"/>
    <w:rsid w:val="0E9E7387"/>
    <w:rsid w:val="0F305C0F"/>
    <w:rsid w:val="0F3F7D65"/>
    <w:rsid w:val="0F587492"/>
    <w:rsid w:val="100AF96F"/>
    <w:rsid w:val="1071B0A2"/>
    <w:rsid w:val="1128E2ED"/>
    <w:rsid w:val="113E14F6"/>
    <w:rsid w:val="11977A53"/>
    <w:rsid w:val="12307F6E"/>
    <w:rsid w:val="129F3E7E"/>
    <w:rsid w:val="134AAFB5"/>
    <w:rsid w:val="140A17B7"/>
    <w:rsid w:val="14128C2C"/>
    <w:rsid w:val="1446352C"/>
    <w:rsid w:val="14571F8B"/>
    <w:rsid w:val="148C1134"/>
    <w:rsid w:val="148D1E68"/>
    <w:rsid w:val="1490F7E4"/>
    <w:rsid w:val="1529DFA0"/>
    <w:rsid w:val="155E2E35"/>
    <w:rsid w:val="160E2DC8"/>
    <w:rsid w:val="16C30BCD"/>
    <w:rsid w:val="16D679B1"/>
    <w:rsid w:val="171A4579"/>
    <w:rsid w:val="1737F9D5"/>
    <w:rsid w:val="175AA1AD"/>
    <w:rsid w:val="17A7FE2F"/>
    <w:rsid w:val="17B91965"/>
    <w:rsid w:val="17D7D18B"/>
    <w:rsid w:val="17E0B093"/>
    <w:rsid w:val="189642AF"/>
    <w:rsid w:val="18AC2A0F"/>
    <w:rsid w:val="18B551E7"/>
    <w:rsid w:val="18DC34EA"/>
    <w:rsid w:val="193F4DBA"/>
    <w:rsid w:val="199A75FF"/>
    <w:rsid w:val="1A025319"/>
    <w:rsid w:val="1A130217"/>
    <w:rsid w:val="1A154151"/>
    <w:rsid w:val="1A2F9D7F"/>
    <w:rsid w:val="1A408EC6"/>
    <w:rsid w:val="1A552CE6"/>
    <w:rsid w:val="1B5F045C"/>
    <w:rsid w:val="1B62D0F5"/>
    <w:rsid w:val="1B8BE183"/>
    <w:rsid w:val="1BD12D3D"/>
    <w:rsid w:val="1BFD57A9"/>
    <w:rsid w:val="1C13080A"/>
    <w:rsid w:val="1C1B3F9B"/>
    <w:rsid w:val="1C37D7B0"/>
    <w:rsid w:val="1C800D04"/>
    <w:rsid w:val="1CB45BE2"/>
    <w:rsid w:val="1CE51E61"/>
    <w:rsid w:val="1D93CB09"/>
    <w:rsid w:val="1DBE4CD8"/>
    <w:rsid w:val="1DC6B487"/>
    <w:rsid w:val="1DC763F9"/>
    <w:rsid w:val="1DD99EAA"/>
    <w:rsid w:val="1E3787A0"/>
    <w:rsid w:val="1E57669D"/>
    <w:rsid w:val="1E650385"/>
    <w:rsid w:val="1ECE3C7D"/>
    <w:rsid w:val="1EE551EF"/>
    <w:rsid w:val="1F1F37D3"/>
    <w:rsid w:val="1FC9703D"/>
    <w:rsid w:val="2084EABA"/>
    <w:rsid w:val="20851DE7"/>
    <w:rsid w:val="2088E7EE"/>
    <w:rsid w:val="2116E682"/>
    <w:rsid w:val="211F3681"/>
    <w:rsid w:val="212C3443"/>
    <w:rsid w:val="2151D6AA"/>
    <w:rsid w:val="22181AFB"/>
    <w:rsid w:val="22535893"/>
    <w:rsid w:val="2264B798"/>
    <w:rsid w:val="2268B79C"/>
    <w:rsid w:val="22ABF077"/>
    <w:rsid w:val="22CF31B0"/>
    <w:rsid w:val="23119A1C"/>
    <w:rsid w:val="23A5052D"/>
    <w:rsid w:val="2428F846"/>
    <w:rsid w:val="24732711"/>
    <w:rsid w:val="24CFAC0B"/>
    <w:rsid w:val="253922D9"/>
    <w:rsid w:val="25BCEFB6"/>
    <w:rsid w:val="25DCC56C"/>
    <w:rsid w:val="26264A15"/>
    <w:rsid w:val="26AD4A20"/>
    <w:rsid w:val="275F490F"/>
    <w:rsid w:val="27C78859"/>
    <w:rsid w:val="27E83DB2"/>
    <w:rsid w:val="2822D663"/>
    <w:rsid w:val="284D1CE1"/>
    <w:rsid w:val="2876E8FE"/>
    <w:rsid w:val="287893E1"/>
    <w:rsid w:val="287A1872"/>
    <w:rsid w:val="28AFEBC7"/>
    <w:rsid w:val="28E1AB17"/>
    <w:rsid w:val="290BBC5D"/>
    <w:rsid w:val="293258EB"/>
    <w:rsid w:val="2990DEB7"/>
    <w:rsid w:val="29D0F780"/>
    <w:rsid w:val="29F5C1DC"/>
    <w:rsid w:val="2A1338E3"/>
    <w:rsid w:val="2A1DC573"/>
    <w:rsid w:val="2A6C5455"/>
    <w:rsid w:val="2A7D7B78"/>
    <w:rsid w:val="2ADE1E02"/>
    <w:rsid w:val="2B174106"/>
    <w:rsid w:val="2B32C8FD"/>
    <w:rsid w:val="2B43D6FD"/>
    <w:rsid w:val="2B5B5BEC"/>
    <w:rsid w:val="2B8E94AD"/>
    <w:rsid w:val="2C58AED8"/>
    <w:rsid w:val="2CB36C58"/>
    <w:rsid w:val="2CBE20FD"/>
    <w:rsid w:val="2D0658A7"/>
    <w:rsid w:val="2D073E66"/>
    <w:rsid w:val="2D38909E"/>
    <w:rsid w:val="2DB6CFF2"/>
    <w:rsid w:val="2DBCDD83"/>
    <w:rsid w:val="2DE7EEAB"/>
    <w:rsid w:val="2E23A7F7"/>
    <w:rsid w:val="2E2B811C"/>
    <w:rsid w:val="2EB19A1E"/>
    <w:rsid w:val="2F42A4BB"/>
    <w:rsid w:val="2F9FDE78"/>
    <w:rsid w:val="2FE3B7A1"/>
    <w:rsid w:val="2FEF9EF6"/>
    <w:rsid w:val="2FF781F7"/>
    <w:rsid w:val="301C1C0E"/>
    <w:rsid w:val="307894CD"/>
    <w:rsid w:val="31160DE5"/>
    <w:rsid w:val="313167E3"/>
    <w:rsid w:val="313C5C1F"/>
    <w:rsid w:val="32970B36"/>
    <w:rsid w:val="33303260"/>
    <w:rsid w:val="33447CAC"/>
    <w:rsid w:val="3344DF77"/>
    <w:rsid w:val="33536E02"/>
    <w:rsid w:val="3358777B"/>
    <w:rsid w:val="33610F8E"/>
    <w:rsid w:val="338A0B95"/>
    <w:rsid w:val="33B88804"/>
    <w:rsid w:val="33F2A008"/>
    <w:rsid w:val="3498E6FD"/>
    <w:rsid w:val="34A878F4"/>
    <w:rsid w:val="34AB91AF"/>
    <w:rsid w:val="3563C275"/>
    <w:rsid w:val="35BAFBCC"/>
    <w:rsid w:val="36130F1B"/>
    <w:rsid w:val="363D0943"/>
    <w:rsid w:val="3641FE82"/>
    <w:rsid w:val="3692B8C2"/>
    <w:rsid w:val="3697F4B4"/>
    <w:rsid w:val="36AB4CD2"/>
    <w:rsid w:val="36C6219C"/>
    <w:rsid w:val="36E67E5F"/>
    <w:rsid w:val="36F7DD16"/>
    <w:rsid w:val="3706BBEB"/>
    <w:rsid w:val="3743A10C"/>
    <w:rsid w:val="37462F08"/>
    <w:rsid w:val="37BBF4EB"/>
    <w:rsid w:val="37E040DE"/>
    <w:rsid w:val="38A4EED2"/>
    <w:rsid w:val="394E3A3F"/>
    <w:rsid w:val="39615E51"/>
    <w:rsid w:val="3999B8AC"/>
    <w:rsid w:val="39C15018"/>
    <w:rsid w:val="39DA6AB1"/>
    <w:rsid w:val="3A670CE1"/>
    <w:rsid w:val="3AAEEE3C"/>
    <w:rsid w:val="3AC2FE26"/>
    <w:rsid w:val="3AD683D5"/>
    <w:rsid w:val="3B34ED87"/>
    <w:rsid w:val="3B38A452"/>
    <w:rsid w:val="3B86845B"/>
    <w:rsid w:val="3BB9B99F"/>
    <w:rsid w:val="3BF0498B"/>
    <w:rsid w:val="3BF31C64"/>
    <w:rsid w:val="3BF73BE1"/>
    <w:rsid w:val="3C123CA0"/>
    <w:rsid w:val="3C723B83"/>
    <w:rsid w:val="3CF865BA"/>
    <w:rsid w:val="3D0C8CE0"/>
    <w:rsid w:val="3D1C083B"/>
    <w:rsid w:val="3D82C1D0"/>
    <w:rsid w:val="3E2FC282"/>
    <w:rsid w:val="3E5186D4"/>
    <w:rsid w:val="3E8D7905"/>
    <w:rsid w:val="3F611DF1"/>
    <w:rsid w:val="3F7F597A"/>
    <w:rsid w:val="3FB81B34"/>
    <w:rsid w:val="3FD566BE"/>
    <w:rsid w:val="3FD82163"/>
    <w:rsid w:val="3FE86D66"/>
    <w:rsid w:val="401F1E02"/>
    <w:rsid w:val="4034B906"/>
    <w:rsid w:val="40382D83"/>
    <w:rsid w:val="414176CD"/>
    <w:rsid w:val="41AC5341"/>
    <w:rsid w:val="41B87DEB"/>
    <w:rsid w:val="41D7AE41"/>
    <w:rsid w:val="41DA5E0C"/>
    <w:rsid w:val="423D27D6"/>
    <w:rsid w:val="42A3D6E1"/>
    <w:rsid w:val="434A1AC5"/>
    <w:rsid w:val="43E1D101"/>
    <w:rsid w:val="43FE87E9"/>
    <w:rsid w:val="44996E04"/>
    <w:rsid w:val="449AEC41"/>
    <w:rsid w:val="44A7CD42"/>
    <w:rsid w:val="44F04925"/>
    <w:rsid w:val="45499862"/>
    <w:rsid w:val="45E46E58"/>
    <w:rsid w:val="45F39474"/>
    <w:rsid w:val="46074859"/>
    <w:rsid w:val="461494D3"/>
    <w:rsid w:val="467F51D7"/>
    <w:rsid w:val="4829ABA1"/>
    <w:rsid w:val="48DB141F"/>
    <w:rsid w:val="48E96216"/>
    <w:rsid w:val="4916262D"/>
    <w:rsid w:val="49262F06"/>
    <w:rsid w:val="492F74A7"/>
    <w:rsid w:val="49A874E5"/>
    <w:rsid w:val="4A410881"/>
    <w:rsid w:val="4AB7E983"/>
    <w:rsid w:val="4AC21B65"/>
    <w:rsid w:val="4AC28560"/>
    <w:rsid w:val="4AF8EE0E"/>
    <w:rsid w:val="4B35E691"/>
    <w:rsid w:val="4B476764"/>
    <w:rsid w:val="4B9C2B23"/>
    <w:rsid w:val="4C096FF8"/>
    <w:rsid w:val="4C648067"/>
    <w:rsid w:val="4C82911C"/>
    <w:rsid w:val="4CD58171"/>
    <w:rsid w:val="4D005A9F"/>
    <w:rsid w:val="4D5EC91D"/>
    <w:rsid w:val="4D6F815B"/>
    <w:rsid w:val="4D8DC6D6"/>
    <w:rsid w:val="4DA8B23C"/>
    <w:rsid w:val="4DF62A82"/>
    <w:rsid w:val="4E9B921A"/>
    <w:rsid w:val="4ED810A4"/>
    <w:rsid w:val="4F5784E6"/>
    <w:rsid w:val="502CC5F1"/>
    <w:rsid w:val="5069D91F"/>
    <w:rsid w:val="514A44BD"/>
    <w:rsid w:val="515BA840"/>
    <w:rsid w:val="51CC9DFB"/>
    <w:rsid w:val="51D4E100"/>
    <w:rsid w:val="51F59A14"/>
    <w:rsid w:val="526D9004"/>
    <w:rsid w:val="5284613C"/>
    <w:rsid w:val="531D5A2C"/>
    <w:rsid w:val="53630150"/>
    <w:rsid w:val="53B7785B"/>
    <w:rsid w:val="54313AA8"/>
    <w:rsid w:val="551908F2"/>
    <w:rsid w:val="55549A73"/>
    <w:rsid w:val="5555AA4A"/>
    <w:rsid w:val="556428BE"/>
    <w:rsid w:val="55A7EF24"/>
    <w:rsid w:val="55F84986"/>
    <w:rsid w:val="56075AE7"/>
    <w:rsid w:val="561DDF7F"/>
    <w:rsid w:val="56340780"/>
    <w:rsid w:val="563D7AD1"/>
    <w:rsid w:val="567BDEB0"/>
    <w:rsid w:val="56895900"/>
    <w:rsid w:val="568C052E"/>
    <w:rsid w:val="5735DFE0"/>
    <w:rsid w:val="5755EBA4"/>
    <w:rsid w:val="5759BA4C"/>
    <w:rsid w:val="58029AF9"/>
    <w:rsid w:val="5853263C"/>
    <w:rsid w:val="586BFED9"/>
    <w:rsid w:val="58B169C0"/>
    <w:rsid w:val="58FB77E9"/>
    <w:rsid w:val="59A99E15"/>
    <w:rsid w:val="59F49527"/>
    <w:rsid w:val="5A217501"/>
    <w:rsid w:val="5A5BC5D7"/>
    <w:rsid w:val="5B183B15"/>
    <w:rsid w:val="5B6FDF26"/>
    <w:rsid w:val="5B9A1901"/>
    <w:rsid w:val="5C0C9304"/>
    <w:rsid w:val="5C476266"/>
    <w:rsid w:val="5CB47F01"/>
    <w:rsid w:val="5CE88A81"/>
    <w:rsid w:val="5CF470C0"/>
    <w:rsid w:val="5D0F6AA4"/>
    <w:rsid w:val="5DFC20CB"/>
    <w:rsid w:val="5E459ECE"/>
    <w:rsid w:val="5EFAC155"/>
    <w:rsid w:val="5F3AF3DB"/>
    <w:rsid w:val="5F8BDDC4"/>
    <w:rsid w:val="5F97375B"/>
    <w:rsid w:val="5FADE7A3"/>
    <w:rsid w:val="5FC3FA1D"/>
    <w:rsid w:val="6002887D"/>
    <w:rsid w:val="60210B51"/>
    <w:rsid w:val="607DBF1E"/>
    <w:rsid w:val="60A04C80"/>
    <w:rsid w:val="61186496"/>
    <w:rsid w:val="61638CCE"/>
    <w:rsid w:val="61663DA8"/>
    <w:rsid w:val="617DE9F7"/>
    <w:rsid w:val="619E58DE"/>
    <w:rsid w:val="61E4B183"/>
    <w:rsid w:val="61F6A742"/>
    <w:rsid w:val="62CD8EC1"/>
    <w:rsid w:val="62FC9358"/>
    <w:rsid w:val="632B7D55"/>
    <w:rsid w:val="633A293F"/>
    <w:rsid w:val="6349223E"/>
    <w:rsid w:val="63834400"/>
    <w:rsid w:val="63F03590"/>
    <w:rsid w:val="63F841AB"/>
    <w:rsid w:val="64CE41E0"/>
    <w:rsid w:val="6551EB4C"/>
    <w:rsid w:val="65850B9F"/>
    <w:rsid w:val="65BBB7AF"/>
    <w:rsid w:val="65C212CA"/>
    <w:rsid w:val="65FF760C"/>
    <w:rsid w:val="6639823A"/>
    <w:rsid w:val="66853B3D"/>
    <w:rsid w:val="66AB24A1"/>
    <w:rsid w:val="66ACB001"/>
    <w:rsid w:val="66B82827"/>
    <w:rsid w:val="672A4F76"/>
    <w:rsid w:val="678A227C"/>
    <w:rsid w:val="68017AAB"/>
    <w:rsid w:val="681DD4D1"/>
    <w:rsid w:val="681F6A38"/>
    <w:rsid w:val="6893A562"/>
    <w:rsid w:val="68B4AB4D"/>
    <w:rsid w:val="68F3C060"/>
    <w:rsid w:val="691A9E25"/>
    <w:rsid w:val="693F8308"/>
    <w:rsid w:val="6978A94B"/>
    <w:rsid w:val="69A40520"/>
    <w:rsid w:val="69ADAA6E"/>
    <w:rsid w:val="6A0D3F8B"/>
    <w:rsid w:val="6A27647A"/>
    <w:rsid w:val="6A4A86C1"/>
    <w:rsid w:val="6A86C932"/>
    <w:rsid w:val="6ACCD48F"/>
    <w:rsid w:val="6AF615CE"/>
    <w:rsid w:val="6AFF59B2"/>
    <w:rsid w:val="6B9D8C2D"/>
    <w:rsid w:val="6BB1779F"/>
    <w:rsid w:val="6BB321CF"/>
    <w:rsid w:val="6C356E9D"/>
    <w:rsid w:val="6C7BC274"/>
    <w:rsid w:val="6CFBA70A"/>
    <w:rsid w:val="6DAEAC73"/>
    <w:rsid w:val="6DCC3569"/>
    <w:rsid w:val="6EA91EF6"/>
    <w:rsid w:val="6F229463"/>
    <w:rsid w:val="6F24FCC5"/>
    <w:rsid w:val="6F717415"/>
    <w:rsid w:val="6FB1A277"/>
    <w:rsid w:val="704AF43C"/>
    <w:rsid w:val="70B81734"/>
    <w:rsid w:val="70CB8F54"/>
    <w:rsid w:val="70D2FFF2"/>
    <w:rsid w:val="70E50952"/>
    <w:rsid w:val="70FA0A51"/>
    <w:rsid w:val="71888DC3"/>
    <w:rsid w:val="720038EC"/>
    <w:rsid w:val="7203797A"/>
    <w:rsid w:val="721FB85C"/>
    <w:rsid w:val="72706034"/>
    <w:rsid w:val="72DA7EA5"/>
    <w:rsid w:val="72DB6B8B"/>
    <w:rsid w:val="7322317A"/>
    <w:rsid w:val="7361558D"/>
    <w:rsid w:val="73B14E05"/>
    <w:rsid w:val="73BA08A4"/>
    <w:rsid w:val="740EB1BF"/>
    <w:rsid w:val="742AFC0E"/>
    <w:rsid w:val="7439D043"/>
    <w:rsid w:val="746AB316"/>
    <w:rsid w:val="7486DD2D"/>
    <w:rsid w:val="74BAE0D2"/>
    <w:rsid w:val="74FC53C5"/>
    <w:rsid w:val="75B17E36"/>
    <w:rsid w:val="75C5BBC5"/>
    <w:rsid w:val="7699851D"/>
    <w:rsid w:val="76BAD994"/>
    <w:rsid w:val="77280225"/>
    <w:rsid w:val="7732E428"/>
    <w:rsid w:val="777255EF"/>
    <w:rsid w:val="7789F63D"/>
    <w:rsid w:val="77956D39"/>
    <w:rsid w:val="77A3EC5C"/>
    <w:rsid w:val="77F06164"/>
    <w:rsid w:val="78708F6F"/>
    <w:rsid w:val="78DD338F"/>
    <w:rsid w:val="796891AE"/>
    <w:rsid w:val="79C12DAA"/>
    <w:rsid w:val="79C731E1"/>
    <w:rsid w:val="7A05AAAE"/>
    <w:rsid w:val="7A45D11D"/>
    <w:rsid w:val="7ADC8788"/>
    <w:rsid w:val="7B33BF93"/>
    <w:rsid w:val="7B45BD86"/>
    <w:rsid w:val="7B7F5928"/>
    <w:rsid w:val="7BB09C01"/>
    <w:rsid w:val="7C2A35FF"/>
    <w:rsid w:val="7C2D9AB3"/>
    <w:rsid w:val="7C83FCF9"/>
    <w:rsid w:val="7CFA6376"/>
    <w:rsid w:val="7D2B6968"/>
    <w:rsid w:val="7D53BDF9"/>
    <w:rsid w:val="7D654819"/>
    <w:rsid w:val="7D730674"/>
    <w:rsid w:val="7D77B3D2"/>
    <w:rsid w:val="7D7E1B4C"/>
    <w:rsid w:val="7DDC2AE3"/>
    <w:rsid w:val="7DEF9F69"/>
    <w:rsid w:val="7E391CED"/>
    <w:rsid w:val="7E4C441B"/>
    <w:rsid w:val="7E5E0794"/>
    <w:rsid w:val="7E70CF73"/>
    <w:rsid w:val="7E904872"/>
    <w:rsid w:val="7E989CBC"/>
    <w:rsid w:val="7EC1F8C4"/>
    <w:rsid w:val="7F0C8B80"/>
    <w:rsid w:val="7F106657"/>
    <w:rsid w:val="7F4CE7E1"/>
    <w:rsid w:val="7F6D1366"/>
    <w:rsid w:val="7FE92157"/>
    <w:rsid w:val="7FF11CC9"/>
    <w:rsid w:val="7FF17ED3"/>
    <w:rsid w:val="7FFDEE6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E87"/>
  <w15:chartTrackingRefBased/>
  <w15:docId w15:val="{942E654D-461D-4AA5-B6C9-66D86476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76D3"/>
    <w:rPr>
      <w:rFonts w:ascii="Times New Roman" w:eastAsia="Times New Roman" w:hAnsi="Times New Roman"/>
      <w:sz w:val="24"/>
      <w:szCs w:val="24"/>
    </w:rPr>
  </w:style>
  <w:style w:type="paragraph" w:styleId="Nadpis1">
    <w:name w:val="heading 1"/>
    <w:aliases w:val="kapitola1,T1,Normálny 1,Článok"/>
    <w:basedOn w:val="Normlny"/>
    <w:next w:val="Normlny"/>
    <w:link w:val="Nadpis1Char"/>
    <w:uiPriority w:val="9"/>
    <w:qFormat/>
    <w:rsid w:val="00721CFA"/>
    <w:pPr>
      <w:tabs>
        <w:tab w:val="num" w:pos="705"/>
      </w:tabs>
      <w:jc w:val="both"/>
      <w:outlineLvl w:val="0"/>
    </w:pPr>
    <w:rPr>
      <w:rFonts w:ascii="Calibri" w:hAnsi="Calibri" w:cs="Calibri"/>
      <w:b/>
      <w:snapToGrid w:val="0"/>
      <w:sz w:val="22"/>
      <w:szCs w:val="22"/>
      <w:lang w:eastAsia="cs-CZ"/>
    </w:rPr>
  </w:style>
  <w:style w:type="paragraph" w:styleId="Nadpis2">
    <w:name w:val="heading 2"/>
    <w:basedOn w:val="Normlny"/>
    <w:next w:val="Normlny"/>
    <w:link w:val="Nadpis2Char"/>
    <w:uiPriority w:val="9"/>
    <w:semiHidden/>
    <w:unhideWhenUsed/>
    <w:qFormat/>
    <w:rsid w:val="001129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19253D"/>
    <w:pPr>
      <w:keepNext/>
      <w:keepLines/>
      <w:spacing w:before="40"/>
      <w:outlineLvl w:val="2"/>
    </w:pPr>
    <w:rPr>
      <w:rFonts w:asciiTheme="majorHAnsi" w:eastAsiaTheme="majorEastAsia" w:hAnsiTheme="majorHAnsi" w:cstheme="majorBidi"/>
      <w:color w:val="1F4D78" w:themeColor="accent1" w:themeShade="7F"/>
    </w:rPr>
  </w:style>
  <w:style w:type="paragraph" w:styleId="Nadpis5">
    <w:name w:val="heading 5"/>
    <w:basedOn w:val="Normlny"/>
    <w:next w:val="Normlny"/>
    <w:link w:val="Nadpis5Char"/>
    <w:qFormat/>
    <w:rsid w:val="005D21AF"/>
    <w:pPr>
      <w:keepNext/>
      <w:numPr>
        <w:numId w:val="6"/>
      </w:numPr>
      <w:overflowPunct w:val="0"/>
      <w:autoSpaceDE w:val="0"/>
      <w:autoSpaceDN w:val="0"/>
      <w:adjustRightInd w:val="0"/>
      <w:jc w:val="both"/>
      <w:textAlignment w:val="baseline"/>
      <w:outlineLvl w:val="4"/>
    </w:pPr>
    <w:rPr>
      <w:rFonts w:ascii="Calibri" w:hAnsi="Calibri"/>
      <w:b/>
      <w:sz w:val="22"/>
      <w:szCs w:val="22"/>
    </w:rPr>
  </w:style>
  <w:style w:type="paragraph" w:styleId="Nadpis9">
    <w:name w:val="heading 9"/>
    <w:basedOn w:val="Normlny"/>
    <w:next w:val="Normlny"/>
    <w:link w:val="Nadpis9Char"/>
    <w:uiPriority w:val="9"/>
    <w:semiHidden/>
    <w:unhideWhenUsed/>
    <w:qFormat/>
    <w:rsid w:val="00267F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A83720"/>
  </w:style>
  <w:style w:type="paragraph" w:customStyle="1" w:styleId="Quick1">
    <w:name w:val="Quick 1."/>
    <w:basedOn w:val="Normlny"/>
    <w:rsid w:val="00A83720"/>
    <w:pPr>
      <w:widowControl w:val="0"/>
      <w:numPr>
        <w:numId w:val="2"/>
      </w:numPr>
      <w:ind w:left="720" w:hanging="720"/>
    </w:pPr>
    <w:rPr>
      <w:rFonts w:ascii="Times New Roman CYR" w:hAnsi="Times New Roman CYR"/>
      <w:snapToGrid w:val="0"/>
      <w:szCs w:val="20"/>
      <w:lang w:val="en-US" w:eastAsia="cs-CZ"/>
    </w:rPr>
  </w:style>
  <w:style w:type="paragraph" w:styleId="Pta">
    <w:name w:val="footer"/>
    <w:basedOn w:val="Normlny"/>
    <w:link w:val="PtaChar"/>
    <w:semiHidden/>
    <w:rsid w:val="00A83720"/>
    <w:pPr>
      <w:tabs>
        <w:tab w:val="center" w:pos="4536"/>
        <w:tab w:val="right" w:pos="9072"/>
      </w:tabs>
    </w:pPr>
  </w:style>
  <w:style w:type="character" w:customStyle="1" w:styleId="PtaChar">
    <w:name w:val="Päta Char"/>
    <w:link w:val="Pta"/>
    <w:semiHidden/>
    <w:rsid w:val="00A83720"/>
    <w:rPr>
      <w:rFonts w:ascii="Times New Roman" w:eastAsia="Times New Roman" w:hAnsi="Times New Roman" w:cs="Times New Roman"/>
      <w:sz w:val="24"/>
      <w:szCs w:val="24"/>
      <w:lang w:eastAsia="sk-SK"/>
    </w:rPr>
  </w:style>
  <w:style w:type="character" w:styleId="slostrany">
    <w:name w:val="page number"/>
    <w:semiHidden/>
    <w:rsid w:val="00A83720"/>
  </w:style>
  <w:style w:type="paragraph" w:customStyle="1" w:styleId="QuickI">
    <w:name w:val="Quick I."/>
    <w:rsid w:val="00A83720"/>
    <w:pPr>
      <w:ind w:left="-1440"/>
      <w:jc w:val="both"/>
    </w:pPr>
    <w:rPr>
      <w:rFonts w:ascii="Times New Roman" w:eastAsia="Times New Roman" w:hAnsi="Times New Roman" w:cs="Mangal"/>
      <w:snapToGrid w:val="0"/>
      <w:sz w:val="24"/>
      <w:szCs w:val="24"/>
      <w:lang w:bidi="sa-IN"/>
    </w:rPr>
  </w:style>
  <w:style w:type="paragraph" w:styleId="Hlavika">
    <w:name w:val="header"/>
    <w:basedOn w:val="Normlny"/>
    <w:link w:val="HlavikaChar"/>
    <w:semiHidden/>
    <w:rsid w:val="00A83720"/>
    <w:pPr>
      <w:tabs>
        <w:tab w:val="center" w:pos="4536"/>
        <w:tab w:val="right" w:pos="9072"/>
      </w:tabs>
    </w:pPr>
  </w:style>
  <w:style w:type="character" w:customStyle="1" w:styleId="HlavikaChar">
    <w:name w:val="Hlavička Char"/>
    <w:link w:val="Hlavika"/>
    <w:semiHidden/>
    <w:rsid w:val="00A83720"/>
    <w:rPr>
      <w:rFonts w:ascii="Times New Roman" w:eastAsia="Times New Roman" w:hAnsi="Times New Roman" w:cs="Times New Roman"/>
      <w:sz w:val="24"/>
      <w:szCs w:val="24"/>
      <w:lang w:eastAsia="sk-SK"/>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A83720"/>
    <w:pPr>
      <w:ind w:left="708"/>
    </w:pPr>
  </w:style>
  <w:style w:type="paragraph" w:customStyle="1" w:styleId="Cslovanie">
    <w:name w:val="Císlovanie"/>
    <w:basedOn w:val="Normlny"/>
    <w:rsid w:val="00A83720"/>
    <w:pPr>
      <w:tabs>
        <w:tab w:val="left" w:pos="720"/>
      </w:tabs>
      <w:overflowPunct w:val="0"/>
      <w:autoSpaceDE w:val="0"/>
      <w:autoSpaceDN w:val="0"/>
      <w:adjustRightInd w:val="0"/>
      <w:spacing w:before="120" w:after="60"/>
      <w:ind w:left="714" w:hanging="357"/>
      <w:jc w:val="both"/>
    </w:pPr>
    <w:rPr>
      <w:b/>
      <w:szCs w:val="20"/>
    </w:rPr>
  </w:style>
  <w:style w:type="paragraph" w:styleId="Bezriadkovania">
    <w:name w:val="No Spacing"/>
    <w:uiPriority w:val="1"/>
    <w:qFormat/>
    <w:rsid w:val="00A83720"/>
    <w:rPr>
      <w:rFonts w:ascii="Times New Roman" w:eastAsia="Times New Roman" w:hAnsi="Times New Roman"/>
      <w:sz w:val="24"/>
      <w:szCs w:val="24"/>
    </w:rPr>
  </w:style>
  <w:style w:type="character" w:styleId="PsacstrojHTML">
    <w:name w:val="HTML Typewriter"/>
    <w:semiHidden/>
    <w:unhideWhenUsed/>
    <w:rsid w:val="00A83720"/>
    <w:rPr>
      <w:rFonts w:ascii="Courier New" w:eastAsia="Calibri" w:hAnsi="Courier New" w:cs="Courier New" w:hint="default"/>
      <w:sz w:val="20"/>
      <w:szCs w:val="20"/>
    </w:rPr>
  </w:style>
  <w:style w:type="paragraph" w:styleId="Zkladntext">
    <w:name w:val="Body Text"/>
    <w:basedOn w:val="Normlny"/>
    <w:link w:val="ZkladntextChar"/>
    <w:semiHidden/>
    <w:unhideWhenUsed/>
    <w:rsid w:val="00601D7A"/>
    <w:pPr>
      <w:numPr>
        <w:ilvl w:val="12"/>
      </w:numPr>
      <w:overflowPunct w:val="0"/>
      <w:autoSpaceDE w:val="0"/>
      <w:autoSpaceDN w:val="0"/>
      <w:adjustRightInd w:val="0"/>
      <w:jc w:val="both"/>
    </w:pPr>
    <w:rPr>
      <w:sz w:val="22"/>
      <w:szCs w:val="20"/>
    </w:rPr>
  </w:style>
  <w:style w:type="character" w:customStyle="1" w:styleId="ZkladntextChar">
    <w:name w:val="Základný text Char"/>
    <w:link w:val="Zkladntext"/>
    <w:semiHidden/>
    <w:rsid w:val="00601D7A"/>
    <w:rPr>
      <w:rFonts w:ascii="Times New Roman" w:eastAsia="Times New Roman" w:hAnsi="Times New Roman"/>
      <w:sz w:val="22"/>
    </w:rPr>
  </w:style>
  <w:style w:type="paragraph" w:customStyle="1" w:styleId="NormalJustified">
    <w:name w:val="Normal (Justified)"/>
    <w:basedOn w:val="Normlny"/>
    <w:rsid w:val="00EA415D"/>
    <w:pPr>
      <w:jc w:val="both"/>
    </w:pPr>
    <w:rPr>
      <w:kern w:val="28"/>
      <w:lang w:eastAsia="cs-CZ"/>
    </w:rPr>
  </w:style>
  <w:style w:type="character" w:styleId="Odkaznakomentr">
    <w:name w:val="annotation reference"/>
    <w:uiPriority w:val="99"/>
    <w:semiHidden/>
    <w:unhideWhenUsed/>
    <w:rsid w:val="00EA415D"/>
    <w:rPr>
      <w:sz w:val="16"/>
      <w:szCs w:val="16"/>
    </w:rPr>
  </w:style>
  <w:style w:type="paragraph" w:styleId="Textkomentra">
    <w:name w:val="annotation text"/>
    <w:basedOn w:val="Normlny"/>
    <w:link w:val="TextkomentraChar"/>
    <w:uiPriority w:val="99"/>
    <w:unhideWhenUsed/>
    <w:rsid w:val="00EA415D"/>
    <w:rPr>
      <w:sz w:val="20"/>
      <w:szCs w:val="20"/>
    </w:rPr>
  </w:style>
  <w:style w:type="character" w:customStyle="1" w:styleId="TextkomentraChar">
    <w:name w:val="Text komentára Char"/>
    <w:link w:val="Textkomentra"/>
    <w:uiPriority w:val="99"/>
    <w:rsid w:val="00EA415D"/>
    <w:rPr>
      <w:rFonts w:ascii="Times New Roman" w:eastAsia="Times New Roman" w:hAnsi="Times New Roman"/>
    </w:rPr>
  </w:style>
  <w:style w:type="paragraph" w:styleId="Textbubliny">
    <w:name w:val="Balloon Text"/>
    <w:basedOn w:val="Normlny"/>
    <w:link w:val="TextbublinyChar"/>
    <w:uiPriority w:val="99"/>
    <w:semiHidden/>
    <w:unhideWhenUsed/>
    <w:rsid w:val="00EA415D"/>
    <w:rPr>
      <w:sz w:val="18"/>
      <w:szCs w:val="18"/>
    </w:rPr>
  </w:style>
  <w:style w:type="character" w:customStyle="1" w:styleId="TextbublinyChar">
    <w:name w:val="Text bubliny Char"/>
    <w:link w:val="Textbubliny"/>
    <w:uiPriority w:val="99"/>
    <w:semiHidden/>
    <w:rsid w:val="00EA415D"/>
    <w:rPr>
      <w:rFonts w:ascii="Times New Roman" w:eastAsia="Times New Roman" w:hAnsi="Times New Roman"/>
      <w:sz w:val="18"/>
      <w:szCs w:val="18"/>
    </w:rPr>
  </w:style>
  <w:style w:type="paragraph" w:customStyle="1" w:styleId="Cislovanie2">
    <w:name w:val="Cislovanie2"/>
    <w:basedOn w:val="Normlny"/>
    <w:rsid w:val="00EA415D"/>
    <w:pPr>
      <w:overflowPunct w:val="0"/>
      <w:autoSpaceDE w:val="0"/>
      <w:autoSpaceDN w:val="0"/>
      <w:adjustRightInd w:val="0"/>
      <w:spacing w:before="120" w:after="60"/>
      <w:ind w:left="425" w:hanging="357"/>
      <w:jc w:val="both"/>
      <w:textAlignment w:val="baseline"/>
    </w:pPr>
    <w:rPr>
      <w:b/>
      <w:szCs w:val="20"/>
    </w:rPr>
  </w:style>
  <w:style w:type="paragraph" w:styleId="Predmetkomentra">
    <w:name w:val="annotation subject"/>
    <w:basedOn w:val="Textkomentra"/>
    <w:next w:val="Textkomentra"/>
    <w:link w:val="PredmetkomentraChar"/>
    <w:uiPriority w:val="99"/>
    <w:semiHidden/>
    <w:unhideWhenUsed/>
    <w:rsid w:val="00E43EBF"/>
    <w:rPr>
      <w:b/>
      <w:bCs/>
    </w:rPr>
  </w:style>
  <w:style w:type="character" w:customStyle="1" w:styleId="PredmetkomentraChar">
    <w:name w:val="Predmet komentára Char"/>
    <w:link w:val="Predmetkomentra"/>
    <w:uiPriority w:val="99"/>
    <w:semiHidden/>
    <w:rsid w:val="00E43EBF"/>
    <w:rPr>
      <w:rFonts w:ascii="Times New Roman" w:eastAsia="Times New Roman" w:hAnsi="Times New Roman"/>
      <w:b/>
      <w:bCs/>
    </w:rPr>
  </w:style>
  <w:style w:type="character" w:customStyle="1" w:styleId="apple-converted-space">
    <w:name w:val="apple-converted-space"/>
    <w:rsid w:val="00DC5EEC"/>
  </w:style>
  <w:style w:type="character" w:styleId="Hypertextovprepojenie">
    <w:name w:val="Hyperlink"/>
    <w:uiPriority w:val="99"/>
    <w:unhideWhenUsed/>
    <w:rsid w:val="0020578D"/>
    <w:rPr>
      <w:color w:val="0563C1"/>
      <w:u w:val="single"/>
    </w:rPr>
  </w:style>
  <w:style w:type="character" w:customStyle="1" w:styleId="Nevyrieenzmienka1">
    <w:name w:val="Nevyriešená zmienka1"/>
    <w:uiPriority w:val="99"/>
    <w:semiHidden/>
    <w:unhideWhenUsed/>
    <w:rsid w:val="0020578D"/>
    <w:rPr>
      <w:color w:val="605E5C"/>
      <w:shd w:val="clear" w:color="auto" w:fill="E1DFDD"/>
    </w:rPr>
  </w:style>
  <w:style w:type="character" w:customStyle="1" w:styleId="Nadpis5Char">
    <w:name w:val="Nadpis 5 Char"/>
    <w:link w:val="Nadpis5"/>
    <w:rsid w:val="005D21AF"/>
    <w:rPr>
      <w:rFonts w:eastAsia="Times New Roman"/>
      <w:b/>
      <w:sz w:val="22"/>
      <w:szCs w:val="22"/>
    </w:rPr>
  </w:style>
  <w:style w:type="paragraph" w:styleId="Revzia">
    <w:name w:val="Revision"/>
    <w:hidden/>
    <w:uiPriority w:val="99"/>
    <w:semiHidden/>
    <w:rsid w:val="00B41BD3"/>
    <w:rPr>
      <w:rFonts w:ascii="Times New Roman" w:eastAsia="Times New Roman" w:hAnsi="Times New Roman"/>
      <w:sz w:val="24"/>
      <w:szCs w:val="24"/>
    </w:rPr>
  </w:style>
  <w:style w:type="character" w:customStyle="1" w:styleId="Nadpis3Char">
    <w:name w:val="Nadpis 3 Char"/>
    <w:basedOn w:val="Predvolenpsmoodseku"/>
    <w:link w:val="Nadpis3"/>
    <w:uiPriority w:val="9"/>
    <w:semiHidden/>
    <w:rsid w:val="0019253D"/>
    <w:rPr>
      <w:rFonts w:asciiTheme="majorHAnsi" w:eastAsiaTheme="majorEastAsia" w:hAnsiTheme="majorHAnsi" w:cstheme="majorBidi"/>
      <w:color w:val="1F4D78" w:themeColor="accent1" w:themeShade="7F"/>
      <w:sz w:val="24"/>
      <w:szCs w:val="24"/>
    </w:rPr>
  </w:style>
  <w:style w:type="character" w:customStyle="1" w:styleId="Nevyrieenzmienka2">
    <w:name w:val="Nevyriešená zmienka2"/>
    <w:basedOn w:val="Predvolenpsmoodseku"/>
    <w:uiPriority w:val="99"/>
    <w:semiHidden/>
    <w:unhideWhenUsed/>
    <w:rsid w:val="00CB3D9D"/>
    <w:rPr>
      <w:color w:val="605E5C"/>
      <w:shd w:val="clear" w:color="auto" w:fill="E1DFDD"/>
    </w:rPr>
  </w:style>
  <w:style w:type="paragraph" w:styleId="Zkladntext3">
    <w:name w:val="Body Text 3"/>
    <w:basedOn w:val="Normlny"/>
    <w:link w:val="Zkladntext3Char"/>
    <w:uiPriority w:val="99"/>
    <w:semiHidden/>
    <w:unhideWhenUsed/>
    <w:rsid w:val="002018A7"/>
    <w:pPr>
      <w:spacing w:after="120"/>
    </w:pPr>
    <w:rPr>
      <w:sz w:val="16"/>
      <w:szCs w:val="16"/>
    </w:rPr>
  </w:style>
  <w:style w:type="character" w:customStyle="1" w:styleId="Zkladntext3Char">
    <w:name w:val="Základný text 3 Char"/>
    <w:basedOn w:val="Predvolenpsmoodseku"/>
    <w:link w:val="Zkladntext3"/>
    <w:uiPriority w:val="99"/>
    <w:semiHidden/>
    <w:rsid w:val="002018A7"/>
    <w:rPr>
      <w:rFonts w:ascii="Times New Roman" w:eastAsia="Times New Roman" w:hAnsi="Times New Roman"/>
      <w:sz w:val="16"/>
      <w:szCs w:val="16"/>
    </w:rPr>
  </w:style>
  <w:style w:type="paragraph" w:styleId="Zarkazkladnhotextu">
    <w:name w:val="Body Text Indent"/>
    <w:basedOn w:val="Normlny"/>
    <w:link w:val="ZarkazkladnhotextuChar"/>
    <w:uiPriority w:val="99"/>
    <w:unhideWhenUsed/>
    <w:rsid w:val="00374B10"/>
    <w:pPr>
      <w:spacing w:after="120"/>
      <w:ind w:left="283"/>
    </w:pPr>
  </w:style>
  <w:style w:type="character" w:customStyle="1" w:styleId="ZarkazkladnhotextuChar">
    <w:name w:val="Zarážka základného textu Char"/>
    <w:basedOn w:val="Predvolenpsmoodseku"/>
    <w:link w:val="Zarkazkladnhotextu"/>
    <w:uiPriority w:val="99"/>
    <w:rsid w:val="00374B10"/>
    <w:rPr>
      <w:rFonts w:ascii="Times New Roman" w:eastAsia="Times New Roman" w:hAnsi="Times New Roman"/>
      <w:sz w:val="24"/>
      <w:szCs w:val="24"/>
    </w:rPr>
  </w:style>
  <w:style w:type="character" w:customStyle="1" w:styleId="Nevyrieenzmienka3">
    <w:name w:val="Nevyriešená zmienka3"/>
    <w:basedOn w:val="Predvolenpsmoodseku"/>
    <w:uiPriority w:val="99"/>
    <w:semiHidden/>
    <w:unhideWhenUsed/>
    <w:rsid w:val="002824DF"/>
    <w:rPr>
      <w:color w:val="605E5C"/>
      <w:shd w:val="clear" w:color="auto" w:fill="E1DFDD"/>
    </w:rPr>
  </w:style>
  <w:style w:type="character" w:customStyle="1" w:styleId="Nadpis1Char">
    <w:name w:val="Nadpis 1 Char"/>
    <w:aliases w:val="kapitola1 Char,T1 Char,Normálny 1 Char,Článok Char"/>
    <w:basedOn w:val="Predvolenpsmoodseku"/>
    <w:link w:val="Nadpis1"/>
    <w:uiPriority w:val="9"/>
    <w:rsid w:val="00721CFA"/>
    <w:rPr>
      <w:rFonts w:eastAsia="Times New Roman" w:cs="Calibri"/>
      <w:b/>
      <w:snapToGrid w:val="0"/>
      <w:sz w:val="22"/>
      <w:szCs w:val="22"/>
      <w:lang w:eastAsia="cs-CZ"/>
    </w:rPr>
  </w:style>
  <w:style w:type="paragraph" w:customStyle="1" w:styleId="Psmeno">
    <w:name w:val="Písmeno"/>
    <w:basedOn w:val="Odsekzoznamu"/>
    <w:uiPriority w:val="99"/>
    <w:qFormat/>
    <w:rsid w:val="006175B3"/>
    <w:pPr>
      <w:numPr>
        <w:numId w:val="12"/>
      </w:numPr>
      <w:tabs>
        <w:tab w:val="left" w:pos="851"/>
      </w:tabs>
      <w:spacing w:after="240"/>
      <w:ind w:left="851" w:hanging="284"/>
      <w:contextualSpacing/>
      <w:jc w:val="both"/>
    </w:pPr>
    <w:rPr>
      <w:rFonts w:ascii="Calibri" w:hAnsi="Calibri" w:cs="Calibri"/>
      <w:bCs/>
      <w:sz w:val="22"/>
      <w:szCs w:val="22"/>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FC61A3"/>
    <w:rPr>
      <w:rFonts w:ascii="Times New Roman" w:eastAsia="Times New Roman" w:hAnsi="Times New Roman"/>
      <w:sz w:val="24"/>
      <w:szCs w:val="24"/>
    </w:rPr>
  </w:style>
  <w:style w:type="character" w:styleId="Nevyrieenzmienka">
    <w:name w:val="Unresolved Mention"/>
    <w:basedOn w:val="Predvolenpsmoodseku"/>
    <w:uiPriority w:val="99"/>
    <w:semiHidden/>
    <w:unhideWhenUsed/>
    <w:rsid w:val="00ED0A5D"/>
    <w:rPr>
      <w:color w:val="605E5C"/>
      <w:shd w:val="clear" w:color="auto" w:fill="E1DFDD"/>
    </w:rPr>
  </w:style>
  <w:style w:type="paragraph" w:customStyle="1" w:styleId="aPsmenozoznamu">
    <w:name w:val="a) Písmeno zoznamu"/>
    <w:basedOn w:val="Odsekzoznamu"/>
    <w:link w:val="aPsmenozoznamuChar"/>
    <w:qFormat/>
    <w:rsid w:val="00630BE4"/>
    <w:pPr>
      <w:numPr>
        <w:numId w:val="19"/>
      </w:numPr>
      <w:spacing w:after="240"/>
      <w:contextualSpacing/>
      <w:jc w:val="both"/>
    </w:pPr>
    <w:rPr>
      <w:rFonts w:asciiTheme="minorHAnsi" w:hAnsiTheme="minorHAnsi" w:cstheme="minorHAnsi"/>
      <w:color w:val="000000"/>
      <w:sz w:val="22"/>
      <w:szCs w:val="22"/>
      <w:lang w:eastAsia="cs-CZ"/>
    </w:rPr>
  </w:style>
  <w:style w:type="character" w:customStyle="1" w:styleId="aPsmenozoznamuChar">
    <w:name w:val="a) Písmeno zoznamu Char"/>
    <w:basedOn w:val="OdsekzoznamuChar"/>
    <w:link w:val="aPsmenozoznamu"/>
    <w:rsid w:val="00630BE4"/>
    <w:rPr>
      <w:rFonts w:asciiTheme="minorHAnsi" w:eastAsia="Times New Roman" w:hAnsiTheme="minorHAnsi" w:cstheme="minorHAnsi"/>
      <w:color w:val="000000"/>
      <w:sz w:val="22"/>
      <w:szCs w:val="22"/>
      <w:lang w:eastAsia="cs-CZ"/>
    </w:rPr>
  </w:style>
  <w:style w:type="character" w:customStyle="1" w:styleId="normaltextrun">
    <w:name w:val="normaltextrun"/>
    <w:basedOn w:val="Predvolenpsmoodseku"/>
    <w:rsid w:val="00630BE4"/>
  </w:style>
  <w:style w:type="character" w:customStyle="1" w:styleId="Nadpis9Char">
    <w:name w:val="Nadpis 9 Char"/>
    <w:basedOn w:val="Predvolenpsmoodseku"/>
    <w:link w:val="Nadpis9"/>
    <w:uiPriority w:val="9"/>
    <w:semiHidden/>
    <w:rsid w:val="00267F5E"/>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lny"/>
    <w:rsid w:val="00D31614"/>
    <w:pPr>
      <w:spacing w:before="100" w:beforeAutospacing="1" w:after="100" w:afterAutospacing="1"/>
    </w:pPr>
  </w:style>
  <w:style w:type="character" w:customStyle="1" w:styleId="Nadpis2Char">
    <w:name w:val="Nadpis 2 Char"/>
    <w:basedOn w:val="Predvolenpsmoodseku"/>
    <w:link w:val="Nadpis2"/>
    <w:uiPriority w:val="9"/>
    <w:semiHidden/>
    <w:rsid w:val="001129FC"/>
    <w:rPr>
      <w:rFonts w:asciiTheme="majorHAnsi" w:eastAsiaTheme="majorEastAsia" w:hAnsiTheme="majorHAnsi" w:cstheme="majorBidi"/>
      <w:color w:val="2E74B5" w:themeColor="accent1" w:themeShade="BF"/>
      <w:sz w:val="26"/>
      <w:szCs w:val="26"/>
    </w:rPr>
  </w:style>
  <w:style w:type="character" w:customStyle="1" w:styleId="spellingerror">
    <w:name w:val="spellingerror"/>
    <w:basedOn w:val="Predvolenpsmoodseku"/>
    <w:rsid w:val="00631AEC"/>
  </w:style>
  <w:style w:type="table" w:styleId="Mriekatabuky">
    <w:name w:val="Table Grid"/>
    <w:basedOn w:val="Normlnatabuka"/>
    <w:uiPriority w:val="59"/>
    <w:rsid w:val="00E50E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
    <w:name w:val="Štýl1"/>
    <w:uiPriority w:val="99"/>
    <w:rsid w:val="008D6964"/>
    <w:pPr>
      <w:numPr>
        <w:numId w:val="35"/>
      </w:numPr>
    </w:pPr>
  </w:style>
  <w:style w:type="character" w:customStyle="1" w:styleId="eop">
    <w:name w:val="eop"/>
    <w:basedOn w:val="Predvolenpsmoodseku"/>
    <w:rsid w:val="00716E2C"/>
  </w:style>
  <w:style w:type="character" w:styleId="Zmienka">
    <w:name w:val="Mention"/>
    <w:basedOn w:val="Predvolenpsmoodseku"/>
    <w:uiPriority w:val="99"/>
    <w:unhideWhenUsed/>
    <w:rsid w:val="00F01D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1031">
      <w:bodyDiv w:val="1"/>
      <w:marLeft w:val="0"/>
      <w:marRight w:val="0"/>
      <w:marTop w:val="0"/>
      <w:marBottom w:val="0"/>
      <w:divBdr>
        <w:top w:val="none" w:sz="0" w:space="0" w:color="auto"/>
        <w:left w:val="none" w:sz="0" w:space="0" w:color="auto"/>
        <w:bottom w:val="none" w:sz="0" w:space="0" w:color="auto"/>
        <w:right w:val="none" w:sz="0" w:space="0" w:color="auto"/>
      </w:divBdr>
    </w:div>
    <w:div w:id="103236917">
      <w:bodyDiv w:val="1"/>
      <w:marLeft w:val="0"/>
      <w:marRight w:val="0"/>
      <w:marTop w:val="0"/>
      <w:marBottom w:val="0"/>
      <w:divBdr>
        <w:top w:val="none" w:sz="0" w:space="0" w:color="auto"/>
        <w:left w:val="none" w:sz="0" w:space="0" w:color="auto"/>
        <w:bottom w:val="none" w:sz="0" w:space="0" w:color="auto"/>
        <w:right w:val="none" w:sz="0" w:space="0" w:color="auto"/>
      </w:divBdr>
    </w:div>
    <w:div w:id="139005247">
      <w:bodyDiv w:val="1"/>
      <w:marLeft w:val="0"/>
      <w:marRight w:val="0"/>
      <w:marTop w:val="0"/>
      <w:marBottom w:val="0"/>
      <w:divBdr>
        <w:top w:val="none" w:sz="0" w:space="0" w:color="auto"/>
        <w:left w:val="none" w:sz="0" w:space="0" w:color="auto"/>
        <w:bottom w:val="none" w:sz="0" w:space="0" w:color="auto"/>
        <w:right w:val="none" w:sz="0" w:space="0" w:color="auto"/>
      </w:divBdr>
    </w:div>
    <w:div w:id="277877977">
      <w:bodyDiv w:val="1"/>
      <w:marLeft w:val="0"/>
      <w:marRight w:val="0"/>
      <w:marTop w:val="0"/>
      <w:marBottom w:val="0"/>
      <w:divBdr>
        <w:top w:val="none" w:sz="0" w:space="0" w:color="auto"/>
        <w:left w:val="none" w:sz="0" w:space="0" w:color="auto"/>
        <w:bottom w:val="none" w:sz="0" w:space="0" w:color="auto"/>
        <w:right w:val="none" w:sz="0" w:space="0" w:color="auto"/>
      </w:divBdr>
    </w:div>
    <w:div w:id="390425505">
      <w:bodyDiv w:val="1"/>
      <w:marLeft w:val="0"/>
      <w:marRight w:val="0"/>
      <w:marTop w:val="0"/>
      <w:marBottom w:val="0"/>
      <w:divBdr>
        <w:top w:val="none" w:sz="0" w:space="0" w:color="auto"/>
        <w:left w:val="none" w:sz="0" w:space="0" w:color="auto"/>
        <w:bottom w:val="none" w:sz="0" w:space="0" w:color="auto"/>
        <w:right w:val="none" w:sz="0" w:space="0" w:color="auto"/>
      </w:divBdr>
    </w:div>
    <w:div w:id="393628359">
      <w:bodyDiv w:val="1"/>
      <w:marLeft w:val="0"/>
      <w:marRight w:val="0"/>
      <w:marTop w:val="0"/>
      <w:marBottom w:val="0"/>
      <w:divBdr>
        <w:top w:val="none" w:sz="0" w:space="0" w:color="auto"/>
        <w:left w:val="none" w:sz="0" w:space="0" w:color="auto"/>
        <w:bottom w:val="none" w:sz="0" w:space="0" w:color="auto"/>
        <w:right w:val="none" w:sz="0" w:space="0" w:color="auto"/>
      </w:divBdr>
    </w:div>
    <w:div w:id="527648070">
      <w:bodyDiv w:val="1"/>
      <w:marLeft w:val="0"/>
      <w:marRight w:val="0"/>
      <w:marTop w:val="0"/>
      <w:marBottom w:val="0"/>
      <w:divBdr>
        <w:top w:val="none" w:sz="0" w:space="0" w:color="auto"/>
        <w:left w:val="none" w:sz="0" w:space="0" w:color="auto"/>
        <w:bottom w:val="none" w:sz="0" w:space="0" w:color="auto"/>
        <w:right w:val="none" w:sz="0" w:space="0" w:color="auto"/>
      </w:divBdr>
    </w:div>
    <w:div w:id="622074365">
      <w:bodyDiv w:val="1"/>
      <w:marLeft w:val="0"/>
      <w:marRight w:val="0"/>
      <w:marTop w:val="0"/>
      <w:marBottom w:val="0"/>
      <w:divBdr>
        <w:top w:val="none" w:sz="0" w:space="0" w:color="auto"/>
        <w:left w:val="none" w:sz="0" w:space="0" w:color="auto"/>
        <w:bottom w:val="none" w:sz="0" w:space="0" w:color="auto"/>
        <w:right w:val="none" w:sz="0" w:space="0" w:color="auto"/>
      </w:divBdr>
    </w:div>
    <w:div w:id="666982429">
      <w:bodyDiv w:val="1"/>
      <w:marLeft w:val="0"/>
      <w:marRight w:val="0"/>
      <w:marTop w:val="0"/>
      <w:marBottom w:val="0"/>
      <w:divBdr>
        <w:top w:val="none" w:sz="0" w:space="0" w:color="auto"/>
        <w:left w:val="none" w:sz="0" w:space="0" w:color="auto"/>
        <w:bottom w:val="none" w:sz="0" w:space="0" w:color="auto"/>
        <w:right w:val="none" w:sz="0" w:space="0" w:color="auto"/>
      </w:divBdr>
    </w:div>
    <w:div w:id="695694413">
      <w:bodyDiv w:val="1"/>
      <w:marLeft w:val="0"/>
      <w:marRight w:val="0"/>
      <w:marTop w:val="0"/>
      <w:marBottom w:val="0"/>
      <w:divBdr>
        <w:top w:val="none" w:sz="0" w:space="0" w:color="auto"/>
        <w:left w:val="none" w:sz="0" w:space="0" w:color="auto"/>
        <w:bottom w:val="none" w:sz="0" w:space="0" w:color="auto"/>
        <w:right w:val="none" w:sz="0" w:space="0" w:color="auto"/>
      </w:divBdr>
    </w:div>
    <w:div w:id="742720276">
      <w:bodyDiv w:val="1"/>
      <w:marLeft w:val="0"/>
      <w:marRight w:val="0"/>
      <w:marTop w:val="0"/>
      <w:marBottom w:val="0"/>
      <w:divBdr>
        <w:top w:val="none" w:sz="0" w:space="0" w:color="auto"/>
        <w:left w:val="none" w:sz="0" w:space="0" w:color="auto"/>
        <w:bottom w:val="none" w:sz="0" w:space="0" w:color="auto"/>
        <w:right w:val="none" w:sz="0" w:space="0" w:color="auto"/>
      </w:divBdr>
    </w:div>
    <w:div w:id="772287943">
      <w:bodyDiv w:val="1"/>
      <w:marLeft w:val="0"/>
      <w:marRight w:val="0"/>
      <w:marTop w:val="0"/>
      <w:marBottom w:val="0"/>
      <w:divBdr>
        <w:top w:val="none" w:sz="0" w:space="0" w:color="auto"/>
        <w:left w:val="none" w:sz="0" w:space="0" w:color="auto"/>
        <w:bottom w:val="none" w:sz="0" w:space="0" w:color="auto"/>
        <w:right w:val="none" w:sz="0" w:space="0" w:color="auto"/>
      </w:divBdr>
    </w:div>
    <w:div w:id="778523195">
      <w:bodyDiv w:val="1"/>
      <w:marLeft w:val="0"/>
      <w:marRight w:val="0"/>
      <w:marTop w:val="0"/>
      <w:marBottom w:val="0"/>
      <w:divBdr>
        <w:top w:val="none" w:sz="0" w:space="0" w:color="auto"/>
        <w:left w:val="none" w:sz="0" w:space="0" w:color="auto"/>
        <w:bottom w:val="none" w:sz="0" w:space="0" w:color="auto"/>
        <w:right w:val="none" w:sz="0" w:space="0" w:color="auto"/>
      </w:divBdr>
    </w:div>
    <w:div w:id="788015161">
      <w:bodyDiv w:val="1"/>
      <w:marLeft w:val="0"/>
      <w:marRight w:val="0"/>
      <w:marTop w:val="0"/>
      <w:marBottom w:val="0"/>
      <w:divBdr>
        <w:top w:val="none" w:sz="0" w:space="0" w:color="auto"/>
        <w:left w:val="none" w:sz="0" w:space="0" w:color="auto"/>
        <w:bottom w:val="none" w:sz="0" w:space="0" w:color="auto"/>
        <w:right w:val="none" w:sz="0" w:space="0" w:color="auto"/>
      </w:divBdr>
    </w:div>
    <w:div w:id="827944863">
      <w:bodyDiv w:val="1"/>
      <w:marLeft w:val="0"/>
      <w:marRight w:val="0"/>
      <w:marTop w:val="0"/>
      <w:marBottom w:val="0"/>
      <w:divBdr>
        <w:top w:val="none" w:sz="0" w:space="0" w:color="auto"/>
        <w:left w:val="none" w:sz="0" w:space="0" w:color="auto"/>
        <w:bottom w:val="none" w:sz="0" w:space="0" w:color="auto"/>
        <w:right w:val="none" w:sz="0" w:space="0" w:color="auto"/>
      </w:divBdr>
    </w:div>
    <w:div w:id="944339729">
      <w:bodyDiv w:val="1"/>
      <w:marLeft w:val="0"/>
      <w:marRight w:val="0"/>
      <w:marTop w:val="0"/>
      <w:marBottom w:val="0"/>
      <w:divBdr>
        <w:top w:val="none" w:sz="0" w:space="0" w:color="auto"/>
        <w:left w:val="none" w:sz="0" w:space="0" w:color="auto"/>
        <w:bottom w:val="none" w:sz="0" w:space="0" w:color="auto"/>
        <w:right w:val="none" w:sz="0" w:space="0" w:color="auto"/>
      </w:divBdr>
    </w:div>
    <w:div w:id="1000472707">
      <w:bodyDiv w:val="1"/>
      <w:marLeft w:val="0"/>
      <w:marRight w:val="0"/>
      <w:marTop w:val="0"/>
      <w:marBottom w:val="0"/>
      <w:divBdr>
        <w:top w:val="none" w:sz="0" w:space="0" w:color="auto"/>
        <w:left w:val="none" w:sz="0" w:space="0" w:color="auto"/>
        <w:bottom w:val="none" w:sz="0" w:space="0" w:color="auto"/>
        <w:right w:val="none" w:sz="0" w:space="0" w:color="auto"/>
      </w:divBdr>
    </w:div>
    <w:div w:id="1081609645">
      <w:bodyDiv w:val="1"/>
      <w:marLeft w:val="0"/>
      <w:marRight w:val="0"/>
      <w:marTop w:val="0"/>
      <w:marBottom w:val="0"/>
      <w:divBdr>
        <w:top w:val="none" w:sz="0" w:space="0" w:color="auto"/>
        <w:left w:val="none" w:sz="0" w:space="0" w:color="auto"/>
        <w:bottom w:val="none" w:sz="0" w:space="0" w:color="auto"/>
        <w:right w:val="none" w:sz="0" w:space="0" w:color="auto"/>
      </w:divBdr>
      <w:divsChild>
        <w:div w:id="605693229">
          <w:marLeft w:val="255"/>
          <w:marRight w:val="0"/>
          <w:marTop w:val="0"/>
          <w:marBottom w:val="0"/>
          <w:divBdr>
            <w:top w:val="none" w:sz="0" w:space="0" w:color="auto"/>
            <w:left w:val="none" w:sz="0" w:space="0" w:color="auto"/>
            <w:bottom w:val="none" w:sz="0" w:space="0" w:color="auto"/>
            <w:right w:val="none" w:sz="0" w:space="0" w:color="auto"/>
          </w:divBdr>
        </w:div>
        <w:div w:id="1179009493">
          <w:marLeft w:val="255"/>
          <w:marRight w:val="0"/>
          <w:marTop w:val="0"/>
          <w:marBottom w:val="0"/>
          <w:divBdr>
            <w:top w:val="none" w:sz="0" w:space="0" w:color="auto"/>
            <w:left w:val="none" w:sz="0" w:space="0" w:color="auto"/>
            <w:bottom w:val="none" w:sz="0" w:space="0" w:color="auto"/>
            <w:right w:val="none" w:sz="0" w:space="0" w:color="auto"/>
          </w:divBdr>
        </w:div>
        <w:div w:id="1916940637">
          <w:marLeft w:val="255"/>
          <w:marRight w:val="0"/>
          <w:marTop w:val="0"/>
          <w:marBottom w:val="0"/>
          <w:divBdr>
            <w:top w:val="none" w:sz="0" w:space="0" w:color="auto"/>
            <w:left w:val="none" w:sz="0" w:space="0" w:color="auto"/>
            <w:bottom w:val="none" w:sz="0" w:space="0" w:color="auto"/>
            <w:right w:val="none" w:sz="0" w:space="0" w:color="auto"/>
          </w:divBdr>
        </w:div>
      </w:divsChild>
    </w:div>
    <w:div w:id="1116409011">
      <w:bodyDiv w:val="1"/>
      <w:marLeft w:val="0"/>
      <w:marRight w:val="0"/>
      <w:marTop w:val="0"/>
      <w:marBottom w:val="0"/>
      <w:divBdr>
        <w:top w:val="none" w:sz="0" w:space="0" w:color="auto"/>
        <w:left w:val="none" w:sz="0" w:space="0" w:color="auto"/>
        <w:bottom w:val="none" w:sz="0" w:space="0" w:color="auto"/>
        <w:right w:val="none" w:sz="0" w:space="0" w:color="auto"/>
      </w:divBdr>
    </w:div>
    <w:div w:id="1127042222">
      <w:bodyDiv w:val="1"/>
      <w:marLeft w:val="0"/>
      <w:marRight w:val="0"/>
      <w:marTop w:val="0"/>
      <w:marBottom w:val="0"/>
      <w:divBdr>
        <w:top w:val="none" w:sz="0" w:space="0" w:color="auto"/>
        <w:left w:val="none" w:sz="0" w:space="0" w:color="auto"/>
        <w:bottom w:val="none" w:sz="0" w:space="0" w:color="auto"/>
        <w:right w:val="none" w:sz="0" w:space="0" w:color="auto"/>
      </w:divBdr>
    </w:div>
    <w:div w:id="1222903651">
      <w:bodyDiv w:val="1"/>
      <w:marLeft w:val="0"/>
      <w:marRight w:val="0"/>
      <w:marTop w:val="0"/>
      <w:marBottom w:val="0"/>
      <w:divBdr>
        <w:top w:val="none" w:sz="0" w:space="0" w:color="auto"/>
        <w:left w:val="none" w:sz="0" w:space="0" w:color="auto"/>
        <w:bottom w:val="none" w:sz="0" w:space="0" w:color="auto"/>
        <w:right w:val="none" w:sz="0" w:space="0" w:color="auto"/>
      </w:divBdr>
    </w:div>
    <w:div w:id="1228564650">
      <w:bodyDiv w:val="1"/>
      <w:marLeft w:val="0"/>
      <w:marRight w:val="0"/>
      <w:marTop w:val="0"/>
      <w:marBottom w:val="0"/>
      <w:divBdr>
        <w:top w:val="none" w:sz="0" w:space="0" w:color="auto"/>
        <w:left w:val="none" w:sz="0" w:space="0" w:color="auto"/>
        <w:bottom w:val="none" w:sz="0" w:space="0" w:color="auto"/>
        <w:right w:val="none" w:sz="0" w:space="0" w:color="auto"/>
      </w:divBdr>
      <w:divsChild>
        <w:div w:id="45882005">
          <w:marLeft w:val="0"/>
          <w:marRight w:val="0"/>
          <w:marTop w:val="0"/>
          <w:marBottom w:val="0"/>
          <w:divBdr>
            <w:top w:val="none" w:sz="0" w:space="0" w:color="auto"/>
            <w:left w:val="none" w:sz="0" w:space="0" w:color="auto"/>
            <w:bottom w:val="none" w:sz="0" w:space="0" w:color="auto"/>
            <w:right w:val="none" w:sz="0" w:space="0" w:color="auto"/>
          </w:divBdr>
        </w:div>
        <w:div w:id="116920690">
          <w:marLeft w:val="0"/>
          <w:marRight w:val="0"/>
          <w:marTop w:val="0"/>
          <w:marBottom w:val="0"/>
          <w:divBdr>
            <w:top w:val="none" w:sz="0" w:space="0" w:color="auto"/>
            <w:left w:val="none" w:sz="0" w:space="0" w:color="auto"/>
            <w:bottom w:val="none" w:sz="0" w:space="0" w:color="auto"/>
            <w:right w:val="none" w:sz="0" w:space="0" w:color="auto"/>
          </w:divBdr>
        </w:div>
        <w:div w:id="348144325">
          <w:marLeft w:val="0"/>
          <w:marRight w:val="0"/>
          <w:marTop w:val="0"/>
          <w:marBottom w:val="0"/>
          <w:divBdr>
            <w:top w:val="none" w:sz="0" w:space="0" w:color="auto"/>
            <w:left w:val="none" w:sz="0" w:space="0" w:color="auto"/>
            <w:bottom w:val="none" w:sz="0" w:space="0" w:color="auto"/>
            <w:right w:val="none" w:sz="0" w:space="0" w:color="auto"/>
          </w:divBdr>
        </w:div>
        <w:div w:id="406850080">
          <w:marLeft w:val="0"/>
          <w:marRight w:val="0"/>
          <w:marTop w:val="0"/>
          <w:marBottom w:val="0"/>
          <w:divBdr>
            <w:top w:val="none" w:sz="0" w:space="0" w:color="auto"/>
            <w:left w:val="none" w:sz="0" w:space="0" w:color="auto"/>
            <w:bottom w:val="none" w:sz="0" w:space="0" w:color="auto"/>
            <w:right w:val="none" w:sz="0" w:space="0" w:color="auto"/>
          </w:divBdr>
        </w:div>
        <w:div w:id="447510699">
          <w:marLeft w:val="0"/>
          <w:marRight w:val="0"/>
          <w:marTop w:val="0"/>
          <w:marBottom w:val="0"/>
          <w:divBdr>
            <w:top w:val="none" w:sz="0" w:space="0" w:color="auto"/>
            <w:left w:val="none" w:sz="0" w:space="0" w:color="auto"/>
            <w:bottom w:val="none" w:sz="0" w:space="0" w:color="auto"/>
            <w:right w:val="none" w:sz="0" w:space="0" w:color="auto"/>
          </w:divBdr>
        </w:div>
        <w:div w:id="581724836">
          <w:marLeft w:val="0"/>
          <w:marRight w:val="0"/>
          <w:marTop w:val="0"/>
          <w:marBottom w:val="0"/>
          <w:divBdr>
            <w:top w:val="none" w:sz="0" w:space="0" w:color="auto"/>
            <w:left w:val="none" w:sz="0" w:space="0" w:color="auto"/>
            <w:bottom w:val="none" w:sz="0" w:space="0" w:color="auto"/>
            <w:right w:val="none" w:sz="0" w:space="0" w:color="auto"/>
          </w:divBdr>
        </w:div>
        <w:div w:id="621152795">
          <w:marLeft w:val="0"/>
          <w:marRight w:val="0"/>
          <w:marTop w:val="0"/>
          <w:marBottom w:val="0"/>
          <w:divBdr>
            <w:top w:val="none" w:sz="0" w:space="0" w:color="auto"/>
            <w:left w:val="none" w:sz="0" w:space="0" w:color="auto"/>
            <w:bottom w:val="none" w:sz="0" w:space="0" w:color="auto"/>
            <w:right w:val="none" w:sz="0" w:space="0" w:color="auto"/>
          </w:divBdr>
        </w:div>
        <w:div w:id="664279416">
          <w:marLeft w:val="0"/>
          <w:marRight w:val="0"/>
          <w:marTop w:val="0"/>
          <w:marBottom w:val="0"/>
          <w:divBdr>
            <w:top w:val="none" w:sz="0" w:space="0" w:color="auto"/>
            <w:left w:val="none" w:sz="0" w:space="0" w:color="auto"/>
            <w:bottom w:val="none" w:sz="0" w:space="0" w:color="auto"/>
            <w:right w:val="none" w:sz="0" w:space="0" w:color="auto"/>
          </w:divBdr>
        </w:div>
        <w:div w:id="728381207">
          <w:marLeft w:val="0"/>
          <w:marRight w:val="0"/>
          <w:marTop w:val="0"/>
          <w:marBottom w:val="0"/>
          <w:divBdr>
            <w:top w:val="none" w:sz="0" w:space="0" w:color="auto"/>
            <w:left w:val="none" w:sz="0" w:space="0" w:color="auto"/>
            <w:bottom w:val="none" w:sz="0" w:space="0" w:color="auto"/>
            <w:right w:val="none" w:sz="0" w:space="0" w:color="auto"/>
          </w:divBdr>
        </w:div>
        <w:div w:id="784234452">
          <w:marLeft w:val="0"/>
          <w:marRight w:val="0"/>
          <w:marTop w:val="0"/>
          <w:marBottom w:val="0"/>
          <w:divBdr>
            <w:top w:val="none" w:sz="0" w:space="0" w:color="auto"/>
            <w:left w:val="none" w:sz="0" w:space="0" w:color="auto"/>
            <w:bottom w:val="none" w:sz="0" w:space="0" w:color="auto"/>
            <w:right w:val="none" w:sz="0" w:space="0" w:color="auto"/>
          </w:divBdr>
        </w:div>
        <w:div w:id="950673548">
          <w:marLeft w:val="0"/>
          <w:marRight w:val="0"/>
          <w:marTop w:val="0"/>
          <w:marBottom w:val="0"/>
          <w:divBdr>
            <w:top w:val="none" w:sz="0" w:space="0" w:color="auto"/>
            <w:left w:val="none" w:sz="0" w:space="0" w:color="auto"/>
            <w:bottom w:val="none" w:sz="0" w:space="0" w:color="auto"/>
            <w:right w:val="none" w:sz="0" w:space="0" w:color="auto"/>
          </w:divBdr>
        </w:div>
        <w:div w:id="1053654243">
          <w:marLeft w:val="0"/>
          <w:marRight w:val="0"/>
          <w:marTop w:val="0"/>
          <w:marBottom w:val="0"/>
          <w:divBdr>
            <w:top w:val="none" w:sz="0" w:space="0" w:color="auto"/>
            <w:left w:val="none" w:sz="0" w:space="0" w:color="auto"/>
            <w:bottom w:val="none" w:sz="0" w:space="0" w:color="auto"/>
            <w:right w:val="none" w:sz="0" w:space="0" w:color="auto"/>
          </w:divBdr>
        </w:div>
        <w:div w:id="1080061983">
          <w:marLeft w:val="0"/>
          <w:marRight w:val="0"/>
          <w:marTop w:val="0"/>
          <w:marBottom w:val="0"/>
          <w:divBdr>
            <w:top w:val="none" w:sz="0" w:space="0" w:color="auto"/>
            <w:left w:val="none" w:sz="0" w:space="0" w:color="auto"/>
            <w:bottom w:val="none" w:sz="0" w:space="0" w:color="auto"/>
            <w:right w:val="none" w:sz="0" w:space="0" w:color="auto"/>
          </w:divBdr>
        </w:div>
        <w:div w:id="1216894631">
          <w:marLeft w:val="0"/>
          <w:marRight w:val="0"/>
          <w:marTop w:val="0"/>
          <w:marBottom w:val="0"/>
          <w:divBdr>
            <w:top w:val="none" w:sz="0" w:space="0" w:color="auto"/>
            <w:left w:val="none" w:sz="0" w:space="0" w:color="auto"/>
            <w:bottom w:val="none" w:sz="0" w:space="0" w:color="auto"/>
            <w:right w:val="none" w:sz="0" w:space="0" w:color="auto"/>
          </w:divBdr>
        </w:div>
        <w:div w:id="1247424188">
          <w:marLeft w:val="0"/>
          <w:marRight w:val="0"/>
          <w:marTop w:val="0"/>
          <w:marBottom w:val="0"/>
          <w:divBdr>
            <w:top w:val="none" w:sz="0" w:space="0" w:color="auto"/>
            <w:left w:val="none" w:sz="0" w:space="0" w:color="auto"/>
            <w:bottom w:val="none" w:sz="0" w:space="0" w:color="auto"/>
            <w:right w:val="none" w:sz="0" w:space="0" w:color="auto"/>
          </w:divBdr>
        </w:div>
        <w:div w:id="1330642996">
          <w:marLeft w:val="0"/>
          <w:marRight w:val="0"/>
          <w:marTop w:val="0"/>
          <w:marBottom w:val="0"/>
          <w:divBdr>
            <w:top w:val="none" w:sz="0" w:space="0" w:color="auto"/>
            <w:left w:val="none" w:sz="0" w:space="0" w:color="auto"/>
            <w:bottom w:val="none" w:sz="0" w:space="0" w:color="auto"/>
            <w:right w:val="none" w:sz="0" w:space="0" w:color="auto"/>
          </w:divBdr>
        </w:div>
        <w:div w:id="1330717083">
          <w:marLeft w:val="0"/>
          <w:marRight w:val="0"/>
          <w:marTop w:val="0"/>
          <w:marBottom w:val="0"/>
          <w:divBdr>
            <w:top w:val="none" w:sz="0" w:space="0" w:color="auto"/>
            <w:left w:val="none" w:sz="0" w:space="0" w:color="auto"/>
            <w:bottom w:val="none" w:sz="0" w:space="0" w:color="auto"/>
            <w:right w:val="none" w:sz="0" w:space="0" w:color="auto"/>
          </w:divBdr>
        </w:div>
        <w:div w:id="1429734324">
          <w:marLeft w:val="0"/>
          <w:marRight w:val="0"/>
          <w:marTop w:val="0"/>
          <w:marBottom w:val="0"/>
          <w:divBdr>
            <w:top w:val="none" w:sz="0" w:space="0" w:color="auto"/>
            <w:left w:val="none" w:sz="0" w:space="0" w:color="auto"/>
            <w:bottom w:val="none" w:sz="0" w:space="0" w:color="auto"/>
            <w:right w:val="none" w:sz="0" w:space="0" w:color="auto"/>
          </w:divBdr>
        </w:div>
        <w:div w:id="1431856352">
          <w:marLeft w:val="0"/>
          <w:marRight w:val="0"/>
          <w:marTop w:val="0"/>
          <w:marBottom w:val="0"/>
          <w:divBdr>
            <w:top w:val="none" w:sz="0" w:space="0" w:color="auto"/>
            <w:left w:val="none" w:sz="0" w:space="0" w:color="auto"/>
            <w:bottom w:val="none" w:sz="0" w:space="0" w:color="auto"/>
            <w:right w:val="none" w:sz="0" w:space="0" w:color="auto"/>
          </w:divBdr>
        </w:div>
        <w:div w:id="1513303961">
          <w:marLeft w:val="0"/>
          <w:marRight w:val="0"/>
          <w:marTop w:val="0"/>
          <w:marBottom w:val="0"/>
          <w:divBdr>
            <w:top w:val="none" w:sz="0" w:space="0" w:color="auto"/>
            <w:left w:val="none" w:sz="0" w:space="0" w:color="auto"/>
            <w:bottom w:val="none" w:sz="0" w:space="0" w:color="auto"/>
            <w:right w:val="none" w:sz="0" w:space="0" w:color="auto"/>
          </w:divBdr>
        </w:div>
        <w:div w:id="1744181507">
          <w:marLeft w:val="0"/>
          <w:marRight w:val="0"/>
          <w:marTop w:val="0"/>
          <w:marBottom w:val="0"/>
          <w:divBdr>
            <w:top w:val="none" w:sz="0" w:space="0" w:color="auto"/>
            <w:left w:val="none" w:sz="0" w:space="0" w:color="auto"/>
            <w:bottom w:val="none" w:sz="0" w:space="0" w:color="auto"/>
            <w:right w:val="none" w:sz="0" w:space="0" w:color="auto"/>
          </w:divBdr>
        </w:div>
        <w:div w:id="1932467300">
          <w:marLeft w:val="0"/>
          <w:marRight w:val="0"/>
          <w:marTop w:val="0"/>
          <w:marBottom w:val="0"/>
          <w:divBdr>
            <w:top w:val="none" w:sz="0" w:space="0" w:color="auto"/>
            <w:left w:val="none" w:sz="0" w:space="0" w:color="auto"/>
            <w:bottom w:val="none" w:sz="0" w:space="0" w:color="auto"/>
            <w:right w:val="none" w:sz="0" w:space="0" w:color="auto"/>
          </w:divBdr>
        </w:div>
        <w:div w:id="1985156276">
          <w:marLeft w:val="0"/>
          <w:marRight w:val="0"/>
          <w:marTop w:val="0"/>
          <w:marBottom w:val="0"/>
          <w:divBdr>
            <w:top w:val="none" w:sz="0" w:space="0" w:color="auto"/>
            <w:left w:val="none" w:sz="0" w:space="0" w:color="auto"/>
            <w:bottom w:val="none" w:sz="0" w:space="0" w:color="auto"/>
            <w:right w:val="none" w:sz="0" w:space="0" w:color="auto"/>
          </w:divBdr>
        </w:div>
      </w:divsChild>
    </w:div>
    <w:div w:id="1317300584">
      <w:bodyDiv w:val="1"/>
      <w:marLeft w:val="0"/>
      <w:marRight w:val="0"/>
      <w:marTop w:val="0"/>
      <w:marBottom w:val="0"/>
      <w:divBdr>
        <w:top w:val="none" w:sz="0" w:space="0" w:color="auto"/>
        <w:left w:val="none" w:sz="0" w:space="0" w:color="auto"/>
        <w:bottom w:val="none" w:sz="0" w:space="0" w:color="auto"/>
        <w:right w:val="none" w:sz="0" w:space="0" w:color="auto"/>
      </w:divBdr>
    </w:div>
    <w:div w:id="1518540665">
      <w:bodyDiv w:val="1"/>
      <w:marLeft w:val="0"/>
      <w:marRight w:val="0"/>
      <w:marTop w:val="0"/>
      <w:marBottom w:val="0"/>
      <w:divBdr>
        <w:top w:val="none" w:sz="0" w:space="0" w:color="auto"/>
        <w:left w:val="none" w:sz="0" w:space="0" w:color="auto"/>
        <w:bottom w:val="none" w:sz="0" w:space="0" w:color="auto"/>
        <w:right w:val="none" w:sz="0" w:space="0" w:color="auto"/>
      </w:divBdr>
    </w:div>
    <w:div w:id="1626305102">
      <w:bodyDiv w:val="1"/>
      <w:marLeft w:val="0"/>
      <w:marRight w:val="0"/>
      <w:marTop w:val="0"/>
      <w:marBottom w:val="0"/>
      <w:divBdr>
        <w:top w:val="none" w:sz="0" w:space="0" w:color="auto"/>
        <w:left w:val="none" w:sz="0" w:space="0" w:color="auto"/>
        <w:bottom w:val="none" w:sz="0" w:space="0" w:color="auto"/>
        <w:right w:val="none" w:sz="0" w:space="0" w:color="auto"/>
      </w:divBdr>
    </w:div>
    <w:div w:id="1664503009">
      <w:bodyDiv w:val="1"/>
      <w:marLeft w:val="0"/>
      <w:marRight w:val="0"/>
      <w:marTop w:val="0"/>
      <w:marBottom w:val="0"/>
      <w:divBdr>
        <w:top w:val="none" w:sz="0" w:space="0" w:color="auto"/>
        <w:left w:val="none" w:sz="0" w:space="0" w:color="auto"/>
        <w:bottom w:val="none" w:sz="0" w:space="0" w:color="auto"/>
        <w:right w:val="none" w:sz="0" w:space="0" w:color="auto"/>
      </w:divBdr>
    </w:div>
    <w:div w:id="1678193688">
      <w:bodyDiv w:val="1"/>
      <w:marLeft w:val="0"/>
      <w:marRight w:val="0"/>
      <w:marTop w:val="0"/>
      <w:marBottom w:val="0"/>
      <w:divBdr>
        <w:top w:val="none" w:sz="0" w:space="0" w:color="auto"/>
        <w:left w:val="none" w:sz="0" w:space="0" w:color="auto"/>
        <w:bottom w:val="none" w:sz="0" w:space="0" w:color="auto"/>
        <w:right w:val="none" w:sz="0" w:space="0" w:color="auto"/>
      </w:divBdr>
    </w:div>
    <w:div w:id="1694188959">
      <w:bodyDiv w:val="1"/>
      <w:marLeft w:val="0"/>
      <w:marRight w:val="0"/>
      <w:marTop w:val="0"/>
      <w:marBottom w:val="0"/>
      <w:divBdr>
        <w:top w:val="none" w:sz="0" w:space="0" w:color="auto"/>
        <w:left w:val="none" w:sz="0" w:space="0" w:color="auto"/>
        <w:bottom w:val="none" w:sz="0" w:space="0" w:color="auto"/>
        <w:right w:val="none" w:sz="0" w:space="0" w:color="auto"/>
      </w:divBdr>
    </w:div>
    <w:div w:id="1715159508">
      <w:bodyDiv w:val="1"/>
      <w:marLeft w:val="0"/>
      <w:marRight w:val="0"/>
      <w:marTop w:val="0"/>
      <w:marBottom w:val="0"/>
      <w:divBdr>
        <w:top w:val="none" w:sz="0" w:space="0" w:color="auto"/>
        <w:left w:val="none" w:sz="0" w:space="0" w:color="auto"/>
        <w:bottom w:val="none" w:sz="0" w:space="0" w:color="auto"/>
        <w:right w:val="none" w:sz="0" w:space="0" w:color="auto"/>
      </w:divBdr>
    </w:div>
    <w:div w:id="1717319250">
      <w:bodyDiv w:val="1"/>
      <w:marLeft w:val="0"/>
      <w:marRight w:val="0"/>
      <w:marTop w:val="0"/>
      <w:marBottom w:val="0"/>
      <w:divBdr>
        <w:top w:val="none" w:sz="0" w:space="0" w:color="auto"/>
        <w:left w:val="none" w:sz="0" w:space="0" w:color="auto"/>
        <w:bottom w:val="none" w:sz="0" w:space="0" w:color="auto"/>
        <w:right w:val="none" w:sz="0" w:space="0" w:color="auto"/>
      </w:divBdr>
    </w:div>
    <w:div w:id="1757819062">
      <w:bodyDiv w:val="1"/>
      <w:marLeft w:val="0"/>
      <w:marRight w:val="0"/>
      <w:marTop w:val="0"/>
      <w:marBottom w:val="0"/>
      <w:divBdr>
        <w:top w:val="none" w:sz="0" w:space="0" w:color="auto"/>
        <w:left w:val="none" w:sz="0" w:space="0" w:color="auto"/>
        <w:bottom w:val="none" w:sz="0" w:space="0" w:color="auto"/>
        <w:right w:val="none" w:sz="0" w:space="0" w:color="auto"/>
      </w:divBdr>
      <w:divsChild>
        <w:div w:id="128400940">
          <w:marLeft w:val="0"/>
          <w:marRight w:val="0"/>
          <w:marTop w:val="0"/>
          <w:marBottom w:val="0"/>
          <w:divBdr>
            <w:top w:val="none" w:sz="0" w:space="0" w:color="auto"/>
            <w:left w:val="none" w:sz="0" w:space="0" w:color="auto"/>
            <w:bottom w:val="none" w:sz="0" w:space="0" w:color="auto"/>
            <w:right w:val="none" w:sz="0" w:space="0" w:color="auto"/>
          </w:divBdr>
        </w:div>
        <w:div w:id="132649081">
          <w:marLeft w:val="0"/>
          <w:marRight w:val="0"/>
          <w:marTop w:val="0"/>
          <w:marBottom w:val="0"/>
          <w:divBdr>
            <w:top w:val="none" w:sz="0" w:space="0" w:color="auto"/>
            <w:left w:val="none" w:sz="0" w:space="0" w:color="auto"/>
            <w:bottom w:val="none" w:sz="0" w:space="0" w:color="auto"/>
            <w:right w:val="none" w:sz="0" w:space="0" w:color="auto"/>
          </w:divBdr>
        </w:div>
        <w:div w:id="240456129">
          <w:marLeft w:val="0"/>
          <w:marRight w:val="0"/>
          <w:marTop w:val="0"/>
          <w:marBottom w:val="0"/>
          <w:divBdr>
            <w:top w:val="none" w:sz="0" w:space="0" w:color="auto"/>
            <w:left w:val="none" w:sz="0" w:space="0" w:color="auto"/>
            <w:bottom w:val="none" w:sz="0" w:space="0" w:color="auto"/>
            <w:right w:val="none" w:sz="0" w:space="0" w:color="auto"/>
          </w:divBdr>
        </w:div>
        <w:div w:id="371272986">
          <w:marLeft w:val="0"/>
          <w:marRight w:val="0"/>
          <w:marTop w:val="0"/>
          <w:marBottom w:val="0"/>
          <w:divBdr>
            <w:top w:val="none" w:sz="0" w:space="0" w:color="auto"/>
            <w:left w:val="none" w:sz="0" w:space="0" w:color="auto"/>
            <w:bottom w:val="none" w:sz="0" w:space="0" w:color="auto"/>
            <w:right w:val="none" w:sz="0" w:space="0" w:color="auto"/>
          </w:divBdr>
        </w:div>
        <w:div w:id="516844950">
          <w:marLeft w:val="0"/>
          <w:marRight w:val="0"/>
          <w:marTop w:val="0"/>
          <w:marBottom w:val="0"/>
          <w:divBdr>
            <w:top w:val="none" w:sz="0" w:space="0" w:color="auto"/>
            <w:left w:val="none" w:sz="0" w:space="0" w:color="auto"/>
            <w:bottom w:val="none" w:sz="0" w:space="0" w:color="auto"/>
            <w:right w:val="none" w:sz="0" w:space="0" w:color="auto"/>
          </w:divBdr>
        </w:div>
        <w:div w:id="578712815">
          <w:marLeft w:val="0"/>
          <w:marRight w:val="0"/>
          <w:marTop w:val="0"/>
          <w:marBottom w:val="0"/>
          <w:divBdr>
            <w:top w:val="none" w:sz="0" w:space="0" w:color="auto"/>
            <w:left w:val="none" w:sz="0" w:space="0" w:color="auto"/>
            <w:bottom w:val="none" w:sz="0" w:space="0" w:color="auto"/>
            <w:right w:val="none" w:sz="0" w:space="0" w:color="auto"/>
          </w:divBdr>
        </w:div>
        <w:div w:id="611666276">
          <w:marLeft w:val="0"/>
          <w:marRight w:val="0"/>
          <w:marTop w:val="0"/>
          <w:marBottom w:val="0"/>
          <w:divBdr>
            <w:top w:val="none" w:sz="0" w:space="0" w:color="auto"/>
            <w:left w:val="none" w:sz="0" w:space="0" w:color="auto"/>
            <w:bottom w:val="none" w:sz="0" w:space="0" w:color="auto"/>
            <w:right w:val="none" w:sz="0" w:space="0" w:color="auto"/>
          </w:divBdr>
        </w:div>
        <w:div w:id="813835514">
          <w:marLeft w:val="0"/>
          <w:marRight w:val="0"/>
          <w:marTop w:val="0"/>
          <w:marBottom w:val="0"/>
          <w:divBdr>
            <w:top w:val="none" w:sz="0" w:space="0" w:color="auto"/>
            <w:left w:val="none" w:sz="0" w:space="0" w:color="auto"/>
            <w:bottom w:val="none" w:sz="0" w:space="0" w:color="auto"/>
            <w:right w:val="none" w:sz="0" w:space="0" w:color="auto"/>
          </w:divBdr>
        </w:div>
        <w:div w:id="895622611">
          <w:marLeft w:val="0"/>
          <w:marRight w:val="0"/>
          <w:marTop w:val="0"/>
          <w:marBottom w:val="0"/>
          <w:divBdr>
            <w:top w:val="none" w:sz="0" w:space="0" w:color="auto"/>
            <w:left w:val="none" w:sz="0" w:space="0" w:color="auto"/>
            <w:bottom w:val="none" w:sz="0" w:space="0" w:color="auto"/>
            <w:right w:val="none" w:sz="0" w:space="0" w:color="auto"/>
          </w:divBdr>
        </w:div>
        <w:div w:id="1060247220">
          <w:marLeft w:val="0"/>
          <w:marRight w:val="0"/>
          <w:marTop w:val="0"/>
          <w:marBottom w:val="0"/>
          <w:divBdr>
            <w:top w:val="none" w:sz="0" w:space="0" w:color="auto"/>
            <w:left w:val="none" w:sz="0" w:space="0" w:color="auto"/>
            <w:bottom w:val="none" w:sz="0" w:space="0" w:color="auto"/>
            <w:right w:val="none" w:sz="0" w:space="0" w:color="auto"/>
          </w:divBdr>
        </w:div>
        <w:div w:id="1084643588">
          <w:marLeft w:val="0"/>
          <w:marRight w:val="0"/>
          <w:marTop w:val="0"/>
          <w:marBottom w:val="0"/>
          <w:divBdr>
            <w:top w:val="none" w:sz="0" w:space="0" w:color="auto"/>
            <w:left w:val="none" w:sz="0" w:space="0" w:color="auto"/>
            <w:bottom w:val="none" w:sz="0" w:space="0" w:color="auto"/>
            <w:right w:val="none" w:sz="0" w:space="0" w:color="auto"/>
          </w:divBdr>
        </w:div>
        <w:div w:id="1161579479">
          <w:marLeft w:val="0"/>
          <w:marRight w:val="0"/>
          <w:marTop w:val="0"/>
          <w:marBottom w:val="0"/>
          <w:divBdr>
            <w:top w:val="none" w:sz="0" w:space="0" w:color="auto"/>
            <w:left w:val="none" w:sz="0" w:space="0" w:color="auto"/>
            <w:bottom w:val="none" w:sz="0" w:space="0" w:color="auto"/>
            <w:right w:val="none" w:sz="0" w:space="0" w:color="auto"/>
          </w:divBdr>
        </w:div>
        <w:div w:id="1163082340">
          <w:marLeft w:val="0"/>
          <w:marRight w:val="0"/>
          <w:marTop w:val="0"/>
          <w:marBottom w:val="0"/>
          <w:divBdr>
            <w:top w:val="none" w:sz="0" w:space="0" w:color="auto"/>
            <w:left w:val="none" w:sz="0" w:space="0" w:color="auto"/>
            <w:bottom w:val="none" w:sz="0" w:space="0" w:color="auto"/>
            <w:right w:val="none" w:sz="0" w:space="0" w:color="auto"/>
          </w:divBdr>
        </w:div>
        <w:div w:id="1174492051">
          <w:marLeft w:val="0"/>
          <w:marRight w:val="0"/>
          <w:marTop w:val="0"/>
          <w:marBottom w:val="0"/>
          <w:divBdr>
            <w:top w:val="none" w:sz="0" w:space="0" w:color="auto"/>
            <w:left w:val="none" w:sz="0" w:space="0" w:color="auto"/>
            <w:bottom w:val="none" w:sz="0" w:space="0" w:color="auto"/>
            <w:right w:val="none" w:sz="0" w:space="0" w:color="auto"/>
          </w:divBdr>
        </w:div>
        <w:div w:id="1445416473">
          <w:marLeft w:val="0"/>
          <w:marRight w:val="0"/>
          <w:marTop w:val="0"/>
          <w:marBottom w:val="0"/>
          <w:divBdr>
            <w:top w:val="none" w:sz="0" w:space="0" w:color="auto"/>
            <w:left w:val="none" w:sz="0" w:space="0" w:color="auto"/>
            <w:bottom w:val="none" w:sz="0" w:space="0" w:color="auto"/>
            <w:right w:val="none" w:sz="0" w:space="0" w:color="auto"/>
          </w:divBdr>
        </w:div>
        <w:div w:id="1465535738">
          <w:marLeft w:val="0"/>
          <w:marRight w:val="0"/>
          <w:marTop w:val="0"/>
          <w:marBottom w:val="0"/>
          <w:divBdr>
            <w:top w:val="none" w:sz="0" w:space="0" w:color="auto"/>
            <w:left w:val="none" w:sz="0" w:space="0" w:color="auto"/>
            <w:bottom w:val="none" w:sz="0" w:space="0" w:color="auto"/>
            <w:right w:val="none" w:sz="0" w:space="0" w:color="auto"/>
          </w:divBdr>
        </w:div>
        <w:div w:id="1544637844">
          <w:marLeft w:val="0"/>
          <w:marRight w:val="0"/>
          <w:marTop w:val="0"/>
          <w:marBottom w:val="0"/>
          <w:divBdr>
            <w:top w:val="none" w:sz="0" w:space="0" w:color="auto"/>
            <w:left w:val="none" w:sz="0" w:space="0" w:color="auto"/>
            <w:bottom w:val="none" w:sz="0" w:space="0" w:color="auto"/>
            <w:right w:val="none" w:sz="0" w:space="0" w:color="auto"/>
          </w:divBdr>
        </w:div>
        <w:div w:id="1546218524">
          <w:marLeft w:val="0"/>
          <w:marRight w:val="0"/>
          <w:marTop w:val="0"/>
          <w:marBottom w:val="0"/>
          <w:divBdr>
            <w:top w:val="none" w:sz="0" w:space="0" w:color="auto"/>
            <w:left w:val="none" w:sz="0" w:space="0" w:color="auto"/>
            <w:bottom w:val="none" w:sz="0" w:space="0" w:color="auto"/>
            <w:right w:val="none" w:sz="0" w:space="0" w:color="auto"/>
          </w:divBdr>
        </w:div>
        <w:div w:id="1552810444">
          <w:marLeft w:val="0"/>
          <w:marRight w:val="0"/>
          <w:marTop w:val="0"/>
          <w:marBottom w:val="0"/>
          <w:divBdr>
            <w:top w:val="none" w:sz="0" w:space="0" w:color="auto"/>
            <w:left w:val="none" w:sz="0" w:space="0" w:color="auto"/>
            <w:bottom w:val="none" w:sz="0" w:space="0" w:color="auto"/>
            <w:right w:val="none" w:sz="0" w:space="0" w:color="auto"/>
          </w:divBdr>
        </w:div>
        <w:div w:id="1670521632">
          <w:marLeft w:val="0"/>
          <w:marRight w:val="0"/>
          <w:marTop w:val="0"/>
          <w:marBottom w:val="0"/>
          <w:divBdr>
            <w:top w:val="none" w:sz="0" w:space="0" w:color="auto"/>
            <w:left w:val="none" w:sz="0" w:space="0" w:color="auto"/>
            <w:bottom w:val="none" w:sz="0" w:space="0" w:color="auto"/>
            <w:right w:val="none" w:sz="0" w:space="0" w:color="auto"/>
          </w:divBdr>
        </w:div>
        <w:div w:id="1935825149">
          <w:marLeft w:val="0"/>
          <w:marRight w:val="0"/>
          <w:marTop w:val="0"/>
          <w:marBottom w:val="0"/>
          <w:divBdr>
            <w:top w:val="none" w:sz="0" w:space="0" w:color="auto"/>
            <w:left w:val="none" w:sz="0" w:space="0" w:color="auto"/>
            <w:bottom w:val="none" w:sz="0" w:space="0" w:color="auto"/>
            <w:right w:val="none" w:sz="0" w:space="0" w:color="auto"/>
          </w:divBdr>
        </w:div>
        <w:div w:id="2059666617">
          <w:marLeft w:val="0"/>
          <w:marRight w:val="0"/>
          <w:marTop w:val="0"/>
          <w:marBottom w:val="0"/>
          <w:divBdr>
            <w:top w:val="none" w:sz="0" w:space="0" w:color="auto"/>
            <w:left w:val="none" w:sz="0" w:space="0" w:color="auto"/>
            <w:bottom w:val="none" w:sz="0" w:space="0" w:color="auto"/>
            <w:right w:val="none" w:sz="0" w:space="0" w:color="auto"/>
          </w:divBdr>
        </w:div>
        <w:div w:id="2142916382">
          <w:marLeft w:val="0"/>
          <w:marRight w:val="0"/>
          <w:marTop w:val="0"/>
          <w:marBottom w:val="0"/>
          <w:divBdr>
            <w:top w:val="none" w:sz="0" w:space="0" w:color="auto"/>
            <w:left w:val="none" w:sz="0" w:space="0" w:color="auto"/>
            <w:bottom w:val="none" w:sz="0" w:space="0" w:color="auto"/>
            <w:right w:val="none" w:sz="0" w:space="0" w:color="auto"/>
          </w:divBdr>
        </w:div>
      </w:divsChild>
    </w:div>
    <w:div w:id="1801075443">
      <w:bodyDiv w:val="1"/>
      <w:marLeft w:val="0"/>
      <w:marRight w:val="0"/>
      <w:marTop w:val="0"/>
      <w:marBottom w:val="0"/>
      <w:divBdr>
        <w:top w:val="none" w:sz="0" w:space="0" w:color="auto"/>
        <w:left w:val="none" w:sz="0" w:space="0" w:color="auto"/>
        <w:bottom w:val="none" w:sz="0" w:space="0" w:color="auto"/>
        <w:right w:val="none" w:sz="0" w:space="0" w:color="auto"/>
      </w:divBdr>
    </w:div>
    <w:div w:id="1955940569">
      <w:bodyDiv w:val="1"/>
      <w:marLeft w:val="0"/>
      <w:marRight w:val="0"/>
      <w:marTop w:val="0"/>
      <w:marBottom w:val="0"/>
      <w:divBdr>
        <w:top w:val="none" w:sz="0" w:space="0" w:color="auto"/>
        <w:left w:val="none" w:sz="0" w:space="0" w:color="auto"/>
        <w:bottom w:val="none" w:sz="0" w:space="0" w:color="auto"/>
        <w:right w:val="none" w:sz="0" w:space="0" w:color="auto"/>
      </w:divBdr>
    </w:div>
    <w:div w:id="2078091823">
      <w:bodyDiv w:val="1"/>
      <w:marLeft w:val="0"/>
      <w:marRight w:val="0"/>
      <w:marTop w:val="0"/>
      <w:marBottom w:val="0"/>
      <w:divBdr>
        <w:top w:val="none" w:sz="0" w:space="0" w:color="auto"/>
        <w:left w:val="none" w:sz="0" w:space="0" w:color="auto"/>
        <w:bottom w:val="none" w:sz="0" w:space="0" w:color="auto"/>
        <w:right w:val="none" w:sz="0" w:space="0" w:color="auto"/>
      </w:divBdr>
    </w:div>
    <w:div w:id="2090467804">
      <w:bodyDiv w:val="1"/>
      <w:marLeft w:val="0"/>
      <w:marRight w:val="0"/>
      <w:marTop w:val="0"/>
      <w:marBottom w:val="0"/>
      <w:divBdr>
        <w:top w:val="none" w:sz="0" w:space="0" w:color="auto"/>
        <w:left w:val="none" w:sz="0" w:space="0" w:color="auto"/>
        <w:bottom w:val="none" w:sz="0" w:space="0" w:color="auto"/>
        <w:right w:val="none" w:sz="0" w:space="0" w:color="auto"/>
      </w:divBdr>
      <w:divsChild>
        <w:div w:id="276714091">
          <w:marLeft w:val="0"/>
          <w:marRight w:val="0"/>
          <w:marTop w:val="0"/>
          <w:marBottom w:val="0"/>
          <w:divBdr>
            <w:top w:val="none" w:sz="0" w:space="0" w:color="auto"/>
            <w:left w:val="none" w:sz="0" w:space="0" w:color="auto"/>
            <w:bottom w:val="none" w:sz="0" w:space="0" w:color="auto"/>
            <w:right w:val="none" w:sz="0" w:space="0" w:color="auto"/>
          </w:divBdr>
        </w:div>
        <w:div w:id="435756984">
          <w:marLeft w:val="0"/>
          <w:marRight w:val="0"/>
          <w:marTop w:val="0"/>
          <w:marBottom w:val="0"/>
          <w:divBdr>
            <w:top w:val="none" w:sz="0" w:space="0" w:color="auto"/>
            <w:left w:val="none" w:sz="0" w:space="0" w:color="auto"/>
            <w:bottom w:val="none" w:sz="0" w:space="0" w:color="auto"/>
            <w:right w:val="none" w:sz="0" w:space="0" w:color="auto"/>
          </w:divBdr>
        </w:div>
        <w:div w:id="587033557">
          <w:marLeft w:val="0"/>
          <w:marRight w:val="0"/>
          <w:marTop w:val="0"/>
          <w:marBottom w:val="0"/>
          <w:divBdr>
            <w:top w:val="none" w:sz="0" w:space="0" w:color="auto"/>
            <w:left w:val="none" w:sz="0" w:space="0" w:color="auto"/>
            <w:bottom w:val="none" w:sz="0" w:space="0" w:color="auto"/>
            <w:right w:val="none" w:sz="0" w:space="0" w:color="auto"/>
          </w:divBdr>
        </w:div>
        <w:div w:id="673604078">
          <w:marLeft w:val="0"/>
          <w:marRight w:val="0"/>
          <w:marTop w:val="0"/>
          <w:marBottom w:val="0"/>
          <w:divBdr>
            <w:top w:val="none" w:sz="0" w:space="0" w:color="auto"/>
            <w:left w:val="none" w:sz="0" w:space="0" w:color="auto"/>
            <w:bottom w:val="none" w:sz="0" w:space="0" w:color="auto"/>
            <w:right w:val="none" w:sz="0" w:space="0" w:color="auto"/>
          </w:divBdr>
        </w:div>
        <w:div w:id="708796956">
          <w:marLeft w:val="0"/>
          <w:marRight w:val="0"/>
          <w:marTop w:val="0"/>
          <w:marBottom w:val="0"/>
          <w:divBdr>
            <w:top w:val="none" w:sz="0" w:space="0" w:color="auto"/>
            <w:left w:val="none" w:sz="0" w:space="0" w:color="auto"/>
            <w:bottom w:val="none" w:sz="0" w:space="0" w:color="auto"/>
            <w:right w:val="none" w:sz="0" w:space="0" w:color="auto"/>
          </w:divBdr>
        </w:div>
        <w:div w:id="727923908">
          <w:marLeft w:val="0"/>
          <w:marRight w:val="0"/>
          <w:marTop w:val="0"/>
          <w:marBottom w:val="0"/>
          <w:divBdr>
            <w:top w:val="none" w:sz="0" w:space="0" w:color="auto"/>
            <w:left w:val="none" w:sz="0" w:space="0" w:color="auto"/>
            <w:bottom w:val="none" w:sz="0" w:space="0" w:color="auto"/>
            <w:right w:val="none" w:sz="0" w:space="0" w:color="auto"/>
          </w:divBdr>
        </w:div>
        <w:div w:id="880627639">
          <w:marLeft w:val="0"/>
          <w:marRight w:val="0"/>
          <w:marTop w:val="0"/>
          <w:marBottom w:val="0"/>
          <w:divBdr>
            <w:top w:val="none" w:sz="0" w:space="0" w:color="auto"/>
            <w:left w:val="none" w:sz="0" w:space="0" w:color="auto"/>
            <w:bottom w:val="none" w:sz="0" w:space="0" w:color="auto"/>
            <w:right w:val="none" w:sz="0" w:space="0" w:color="auto"/>
          </w:divBdr>
        </w:div>
        <w:div w:id="932278981">
          <w:marLeft w:val="0"/>
          <w:marRight w:val="0"/>
          <w:marTop w:val="0"/>
          <w:marBottom w:val="0"/>
          <w:divBdr>
            <w:top w:val="none" w:sz="0" w:space="0" w:color="auto"/>
            <w:left w:val="none" w:sz="0" w:space="0" w:color="auto"/>
            <w:bottom w:val="none" w:sz="0" w:space="0" w:color="auto"/>
            <w:right w:val="none" w:sz="0" w:space="0" w:color="auto"/>
          </w:divBdr>
        </w:div>
        <w:div w:id="1148475975">
          <w:marLeft w:val="0"/>
          <w:marRight w:val="0"/>
          <w:marTop w:val="0"/>
          <w:marBottom w:val="0"/>
          <w:divBdr>
            <w:top w:val="none" w:sz="0" w:space="0" w:color="auto"/>
            <w:left w:val="none" w:sz="0" w:space="0" w:color="auto"/>
            <w:bottom w:val="none" w:sz="0" w:space="0" w:color="auto"/>
            <w:right w:val="none" w:sz="0" w:space="0" w:color="auto"/>
          </w:divBdr>
        </w:div>
        <w:div w:id="1224484708">
          <w:marLeft w:val="0"/>
          <w:marRight w:val="0"/>
          <w:marTop w:val="0"/>
          <w:marBottom w:val="0"/>
          <w:divBdr>
            <w:top w:val="none" w:sz="0" w:space="0" w:color="auto"/>
            <w:left w:val="none" w:sz="0" w:space="0" w:color="auto"/>
            <w:bottom w:val="none" w:sz="0" w:space="0" w:color="auto"/>
            <w:right w:val="none" w:sz="0" w:space="0" w:color="auto"/>
          </w:divBdr>
        </w:div>
        <w:div w:id="1240406155">
          <w:marLeft w:val="0"/>
          <w:marRight w:val="0"/>
          <w:marTop w:val="0"/>
          <w:marBottom w:val="0"/>
          <w:divBdr>
            <w:top w:val="none" w:sz="0" w:space="0" w:color="auto"/>
            <w:left w:val="none" w:sz="0" w:space="0" w:color="auto"/>
            <w:bottom w:val="none" w:sz="0" w:space="0" w:color="auto"/>
            <w:right w:val="none" w:sz="0" w:space="0" w:color="auto"/>
          </w:divBdr>
        </w:div>
        <w:div w:id="1252545062">
          <w:marLeft w:val="0"/>
          <w:marRight w:val="0"/>
          <w:marTop w:val="0"/>
          <w:marBottom w:val="0"/>
          <w:divBdr>
            <w:top w:val="none" w:sz="0" w:space="0" w:color="auto"/>
            <w:left w:val="none" w:sz="0" w:space="0" w:color="auto"/>
            <w:bottom w:val="none" w:sz="0" w:space="0" w:color="auto"/>
            <w:right w:val="none" w:sz="0" w:space="0" w:color="auto"/>
          </w:divBdr>
        </w:div>
        <w:div w:id="1360622958">
          <w:marLeft w:val="0"/>
          <w:marRight w:val="0"/>
          <w:marTop w:val="0"/>
          <w:marBottom w:val="0"/>
          <w:divBdr>
            <w:top w:val="none" w:sz="0" w:space="0" w:color="auto"/>
            <w:left w:val="none" w:sz="0" w:space="0" w:color="auto"/>
            <w:bottom w:val="none" w:sz="0" w:space="0" w:color="auto"/>
            <w:right w:val="none" w:sz="0" w:space="0" w:color="auto"/>
          </w:divBdr>
        </w:div>
        <w:div w:id="1495948785">
          <w:marLeft w:val="0"/>
          <w:marRight w:val="0"/>
          <w:marTop w:val="0"/>
          <w:marBottom w:val="0"/>
          <w:divBdr>
            <w:top w:val="none" w:sz="0" w:space="0" w:color="auto"/>
            <w:left w:val="none" w:sz="0" w:space="0" w:color="auto"/>
            <w:bottom w:val="none" w:sz="0" w:space="0" w:color="auto"/>
            <w:right w:val="none" w:sz="0" w:space="0" w:color="auto"/>
          </w:divBdr>
        </w:div>
        <w:div w:id="1562330130">
          <w:marLeft w:val="0"/>
          <w:marRight w:val="0"/>
          <w:marTop w:val="0"/>
          <w:marBottom w:val="0"/>
          <w:divBdr>
            <w:top w:val="none" w:sz="0" w:space="0" w:color="auto"/>
            <w:left w:val="none" w:sz="0" w:space="0" w:color="auto"/>
            <w:bottom w:val="none" w:sz="0" w:space="0" w:color="auto"/>
            <w:right w:val="none" w:sz="0" w:space="0" w:color="auto"/>
          </w:divBdr>
        </w:div>
        <w:div w:id="1690183055">
          <w:marLeft w:val="0"/>
          <w:marRight w:val="0"/>
          <w:marTop w:val="0"/>
          <w:marBottom w:val="0"/>
          <w:divBdr>
            <w:top w:val="none" w:sz="0" w:space="0" w:color="auto"/>
            <w:left w:val="none" w:sz="0" w:space="0" w:color="auto"/>
            <w:bottom w:val="none" w:sz="0" w:space="0" w:color="auto"/>
            <w:right w:val="none" w:sz="0" w:space="0" w:color="auto"/>
          </w:divBdr>
        </w:div>
        <w:div w:id="1827240970">
          <w:marLeft w:val="0"/>
          <w:marRight w:val="0"/>
          <w:marTop w:val="0"/>
          <w:marBottom w:val="0"/>
          <w:divBdr>
            <w:top w:val="none" w:sz="0" w:space="0" w:color="auto"/>
            <w:left w:val="none" w:sz="0" w:space="0" w:color="auto"/>
            <w:bottom w:val="none" w:sz="0" w:space="0" w:color="auto"/>
            <w:right w:val="none" w:sz="0" w:space="0" w:color="auto"/>
          </w:divBdr>
        </w:div>
        <w:div w:id="1862938737">
          <w:marLeft w:val="0"/>
          <w:marRight w:val="0"/>
          <w:marTop w:val="0"/>
          <w:marBottom w:val="0"/>
          <w:divBdr>
            <w:top w:val="none" w:sz="0" w:space="0" w:color="auto"/>
            <w:left w:val="none" w:sz="0" w:space="0" w:color="auto"/>
            <w:bottom w:val="none" w:sz="0" w:space="0" w:color="auto"/>
            <w:right w:val="none" w:sz="0" w:space="0" w:color="auto"/>
          </w:divBdr>
        </w:div>
        <w:div w:id="1935167894">
          <w:marLeft w:val="0"/>
          <w:marRight w:val="0"/>
          <w:marTop w:val="0"/>
          <w:marBottom w:val="0"/>
          <w:divBdr>
            <w:top w:val="none" w:sz="0" w:space="0" w:color="auto"/>
            <w:left w:val="none" w:sz="0" w:space="0" w:color="auto"/>
            <w:bottom w:val="none" w:sz="0" w:space="0" w:color="auto"/>
            <w:right w:val="none" w:sz="0" w:space="0" w:color="auto"/>
          </w:divBdr>
        </w:div>
        <w:div w:id="1998916516">
          <w:marLeft w:val="0"/>
          <w:marRight w:val="0"/>
          <w:marTop w:val="0"/>
          <w:marBottom w:val="0"/>
          <w:divBdr>
            <w:top w:val="none" w:sz="0" w:space="0" w:color="auto"/>
            <w:left w:val="none" w:sz="0" w:space="0" w:color="auto"/>
            <w:bottom w:val="none" w:sz="0" w:space="0" w:color="auto"/>
            <w:right w:val="none" w:sz="0" w:space="0" w:color="auto"/>
          </w:divBdr>
        </w:div>
        <w:div w:id="2011519997">
          <w:marLeft w:val="0"/>
          <w:marRight w:val="0"/>
          <w:marTop w:val="0"/>
          <w:marBottom w:val="0"/>
          <w:divBdr>
            <w:top w:val="none" w:sz="0" w:space="0" w:color="auto"/>
            <w:left w:val="none" w:sz="0" w:space="0" w:color="auto"/>
            <w:bottom w:val="none" w:sz="0" w:space="0" w:color="auto"/>
            <w:right w:val="none" w:sz="0" w:space="0" w:color="auto"/>
          </w:divBdr>
        </w:div>
        <w:div w:id="2076194274">
          <w:marLeft w:val="0"/>
          <w:marRight w:val="0"/>
          <w:marTop w:val="0"/>
          <w:marBottom w:val="0"/>
          <w:divBdr>
            <w:top w:val="none" w:sz="0" w:space="0" w:color="auto"/>
            <w:left w:val="none" w:sz="0" w:space="0" w:color="auto"/>
            <w:bottom w:val="none" w:sz="0" w:space="0" w:color="auto"/>
            <w:right w:val="none" w:sz="0" w:space="0" w:color="auto"/>
          </w:divBdr>
        </w:div>
        <w:div w:id="2126655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ris.sedmak@mhth.sk" TargetMode="External"/><Relationship Id="rId18" Type="http://schemas.openxmlformats.org/officeDocument/2006/relationships/hyperlink" Target="mailto:dusan.lacko@mhth.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ichaela.brancikova@mhth.sk" TargetMode="External"/><Relationship Id="rId7" Type="http://schemas.openxmlformats.org/officeDocument/2006/relationships/settings" Target="settings.xml"/><Relationship Id="rId12" Type="http://schemas.openxmlformats.org/officeDocument/2006/relationships/hyperlink" Target="mailto:martin.murin@mhth.sk" TargetMode="External"/><Relationship Id="rId17" Type="http://schemas.openxmlformats.org/officeDocument/2006/relationships/hyperlink" Target="mailto:___@___.s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aktury.mhth@mhth.sk" TargetMode="External"/><Relationship Id="rId20" Type="http://schemas.openxmlformats.org/officeDocument/2006/relationships/hyperlink" Target="mailto:boris.sedmak@mhth.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san.lacko@mhth.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rtin.murin@mhth.s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artin.murin@mhth.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usan.lacko@mhth.sk" TargetMode="External"/><Relationship Id="rId22" Type="http://schemas.openxmlformats.org/officeDocument/2006/relationships/hyperlink" Target="mailto:alexandra.mayerova@mhth.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262B-00AE-4CED-AD85-C62DFD881197}">
  <ds:schemaRefs>
    <ds:schemaRef ds:uri="http://schemas.microsoft.com/sharepoint/v3/contenttype/forms"/>
  </ds:schemaRefs>
</ds:datastoreItem>
</file>

<file path=customXml/itemProps2.xml><?xml version="1.0" encoding="utf-8"?>
<ds:datastoreItem xmlns:ds="http://schemas.openxmlformats.org/officeDocument/2006/customXml" ds:itemID="{CF67F320-66D3-4437-8AB5-707F118643C0}">
  <ds:schemaRefs>
    <ds:schemaRef ds:uri="http://purl.org/dc/elements/1.1/"/>
    <ds:schemaRef ds:uri="http://schemas.openxmlformats.org/package/2006/metadata/core-properties"/>
    <ds:schemaRef ds:uri="http://purl.org/dc/terms/"/>
    <ds:schemaRef ds:uri="59312cdc-a8ce-4ed9-be46-4ac189ea2cf9"/>
    <ds:schemaRef ds:uri="http://schemas.microsoft.com/office/2006/documentManagement/types"/>
    <ds:schemaRef ds:uri="http://schemas.microsoft.com/office/2006/metadata/properties"/>
    <ds:schemaRef ds:uri="http://schemas.microsoft.com/office/infopath/2007/PartnerControls"/>
    <ds:schemaRef ds:uri="aa778332-1de6-4ff5-89fd-f9367ff1e01d"/>
    <ds:schemaRef ds:uri="http://www.w3.org/XML/1998/namespace"/>
    <ds:schemaRef ds:uri="http://purl.org/dc/dcmitype/"/>
  </ds:schemaRefs>
</ds:datastoreItem>
</file>

<file path=customXml/itemProps3.xml><?xml version="1.0" encoding="utf-8"?>
<ds:datastoreItem xmlns:ds="http://schemas.openxmlformats.org/officeDocument/2006/customXml" ds:itemID="{E9486D5E-46F4-4C9C-B7DF-E394BC3A8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A3E52-8C19-4168-9C97-791F3996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19391</Words>
  <Characters>110530</Characters>
  <Application>Microsoft Office Word</Application>
  <DocSecurity>0</DocSecurity>
  <Lines>921</Lines>
  <Paragraphs>259</Paragraphs>
  <ScaleCrop>false</ScaleCrop>
  <Company>TEKO, a.s.</Company>
  <LinksUpToDate>false</LinksUpToDate>
  <CharactersWithSpaces>129662</CharactersWithSpaces>
  <SharedDoc>false</SharedDoc>
  <HLinks>
    <vt:vector size="72" baseType="variant">
      <vt:variant>
        <vt:i4>2162769</vt:i4>
      </vt:variant>
      <vt:variant>
        <vt:i4>39</vt:i4>
      </vt:variant>
      <vt:variant>
        <vt:i4>0</vt:i4>
      </vt:variant>
      <vt:variant>
        <vt:i4>5</vt:i4>
      </vt:variant>
      <vt:variant>
        <vt:lpwstr>mailto:alexandra.mayerova@mhth.sk</vt:lpwstr>
      </vt:variant>
      <vt:variant>
        <vt:lpwstr/>
      </vt:variant>
      <vt:variant>
        <vt:i4>6815745</vt:i4>
      </vt:variant>
      <vt:variant>
        <vt:i4>36</vt:i4>
      </vt:variant>
      <vt:variant>
        <vt:i4>0</vt:i4>
      </vt:variant>
      <vt:variant>
        <vt:i4>5</vt:i4>
      </vt:variant>
      <vt:variant>
        <vt:lpwstr>mailto:michaela.brancikova@mhth.sk</vt:lpwstr>
      </vt:variant>
      <vt:variant>
        <vt:lpwstr/>
      </vt:variant>
      <vt:variant>
        <vt:i4>4456502</vt:i4>
      </vt:variant>
      <vt:variant>
        <vt:i4>33</vt:i4>
      </vt:variant>
      <vt:variant>
        <vt:i4>0</vt:i4>
      </vt:variant>
      <vt:variant>
        <vt:i4>5</vt:i4>
      </vt:variant>
      <vt:variant>
        <vt:lpwstr>mailto:boris.sedmak@mhth.sk</vt:lpwstr>
      </vt:variant>
      <vt:variant>
        <vt:lpwstr/>
      </vt:variant>
      <vt:variant>
        <vt:i4>1376375</vt:i4>
      </vt:variant>
      <vt:variant>
        <vt:i4>30</vt:i4>
      </vt:variant>
      <vt:variant>
        <vt:i4>0</vt:i4>
      </vt:variant>
      <vt:variant>
        <vt:i4>5</vt:i4>
      </vt:variant>
      <vt:variant>
        <vt:lpwstr>mailto:martin.murin@mhth.sk</vt:lpwstr>
      </vt:variant>
      <vt:variant>
        <vt:lpwstr/>
      </vt:variant>
      <vt:variant>
        <vt:i4>2555977</vt:i4>
      </vt:variant>
      <vt:variant>
        <vt:i4>27</vt:i4>
      </vt:variant>
      <vt:variant>
        <vt:i4>0</vt:i4>
      </vt:variant>
      <vt:variant>
        <vt:i4>5</vt:i4>
      </vt:variant>
      <vt:variant>
        <vt:lpwstr>mailto:dusan.lacko@mhth.sk</vt:lpwstr>
      </vt:variant>
      <vt:variant>
        <vt:lpwstr/>
      </vt:variant>
      <vt:variant>
        <vt:i4>1114148</vt:i4>
      </vt:variant>
      <vt:variant>
        <vt:i4>24</vt:i4>
      </vt:variant>
      <vt:variant>
        <vt:i4>0</vt:i4>
      </vt:variant>
      <vt:variant>
        <vt:i4>5</vt:i4>
      </vt:variant>
      <vt:variant>
        <vt:lpwstr>mailto:___@___.sk</vt:lpwstr>
      </vt:variant>
      <vt:variant>
        <vt:lpwstr/>
      </vt:variant>
      <vt:variant>
        <vt:i4>4784180</vt:i4>
      </vt:variant>
      <vt:variant>
        <vt:i4>21</vt:i4>
      </vt:variant>
      <vt:variant>
        <vt:i4>0</vt:i4>
      </vt:variant>
      <vt:variant>
        <vt:i4>5</vt:i4>
      </vt:variant>
      <vt:variant>
        <vt:lpwstr>mailto:faktury.mhth@mhth.sk</vt:lpwstr>
      </vt:variant>
      <vt:variant>
        <vt:lpwstr/>
      </vt:variant>
      <vt:variant>
        <vt:i4>1376375</vt:i4>
      </vt:variant>
      <vt:variant>
        <vt:i4>12</vt:i4>
      </vt:variant>
      <vt:variant>
        <vt:i4>0</vt:i4>
      </vt:variant>
      <vt:variant>
        <vt:i4>5</vt:i4>
      </vt:variant>
      <vt:variant>
        <vt:lpwstr>mailto:martin.murin@mhth.sk</vt:lpwstr>
      </vt:variant>
      <vt:variant>
        <vt:lpwstr/>
      </vt:variant>
      <vt:variant>
        <vt:i4>2555977</vt:i4>
      </vt:variant>
      <vt:variant>
        <vt:i4>9</vt:i4>
      </vt:variant>
      <vt:variant>
        <vt:i4>0</vt:i4>
      </vt:variant>
      <vt:variant>
        <vt:i4>5</vt:i4>
      </vt:variant>
      <vt:variant>
        <vt:lpwstr>mailto:dusan.lacko@mhth.sk</vt:lpwstr>
      </vt:variant>
      <vt:variant>
        <vt:lpwstr/>
      </vt:variant>
      <vt:variant>
        <vt:i4>4456502</vt:i4>
      </vt:variant>
      <vt:variant>
        <vt:i4>6</vt:i4>
      </vt:variant>
      <vt:variant>
        <vt:i4>0</vt:i4>
      </vt:variant>
      <vt:variant>
        <vt:i4>5</vt:i4>
      </vt:variant>
      <vt:variant>
        <vt:lpwstr>mailto:boris.sedmak@mhth.sk</vt:lpwstr>
      </vt:variant>
      <vt:variant>
        <vt:lpwstr/>
      </vt:variant>
      <vt:variant>
        <vt:i4>1376375</vt:i4>
      </vt:variant>
      <vt:variant>
        <vt:i4>3</vt:i4>
      </vt:variant>
      <vt:variant>
        <vt:i4>0</vt:i4>
      </vt:variant>
      <vt:variant>
        <vt:i4>5</vt:i4>
      </vt:variant>
      <vt:variant>
        <vt:lpwstr>mailto:martin.murin@mhth.sk</vt:lpwstr>
      </vt:variant>
      <vt:variant>
        <vt:lpwstr/>
      </vt:variant>
      <vt:variant>
        <vt:i4>2555977</vt:i4>
      </vt:variant>
      <vt:variant>
        <vt:i4>0</vt:i4>
      </vt:variant>
      <vt:variant>
        <vt:i4>0</vt:i4>
      </vt:variant>
      <vt:variant>
        <vt:i4>5</vt:i4>
      </vt:variant>
      <vt:variant>
        <vt:lpwstr>mailto:dusan.lacko@mhth.sk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EXAK User</dc:creator>
  <cp:keywords/>
  <dc:description/>
  <cp:lastModifiedBy>Turanská Ľudmila</cp:lastModifiedBy>
  <cp:revision>2</cp:revision>
  <cp:lastPrinted>2021-03-21T01:19:00Z</cp:lastPrinted>
  <dcterms:created xsi:type="dcterms:W3CDTF">2025-03-14T12:56:00Z</dcterms:created>
  <dcterms:modified xsi:type="dcterms:W3CDTF">2025-03-14T12:56:00Z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2023-05-26T12:23:07Z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9744bce9-0edd-476b-b861-b65a816bd79b</vt:lpwstr>
  </property>
  <property fmtid="{D5CDD505-2E9C-101B-9397-08002B2CF9AE}" pid="9" name="MSIP_Label_c2332907-a3a7-49f7-8c30-bde89ea6dd47_ContentBits">
    <vt:lpwstr>0</vt:lpwstr>
  </property>
  <property fmtid="{D5CDD505-2E9C-101B-9397-08002B2CF9AE}" pid="10" name="MediaServiceImageTags">
    <vt:lpwstr/>
  </property>
</Properties>
</file>