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49454B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49454B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49454B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49454B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49454B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49454B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49454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49454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49454B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49454B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49454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49454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49454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49454B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49454B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49454B" w:rsidRDefault="006A79EB" w:rsidP="00AE7EDD">
      <w:pPr>
        <w:spacing w:after="0" w:line="240" w:lineRule="auto"/>
        <w:jc w:val="right"/>
        <w:rPr>
          <w:rFonts w:eastAsia="Times New Roman" w:cstheme="minorHAnsi"/>
          <w:b/>
          <w:sz w:val="32"/>
          <w:szCs w:val="32"/>
          <w:lang w:eastAsia="sk-SK"/>
        </w:rPr>
      </w:pPr>
    </w:p>
    <w:p w14:paraId="6979EC9E" w14:textId="7EE99797" w:rsidR="00271BB7" w:rsidRPr="0049454B" w:rsidRDefault="001E5B37" w:rsidP="00B572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49454B">
        <w:rPr>
          <w:rFonts w:ascii="Arial Narrow" w:eastAsia="Times New Roman" w:hAnsi="Arial Narrow" w:cs="Times New Roman"/>
          <w:b/>
          <w:lang w:eastAsia="sk-SK"/>
        </w:rPr>
        <w:t>„</w:t>
      </w:r>
      <w:r w:rsidR="00DE7EA6" w:rsidRPr="0049454B">
        <w:rPr>
          <w:rFonts w:ascii="Arial Narrow" w:eastAsia="Times New Roman" w:hAnsi="Arial Narrow" w:cs="Times New Roman"/>
          <w:b/>
          <w:lang w:eastAsia="sk-SK"/>
        </w:rPr>
        <w:t xml:space="preserve">Vypracovanie </w:t>
      </w:r>
      <w:r w:rsidR="002A191E">
        <w:rPr>
          <w:rFonts w:ascii="Arial Narrow" w:eastAsia="Times New Roman" w:hAnsi="Arial Narrow" w:cs="Times New Roman"/>
          <w:b/>
          <w:lang w:eastAsia="sk-SK"/>
        </w:rPr>
        <w:t xml:space="preserve">projektovej </w:t>
      </w:r>
      <w:r w:rsidR="005C2079" w:rsidRPr="0049454B">
        <w:rPr>
          <w:rFonts w:ascii="Arial Narrow" w:eastAsia="Times New Roman" w:hAnsi="Arial Narrow" w:cs="Times New Roman"/>
          <w:b/>
          <w:lang w:eastAsia="sk-SK"/>
        </w:rPr>
        <w:t xml:space="preserve">dokumentácie </w:t>
      </w:r>
      <w:r w:rsidR="000C59EA">
        <w:rPr>
          <w:rFonts w:ascii="Arial Narrow" w:eastAsia="Times New Roman" w:hAnsi="Arial Narrow" w:cs="Times New Roman"/>
          <w:b/>
          <w:lang w:eastAsia="sk-SK"/>
        </w:rPr>
        <w:t>v stupni DRS</w:t>
      </w:r>
      <w:r w:rsidR="006C58D5">
        <w:rPr>
          <w:rFonts w:ascii="Arial Narrow" w:eastAsia="Times New Roman" w:hAnsi="Arial Narrow" w:cs="Times New Roman"/>
          <w:b/>
          <w:lang w:eastAsia="sk-SK"/>
        </w:rPr>
        <w:t xml:space="preserve"> – meranie prietoku vzduchu do HK1“</w:t>
      </w:r>
    </w:p>
    <w:p w14:paraId="51182ABF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49454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49454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49454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Pr="0049454B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36E9EDD3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7558EA5" w14:textId="62C617AE" w:rsidR="004555B7" w:rsidRPr="0049454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8753A9" w14:textId="77777777" w:rsidR="004555B7" w:rsidRPr="0049454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5306B90" w14:textId="77777777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7DD9A81" w14:textId="513CDF5C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751BE3D" w14:textId="77777777" w:rsidR="0026260E" w:rsidRPr="0049454B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BC047BA" w14:textId="2691D43D" w:rsidR="00385451" w:rsidRPr="0049454B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387E5FA" w14:textId="77777777" w:rsidR="00B141B5" w:rsidRPr="0049454B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418BD31" w:rsidR="00BA05C6" w:rsidRPr="0049454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49454B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49454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49454B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49454B">
        <w:rPr>
          <w:rFonts w:ascii="Calibri" w:eastAsia="Times New Roman" w:hAnsi="Calibri" w:cs="Calibri"/>
          <w:lang w:eastAsia="sk-SK"/>
        </w:rPr>
        <w:t>a sídlo:</w:t>
      </w:r>
      <w:r w:rsidRPr="0049454B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49454B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49454B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>IČO: 36 211</w:t>
      </w:r>
      <w:r w:rsidR="00F671D6" w:rsidRPr="0049454B">
        <w:rPr>
          <w:rFonts w:ascii="Calibri" w:eastAsia="Times New Roman" w:hAnsi="Calibri" w:cs="Calibri"/>
          <w:lang w:eastAsia="sk-SK"/>
        </w:rPr>
        <w:t> </w:t>
      </w:r>
      <w:r w:rsidRPr="0049454B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49454B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49454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1E6972C4" w14:textId="16FE6A04" w:rsidR="009A496F" w:rsidRPr="0049454B" w:rsidRDefault="00545100" w:rsidP="004B7ABA">
      <w:pPr>
        <w:tabs>
          <w:tab w:val="left" w:pos="284"/>
        </w:tabs>
        <w:spacing w:after="0" w:line="240" w:lineRule="auto"/>
        <w:ind w:left="284"/>
        <w:rPr>
          <w:rFonts w:cstheme="minorHAnsi"/>
        </w:rPr>
      </w:pPr>
      <w:r w:rsidRPr="0049454B">
        <w:rPr>
          <w:rFonts w:cstheme="minorHAnsi"/>
        </w:rPr>
        <w:t xml:space="preserve">Predmetom zákazky je </w:t>
      </w:r>
      <w:bookmarkStart w:id="0" w:name="_Hlk102592923"/>
      <w:r w:rsidR="009A496F" w:rsidRPr="0049454B">
        <w:rPr>
          <w:rFonts w:cstheme="minorHAnsi"/>
        </w:rPr>
        <w:t>v</w:t>
      </w:r>
      <w:r w:rsidR="0040331C" w:rsidRPr="0049454B">
        <w:rPr>
          <w:rFonts w:cstheme="minorHAnsi"/>
        </w:rPr>
        <w:t xml:space="preserve">ypracovanie </w:t>
      </w:r>
      <w:r w:rsidR="003F7996">
        <w:rPr>
          <w:rFonts w:cstheme="minorHAnsi"/>
        </w:rPr>
        <w:t xml:space="preserve">jednostupňovej </w:t>
      </w:r>
      <w:r w:rsidR="0040331C" w:rsidRPr="0049454B">
        <w:rPr>
          <w:rFonts w:cstheme="minorHAnsi"/>
        </w:rPr>
        <w:t xml:space="preserve">dokumentácie </w:t>
      </w:r>
      <w:r w:rsidR="00B64526">
        <w:rPr>
          <w:rFonts w:cstheme="minorHAnsi"/>
        </w:rPr>
        <w:t xml:space="preserve">v stupni DRS </w:t>
      </w:r>
      <w:r w:rsidR="0040331C" w:rsidRPr="0049454B">
        <w:rPr>
          <w:rFonts w:cstheme="minorHAnsi"/>
        </w:rPr>
        <w:t xml:space="preserve">pre </w:t>
      </w:r>
      <w:r w:rsidR="009A496F" w:rsidRPr="0049454B">
        <w:rPr>
          <w:rFonts w:cstheme="minorHAnsi"/>
        </w:rPr>
        <w:t xml:space="preserve">realizáciu </w:t>
      </w:r>
      <w:r w:rsidR="00B64526">
        <w:rPr>
          <w:rFonts w:cstheme="minorHAnsi"/>
        </w:rPr>
        <w:t>merania prietoku vzduchu do HK1 v teplárni západ</w:t>
      </w:r>
      <w:r w:rsidR="009A496F" w:rsidRPr="0049454B">
        <w:rPr>
          <w:rFonts w:cstheme="minorHAnsi"/>
        </w:rPr>
        <w:t xml:space="preserve"> vrátane výkazu výmer </w:t>
      </w:r>
      <w:bookmarkEnd w:id="0"/>
      <w:r w:rsidR="005A5AF2">
        <w:rPr>
          <w:rFonts w:cstheme="minorHAnsi"/>
        </w:rPr>
        <w:t xml:space="preserve"> </w:t>
      </w:r>
    </w:p>
    <w:p w14:paraId="567969F2" w14:textId="1BA0549E" w:rsidR="00667BC2" w:rsidRPr="0049454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49454B">
        <w:rPr>
          <w:rFonts w:cstheme="minorHAnsi"/>
        </w:rPr>
        <w:t xml:space="preserve">Podrobné vymedzenie predmetu zákazky tvorí </w:t>
      </w:r>
      <w:r w:rsidR="00B67320" w:rsidRPr="0049454B">
        <w:rPr>
          <w:rFonts w:cstheme="minorHAnsi"/>
        </w:rPr>
        <w:t>č</w:t>
      </w:r>
      <w:r w:rsidRPr="0049454B">
        <w:rPr>
          <w:rFonts w:cstheme="minorHAnsi"/>
        </w:rPr>
        <w:t xml:space="preserve">asť 3 - Opis predmetu zákazky.      </w:t>
      </w:r>
    </w:p>
    <w:p w14:paraId="0CFA8721" w14:textId="55A2829B" w:rsidR="00DA7638" w:rsidRPr="0049454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49454B">
        <w:rPr>
          <w:rFonts w:cstheme="minorHAnsi"/>
        </w:rPr>
        <w:t xml:space="preserve">  </w:t>
      </w:r>
    </w:p>
    <w:p w14:paraId="4A374CD4" w14:textId="7D63FDF0" w:rsidR="00BA05C6" w:rsidRPr="0049454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2F0E97F4" w:rsidR="00283C6E" w:rsidRPr="0049454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49454B">
        <w:rPr>
          <w:rFonts w:cstheme="minorHAnsi"/>
        </w:rPr>
        <w:t xml:space="preserve">Výsledkom obstarávania bude </w:t>
      </w:r>
      <w:r w:rsidR="00F80340" w:rsidRPr="0049454B">
        <w:rPr>
          <w:rFonts w:cstheme="minorHAnsi"/>
        </w:rPr>
        <w:t xml:space="preserve">vystavenie objednávky. </w:t>
      </w:r>
    </w:p>
    <w:p w14:paraId="262A6C26" w14:textId="77777777" w:rsidR="00667BC2" w:rsidRPr="0049454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49454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49454B" w:rsidRDefault="00BA05C6" w:rsidP="00466DA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 xml:space="preserve">      Miesto realizácie: </w:t>
      </w:r>
      <w:r w:rsidR="00733CA1" w:rsidRPr="0049454B">
        <w:rPr>
          <w:rFonts w:ascii="Calibri" w:eastAsia="Times New Roman" w:hAnsi="Calibri" w:cs="Calibri"/>
          <w:lang w:eastAsia="sk-SK"/>
        </w:rPr>
        <w:t xml:space="preserve"> </w:t>
      </w:r>
    </w:p>
    <w:p w14:paraId="58D75628" w14:textId="4C650C53" w:rsidR="001311D9" w:rsidRPr="0049454B" w:rsidRDefault="00733CA1" w:rsidP="001311D9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MH Teplárenský holding, a.s.</w:t>
      </w:r>
      <w:r w:rsidRPr="0049454B">
        <w:rPr>
          <w:rFonts w:ascii="Calibri" w:eastAsia="Times New Roman" w:hAnsi="Calibri" w:cs="Calibri"/>
          <w:lang w:eastAsia="sk-SK"/>
        </w:rPr>
        <w:t xml:space="preserve"> závod Bratislava,</w:t>
      </w:r>
      <w:r w:rsidR="00692C8A" w:rsidRPr="0049454B">
        <w:rPr>
          <w:rFonts w:ascii="Calibri" w:eastAsia="Times New Roman" w:hAnsi="Calibri" w:cs="Calibri"/>
          <w:lang w:eastAsia="sk-SK"/>
        </w:rPr>
        <w:t xml:space="preserve"> </w:t>
      </w:r>
      <w:r w:rsidR="001311D9" w:rsidRPr="0049454B">
        <w:rPr>
          <w:rFonts w:ascii="Calibri" w:eastAsia="Times New Roman" w:hAnsi="Calibri" w:cs="Calibri"/>
          <w:lang w:eastAsia="sk-SK"/>
        </w:rPr>
        <w:t xml:space="preserve"> Turbínová 3, 831 04 Bratislava – mestská časť Nové Mesto</w:t>
      </w:r>
    </w:p>
    <w:p w14:paraId="20E16C17" w14:textId="77777777" w:rsidR="00985ADF" w:rsidRPr="0049454B" w:rsidRDefault="00985ADF" w:rsidP="00BA05C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D77342C" w14:textId="201191BD" w:rsidR="006E6949" w:rsidRPr="0049454B" w:rsidRDefault="006E6949" w:rsidP="006E6949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  <w:r w:rsidRPr="0049454B">
        <w:rPr>
          <w:rFonts w:ascii="Arial Narrow" w:eastAsia="Times New Roman" w:hAnsi="Arial Narrow" w:cstheme="minorHAnsi"/>
          <w:lang w:eastAsia="sk-SK"/>
        </w:rPr>
        <w:t>Termín dodania predmetu súťaže</w:t>
      </w:r>
      <w:r w:rsidR="00F05555" w:rsidRPr="0049454B">
        <w:rPr>
          <w:rFonts w:ascii="Arial Narrow" w:eastAsia="Times New Roman" w:hAnsi="Arial Narrow" w:cstheme="minorHAnsi"/>
          <w:lang w:eastAsia="sk-SK"/>
        </w:rPr>
        <w:t xml:space="preserve"> </w:t>
      </w:r>
      <w:r w:rsidRPr="0049454B">
        <w:rPr>
          <w:rFonts w:ascii="Arial Narrow" w:eastAsia="Times New Roman" w:hAnsi="Arial Narrow" w:cstheme="minorHAnsi"/>
          <w:lang w:eastAsia="sk-SK"/>
        </w:rPr>
        <w:t xml:space="preserve">: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248"/>
      </w:tblGrid>
      <w:tr w:rsidR="006E6949" w:rsidRPr="0049454B" w14:paraId="421998B7" w14:textId="77777777" w:rsidTr="00352249">
        <w:tc>
          <w:tcPr>
            <w:tcW w:w="4536" w:type="dxa"/>
          </w:tcPr>
          <w:p w14:paraId="4CE2D377" w14:textId="776A07FB" w:rsidR="006E6949" w:rsidRPr="0049454B" w:rsidRDefault="006E6949" w:rsidP="0062743D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49454B">
              <w:rPr>
                <w:rFonts w:ascii="Arial Narrow" w:hAnsi="Arial Narrow" w:cstheme="minorHAnsi"/>
                <w:sz w:val="22"/>
                <w:szCs w:val="22"/>
              </w:rPr>
              <w:t>Realizačný projekt na pripomienkovanie</w:t>
            </w:r>
            <w:r w:rsidR="00F57035" w:rsidRPr="0049454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34D74908" w14:textId="08F59A07" w:rsidR="006E6949" w:rsidRPr="00352249" w:rsidRDefault="007C4147" w:rsidP="0062743D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352249">
              <w:rPr>
                <w:rFonts w:ascii="Arial Narrow" w:hAnsi="Arial Narrow" w:cstheme="minorHAnsi"/>
                <w:sz w:val="22"/>
                <w:szCs w:val="22"/>
              </w:rPr>
              <w:t>do 60dní od odpisu zmluvy</w:t>
            </w:r>
            <w:r w:rsidR="00340C42" w:rsidRPr="0035224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3C3CDB">
              <w:rPr>
                <w:rFonts w:ascii="Arial Narrow" w:hAnsi="Arial Narrow" w:cstheme="minorHAnsi"/>
                <w:sz w:val="22"/>
                <w:szCs w:val="22"/>
              </w:rPr>
              <w:t>/ objednávky</w:t>
            </w:r>
          </w:p>
        </w:tc>
      </w:tr>
      <w:tr w:rsidR="006E6949" w:rsidRPr="0049454B" w:rsidDel="00935B17" w14:paraId="61B06F56" w14:textId="77777777" w:rsidTr="00352249">
        <w:tc>
          <w:tcPr>
            <w:tcW w:w="4536" w:type="dxa"/>
          </w:tcPr>
          <w:p w14:paraId="6B047207" w14:textId="39C12B9C" w:rsidR="006E6949" w:rsidRPr="0049454B" w:rsidRDefault="006E6949" w:rsidP="0062743D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49454B">
              <w:rPr>
                <w:rFonts w:ascii="Arial Narrow" w:hAnsi="Arial Narrow" w:cstheme="minorHAnsi"/>
                <w:sz w:val="22"/>
                <w:szCs w:val="22"/>
              </w:rPr>
              <w:t>Realizačný projekt bez pripomienok a</w:t>
            </w:r>
            <w:r w:rsidR="0069403C" w:rsidRPr="0049454B">
              <w:rPr>
                <w:rFonts w:ascii="Arial Narrow" w:hAnsi="Arial Narrow" w:cstheme="minorHAnsi"/>
                <w:sz w:val="22"/>
                <w:szCs w:val="22"/>
              </w:rPr>
              <w:t> </w:t>
            </w:r>
            <w:r w:rsidRPr="0049454B">
              <w:rPr>
                <w:rFonts w:ascii="Arial Narrow" w:hAnsi="Arial Narrow" w:cstheme="minorHAnsi"/>
                <w:sz w:val="22"/>
                <w:szCs w:val="22"/>
              </w:rPr>
              <w:t>vád</w:t>
            </w:r>
            <w:r w:rsidR="0069403C" w:rsidRPr="0049454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249776AC" w14:textId="736194EC" w:rsidR="006E6949" w:rsidRPr="00352249" w:rsidDel="00935B17" w:rsidRDefault="007C4147" w:rsidP="0062743D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9454B">
              <w:rPr>
                <w:rFonts w:ascii="Arial Narrow" w:hAnsi="Arial Narrow"/>
                <w:sz w:val="22"/>
                <w:szCs w:val="22"/>
              </w:rPr>
              <w:t>do 15 dní odo dňa doručenia pripomienok</w:t>
            </w:r>
          </w:p>
        </w:tc>
      </w:tr>
    </w:tbl>
    <w:p w14:paraId="55B917C4" w14:textId="53457918" w:rsidR="00BA05C6" w:rsidRPr="0049454B" w:rsidRDefault="00BA05C6" w:rsidP="00BA05C6">
      <w:pPr>
        <w:spacing w:after="0" w:line="240" w:lineRule="auto"/>
        <w:ind w:left="345"/>
        <w:jc w:val="both"/>
        <w:rPr>
          <w:rFonts w:ascii="Calibri" w:hAnsi="Calibri" w:cs="Calibri"/>
          <w:b/>
          <w:bCs/>
        </w:rPr>
      </w:pPr>
      <w:r w:rsidRPr="0049454B">
        <w:rPr>
          <w:rFonts w:ascii="Calibri" w:hAnsi="Calibri" w:cs="Calibri"/>
          <w:b/>
          <w:bCs/>
        </w:rPr>
        <w:t xml:space="preserve">      </w:t>
      </w:r>
    </w:p>
    <w:p w14:paraId="55196216" w14:textId="6B5A07D1" w:rsidR="00CB4960" w:rsidRPr="0049454B" w:rsidRDefault="00E205DF" w:rsidP="00EF189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38D196AA" w14:textId="77777777" w:rsidR="00BA05C6" w:rsidRPr="0049454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Obhliadka</w:t>
      </w:r>
      <w:r w:rsidRPr="0049454B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00F4B564" w14:textId="5055B97D" w:rsidR="00152908" w:rsidRPr="009F7596" w:rsidRDefault="004E6FBC" w:rsidP="00152908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9F7596">
        <w:rPr>
          <w:rFonts w:cstheme="minorHAnsi"/>
        </w:rPr>
        <w:t xml:space="preserve">Účastníkom </w:t>
      </w:r>
      <w:r w:rsidR="00981DF3" w:rsidRPr="009F7596">
        <w:rPr>
          <w:rFonts w:cstheme="minorHAnsi"/>
        </w:rPr>
        <w:t>sa ukladá povinnosť obhliadky</w:t>
      </w:r>
      <w:r w:rsidRPr="009F7596">
        <w:rPr>
          <w:rFonts w:cstheme="minorHAnsi"/>
        </w:rPr>
        <w:t xml:space="preserve"> miesta realizácie zákazky, pre získanie všetkých informácií, potrebných na prípravu a spracovanie ponuky. </w:t>
      </w:r>
      <w:r w:rsidR="00D83982" w:rsidRPr="009F7596">
        <w:rPr>
          <w:rFonts w:cstheme="minorHAnsi"/>
        </w:rPr>
        <w:t xml:space="preserve">Na </w:t>
      </w:r>
      <w:r w:rsidR="006A22BC" w:rsidRPr="009F7596">
        <w:rPr>
          <w:rFonts w:cstheme="minorHAnsi"/>
        </w:rPr>
        <w:t xml:space="preserve">obhliadke </w:t>
      </w:r>
      <w:r w:rsidR="00173603" w:rsidRPr="009F7596">
        <w:rPr>
          <w:rFonts w:cstheme="minorHAnsi"/>
        </w:rPr>
        <w:t>dostanú</w:t>
      </w:r>
      <w:r w:rsidR="008237AE" w:rsidRPr="009F7596">
        <w:rPr>
          <w:rFonts w:cstheme="minorHAnsi"/>
        </w:rPr>
        <w:t xml:space="preserve"> účastníci</w:t>
      </w:r>
      <w:r w:rsidR="00173603" w:rsidRPr="009F7596">
        <w:rPr>
          <w:rFonts w:cstheme="minorHAnsi"/>
        </w:rPr>
        <w:t xml:space="preserve"> informácie u zodpovednej osoby </w:t>
      </w:r>
      <w:r w:rsidR="00FF5C70" w:rsidRPr="009F7596">
        <w:rPr>
          <w:rFonts w:cstheme="minorHAnsi"/>
        </w:rPr>
        <w:t>obstarávateľa</w:t>
      </w:r>
      <w:r w:rsidR="003B6772" w:rsidRPr="009F7596">
        <w:rPr>
          <w:rFonts w:cstheme="minorHAnsi"/>
        </w:rPr>
        <w:t xml:space="preserve"> </w:t>
      </w:r>
      <w:r w:rsidR="00BC460F" w:rsidRPr="009F7596">
        <w:rPr>
          <w:rFonts w:cstheme="minorHAnsi"/>
          <w:b/>
          <w:bCs/>
        </w:rPr>
        <w:t xml:space="preserve">Ing. Štefan </w:t>
      </w:r>
      <w:proofErr w:type="spellStart"/>
      <w:r w:rsidR="00BC460F" w:rsidRPr="009F7596">
        <w:rPr>
          <w:rFonts w:cstheme="minorHAnsi"/>
          <w:b/>
          <w:bCs/>
        </w:rPr>
        <w:t>Janák</w:t>
      </w:r>
      <w:proofErr w:type="spellEnd"/>
      <w:r w:rsidR="003B6772" w:rsidRPr="009F7596">
        <w:rPr>
          <w:rFonts w:cstheme="minorHAnsi"/>
        </w:rPr>
        <w:t>,</w:t>
      </w:r>
      <w:r w:rsidR="003B6772" w:rsidRPr="009F7596">
        <w:t xml:space="preserve"> </w:t>
      </w:r>
      <w:r w:rsidR="003B6772" w:rsidRPr="009F7596">
        <w:t xml:space="preserve">mobil : </w:t>
      </w:r>
      <w:r w:rsidR="0018412C" w:rsidRPr="009F7596">
        <w:rPr>
          <w:rFonts w:cstheme="minorHAnsi"/>
        </w:rPr>
        <w:t>+421</w:t>
      </w:r>
      <w:r w:rsidR="0018412C" w:rsidRPr="009F7596">
        <w:rPr>
          <w:rFonts w:cstheme="minorHAnsi"/>
        </w:rPr>
        <w:t> </w:t>
      </w:r>
      <w:r w:rsidR="0018412C" w:rsidRPr="009F7596">
        <w:rPr>
          <w:rFonts w:cstheme="minorHAnsi"/>
        </w:rPr>
        <w:t>908</w:t>
      </w:r>
      <w:r w:rsidR="0018412C" w:rsidRPr="009F7596">
        <w:rPr>
          <w:rFonts w:cstheme="minorHAnsi"/>
        </w:rPr>
        <w:t> </w:t>
      </w:r>
      <w:r w:rsidR="0018412C" w:rsidRPr="009F7596">
        <w:rPr>
          <w:rFonts w:cstheme="minorHAnsi"/>
        </w:rPr>
        <w:t>813</w:t>
      </w:r>
      <w:r w:rsidR="0018412C" w:rsidRPr="009F7596">
        <w:rPr>
          <w:rFonts w:cstheme="minorHAnsi"/>
        </w:rPr>
        <w:t xml:space="preserve"> </w:t>
      </w:r>
      <w:r w:rsidR="0018412C" w:rsidRPr="009F7596">
        <w:rPr>
          <w:rFonts w:cstheme="minorHAnsi"/>
        </w:rPr>
        <w:t>655</w:t>
      </w:r>
      <w:r w:rsidR="003B6772" w:rsidRPr="009F7596">
        <w:rPr>
          <w:rFonts w:cstheme="minorHAnsi"/>
        </w:rPr>
        <w:t xml:space="preserve"> /  e-mail</w:t>
      </w:r>
      <w:r w:rsidR="0018412C" w:rsidRPr="009F7596">
        <w:rPr>
          <w:rFonts w:cstheme="minorHAnsi"/>
        </w:rPr>
        <w:t xml:space="preserve">: </w:t>
      </w:r>
      <w:hyperlink r:id="rId12" w:history="1">
        <w:r w:rsidR="0018412C" w:rsidRPr="009F7596">
          <w:rPr>
            <w:rStyle w:val="Hypertextovprepojenie"/>
            <w:rFonts w:cstheme="minorHAnsi"/>
          </w:rPr>
          <w:t>stefan.janak@mhth.sk</w:t>
        </w:r>
      </w:hyperlink>
      <w:r w:rsidR="0018412C" w:rsidRPr="009F7596">
        <w:rPr>
          <w:rFonts w:cstheme="minorHAnsi"/>
        </w:rPr>
        <w:t xml:space="preserve">  a </w:t>
      </w:r>
      <w:r w:rsidR="00271DB5" w:rsidRPr="009F7596">
        <w:rPr>
          <w:rFonts w:cstheme="minorHAnsi"/>
          <w:b/>
          <w:bCs/>
          <w:color w:val="FF0000"/>
          <w:u w:val="single"/>
        </w:rPr>
        <w:t>Ing.</w:t>
      </w:r>
      <w:r w:rsidR="009F7596" w:rsidRPr="009F7596">
        <w:rPr>
          <w:rFonts w:cstheme="minorHAnsi"/>
          <w:b/>
          <w:bCs/>
          <w:color w:val="FF0000"/>
          <w:u w:val="single"/>
        </w:rPr>
        <w:t xml:space="preserve"> </w:t>
      </w:r>
      <w:r w:rsidR="00763192" w:rsidRPr="009F7596">
        <w:rPr>
          <w:rFonts w:cstheme="minorHAnsi"/>
          <w:b/>
          <w:bCs/>
          <w:color w:val="FF0000"/>
          <w:u w:val="single"/>
        </w:rPr>
        <w:t>Mátis Juraj</w:t>
      </w:r>
      <w:r w:rsidR="00271DB5" w:rsidRPr="009F7596">
        <w:rPr>
          <w:rFonts w:cstheme="minorHAnsi"/>
          <w:color w:val="FF0000"/>
        </w:rPr>
        <w:t xml:space="preserve"> </w:t>
      </w:r>
      <w:r w:rsidR="00152908" w:rsidRPr="009F7596">
        <w:rPr>
          <w:rFonts w:cstheme="minorHAnsi"/>
        </w:rPr>
        <w:t xml:space="preserve">, </w:t>
      </w:r>
      <w:r w:rsidR="00152908" w:rsidRPr="009F7596">
        <w:t xml:space="preserve">mobil : </w:t>
      </w:r>
      <w:r w:rsidR="00184A59" w:rsidRPr="009F7596">
        <w:rPr>
          <w:rFonts w:cstheme="minorHAnsi"/>
        </w:rPr>
        <w:t>+421 915 573136</w:t>
      </w:r>
      <w:r w:rsidR="005A66A3" w:rsidRPr="009F7596">
        <w:rPr>
          <w:rFonts w:cstheme="minorHAnsi"/>
        </w:rPr>
        <w:t xml:space="preserve"> </w:t>
      </w:r>
      <w:r w:rsidR="00152908" w:rsidRPr="009F7596">
        <w:rPr>
          <w:rFonts w:cstheme="minorHAnsi"/>
        </w:rPr>
        <w:t>/  e-mail :</w:t>
      </w:r>
      <w:r w:rsidR="00152908" w:rsidRPr="009F7596">
        <w:t xml:space="preserve"> </w:t>
      </w:r>
      <w:hyperlink r:id="rId13" w:history="1">
        <w:r w:rsidR="00184A59" w:rsidRPr="009F7596">
          <w:rPr>
            <w:rStyle w:val="Hypertextovprepojenie"/>
          </w:rPr>
          <w:t>juraj.matis@mhth.sk</w:t>
        </w:r>
      </w:hyperlink>
      <w:r w:rsidR="0018412C" w:rsidRPr="009F7596">
        <w:t>.</w:t>
      </w:r>
      <w:r w:rsidR="00184A59" w:rsidRPr="009F7596">
        <w:t xml:space="preserve"> </w:t>
      </w:r>
      <w:r w:rsidR="00152908" w:rsidRPr="009F7596">
        <w:t xml:space="preserve">  </w:t>
      </w:r>
    </w:p>
    <w:p w14:paraId="46DF6F15" w14:textId="31C64060" w:rsidR="00152908" w:rsidRPr="00015494" w:rsidRDefault="00152908" w:rsidP="00152908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9F7596">
        <w:rPr>
          <w:rFonts w:cstheme="minorHAnsi"/>
        </w:rPr>
        <w:t xml:space="preserve">Obhliadka sa bude konať dňa: </w:t>
      </w:r>
      <w:r w:rsidR="009F7596" w:rsidRPr="009F7596">
        <w:rPr>
          <w:rFonts w:cstheme="minorHAnsi"/>
          <w:b/>
          <w:bCs/>
        </w:rPr>
        <w:t>20</w:t>
      </w:r>
      <w:r w:rsidRPr="009F7596">
        <w:rPr>
          <w:rFonts w:cstheme="minorHAnsi"/>
          <w:b/>
          <w:bCs/>
        </w:rPr>
        <w:t>.</w:t>
      </w:r>
      <w:r w:rsidR="00184A59" w:rsidRPr="009F7596">
        <w:rPr>
          <w:rFonts w:cstheme="minorHAnsi"/>
          <w:b/>
          <w:bCs/>
        </w:rPr>
        <w:t>03</w:t>
      </w:r>
      <w:r w:rsidRPr="009F7596">
        <w:rPr>
          <w:rFonts w:cstheme="minorHAnsi"/>
          <w:b/>
          <w:bCs/>
        </w:rPr>
        <w:t>.2025 o </w:t>
      </w:r>
      <w:r w:rsidR="009F7596" w:rsidRPr="009F7596">
        <w:rPr>
          <w:rFonts w:cstheme="minorHAnsi"/>
          <w:b/>
          <w:bCs/>
        </w:rPr>
        <w:t>10</w:t>
      </w:r>
      <w:r w:rsidRPr="009F7596">
        <w:rPr>
          <w:rFonts w:cstheme="minorHAnsi"/>
          <w:b/>
          <w:bCs/>
        </w:rPr>
        <w:t>:00</w:t>
      </w:r>
      <w:r w:rsidRPr="009F7596">
        <w:rPr>
          <w:rFonts w:cstheme="minorHAnsi"/>
        </w:rPr>
        <w:t xml:space="preserve"> hod so stretnutím na </w:t>
      </w:r>
      <w:r w:rsidR="0018272B" w:rsidRPr="009F7596">
        <w:rPr>
          <w:rFonts w:cstheme="minorHAnsi"/>
        </w:rPr>
        <w:t>tepláreň západ</w:t>
      </w:r>
      <w:r w:rsidRPr="009F7596">
        <w:rPr>
          <w:rFonts w:cstheme="minorHAnsi"/>
        </w:rPr>
        <w:t xml:space="preserve">, </w:t>
      </w:r>
      <w:r w:rsidR="0018272B" w:rsidRPr="009F7596">
        <w:rPr>
          <w:rFonts w:cstheme="minorHAnsi"/>
        </w:rPr>
        <w:t>Polianky 6</w:t>
      </w:r>
      <w:r w:rsidRPr="009F7596">
        <w:rPr>
          <w:rFonts w:cstheme="minorHAnsi"/>
        </w:rPr>
        <w:t>, 8</w:t>
      </w:r>
      <w:r w:rsidR="0018272B" w:rsidRPr="009F7596">
        <w:rPr>
          <w:rFonts w:cstheme="minorHAnsi"/>
        </w:rPr>
        <w:t>41</w:t>
      </w:r>
      <w:r w:rsidRPr="009F7596">
        <w:rPr>
          <w:rFonts w:cstheme="minorHAnsi"/>
        </w:rPr>
        <w:t xml:space="preserve"> 0</w:t>
      </w:r>
      <w:r w:rsidR="0018272B" w:rsidRPr="009F7596">
        <w:rPr>
          <w:rFonts w:cstheme="minorHAnsi"/>
        </w:rPr>
        <w:t>1</w:t>
      </w:r>
      <w:r w:rsidRPr="009F7596">
        <w:rPr>
          <w:rFonts w:cstheme="minorHAnsi"/>
        </w:rPr>
        <w:t xml:space="preserve"> Bratislava. Vašu účasť spolu s názvom firmy a osobami na účasť nahláste mailom na </w:t>
      </w:r>
      <w:hyperlink r:id="rId14" w:history="1">
        <w:r w:rsidR="00AF77A6" w:rsidRPr="009F7596">
          <w:rPr>
            <w:rStyle w:val="Hypertextovprepojenie"/>
            <w:rFonts w:cstheme="minorHAnsi"/>
          </w:rPr>
          <w:t>stefan.janak@mhth.sk</w:t>
        </w:r>
      </w:hyperlink>
      <w:r w:rsidR="00AF77A6" w:rsidRPr="009F7596">
        <w:rPr>
          <w:rFonts w:cstheme="minorHAnsi"/>
        </w:rPr>
        <w:t xml:space="preserve"> ; </w:t>
      </w:r>
      <w:hyperlink r:id="rId15" w:history="1">
        <w:r w:rsidR="00184A59" w:rsidRPr="009F7596">
          <w:rPr>
            <w:rStyle w:val="Hypertextovprepojenie"/>
          </w:rPr>
          <w:t>juraj.matis@mhth.sk</w:t>
        </w:r>
      </w:hyperlink>
      <w:r w:rsidR="00184A59" w:rsidRPr="009F7596">
        <w:t xml:space="preserve">   </w:t>
      </w:r>
      <w:r w:rsidRPr="009F7596">
        <w:rPr>
          <w:rFonts w:cstheme="minorHAnsi"/>
        </w:rPr>
        <w:t>.</w:t>
      </w:r>
    </w:p>
    <w:p w14:paraId="55550B23" w14:textId="77777777" w:rsidR="002B703A" w:rsidRPr="00744262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44262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44262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74B25FC" w:rsidR="00BA05C6" w:rsidRPr="0049454B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4020F9" w:rsidRPr="0049454B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49454B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49454B">
        <w:rPr>
          <w:rFonts w:asciiTheme="minorHAnsi" w:hAnsiTheme="minorHAnsi" w:cstheme="minorHAnsi"/>
          <w:sz w:val="22"/>
          <w:szCs w:val="22"/>
        </w:rPr>
        <w:t> </w:t>
      </w:r>
      <w:r w:rsidRPr="0049454B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49454B">
        <w:rPr>
          <w:rFonts w:asciiTheme="minorHAnsi" w:hAnsiTheme="minorHAnsi" w:cstheme="minorHAnsi"/>
          <w:sz w:val="22"/>
          <w:szCs w:val="22"/>
        </w:rPr>
        <w:t>,</w:t>
      </w:r>
      <w:r w:rsidRPr="0049454B">
        <w:rPr>
          <w:rFonts w:asciiTheme="minorHAnsi" w:hAnsiTheme="minorHAnsi" w:cstheme="minorHAnsi"/>
          <w:sz w:val="22"/>
          <w:szCs w:val="22"/>
        </w:rPr>
        <w:t xml:space="preserve"> sa bude uskutočňovať písomnou formou </w:t>
      </w:r>
      <w:r w:rsidR="00307065" w:rsidRPr="0049454B">
        <w:rPr>
          <w:rFonts w:asciiTheme="minorHAnsi" w:hAnsiTheme="minorHAnsi" w:cstheme="minorHAnsi"/>
          <w:sz w:val="22"/>
          <w:szCs w:val="22"/>
        </w:rPr>
        <w:t xml:space="preserve">vyplnením formuláru </w:t>
      </w:r>
      <w:r w:rsidR="00FA0494" w:rsidRPr="0049454B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 w:rsidRPr="0049454B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Pr="0049454B">
        <w:rPr>
          <w:rFonts w:asciiTheme="minorHAnsi" w:hAnsiTheme="minorHAnsi" w:cstheme="minorHAnsi"/>
          <w:sz w:val="22"/>
          <w:szCs w:val="22"/>
        </w:rPr>
        <w:t>.</w:t>
      </w:r>
      <w:r w:rsidR="00BA05C6" w:rsidRPr="0049454B">
        <w:rPr>
          <w:rFonts w:asciiTheme="minorHAnsi" w:hAnsiTheme="minorHAnsi" w:cstheme="minorHAnsi"/>
          <w:sz w:val="22"/>
          <w:szCs w:val="22"/>
        </w:rPr>
        <w:tab/>
      </w:r>
      <w:r w:rsidR="00BA05C6" w:rsidRPr="0049454B">
        <w:rPr>
          <w:rFonts w:asciiTheme="minorHAnsi" w:hAnsiTheme="minorHAnsi" w:cstheme="minorHAnsi"/>
          <w:sz w:val="22"/>
          <w:szCs w:val="22"/>
        </w:rPr>
        <w:tab/>
      </w:r>
      <w:r w:rsidR="00BA05C6" w:rsidRPr="0049454B">
        <w:rPr>
          <w:rFonts w:asciiTheme="minorHAnsi" w:hAnsiTheme="minorHAnsi" w:cstheme="minorHAnsi"/>
          <w:sz w:val="22"/>
          <w:szCs w:val="22"/>
        </w:rPr>
        <w:tab/>
      </w:r>
    </w:p>
    <w:p w14:paraId="4CDC0AAB" w14:textId="39CDB857" w:rsidR="00BA05C6" w:rsidRPr="0049454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49454B">
        <w:rPr>
          <w:rFonts w:asciiTheme="minorHAnsi" w:hAnsiTheme="minorHAnsi" w:cstheme="minorHAnsi"/>
          <w:sz w:val="22"/>
          <w:szCs w:val="22"/>
        </w:rPr>
        <w:t>(mailom</w:t>
      </w:r>
      <w:r w:rsidR="005A391B" w:rsidRPr="0049454B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5A391B" w:rsidRPr="0049454B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5A391B" w:rsidRPr="0049454B">
        <w:rPr>
          <w:rFonts w:asciiTheme="minorHAnsi" w:hAnsiTheme="minorHAnsi" w:cstheme="minorHAnsi"/>
          <w:sz w:val="22"/>
          <w:szCs w:val="22"/>
        </w:rPr>
        <w:t xml:space="preserve"> </w:t>
      </w:r>
      <w:r w:rsidR="00697868" w:rsidRPr="0049454B">
        <w:rPr>
          <w:rFonts w:asciiTheme="minorHAnsi" w:hAnsiTheme="minorHAnsi" w:cstheme="minorHAnsi"/>
          <w:sz w:val="22"/>
          <w:szCs w:val="22"/>
        </w:rPr>
        <w:t>)</w:t>
      </w:r>
      <w:r w:rsidRPr="0049454B">
        <w:rPr>
          <w:rFonts w:asciiTheme="minorHAnsi" w:hAnsiTheme="minorHAnsi" w:cstheme="minorHAnsi"/>
          <w:sz w:val="22"/>
          <w:szCs w:val="22"/>
        </w:rPr>
        <w:t xml:space="preserve"> najneskôr 3 dni pred uplynutím lehoty na predkladanie ponúk. </w:t>
      </w:r>
      <w:r w:rsidRPr="0049454B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49454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49454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49454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49454B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49454B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7F9B1E06" w:rsidR="00CE4A74" w:rsidRPr="0049454B" w:rsidRDefault="00AB23B9" w:rsidP="001B45C1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eastAsia="Times New Roman" w:cstheme="minorHAnsi"/>
          <w:lang w:eastAsia="sk-SK"/>
        </w:rPr>
        <w:lastRenderedPageBreak/>
        <w:t xml:space="preserve"> </w:t>
      </w:r>
      <w:r w:rsidR="00284DE9" w:rsidRPr="0049454B">
        <w:rPr>
          <w:rFonts w:eastAsia="Times New Roman" w:cstheme="minorHAnsi"/>
          <w:lang w:eastAsia="sk-SK"/>
        </w:rPr>
        <w:t>7.1</w:t>
      </w:r>
      <w:r w:rsidR="00CE4A74" w:rsidRPr="0049454B">
        <w:rPr>
          <w:rFonts w:eastAsia="Times New Roman" w:cstheme="minorHAnsi"/>
          <w:lang w:eastAsia="sk-SK"/>
        </w:rPr>
        <w:tab/>
      </w:r>
      <w:r w:rsidR="00E300FF" w:rsidRPr="0049454B">
        <w:rPr>
          <w:rFonts w:eastAsia="Times New Roman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49454B">
        <w:rPr>
          <w:rFonts w:eastAsia="Times New Roman" w:cstheme="minorHAnsi"/>
          <w:b/>
          <w:bCs/>
          <w:lang w:eastAsia="sk-SK"/>
        </w:rPr>
        <w:t>obstarávania</w:t>
      </w:r>
      <w:r w:rsidR="00E300FF" w:rsidRPr="0049454B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49454B">
        <w:rPr>
          <w:rFonts w:eastAsia="Times New Roman" w:cstheme="minorHAnsi"/>
          <w:lang w:eastAsia="sk-SK"/>
        </w:rPr>
        <w:t>nedisponibility</w:t>
      </w:r>
      <w:proofErr w:type="spellEnd"/>
      <w:r w:rsidR="00E300FF" w:rsidRPr="0049454B">
        <w:rPr>
          <w:rFonts w:eastAsia="Times New Roman" w:cstheme="minorHAnsi"/>
          <w:lang w:eastAsia="sk-SK"/>
        </w:rPr>
        <w:t xml:space="preserve"> budete zo súťaže vylúčení.</w:t>
      </w:r>
      <w:r w:rsidR="00186833" w:rsidRPr="0049454B">
        <w:rPr>
          <w:rFonts w:eastAsia="Times New Roman" w:cstheme="minorHAnsi"/>
          <w:lang w:eastAsia="sk-SK"/>
        </w:rPr>
        <w:t xml:space="preserve">(účastník disponuje </w:t>
      </w:r>
      <w:r w:rsidR="00CE4A74" w:rsidRPr="0049454B">
        <w:rPr>
          <w:rFonts w:eastAsia="Times New Roman" w:cstheme="minorHAnsi"/>
          <w:lang w:eastAsia="sk-SK"/>
        </w:rPr>
        <w:t>doklad</w:t>
      </w:r>
      <w:r w:rsidR="00186833" w:rsidRPr="0049454B">
        <w:rPr>
          <w:rFonts w:eastAsia="Times New Roman" w:cstheme="minorHAnsi"/>
          <w:lang w:eastAsia="sk-SK"/>
        </w:rPr>
        <w:t>om</w:t>
      </w:r>
      <w:r w:rsidR="00CE4A74" w:rsidRPr="0049454B">
        <w:rPr>
          <w:rFonts w:eastAsia="Times New Roman" w:cstheme="minorHAnsi"/>
          <w:lang w:eastAsia="sk-SK"/>
        </w:rPr>
        <w:t xml:space="preserve"> o oprávnení podnikať, respektíve doklad</w:t>
      </w:r>
      <w:r w:rsidR="00186833" w:rsidRPr="0049454B">
        <w:rPr>
          <w:rFonts w:eastAsia="Times New Roman" w:cstheme="minorHAnsi"/>
          <w:lang w:eastAsia="sk-SK"/>
        </w:rPr>
        <w:t>o</w:t>
      </w:r>
      <w:r w:rsidR="008501CF" w:rsidRPr="0049454B">
        <w:rPr>
          <w:rFonts w:eastAsia="Times New Roman" w:cstheme="minorHAnsi"/>
          <w:lang w:eastAsia="sk-SK"/>
        </w:rPr>
        <w:t>v</w:t>
      </w:r>
      <w:r w:rsidR="00CE4A74" w:rsidRPr="0049454B">
        <w:rPr>
          <w:rFonts w:eastAsia="Times New Roman" w:cstheme="minorHAnsi"/>
          <w:lang w:eastAsia="sk-SK"/>
        </w:rPr>
        <w:t xml:space="preserve"> o zapísaní v profesijnom zozname  vedenom profesijnou</w:t>
      </w:r>
      <w:r w:rsidR="00CE4A74" w:rsidRPr="0049454B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49454B">
        <w:rPr>
          <w:rFonts w:ascii="Calibri" w:eastAsia="Times New Roman" w:hAnsi="Calibri" w:cs="Calibri"/>
          <w:lang w:eastAsia="sk-SK"/>
        </w:rPr>
        <w:t>)</w:t>
      </w:r>
    </w:p>
    <w:p w14:paraId="38117985" w14:textId="78DF8048" w:rsidR="00BC7A2E" w:rsidRPr="0049454B" w:rsidRDefault="001B45C1" w:rsidP="00BC7A2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49454B">
        <w:rPr>
          <w:rFonts w:asciiTheme="minorHAnsi" w:hAnsiTheme="minorHAnsi" w:cstheme="minorHAnsi"/>
          <w:sz w:val="22"/>
          <w:szCs w:val="22"/>
        </w:rPr>
        <w:t xml:space="preserve"> - </w:t>
      </w:r>
      <w:r w:rsidR="00BC7A2E" w:rsidRPr="0049454B">
        <w:rPr>
          <w:rFonts w:asciiTheme="minorHAnsi" w:hAnsiTheme="minorHAnsi" w:cstheme="minorHAnsi"/>
          <w:sz w:val="22"/>
          <w:szCs w:val="22"/>
        </w:rPr>
        <w:t>Súhlas s obsahom „Čestné vyhlásenie účastníka MHTH.docx, ktoré tvorí prílohu týchto súťaž</w:t>
      </w:r>
      <w:r w:rsidR="00BB38BA" w:rsidRPr="0049454B">
        <w:rPr>
          <w:rFonts w:asciiTheme="minorHAnsi" w:hAnsiTheme="minorHAnsi" w:cstheme="minorHAnsi"/>
          <w:sz w:val="22"/>
          <w:szCs w:val="22"/>
        </w:rPr>
        <w:t>ných podkladov</w:t>
      </w:r>
      <w:r w:rsidR="00BC7A2E" w:rsidRPr="0049454B">
        <w:rPr>
          <w:rFonts w:asciiTheme="minorHAnsi" w:hAnsiTheme="minorHAnsi" w:cstheme="minorHAnsi"/>
          <w:sz w:val="22"/>
          <w:szCs w:val="22"/>
        </w:rPr>
        <w:t>. Urobíte tak vo voliteľných podmienkach. V prípade nesúhlasu budete zo súťaže vylúčení.</w:t>
      </w:r>
    </w:p>
    <w:p w14:paraId="7043843D" w14:textId="77777777" w:rsidR="00CE5556" w:rsidRPr="0049454B" w:rsidRDefault="00CE5556" w:rsidP="00CE5556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Súhlas s „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 xml:space="preserve">Všeobecné zmluvné podmienky pre </w:t>
      </w:r>
      <w:proofErr w:type="spellStart"/>
      <w:r w:rsidRPr="0049454B">
        <w:rPr>
          <w:rFonts w:asciiTheme="minorHAnsi" w:hAnsiTheme="minorHAnsi" w:cstheme="minorHAnsi"/>
          <w:b/>
          <w:bCs/>
          <w:sz w:val="22"/>
          <w:szCs w:val="22"/>
        </w:rPr>
        <w:t>nákup_MHTH</w:t>
      </w:r>
      <w:r w:rsidRPr="0049454B">
        <w:rPr>
          <w:rFonts w:asciiTheme="minorHAnsi" w:hAnsiTheme="minorHAnsi" w:cstheme="minorHAnsi"/>
          <w:sz w:val="22"/>
          <w:szCs w:val="22"/>
        </w:rPr>
        <w:t>“.Urobíte</w:t>
      </w:r>
      <w:proofErr w:type="spellEnd"/>
      <w:r w:rsidRPr="0049454B">
        <w:rPr>
          <w:rFonts w:asciiTheme="minorHAnsi" w:hAnsiTheme="minorHAnsi" w:cstheme="minorHAnsi"/>
          <w:sz w:val="22"/>
          <w:szCs w:val="22"/>
        </w:rPr>
        <w:t xml:space="preserve"> tak vo voliteľných podmienkach. V prípade nesúhlasu budete zo súťaže vylúčení.</w:t>
      </w:r>
    </w:p>
    <w:p w14:paraId="68B24472" w14:textId="05944AF2" w:rsidR="00881949" w:rsidRPr="0049454B" w:rsidRDefault="00881949" w:rsidP="00881949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Súhlas s „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 xml:space="preserve">Platnosť </w:t>
      </w:r>
      <w:r w:rsidR="00CE5556" w:rsidRPr="0049454B">
        <w:rPr>
          <w:rFonts w:asciiTheme="minorHAnsi" w:hAnsiTheme="minorHAnsi" w:cstheme="minorHAnsi"/>
          <w:b/>
          <w:bCs/>
          <w:sz w:val="22"/>
          <w:szCs w:val="22"/>
        </w:rPr>
        <w:t xml:space="preserve">cenovej ponuky 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99195A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195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F189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195A" w:rsidRPr="0049454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9195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454B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548D4B55" w14:textId="43B2E28D" w:rsidR="006472B5" w:rsidRPr="0049454B" w:rsidRDefault="006472B5" w:rsidP="006472B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cenovú ponuku podľa časti 4 týchto súťažných podkladov, ktorú vyplní elektronicky, a zároveň doplní rozpisom cenovej ponuky vyplnením zošita Príloha č. 1 CP HZS členení vymenovania všetkých potrebných úkonov pre vypracovanie projektovej dokumentácie danom stupni s ich ocenením jednotkovej výkonovej sadzby vo forme elektronického dokumentu</w:t>
      </w:r>
      <w:r w:rsidR="00C923FC">
        <w:rPr>
          <w:rFonts w:asciiTheme="minorHAnsi" w:hAnsiTheme="minorHAnsi" w:cstheme="minorHAnsi"/>
          <w:sz w:val="22"/>
          <w:szCs w:val="22"/>
        </w:rPr>
        <w:t>.</w:t>
      </w:r>
      <w:r w:rsidR="00C923FC" w:rsidRPr="00C923FC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="00C923FC" w:rsidRPr="00136BAF">
        <w:rPr>
          <w:rFonts w:asciiTheme="minorHAnsi" w:hAnsiTheme="minorHAnsi" w:cstheme="minorHAnsi"/>
          <w:b/>
          <w:bCs/>
          <w:color w:val="00B050"/>
          <w:sz w:val="22"/>
          <w:szCs w:val="22"/>
        </w:rPr>
        <w:t>Predkladajte najlepšie možné ponuky, v kontrolnom kole Vaše ponuky odpečatíme a vyhodnotíme.</w:t>
      </w:r>
    </w:p>
    <w:p w14:paraId="38FD795C" w14:textId="28DA40B0" w:rsidR="00D54798" w:rsidRPr="0049454B" w:rsidRDefault="00D54798" w:rsidP="00085151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49454B">
        <w:rPr>
          <w:rFonts w:asciiTheme="minorHAnsi" w:hAnsiTheme="minorHAnsi" w:cstheme="minorHAnsi"/>
          <w:sz w:val="22"/>
          <w:szCs w:val="22"/>
        </w:rPr>
        <w:t xml:space="preserve"> (v prípade jej vyhlásenia)</w:t>
      </w:r>
      <w:r w:rsidRPr="0049454B">
        <w:rPr>
          <w:rFonts w:asciiTheme="minorHAnsi" w:hAnsiTheme="minorHAnsi" w:cstheme="minorHAnsi"/>
          <w:sz w:val="22"/>
          <w:szCs w:val="22"/>
        </w:rPr>
        <w:t xml:space="preserve">. </w:t>
      </w:r>
      <w:r w:rsidR="003E251F" w:rsidRPr="0049454B">
        <w:rPr>
          <w:rFonts w:asciiTheme="minorHAnsi" w:hAnsiTheme="minorHAnsi" w:cstheme="minorHAnsi"/>
          <w:sz w:val="22"/>
          <w:szCs w:val="22"/>
        </w:rPr>
        <w:t>Obstarávateľ po</w:t>
      </w:r>
      <w:r w:rsidRPr="0049454B">
        <w:rPr>
          <w:rFonts w:asciiTheme="minorHAnsi" w:hAnsiTheme="minorHAnsi" w:cstheme="minorHAnsi"/>
          <w:sz w:val="22"/>
          <w:szCs w:val="22"/>
        </w:rPr>
        <w:t>žaduje uviesť meno a priezvisko, e-mail</w:t>
      </w:r>
      <w:r w:rsidR="006F0687" w:rsidRPr="0049454B">
        <w:rPr>
          <w:rFonts w:asciiTheme="minorHAnsi" w:hAnsiTheme="minorHAnsi" w:cstheme="minorHAnsi"/>
          <w:sz w:val="22"/>
          <w:szCs w:val="22"/>
        </w:rPr>
        <w:t xml:space="preserve"> a</w:t>
      </w:r>
      <w:r w:rsidRPr="0049454B">
        <w:rPr>
          <w:rFonts w:asciiTheme="minorHAnsi" w:hAnsiTheme="minorHAnsi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49454B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49454B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49454B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49454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C01857" w:rsidRPr="0049454B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49454B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49454B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49454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C01857" w:rsidRPr="0049454B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 w:rsidRPr="0049454B">
        <w:rPr>
          <w:rFonts w:asciiTheme="minorHAnsi" w:hAnsiTheme="minorHAnsi" w:cstheme="minorHAnsi"/>
          <w:sz w:val="22"/>
          <w:szCs w:val="22"/>
        </w:rPr>
        <w:t>ERMMA</w:t>
      </w:r>
      <w:r w:rsidR="00C01857" w:rsidRPr="0049454B">
        <w:rPr>
          <w:rFonts w:asciiTheme="minorHAnsi" w:hAnsiTheme="minorHAnsi" w:cstheme="minorHAnsi"/>
          <w:sz w:val="22"/>
          <w:szCs w:val="22"/>
        </w:rPr>
        <w:t>“</w:t>
      </w:r>
      <w:r w:rsidR="008E7479" w:rsidRPr="0049454B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49454B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49454B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3E565E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3E565E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3E565E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2C05DF45" w14:textId="77777777" w:rsidR="00A04CBE" w:rsidRPr="009C2E1D" w:rsidRDefault="00A04CBE" w:rsidP="0071548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/>
          <w:sz w:val="22"/>
          <w:szCs w:val="22"/>
        </w:rPr>
      </w:pPr>
      <w:r w:rsidRPr="009C2E1D">
        <w:rPr>
          <w:rFonts w:ascii="Calibri" w:hAnsi="Calibri" w:cs="Calibri"/>
          <w:b/>
          <w:sz w:val="22"/>
          <w:szCs w:val="22"/>
        </w:rPr>
        <w:t>1. kolo:</w:t>
      </w:r>
      <w:r w:rsidRPr="009C2E1D">
        <w:rPr>
          <w:rFonts w:ascii="Open Sans" w:hAnsi="Open Sans" w:cs="Open Sans"/>
          <w:color w:val="004113"/>
          <w:sz w:val="22"/>
          <w:szCs w:val="22"/>
          <w:shd w:val="clear" w:color="auto" w:fill="F2F8ED"/>
        </w:rPr>
        <w:t xml:space="preserve"> </w:t>
      </w:r>
      <w:r w:rsidRPr="009C2E1D">
        <w:rPr>
          <w:rFonts w:ascii="Calibri" w:hAnsi="Calibri" w:cs="Calibri"/>
          <w:b/>
          <w:sz w:val="22"/>
          <w:szCs w:val="22"/>
        </w:rPr>
        <w:t xml:space="preserve">Zapečatené kolo, obhliadky, kolo otázok a odpovedí </w:t>
      </w:r>
    </w:p>
    <w:p w14:paraId="78531FF9" w14:textId="1E4DF92A" w:rsidR="00A04CBE" w:rsidRPr="00497B35" w:rsidRDefault="00A04CBE" w:rsidP="0071548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Cs/>
          <w:sz w:val="22"/>
          <w:szCs w:val="22"/>
        </w:rPr>
      </w:pPr>
      <w:r w:rsidRPr="00497B35">
        <w:rPr>
          <w:rFonts w:ascii="Calibri" w:hAnsi="Calibri" w:cs="Calibri"/>
          <w:bCs/>
          <w:sz w:val="22"/>
          <w:szCs w:val="22"/>
        </w:rPr>
        <w:t xml:space="preserve">od </w:t>
      </w:r>
      <w:r w:rsidR="00035E87" w:rsidRPr="00497B35">
        <w:rPr>
          <w:rFonts w:ascii="Calibri" w:hAnsi="Calibri" w:cs="Calibri"/>
          <w:bCs/>
          <w:sz w:val="22"/>
          <w:szCs w:val="22"/>
        </w:rPr>
        <w:t>17</w:t>
      </w:r>
      <w:r w:rsidRPr="00497B35">
        <w:rPr>
          <w:rFonts w:ascii="Calibri" w:hAnsi="Calibri" w:cs="Calibri"/>
          <w:bCs/>
          <w:sz w:val="22"/>
          <w:szCs w:val="22"/>
        </w:rPr>
        <w:t xml:space="preserve">.03.2025 </w:t>
      </w:r>
      <w:r w:rsidR="00035E87" w:rsidRPr="00497B35">
        <w:rPr>
          <w:rFonts w:ascii="Calibri" w:hAnsi="Calibri" w:cs="Calibri"/>
          <w:bCs/>
          <w:sz w:val="22"/>
          <w:szCs w:val="22"/>
        </w:rPr>
        <w:t>09</w:t>
      </w:r>
      <w:r w:rsidRPr="00497B35">
        <w:rPr>
          <w:rFonts w:ascii="Calibri" w:hAnsi="Calibri" w:cs="Calibri"/>
          <w:bCs/>
          <w:sz w:val="22"/>
          <w:szCs w:val="22"/>
        </w:rPr>
        <w:t xml:space="preserve">:00 do </w:t>
      </w:r>
      <w:r w:rsidR="00035E87" w:rsidRPr="00497B35">
        <w:rPr>
          <w:rFonts w:ascii="Calibri" w:hAnsi="Calibri" w:cs="Calibri"/>
          <w:bCs/>
          <w:sz w:val="22"/>
          <w:szCs w:val="22"/>
        </w:rPr>
        <w:t>28</w:t>
      </w:r>
      <w:r w:rsidRPr="00497B35">
        <w:rPr>
          <w:rFonts w:ascii="Calibri" w:hAnsi="Calibri" w:cs="Calibri"/>
          <w:bCs/>
          <w:sz w:val="22"/>
          <w:szCs w:val="22"/>
        </w:rPr>
        <w:t xml:space="preserve">.03.2025 do 20:00 </w:t>
      </w:r>
    </w:p>
    <w:p w14:paraId="030B01CF" w14:textId="3279DAC4" w:rsidR="009C2E1D" w:rsidRPr="00497B35" w:rsidRDefault="009C2E1D" w:rsidP="0071548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Cs/>
          <w:sz w:val="22"/>
          <w:szCs w:val="22"/>
        </w:rPr>
      </w:pPr>
      <w:r w:rsidRPr="00497B35">
        <w:rPr>
          <w:rFonts w:ascii="Calibri" w:hAnsi="Calibri" w:cs="Calibri"/>
          <w:bCs/>
          <w:sz w:val="22"/>
          <w:szCs w:val="22"/>
        </w:rPr>
        <w:t xml:space="preserve">obhliadka : </w:t>
      </w:r>
      <w:r w:rsidR="00035E87" w:rsidRPr="00497B35">
        <w:rPr>
          <w:rFonts w:ascii="Calibri" w:hAnsi="Calibri" w:cs="Calibri"/>
          <w:bCs/>
          <w:sz w:val="22"/>
          <w:szCs w:val="22"/>
        </w:rPr>
        <w:t>20</w:t>
      </w:r>
      <w:r w:rsidRPr="00497B35">
        <w:rPr>
          <w:rFonts w:ascii="Calibri" w:hAnsi="Calibri" w:cs="Calibri"/>
          <w:bCs/>
          <w:sz w:val="22"/>
          <w:szCs w:val="22"/>
        </w:rPr>
        <w:t>.</w:t>
      </w:r>
      <w:r w:rsidR="00035E87" w:rsidRPr="00497B35">
        <w:rPr>
          <w:rFonts w:ascii="Calibri" w:hAnsi="Calibri" w:cs="Calibri"/>
          <w:bCs/>
          <w:sz w:val="22"/>
          <w:szCs w:val="22"/>
        </w:rPr>
        <w:t>03</w:t>
      </w:r>
      <w:r w:rsidRPr="00497B35">
        <w:rPr>
          <w:rFonts w:ascii="Calibri" w:hAnsi="Calibri" w:cs="Calibri"/>
          <w:bCs/>
          <w:sz w:val="22"/>
          <w:szCs w:val="22"/>
        </w:rPr>
        <w:t xml:space="preserve">.2025 </w:t>
      </w:r>
      <w:r w:rsidR="001C691A" w:rsidRPr="00497B35">
        <w:rPr>
          <w:rFonts w:ascii="Calibri" w:hAnsi="Calibri" w:cs="Calibri"/>
          <w:bCs/>
          <w:sz w:val="22"/>
          <w:szCs w:val="22"/>
        </w:rPr>
        <w:t>10</w:t>
      </w:r>
      <w:r w:rsidRPr="00497B35">
        <w:rPr>
          <w:rFonts w:ascii="Calibri" w:hAnsi="Calibri" w:cs="Calibri"/>
          <w:bCs/>
          <w:sz w:val="22"/>
          <w:szCs w:val="22"/>
        </w:rPr>
        <w:t>:</w:t>
      </w:r>
      <w:r w:rsidR="001C691A" w:rsidRPr="00497B35">
        <w:rPr>
          <w:rFonts w:ascii="Calibri" w:hAnsi="Calibri" w:cs="Calibri"/>
          <w:bCs/>
          <w:sz w:val="22"/>
          <w:szCs w:val="22"/>
        </w:rPr>
        <w:t>00</w:t>
      </w:r>
    </w:p>
    <w:p w14:paraId="27FE7F5B" w14:textId="1E58C7CC" w:rsidR="00A04CBE" w:rsidRPr="00497B35" w:rsidRDefault="00A04CBE" w:rsidP="0071548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/>
          <w:bCs/>
          <w:sz w:val="22"/>
          <w:szCs w:val="22"/>
        </w:rPr>
      </w:pPr>
      <w:r w:rsidRPr="00497B35">
        <w:rPr>
          <w:rFonts w:ascii="Calibri" w:hAnsi="Calibri" w:cs="Calibri"/>
          <w:sz w:val="22"/>
          <w:szCs w:val="22"/>
        </w:rPr>
        <w:t xml:space="preserve">lehota na predkladanie ponúk: </w:t>
      </w:r>
      <w:r w:rsidR="001C691A" w:rsidRPr="00497B35">
        <w:rPr>
          <w:rFonts w:ascii="Calibri" w:hAnsi="Calibri" w:cs="Calibri"/>
          <w:b/>
          <w:bCs/>
          <w:sz w:val="22"/>
          <w:szCs w:val="22"/>
        </w:rPr>
        <w:t>28</w:t>
      </w:r>
      <w:r w:rsidRPr="00497B35">
        <w:rPr>
          <w:rFonts w:ascii="Calibri" w:hAnsi="Calibri" w:cs="Calibri"/>
          <w:b/>
          <w:bCs/>
          <w:sz w:val="22"/>
          <w:szCs w:val="22"/>
        </w:rPr>
        <w:t>.03.2025 do 20:00</w:t>
      </w:r>
    </w:p>
    <w:p w14:paraId="69688F1D" w14:textId="77777777" w:rsidR="00A04CBE" w:rsidRPr="00497B35" w:rsidRDefault="00A04CBE" w:rsidP="00715482">
      <w:pPr>
        <w:tabs>
          <w:tab w:val="left" w:pos="284"/>
          <w:tab w:val="num" w:pos="600"/>
        </w:tabs>
        <w:spacing w:line="360" w:lineRule="auto"/>
        <w:jc w:val="both"/>
        <w:rPr>
          <w:rFonts w:ascii="Calibri" w:hAnsi="Calibri" w:cs="Calibri"/>
          <w:color w:val="00B050"/>
        </w:rPr>
      </w:pPr>
      <w:r w:rsidRPr="00497B35">
        <w:rPr>
          <w:rFonts w:ascii="Calibri" w:hAnsi="Calibri" w:cs="Calibri"/>
          <w:b/>
          <w:bCs/>
          <w:color w:val="00B050"/>
        </w:rPr>
        <w:t>predkladajte najlepšie možné ponuky, v kontrolnom kole Vaše ponuky odpečatíme a vyhodnotíme</w:t>
      </w:r>
    </w:p>
    <w:p w14:paraId="6B472931" w14:textId="0EA08BD7" w:rsidR="00A04CBE" w:rsidRPr="009C2E1D" w:rsidRDefault="00A04CBE" w:rsidP="0071548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/>
          <w:sz w:val="22"/>
          <w:szCs w:val="22"/>
        </w:rPr>
      </w:pPr>
      <w:r w:rsidRPr="00497B35">
        <w:rPr>
          <w:rFonts w:ascii="Calibri" w:hAnsi="Calibri" w:cs="Calibri"/>
          <w:b/>
          <w:sz w:val="22"/>
          <w:szCs w:val="22"/>
        </w:rPr>
        <w:t xml:space="preserve">2. kolo: Kontrolné kolo </w:t>
      </w:r>
      <w:r w:rsidRPr="00497B35">
        <w:rPr>
          <w:rFonts w:ascii="Calibri" w:hAnsi="Calibri" w:cs="Calibri"/>
          <w:bCs/>
          <w:sz w:val="22"/>
          <w:szCs w:val="22"/>
        </w:rPr>
        <w:t xml:space="preserve"> od </w:t>
      </w:r>
      <w:r w:rsidR="001C691A" w:rsidRPr="00497B35">
        <w:rPr>
          <w:rFonts w:ascii="Calibri" w:hAnsi="Calibri" w:cs="Calibri"/>
          <w:bCs/>
          <w:sz w:val="22"/>
          <w:szCs w:val="22"/>
        </w:rPr>
        <w:t>28</w:t>
      </w:r>
      <w:r w:rsidRPr="00497B35">
        <w:rPr>
          <w:rFonts w:ascii="Calibri" w:hAnsi="Calibri" w:cs="Calibri"/>
          <w:bCs/>
          <w:sz w:val="22"/>
          <w:szCs w:val="22"/>
        </w:rPr>
        <w:t xml:space="preserve">.03.2025 20:00 do </w:t>
      </w:r>
      <w:r w:rsidR="001C691A" w:rsidRPr="00497B35">
        <w:rPr>
          <w:rFonts w:ascii="Calibri" w:hAnsi="Calibri" w:cs="Calibri"/>
          <w:bCs/>
          <w:sz w:val="22"/>
          <w:szCs w:val="22"/>
        </w:rPr>
        <w:t>02</w:t>
      </w:r>
      <w:r w:rsidRPr="00497B35">
        <w:rPr>
          <w:rFonts w:ascii="Calibri" w:hAnsi="Calibri" w:cs="Calibri"/>
          <w:bCs/>
          <w:sz w:val="22"/>
          <w:szCs w:val="22"/>
        </w:rPr>
        <w:t>.0</w:t>
      </w:r>
      <w:r w:rsidR="00312862" w:rsidRPr="00497B35">
        <w:rPr>
          <w:rFonts w:ascii="Calibri" w:hAnsi="Calibri" w:cs="Calibri"/>
          <w:bCs/>
          <w:sz w:val="22"/>
          <w:szCs w:val="22"/>
        </w:rPr>
        <w:t>4</w:t>
      </w:r>
      <w:r w:rsidRPr="00497B35">
        <w:rPr>
          <w:rFonts w:ascii="Calibri" w:hAnsi="Calibri" w:cs="Calibri"/>
          <w:bCs/>
          <w:sz w:val="22"/>
          <w:szCs w:val="22"/>
        </w:rPr>
        <w:t>.2025 do 12:00</w:t>
      </w:r>
    </w:p>
    <w:p w14:paraId="133B4756" w14:textId="77777777" w:rsidR="00130470" w:rsidRPr="0049454B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49454B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Pr="0049454B" w:rsidRDefault="00496F34" w:rsidP="0067252F">
      <w:pPr>
        <w:spacing w:after="0" w:line="240" w:lineRule="auto"/>
        <w:ind w:left="284"/>
        <w:jc w:val="both"/>
      </w:pPr>
      <w:r w:rsidRPr="0049454B">
        <w:t xml:space="preserve">Účastník môže predloženú ponuku dodatočne doplniť, zmeniť alebo odvolať do uplynutia lehoty podľa bodu </w:t>
      </w:r>
      <w:r w:rsidR="00921B46" w:rsidRPr="0049454B">
        <w:t>9</w:t>
      </w:r>
      <w:r w:rsidRPr="0049454B">
        <w:t>.</w:t>
      </w:r>
    </w:p>
    <w:p w14:paraId="45A593A3" w14:textId="77777777" w:rsidR="0067252F" w:rsidRPr="0049454B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49454B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49454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8C0AC6" w:rsidRPr="0049454B">
        <w:rPr>
          <w:rFonts w:asciiTheme="minorHAnsi" w:hAnsiTheme="minorHAnsi" w:cstheme="minorHAnsi"/>
          <w:sz w:val="22"/>
          <w:szCs w:val="22"/>
        </w:rPr>
        <w:tab/>
      </w:r>
      <w:r w:rsidRPr="0049454B">
        <w:rPr>
          <w:rFonts w:asciiTheme="minorHAnsi" w:hAnsiTheme="minorHAnsi" w:cstheme="minorHAnsi"/>
          <w:sz w:val="22"/>
          <w:szCs w:val="22"/>
        </w:rPr>
        <w:t>Obstarávateľ</w:t>
      </w:r>
      <w:r w:rsidRPr="0049454B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49454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49454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lastRenderedPageBreak/>
        <w:t>zodpovedá ďalším pokynom a  náležitostiam  uvedeným v týchto súťažných podkladoch</w:t>
      </w:r>
      <w:r w:rsidR="00272E10" w:rsidRPr="0049454B">
        <w:rPr>
          <w:rFonts w:ascii="Calibri" w:hAnsi="Calibri" w:cs="Calibri"/>
          <w:sz w:val="22"/>
          <w:szCs w:val="22"/>
        </w:rPr>
        <w:t xml:space="preserve"> a vo výzve k súťaži</w:t>
      </w:r>
      <w:r w:rsidRPr="0049454B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49454B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8C0AC6" w:rsidRPr="0049454B">
        <w:rPr>
          <w:rFonts w:asciiTheme="minorHAnsi" w:hAnsiTheme="minorHAnsi" w:cstheme="minorHAnsi"/>
          <w:sz w:val="22"/>
          <w:szCs w:val="22"/>
        </w:rPr>
        <w:tab/>
      </w:r>
      <w:r w:rsidR="009B3ED5" w:rsidRPr="0049454B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9454B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49454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9D2B40" w:rsidRPr="0049454B">
        <w:rPr>
          <w:rFonts w:asciiTheme="minorHAnsi" w:hAnsiTheme="minorHAnsi" w:cstheme="minorHAnsi"/>
          <w:sz w:val="22"/>
          <w:szCs w:val="22"/>
        </w:rPr>
        <w:tab/>
      </w:r>
      <w:r w:rsidR="00421549" w:rsidRPr="0049454B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49454B">
        <w:rPr>
          <w:rFonts w:asciiTheme="minorHAnsi" w:hAnsiTheme="minorHAnsi" w:cstheme="minorHAnsi"/>
          <w:sz w:val="22"/>
          <w:szCs w:val="22"/>
        </w:rPr>
        <w:t>ERMMA</w:t>
      </w:r>
      <w:r w:rsidR="00421549" w:rsidRPr="0049454B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49454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8C0AC6" w:rsidRPr="0049454B">
        <w:rPr>
          <w:rFonts w:asciiTheme="minorHAnsi" w:hAnsiTheme="minorHAnsi" w:cstheme="minorHAnsi"/>
          <w:sz w:val="22"/>
          <w:szCs w:val="22"/>
        </w:rPr>
        <w:tab/>
      </w:r>
      <w:r w:rsidR="00421549" w:rsidRPr="0049454B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49454B">
        <w:rPr>
          <w:rFonts w:asciiTheme="minorHAnsi" w:hAnsiTheme="minorHAnsi" w:cstheme="minorHAnsi"/>
          <w:sz w:val="22"/>
          <w:szCs w:val="22"/>
        </w:rPr>
        <w:t>ERMMA</w:t>
      </w:r>
      <w:r w:rsidR="00421549" w:rsidRPr="0049454B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49454B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49454B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9454B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Pr="0049454B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49454B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49454B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8C0AC6" w:rsidRPr="0049454B">
        <w:rPr>
          <w:rFonts w:asciiTheme="minorHAnsi" w:hAnsiTheme="minorHAnsi" w:cstheme="minorHAnsi"/>
          <w:sz w:val="22"/>
          <w:szCs w:val="22"/>
        </w:rPr>
        <w:tab/>
      </w:r>
      <w:r w:rsidR="0090530E" w:rsidRPr="0049454B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 w:rsidRPr="0049454B">
        <w:rPr>
          <w:rFonts w:asciiTheme="minorHAnsi" w:hAnsiTheme="minorHAnsi" w:cstheme="minorHAnsi"/>
          <w:sz w:val="22"/>
          <w:szCs w:val="22"/>
        </w:rPr>
        <w:t>ERMMA</w:t>
      </w:r>
      <w:r w:rsidR="0090530E" w:rsidRPr="0049454B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 w:rsidRPr="0049454B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49454B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49454B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90530E" w:rsidRPr="0049454B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49454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49454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49454B">
        <w:rPr>
          <w:rFonts w:asciiTheme="minorHAnsi" w:hAnsiTheme="minorHAnsi" w:cstheme="minorHAnsi"/>
          <w:sz w:val="22"/>
          <w:szCs w:val="22"/>
        </w:rPr>
        <w:t>o</w:t>
      </w:r>
      <w:r w:rsidRPr="0049454B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49454B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Pr="0049454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90530E" w:rsidRPr="0049454B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49454B">
        <w:rPr>
          <w:rFonts w:asciiTheme="minorHAnsi" w:hAnsiTheme="minorHAnsi" w:cstheme="minorHAnsi"/>
          <w:sz w:val="22"/>
          <w:szCs w:val="22"/>
        </w:rPr>
        <w:t>ERMMA</w:t>
      </w:r>
      <w:r w:rsidR="0090530E" w:rsidRPr="0049454B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Pr="0049454B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9454B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49454B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49454B">
        <w:rPr>
          <w:rFonts w:asciiTheme="minorHAnsi" w:hAnsiTheme="minorHAnsi" w:cstheme="minorHAnsi"/>
          <w:sz w:val="22"/>
          <w:szCs w:val="22"/>
        </w:rPr>
        <w:t>11</w:t>
      </w:r>
      <w:r w:rsidRPr="0049454B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49454B">
        <w:rPr>
          <w:rFonts w:asciiTheme="minorHAnsi" w:hAnsiTheme="minorHAnsi" w:cstheme="minorHAnsi"/>
          <w:sz w:val="22"/>
          <w:szCs w:val="22"/>
        </w:rPr>
        <w:t>12</w:t>
      </w:r>
      <w:r w:rsidRPr="0049454B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49454B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49454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49454B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54D309A7" w:rsidR="00BA05C6" w:rsidRPr="0049454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49454B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BB619A" w:rsidRPr="0049454B">
        <w:rPr>
          <w:rFonts w:ascii="Calibri" w:eastAsia="Times New Roman" w:hAnsi="Calibri" w:cs="Calibri"/>
          <w:b/>
          <w:bCs/>
          <w:lang w:eastAsia="sk-SK"/>
        </w:rPr>
        <w:t>3</w:t>
      </w:r>
      <w:r w:rsidR="007E7CCA" w:rsidRPr="0049454B">
        <w:rPr>
          <w:rFonts w:ascii="Calibri" w:eastAsia="Times New Roman" w:hAnsi="Calibri" w:cs="Calibri"/>
          <w:b/>
          <w:bCs/>
          <w:lang w:eastAsia="sk-SK"/>
        </w:rPr>
        <w:t>1</w:t>
      </w:r>
      <w:r w:rsidRPr="0049454B">
        <w:rPr>
          <w:rFonts w:ascii="Calibri" w:eastAsia="Times New Roman" w:hAnsi="Calibri" w:cs="Calibri"/>
          <w:b/>
          <w:bCs/>
          <w:lang w:eastAsia="sk-SK"/>
        </w:rPr>
        <w:t>.</w:t>
      </w:r>
      <w:r w:rsidR="0099195A">
        <w:rPr>
          <w:rFonts w:ascii="Calibri" w:eastAsia="Times New Roman" w:hAnsi="Calibri" w:cs="Calibri"/>
          <w:b/>
          <w:bCs/>
          <w:lang w:eastAsia="sk-SK"/>
        </w:rPr>
        <w:t>0</w:t>
      </w:r>
      <w:r w:rsidR="00EF1896">
        <w:rPr>
          <w:rFonts w:ascii="Calibri" w:eastAsia="Times New Roman" w:hAnsi="Calibri" w:cs="Calibri"/>
          <w:b/>
          <w:bCs/>
          <w:lang w:eastAsia="sk-SK"/>
        </w:rPr>
        <w:t>6</w:t>
      </w:r>
      <w:r w:rsidRPr="0049454B">
        <w:rPr>
          <w:rFonts w:ascii="Calibri" w:eastAsia="Times New Roman" w:hAnsi="Calibri" w:cs="Calibri"/>
          <w:b/>
          <w:bCs/>
          <w:lang w:eastAsia="sk-SK"/>
        </w:rPr>
        <w:t>.202</w:t>
      </w:r>
      <w:r w:rsidR="0099195A">
        <w:rPr>
          <w:rFonts w:ascii="Calibri" w:eastAsia="Times New Roman" w:hAnsi="Calibri" w:cs="Calibri"/>
          <w:b/>
          <w:bCs/>
          <w:lang w:eastAsia="sk-SK"/>
        </w:rPr>
        <w:t>5</w:t>
      </w:r>
    </w:p>
    <w:p w14:paraId="6AAC904F" w14:textId="77777777" w:rsidR="00BA05C6" w:rsidRPr="0049454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49454B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49454B">
        <w:rPr>
          <w:rFonts w:ascii="Calibri" w:eastAsia="Times New Roman" w:hAnsi="Calibri" w:cs="Calibri"/>
          <w:b/>
          <w:lang w:eastAsia="sk-SK"/>
        </w:rPr>
        <w:t>o</w:t>
      </w:r>
      <w:r w:rsidRPr="0049454B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49454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49454B">
        <w:rPr>
          <w:rFonts w:ascii="Calibri" w:eastAsia="Times New Roman" w:hAnsi="Calibri" w:cs="Calibri"/>
          <w:lang w:eastAsia="sk-SK"/>
        </w:rPr>
        <w:t>Obstarávateľ</w:t>
      </w:r>
      <w:r w:rsidRPr="0049454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31CBFA04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v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priebehu súťažnej lehoty zmeniť, spresniť, alebo doplniť podmienky zadania, a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to písomne vo vzťahu k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 xml:space="preserve">všetkým účastníkom rovnako, </w:t>
      </w:r>
    </w:p>
    <w:p w14:paraId="14849B63" w14:textId="77777777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23BDABD1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odmietnuť všetky ponuky a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neuzavrieť zmluvu so žiadnym z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účastníkov,</w:t>
      </w:r>
    </w:p>
    <w:p w14:paraId="3A9208D2" w14:textId="02C07BC4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ďalej rokovať s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účastníkmi o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ponukovej cene a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ďalších podmienkach ponuky,</w:t>
      </w:r>
    </w:p>
    <w:p w14:paraId="0F69375C" w14:textId="2D58C474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ponuky vyhodnocovať v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 xml:space="preserve">ďalších kolách; </w:t>
      </w:r>
      <w:r w:rsidRPr="0049454B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49454B">
        <w:rPr>
          <w:rFonts w:ascii="Calibri" w:hAnsi="Calibri" w:cs="Calibri"/>
          <w:sz w:val="22"/>
          <w:szCs w:val="22"/>
        </w:rPr>
        <w:t>.</w:t>
      </w:r>
    </w:p>
    <w:p w14:paraId="6DA6C546" w14:textId="77777777" w:rsidR="000B067F" w:rsidRPr="0049454B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49454B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49454B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49454B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49454B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41755D1A" w:rsidR="00F13A57" w:rsidRPr="0049454B" w:rsidRDefault="00F13A57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>Komisia na vyhodnotenie ponúk porovná a</w:t>
      </w:r>
      <w:r w:rsidR="00AD1E46" w:rsidRPr="0049454B">
        <w:rPr>
          <w:rFonts w:ascii="Calibri" w:eastAsia="Times New Roman" w:hAnsi="Calibri" w:cs="Calibri"/>
          <w:lang w:eastAsia="sk-SK"/>
        </w:rPr>
        <w:t> </w:t>
      </w:r>
      <w:r w:rsidRPr="0049454B">
        <w:rPr>
          <w:rFonts w:ascii="Calibri" w:eastAsia="Times New Roman" w:hAnsi="Calibri" w:cs="Calibri"/>
          <w:lang w:eastAsia="sk-SK"/>
        </w:rPr>
        <w:t>vyhodnotí iba tie ponuky, ktoré sa pre účely týchto súťažných podkladov nepovažujú za neplatné.</w:t>
      </w:r>
    </w:p>
    <w:p w14:paraId="565D2B67" w14:textId="473E8328" w:rsidR="00F9063D" w:rsidRPr="0049454B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 xml:space="preserve">Jediným kritériom na vyhodnotenie ponúk </w:t>
      </w:r>
      <w:r w:rsidRPr="0049454B">
        <w:rPr>
          <w:rFonts w:ascii="Calibri" w:eastAsia="Times New Roman" w:hAnsi="Calibri" w:cs="Calibri"/>
          <w:b/>
          <w:bCs/>
          <w:lang w:eastAsia="sk-SK"/>
        </w:rPr>
        <w:t>je najnižšia cena za dodanie predmetu obstarávania vyjadrená  v</w:t>
      </w:r>
      <w:r w:rsidR="00AD1E46" w:rsidRPr="0049454B">
        <w:rPr>
          <w:rFonts w:ascii="Calibri" w:eastAsia="Times New Roman" w:hAnsi="Calibri" w:cs="Calibri"/>
          <w:b/>
          <w:bCs/>
          <w:lang w:eastAsia="sk-SK"/>
        </w:rPr>
        <w:t> </w:t>
      </w:r>
      <w:r w:rsidRPr="0049454B">
        <w:rPr>
          <w:rFonts w:ascii="Calibri" w:eastAsia="Times New Roman" w:hAnsi="Calibri" w:cs="Calibri"/>
          <w:b/>
          <w:bCs/>
          <w:lang w:eastAsia="sk-SK"/>
        </w:rPr>
        <w:t>eurách, s</w:t>
      </w:r>
      <w:r w:rsidR="00AD1E46" w:rsidRPr="0049454B">
        <w:rPr>
          <w:rFonts w:ascii="Calibri" w:eastAsia="Times New Roman" w:hAnsi="Calibri" w:cs="Calibri"/>
          <w:b/>
          <w:bCs/>
          <w:lang w:eastAsia="sk-SK"/>
        </w:rPr>
        <w:t> </w:t>
      </w:r>
      <w:r w:rsidRPr="0049454B">
        <w:rPr>
          <w:rFonts w:ascii="Calibri" w:eastAsia="Times New Roman" w:hAnsi="Calibri" w:cs="Calibri"/>
          <w:b/>
          <w:bCs/>
          <w:lang w:eastAsia="sk-SK"/>
        </w:rPr>
        <w:t xml:space="preserve">uvedením ceny bez DPH, </w:t>
      </w:r>
      <w:r w:rsidRPr="0049454B">
        <w:rPr>
          <w:rFonts w:ascii="Calibri" w:eastAsia="Times New Roman" w:hAnsi="Calibri" w:cs="Calibri"/>
          <w:lang w:eastAsia="sk-SK"/>
        </w:rPr>
        <w:t xml:space="preserve">vypočítaná podľa časti 4 </w:t>
      </w:r>
      <w:r w:rsidR="00AD1E46" w:rsidRPr="0049454B">
        <w:rPr>
          <w:rFonts w:ascii="Calibri" w:eastAsia="Times New Roman" w:hAnsi="Calibri" w:cs="Calibri"/>
          <w:lang w:eastAsia="sk-SK"/>
        </w:rPr>
        <w:t>–</w:t>
      </w:r>
      <w:r w:rsidRPr="0049454B">
        <w:rPr>
          <w:rFonts w:ascii="Calibri" w:eastAsia="Times New Roman" w:hAnsi="Calibri" w:cs="Calibri"/>
          <w:lang w:eastAsia="sk-SK"/>
        </w:rPr>
        <w:t xml:space="preserve"> Spôsob určenia ceny. </w:t>
      </w:r>
      <w:r w:rsidRPr="00352249">
        <w:rPr>
          <w:rFonts w:ascii="Calibri" w:eastAsia="Times New Roman" w:hAnsi="Calibri" w:cs="Calibri"/>
          <w:b/>
          <w:bCs/>
          <w:lang w:eastAsia="sk-SK"/>
        </w:rPr>
        <w:t>Poradie účastníkov sa určí porovnaním výšky navrhnutých ponukových cien.</w:t>
      </w:r>
      <w:r w:rsidRPr="0049454B">
        <w:rPr>
          <w:rFonts w:ascii="Calibri" w:eastAsia="Times New Roman" w:hAnsi="Calibri" w:cs="Calibri"/>
          <w:lang w:eastAsia="sk-SK"/>
        </w:rPr>
        <w:t xml:space="preserve"> Úspešný bude ten účastník, ktorý požaduje za dodanie predmetu obstarávania najnižšiu cenu.</w:t>
      </w:r>
      <w:r w:rsidRPr="0049454B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49454B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Pr="0049454B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452E4E1" w:rsidR="00CF37BB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49454B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49454B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49454B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D1E46" w:rsidRPr="0049454B">
        <w:rPr>
          <w:rFonts w:eastAsia="Times New Roman" w:cstheme="minorHAnsi"/>
          <w:b/>
          <w:sz w:val="24"/>
          <w:szCs w:val="24"/>
          <w:lang w:eastAsia="sk-SK"/>
        </w:rPr>
        <w:t>–</w:t>
      </w:r>
      <w:r w:rsidRPr="0049454B">
        <w:rPr>
          <w:rFonts w:eastAsia="Times New Roman" w:cstheme="minorHAnsi"/>
          <w:b/>
          <w:sz w:val="24"/>
          <w:szCs w:val="24"/>
          <w:lang w:eastAsia="sk-SK"/>
        </w:rPr>
        <w:t xml:space="preserve"> OPIS PREDMETU ZÁKAZKY</w:t>
      </w:r>
    </w:p>
    <w:p w14:paraId="45D7094A" w14:textId="77777777" w:rsidR="00411FF7" w:rsidRPr="0049454B" w:rsidRDefault="00411FF7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7A21AD31" w14:textId="1F28F56C" w:rsidR="008D0C22" w:rsidRDefault="008D0C22" w:rsidP="008D0C22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49454B">
        <w:rPr>
          <w:rFonts w:cstheme="minorHAnsi"/>
        </w:rPr>
        <w:t xml:space="preserve">Predmetom zákazky je vypracovanie </w:t>
      </w:r>
      <w:r>
        <w:rPr>
          <w:rFonts w:cstheme="minorHAnsi"/>
        </w:rPr>
        <w:t xml:space="preserve">jednostupňovej </w:t>
      </w:r>
      <w:r w:rsidRPr="0049454B">
        <w:rPr>
          <w:rFonts w:cstheme="minorHAnsi"/>
        </w:rPr>
        <w:t xml:space="preserve">dokumentácie </w:t>
      </w:r>
      <w:r>
        <w:rPr>
          <w:rFonts w:cstheme="minorHAnsi"/>
        </w:rPr>
        <w:t xml:space="preserve">v stupni DRS </w:t>
      </w:r>
      <w:r w:rsidRPr="0049454B">
        <w:rPr>
          <w:rFonts w:cstheme="minorHAnsi"/>
        </w:rPr>
        <w:t xml:space="preserve">pre realizáciu </w:t>
      </w:r>
      <w:r>
        <w:rPr>
          <w:rFonts w:cstheme="minorHAnsi"/>
        </w:rPr>
        <w:t>merania prietoku vzduchu do HK1 v teplárni západ</w:t>
      </w:r>
      <w:r w:rsidR="00086452">
        <w:rPr>
          <w:rFonts w:cstheme="minorHAnsi"/>
        </w:rPr>
        <w:t xml:space="preserve">, Polianky 6, </w:t>
      </w:r>
      <w:r w:rsidR="009D3E8A">
        <w:rPr>
          <w:rFonts w:cstheme="minorHAnsi"/>
        </w:rPr>
        <w:t xml:space="preserve">841 01 </w:t>
      </w:r>
      <w:r w:rsidR="00086452">
        <w:rPr>
          <w:rFonts w:cstheme="minorHAnsi"/>
        </w:rPr>
        <w:t xml:space="preserve">Bratislava </w:t>
      </w:r>
    </w:p>
    <w:p w14:paraId="3E43EAF6" w14:textId="77777777" w:rsidR="006F02F9" w:rsidRPr="006F02F9" w:rsidRDefault="006F02F9" w:rsidP="006F02F9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4E99C1E6" w14:textId="704E63DF" w:rsidR="006F02F9" w:rsidRPr="006F02F9" w:rsidRDefault="00836F8B" w:rsidP="006F02F9">
      <w:pPr>
        <w:tabs>
          <w:tab w:val="left" w:pos="284"/>
        </w:tabs>
        <w:spacing w:after="0" w:line="240" w:lineRule="auto"/>
        <w:rPr>
          <w:rFonts w:cstheme="minorHAnsi"/>
          <w:b/>
          <w:bCs/>
        </w:rPr>
      </w:pPr>
      <w:r w:rsidRPr="00294BE1">
        <w:rPr>
          <w:rFonts w:cstheme="minorHAnsi"/>
          <w:b/>
          <w:bCs/>
        </w:rPr>
        <w:t xml:space="preserve">Aktuálny stav: </w:t>
      </w:r>
      <w:r w:rsidR="006F02F9" w:rsidRPr="006F02F9">
        <w:rPr>
          <w:rFonts w:cstheme="minorHAnsi"/>
          <w:b/>
          <w:bCs/>
        </w:rPr>
        <w:t xml:space="preserve"> </w:t>
      </w:r>
    </w:p>
    <w:p w14:paraId="3CE39C41" w14:textId="28243E21" w:rsidR="00607E85" w:rsidRDefault="006F02F9" w:rsidP="00607E85">
      <w:pPr>
        <w:tabs>
          <w:tab w:val="left" w:pos="284"/>
        </w:tabs>
        <w:spacing w:after="0" w:line="240" w:lineRule="auto"/>
        <w:rPr>
          <w:rFonts w:cstheme="minorHAnsi"/>
        </w:rPr>
      </w:pPr>
      <w:r w:rsidRPr="006F02F9">
        <w:rPr>
          <w:rFonts w:cstheme="minorHAnsi"/>
        </w:rPr>
        <w:t>V súčasnosti je na kotl</w:t>
      </w:r>
      <w:r w:rsidR="004D2C42">
        <w:rPr>
          <w:rFonts w:cstheme="minorHAnsi"/>
        </w:rPr>
        <w:t xml:space="preserve">e </w:t>
      </w:r>
      <w:r w:rsidRPr="006F02F9">
        <w:rPr>
          <w:rFonts w:cstheme="minorHAnsi"/>
        </w:rPr>
        <w:t>HK1 prietok vzduchu meraný nepriamo, na základe</w:t>
      </w:r>
      <w:r w:rsidR="004D2C42">
        <w:rPr>
          <w:rFonts w:cstheme="minorHAnsi"/>
        </w:rPr>
        <w:t xml:space="preserve"> </w:t>
      </w:r>
      <w:r w:rsidRPr="006F02F9">
        <w:rPr>
          <w:rFonts w:cstheme="minorHAnsi"/>
        </w:rPr>
        <w:t>tlaku a teploty vzduchu a podľa otáčok vzduchového ventilátora (kontrolným meraním</w:t>
      </w:r>
      <w:r w:rsidR="004D2C42">
        <w:rPr>
          <w:rFonts w:cstheme="minorHAnsi"/>
        </w:rPr>
        <w:t xml:space="preserve"> </w:t>
      </w:r>
      <w:r w:rsidRPr="006F02F9">
        <w:rPr>
          <w:rFonts w:cstheme="minorHAnsi"/>
        </w:rPr>
        <w:t xml:space="preserve">bola nameraná a do PLC naprogramovaná závislosť). </w:t>
      </w:r>
      <w:r w:rsidR="00607E85" w:rsidRPr="00836F8B">
        <w:rPr>
          <w:rFonts w:cstheme="minorHAnsi"/>
        </w:rPr>
        <w:t xml:space="preserve">Kotol HK1 nemá meranie množstva vzduchu </w:t>
      </w:r>
      <w:proofErr w:type="spellStart"/>
      <w:r w:rsidR="00607E85" w:rsidRPr="00836F8B">
        <w:rPr>
          <w:rFonts w:cstheme="minorHAnsi"/>
        </w:rPr>
        <w:t>prúdiaceho</w:t>
      </w:r>
      <w:proofErr w:type="spellEnd"/>
      <w:r w:rsidR="00607E85" w:rsidRPr="00836F8B">
        <w:rPr>
          <w:rFonts w:cstheme="minorHAnsi"/>
        </w:rPr>
        <w:t xml:space="preserve"> do spaľovacej komory, čo</w:t>
      </w:r>
      <w:r w:rsidR="00607E85">
        <w:rPr>
          <w:rFonts w:cstheme="minorHAnsi"/>
        </w:rPr>
        <w:t xml:space="preserve"> </w:t>
      </w:r>
      <w:r w:rsidR="00607E85" w:rsidRPr="00836F8B">
        <w:rPr>
          <w:rFonts w:cstheme="minorHAnsi"/>
        </w:rPr>
        <w:t xml:space="preserve">spôsobuje neustále problémy s plnením emisných limitov, ktoré nám predpisujú BAT </w:t>
      </w:r>
      <w:r w:rsidR="00607E85">
        <w:rPr>
          <w:rFonts w:cstheme="minorHAnsi"/>
        </w:rPr>
        <w:t xml:space="preserve"> </w:t>
      </w:r>
      <w:r w:rsidR="00607E85" w:rsidRPr="00836F8B">
        <w:rPr>
          <w:rFonts w:cstheme="minorHAnsi"/>
        </w:rPr>
        <w:t>a</w:t>
      </w:r>
      <w:r w:rsidR="00607E85">
        <w:rPr>
          <w:rFonts w:cstheme="minorHAnsi"/>
        </w:rPr>
        <w:t xml:space="preserve"> </w:t>
      </w:r>
      <w:r w:rsidR="00607E85" w:rsidRPr="00836F8B">
        <w:rPr>
          <w:rFonts w:cstheme="minorHAnsi"/>
        </w:rPr>
        <w:t xml:space="preserve">norma STN EN 17255. AMS kotla HK1 je trvale monitorovaná. </w:t>
      </w:r>
    </w:p>
    <w:p w14:paraId="556F513E" w14:textId="77777777" w:rsidR="00516CCE" w:rsidRDefault="00516CCE" w:rsidP="006F02F9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50830FC6" w14:textId="77777777" w:rsidR="00C2064F" w:rsidRDefault="006F02F9" w:rsidP="006F02F9">
      <w:pPr>
        <w:tabs>
          <w:tab w:val="left" w:pos="284"/>
        </w:tabs>
        <w:spacing w:after="0" w:line="240" w:lineRule="auto"/>
        <w:rPr>
          <w:rFonts w:cstheme="minorHAnsi"/>
        </w:rPr>
      </w:pPr>
      <w:r w:rsidRPr="006F02F9">
        <w:rPr>
          <w:rFonts w:cstheme="minorHAnsi"/>
        </w:rPr>
        <w:t>Pre kvalitnejšiu reguláciu kotla HK1podľa O2 a CO je však vhodnejšie realizovať priame meranie vzduchu. Nakoľko veľkosť</w:t>
      </w:r>
      <w:r w:rsidR="00516CCE">
        <w:rPr>
          <w:rFonts w:cstheme="minorHAnsi"/>
        </w:rPr>
        <w:t xml:space="preserve"> </w:t>
      </w:r>
      <w:r w:rsidRPr="006F02F9">
        <w:rPr>
          <w:rFonts w:cstheme="minorHAnsi"/>
        </w:rPr>
        <w:t>súčasného potrubia je značne predimenzovaná a rýchlosť prúdenia vzduchu nedosahuje</w:t>
      </w:r>
      <w:r w:rsidR="00516CCE">
        <w:rPr>
          <w:rFonts w:cstheme="minorHAnsi"/>
        </w:rPr>
        <w:t xml:space="preserve"> </w:t>
      </w:r>
      <w:r w:rsidRPr="006F02F9">
        <w:rPr>
          <w:rFonts w:cstheme="minorHAnsi"/>
        </w:rPr>
        <w:t>dostatočne veľké hodnoty tlakovej diferencie potrebné pre presné meranie, navrhujeme</w:t>
      </w:r>
      <w:r w:rsidR="00516CCE">
        <w:rPr>
          <w:rFonts w:cstheme="minorHAnsi"/>
        </w:rPr>
        <w:t xml:space="preserve"> </w:t>
      </w:r>
      <w:r w:rsidRPr="006F02F9">
        <w:rPr>
          <w:rFonts w:cstheme="minorHAnsi"/>
        </w:rPr>
        <w:t xml:space="preserve">meranie pomocou </w:t>
      </w:r>
      <w:proofErr w:type="spellStart"/>
      <w:r w:rsidRPr="006F02F9">
        <w:rPr>
          <w:rFonts w:cstheme="minorHAnsi"/>
        </w:rPr>
        <w:t>venturiho</w:t>
      </w:r>
      <w:proofErr w:type="spellEnd"/>
      <w:r w:rsidRPr="006F02F9">
        <w:rPr>
          <w:rFonts w:cstheme="minorHAnsi"/>
        </w:rPr>
        <w:t xml:space="preserve"> dýzy (štvorcového prierezu), ktorá sa musí vložiť dostávajúceho potrubia, čo vyžaduje značné úpravy potrubia. Okrem toho nie je možné</w:t>
      </w:r>
      <w:r w:rsidR="00516CCE">
        <w:rPr>
          <w:rFonts w:cstheme="minorHAnsi"/>
        </w:rPr>
        <w:t xml:space="preserve"> </w:t>
      </w:r>
      <w:r w:rsidRPr="006F02F9">
        <w:rPr>
          <w:rFonts w:cstheme="minorHAnsi"/>
        </w:rPr>
        <w:t>zabezpečiť dostatočné rovné úseky pred a za dýzou, čo bude mať tiež vplyv na zvýšenú</w:t>
      </w:r>
      <w:r w:rsidR="00C2064F">
        <w:rPr>
          <w:rFonts w:cstheme="minorHAnsi"/>
        </w:rPr>
        <w:t xml:space="preserve"> </w:t>
      </w:r>
      <w:r w:rsidRPr="006F02F9">
        <w:rPr>
          <w:rFonts w:cstheme="minorHAnsi"/>
        </w:rPr>
        <w:t>neistotu (nepresnosť) merania.</w:t>
      </w:r>
      <w:r w:rsidR="00C2064F">
        <w:rPr>
          <w:rFonts w:cstheme="minorHAnsi"/>
        </w:rPr>
        <w:t xml:space="preserve"> </w:t>
      </w:r>
    </w:p>
    <w:p w14:paraId="418A626C" w14:textId="77777777" w:rsidR="00A51FE3" w:rsidRDefault="00A51FE3" w:rsidP="006F02F9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7BD56AEB" w14:textId="6FD10A70" w:rsidR="006F02F9" w:rsidRDefault="006F02F9" w:rsidP="006F02F9">
      <w:pPr>
        <w:tabs>
          <w:tab w:val="left" w:pos="284"/>
        </w:tabs>
        <w:spacing w:after="0" w:line="240" w:lineRule="auto"/>
        <w:rPr>
          <w:rFonts w:cstheme="minorHAnsi"/>
        </w:rPr>
      </w:pPr>
      <w:r w:rsidRPr="006F02F9">
        <w:rPr>
          <w:rFonts w:cstheme="minorHAnsi"/>
        </w:rPr>
        <w:t>Výstup z dýzy – tlaková diferencia bude meraná kvalitným snímačom určeným pre nízke</w:t>
      </w:r>
      <w:r w:rsidR="00C2064F">
        <w:rPr>
          <w:rFonts w:cstheme="minorHAnsi"/>
        </w:rPr>
        <w:t xml:space="preserve"> </w:t>
      </w:r>
      <w:r w:rsidRPr="006F02F9">
        <w:rPr>
          <w:rFonts w:cstheme="minorHAnsi"/>
        </w:rPr>
        <w:t>tlak</w:t>
      </w:r>
      <w:r w:rsidR="00C2064F">
        <w:rPr>
          <w:rFonts w:cstheme="minorHAnsi"/>
        </w:rPr>
        <w:t>ové</w:t>
      </w:r>
      <w:r w:rsidRPr="006F02F9">
        <w:rPr>
          <w:rFonts w:cstheme="minorHAnsi"/>
        </w:rPr>
        <w:t xml:space="preserve"> diferencie s HART komunikáciou a vybaveným funkciou odmocnenia a</w:t>
      </w:r>
      <w:r w:rsidR="00C2064F">
        <w:rPr>
          <w:rFonts w:cstheme="minorHAnsi"/>
        </w:rPr>
        <w:t> </w:t>
      </w:r>
      <w:r w:rsidRPr="006F02F9">
        <w:rPr>
          <w:rFonts w:cstheme="minorHAnsi"/>
        </w:rPr>
        <w:t>tlmenia</w:t>
      </w:r>
      <w:r w:rsidR="00C2064F">
        <w:rPr>
          <w:rFonts w:cstheme="minorHAnsi"/>
        </w:rPr>
        <w:t xml:space="preserve"> </w:t>
      </w:r>
      <w:r w:rsidRPr="006F02F9">
        <w:rPr>
          <w:rFonts w:cstheme="minorHAnsi"/>
        </w:rPr>
        <w:t>výstupu. Výstupný signál 4-20mA HART bude zavedený do stávajúceho systému HK1(PCS7), kde bude vstupovať do regulačného okruhu množstva vzduchu a do regulácie</w:t>
      </w:r>
      <w:r w:rsidR="00607E85">
        <w:rPr>
          <w:rFonts w:cstheme="minorHAnsi"/>
        </w:rPr>
        <w:t xml:space="preserve"> </w:t>
      </w:r>
      <w:r w:rsidRPr="006F02F9">
        <w:rPr>
          <w:rFonts w:cstheme="minorHAnsi"/>
        </w:rPr>
        <w:t>spaľovania</w:t>
      </w:r>
    </w:p>
    <w:p w14:paraId="567BF09C" w14:textId="77777777" w:rsidR="00836F8B" w:rsidRPr="00836F8B" w:rsidRDefault="00836F8B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 w:rsidRPr="00836F8B">
        <w:rPr>
          <w:rFonts w:cstheme="minorHAnsi"/>
        </w:rPr>
        <w:t xml:space="preserve"> </w:t>
      </w:r>
    </w:p>
    <w:p w14:paraId="5CAD3CCC" w14:textId="3F66E602" w:rsidR="00607E85" w:rsidRPr="00294BE1" w:rsidRDefault="00A55B22" w:rsidP="00836F8B">
      <w:pPr>
        <w:tabs>
          <w:tab w:val="left" w:pos="284"/>
        </w:tabs>
        <w:spacing w:after="0" w:line="240" w:lineRule="auto"/>
        <w:rPr>
          <w:rFonts w:cstheme="minorHAnsi"/>
          <w:b/>
          <w:bCs/>
        </w:rPr>
      </w:pPr>
      <w:r w:rsidRPr="00294BE1">
        <w:rPr>
          <w:rFonts w:cstheme="minorHAnsi"/>
          <w:b/>
          <w:bCs/>
        </w:rPr>
        <w:t>Požadovaný stav :</w:t>
      </w:r>
    </w:p>
    <w:p w14:paraId="1E9C8E2A" w14:textId="77777777" w:rsidR="001176C5" w:rsidRDefault="00836F8B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 w:rsidRPr="00836F8B">
        <w:rPr>
          <w:rFonts w:cstheme="minorHAnsi"/>
        </w:rPr>
        <w:t xml:space="preserve">- Navrhnúť </w:t>
      </w:r>
      <w:proofErr w:type="spellStart"/>
      <w:r w:rsidRPr="00836F8B">
        <w:rPr>
          <w:rFonts w:cstheme="minorHAnsi"/>
        </w:rPr>
        <w:t>venturiho</w:t>
      </w:r>
      <w:proofErr w:type="spellEnd"/>
      <w:r w:rsidRPr="00836F8B">
        <w:rPr>
          <w:rFonts w:cstheme="minorHAnsi"/>
        </w:rPr>
        <w:t xml:space="preserve"> trubicu, ktorej parametre budú navrhnuté v rozsahu výkonu kotla 3</w:t>
      </w:r>
      <w:r w:rsidR="00920AAE">
        <w:rPr>
          <w:rFonts w:cstheme="minorHAnsi"/>
        </w:rPr>
        <w:t xml:space="preserve"> </w:t>
      </w:r>
      <w:r w:rsidRPr="00836F8B">
        <w:rPr>
          <w:rFonts w:cstheme="minorHAnsi"/>
        </w:rPr>
        <w:t>až 17MW</w:t>
      </w:r>
    </w:p>
    <w:p w14:paraId="337946AF" w14:textId="157758F6" w:rsidR="00EC6D3A" w:rsidRDefault="00836F8B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 w:rsidRPr="00836F8B">
        <w:rPr>
          <w:rFonts w:cstheme="minorHAnsi"/>
        </w:rPr>
        <w:t xml:space="preserve">- Snímač diferenčného tlaku požadujeme dodať od firmy SIEMENS. </w:t>
      </w:r>
    </w:p>
    <w:p w14:paraId="36BF780A" w14:textId="767CEC74" w:rsidR="00EC6D3A" w:rsidRDefault="001176C5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- navrhnúť s</w:t>
      </w:r>
      <w:r w:rsidR="00836F8B" w:rsidRPr="00836F8B">
        <w:rPr>
          <w:rFonts w:cstheme="minorHAnsi"/>
        </w:rPr>
        <w:t>pojovací materiál, trubky, ventily.</w:t>
      </w:r>
    </w:p>
    <w:p w14:paraId="6CD24AA8" w14:textId="09F6FAB3" w:rsidR="00EC6D3A" w:rsidRDefault="00BC5859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- navrhnúť z</w:t>
      </w:r>
      <w:r w:rsidR="00836F8B" w:rsidRPr="00836F8B">
        <w:rPr>
          <w:rFonts w:cstheme="minorHAnsi"/>
        </w:rPr>
        <w:t>apojenie do jestvujúceho riadiaceho systému kotla HK1.</w:t>
      </w:r>
    </w:p>
    <w:p w14:paraId="746DFD3A" w14:textId="77777777" w:rsidR="00EC6D3A" w:rsidRDefault="00836F8B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 w:rsidRPr="00836F8B">
        <w:rPr>
          <w:rFonts w:cstheme="minorHAnsi"/>
        </w:rPr>
        <w:t xml:space="preserve">- </w:t>
      </w:r>
      <w:r w:rsidR="00EC6D3A">
        <w:rPr>
          <w:rFonts w:cstheme="minorHAnsi"/>
        </w:rPr>
        <w:t>p</w:t>
      </w:r>
      <w:r w:rsidRPr="00836F8B">
        <w:rPr>
          <w:rFonts w:cstheme="minorHAnsi"/>
        </w:rPr>
        <w:t>repracovanie SW programu kotla so statického na dynamicky v závislosti na meraní</w:t>
      </w:r>
      <w:r w:rsidR="00EC6D3A">
        <w:rPr>
          <w:rFonts w:cstheme="minorHAnsi"/>
        </w:rPr>
        <w:t xml:space="preserve"> m</w:t>
      </w:r>
      <w:r w:rsidRPr="00836F8B">
        <w:rPr>
          <w:rFonts w:cstheme="minorHAnsi"/>
        </w:rPr>
        <w:t xml:space="preserve">nožstva vzduchu, </w:t>
      </w:r>
      <w:proofErr w:type="spellStart"/>
      <w:r w:rsidRPr="00836F8B">
        <w:rPr>
          <w:rFonts w:cstheme="minorHAnsi"/>
        </w:rPr>
        <w:t>recirkulácie</w:t>
      </w:r>
      <w:proofErr w:type="spellEnd"/>
      <w:r w:rsidRPr="00836F8B">
        <w:rPr>
          <w:rFonts w:cstheme="minorHAnsi"/>
        </w:rPr>
        <w:t xml:space="preserve"> spalín, vzduchových klapiek.</w:t>
      </w:r>
    </w:p>
    <w:p w14:paraId="03A5D804" w14:textId="77777777" w:rsidR="00BC5859" w:rsidRDefault="00836F8B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 w:rsidRPr="00836F8B">
        <w:rPr>
          <w:rFonts w:cstheme="minorHAnsi"/>
        </w:rPr>
        <w:t>- Dopracovať zmeny do jestvujúcich schémach vizualizácie.</w:t>
      </w:r>
    </w:p>
    <w:p w14:paraId="74AE4744" w14:textId="77777777" w:rsidR="000F5BD3" w:rsidRDefault="00836F8B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 w:rsidRPr="00836F8B">
        <w:rPr>
          <w:rFonts w:cstheme="minorHAnsi"/>
        </w:rPr>
        <w:t xml:space="preserve">- </w:t>
      </w:r>
      <w:proofErr w:type="spellStart"/>
      <w:r w:rsidRPr="00836F8B">
        <w:rPr>
          <w:rFonts w:cstheme="minorHAnsi"/>
        </w:rPr>
        <w:t>Venturiho</w:t>
      </w:r>
      <w:proofErr w:type="spellEnd"/>
      <w:r w:rsidRPr="00836F8B">
        <w:rPr>
          <w:rFonts w:cstheme="minorHAnsi"/>
        </w:rPr>
        <w:t xml:space="preserve"> trubicu požadujeme umiestniť na stenu kotolne pred </w:t>
      </w:r>
      <w:proofErr w:type="spellStart"/>
      <w:r w:rsidRPr="00836F8B">
        <w:rPr>
          <w:rFonts w:cstheme="minorHAnsi"/>
        </w:rPr>
        <w:t>saním</w:t>
      </w:r>
      <w:proofErr w:type="spellEnd"/>
      <w:r w:rsidRPr="00836F8B">
        <w:rPr>
          <w:rFonts w:cstheme="minorHAnsi"/>
        </w:rPr>
        <w:t xml:space="preserve"> vzduchového</w:t>
      </w:r>
      <w:r w:rsidR="00BC5859">
        <w:rPr>
          <w:rFonts w:cstheme="minorHAnsi"/>
        </w:rPr>
        <w:t xml:space="preserve"> </w:t>
      </w:r>
      <w:r w:rsidRPr="00836F8B">
        <w:rPr>
          <w:rFonts w:cstheme="minorHAnsi"/>
        </w:rPr>
        <w:t>ventilátora</w:t>
      </w:r>
    </w:p>
    <w:p w14:paraId="24C8DBEC" w14:textId="77777777" w:rsidR="000F5BD3" w:rsidRDefault="00836F8B" w:rsidP="00836F8B">
      <w:pPr>
        <w:tabs>
          <w:tab w:val="left" w:pos="284"/>
        </w:tabs>
        <w:spacing w:after="0" w:line="240" w:lineRule="auto"/>
        <w:rPr>
          <w:rFonts w:cstheme="minorHAnsi"/>
        </w:rPr>
      </w:pPr>
      <w:r w:rsidRPr="00836F8B">
        <w:rPr>
          <w:rFonts w:cstheme="minorHAnsi"/>
        </w:rPr>
        <w:t xml:space="preserve">- Všetok dodaný materiál inštalovaný v priestoroch kotolne požadujeme v prevedení </w:t>
      </w:r>
      <w:proofErr w:type="spellStart"/>
      <w:r w:rsidRPr="00836F8B">
        <w:rPr>
          <w:rFonts w:cstheme="minorHAnsi"/>
        </w:rPr>
        <w:t>ATEX„ATmosphères</w:t>
      </w:r>
      <w:proofErr w:type="spellEnd"/>
      <w:r w:rsidRPr="00836F8B">
        <w:rPr>
          <w:rFonts w:cstheme="minorHAnsi"/>
        </w:rPr>
        <w:t xml:space="preserve"> </w:t>
      </w:r>
      <w:proofErr w:type="spellStart"/>
      <w:r w:rsidRPr="00836F8B">
        <w:rPr>
          <w:rFonts w:cstheme="minorHAnsi"/>
        </w:rPr>
        <w:t>EXplosibles</w:t>
      </w:r>
      <w:proofErr w:type="spellEnd"/>
      <w:r w:rsidRPr="00836F8B">
        <w:rPr>
          <w:rFonts w:cstheme="minorHAnsi"/>
        </w:rPr>
        <w:t>“ (výbušné prostredie).</w:t>
      </w:r>
    </w:p>
    <w:p w14:paraId="04E6CD05" w14:textId="77777777" w:rsidR="00A51FE3" w:rsidRDefault="00A51FE3" w:rsidP="00836F8B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3570AD56" w14:textId="39C1CB5F" w:rsidR="00C26F45" w:rsidRPr="00A51FE3" w:rsidRDefault="00C26F45" w:rsidP="00A51FE3">
      <w:pPr>
        <w:spacing w:after="160" w:line="259" w:lineRule="auto"/>
        <w:contextualSpacing/>
        <w:rPr>
          <w:rFonts w:ascii="Calibri" w:hAnsi="Calibri" w:cs="Calibri"/>
        </w:rPr>
      </w:pPr>
    </w:p>
    <w:p w14:paraId="148A470B" w14:textId="1517EA45" w:rsidR="00362B6C" w:rsidRPr="004B7ABA" w:rsidRDefault="0008232E" w:rsidP="004B7ABA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a</w:t>
      </w:r>
      <w:r w:rsidR="00362B6C" w:rsidRPr="004B7ABA">
        <w:rPr>
          <w:rFonts w:eastAsia="Times New Roman" w:cstheme="minorHAnsi"/>
          <w:b/>
          <w:lang w:eastAsia="sk-SK"/>
        </w:rPr>
        <w:t>.</w:t>
      </w:r>
      <w:r w:rsidR="00362B6C" w:rsidRPr="004B7ABA">
        <w:rPr>
          <w:rFonts w:eastAsia="Times New Roman" w:cstheme="minorHAnsi"/>
          <w:b/>
          <w:lang w:eastAsia="sk-SK"/>
        </w:rPr>
        <w:tab/>
        <w:t>POŽIADAVKY NA VYPRACOVANIE PROJEKTOVEJ DOKUMENTÁCIE</w:t>
      </w:r>
    </w:p>
    <w:p w14:paraId="17D43269" w14:textId="10EE78B3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 xml:space="preserve">Predmetom výberového konania je vypracovanie jednostupňového realizačného projektu </w:t>
      </w:r>
      <w:r w:rsidR="005E285C">
        <w:rPr>
          <w:rFonts w:eastAsia="Times New Roman" w:cstheme="minorHAnsi"/>
          <w:bCs/>
          <w:lang w:eastAsia="sk-SK"/>
        </w:rPr>
        <w:t xml:space="preserve"> </w:t>
      </w:r>
      <w:r w:rsidR="006A392C">
        <w:rPr>
          <w:rFonts w:eastAsia="Times New Roman" w:cstheme="minorHAnsi"/>
          <w:bCs/>
          <w:lang w:eastAsia="sk-SK"/>
        </w:rPr>
        <w:t>v stupni DRS</w:t>
      </w:r>
    </w:p>
    <w:p w14:paraId="429EAF93" w14:textId="4937C80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 xml:space="preserve">Projektová dokumentácia bude obsahovať </w:t>
      </w:r>
      <w:r w:rsidR="00B15BB8" w:rsidRPr="00B15BB8">
        <w:rPr>
          <w:rFonts w:eastAsia="Times New Roman" w:cstheme="minorHAnsi"/>
          <w:bCs/>
          <w:lang w:eastAsia="sk-SK"/>
        </w:rPr>
        <w:t>prevádzkov</w:t>
      </w:r>
      <w:r w:rsidR="00B15BB8">
        <w:rPr>
          <w:rFonts w:eastAsia="Times New Roman" w:cstheme="minorHAnsi"/>
          <w:bCs/>
          <w:lang w:eastAsia="sk-SK"/>
        </w:rPr>
        <w:t>é</w:t>
      </w:r>
      <w:r w:rsidR="00B15BB8" w:rsidRPr="00B15BB8">
        <w:rPr>
          <w:rFonts w:eastAsia="Times New Roman" w:cstheme="minorHAnsi"/>
          <w:bCs/>
          <w:lang w:eastAsia="sk-SK"/>
        </w:rPr>
        <w:t xml:space="preserve"> súbor</w:t>
      </w:r>
      <w:r w:rsidR="00B15BB8">
        <w:rPr>
          <w:rFonts w:eastAsia="Times New Roman" w:cstheme="minorHAnsi"/>
          <w:bCs/>
          <w:lang w:eastAsia="sk-SK"/>
        </w:rPr>
        <w:t>y</w:t>
      </w:r>
      <w:r w:rsidR="00B15BB8" w:rsidRPr="00B15BB8">
        <w:rPr>
          <w:rFonts w:eastAsia="Times New Roman" w:cstheme="minorHAnsi"/>
          <w:bCs/>
          <w:lang w:eastAsia="sk-SK"/>
        </w:rPr>
        <w:t xml:space="preserve"> (PS)</w:t>
      </w:r>
      <w:r w:rsidRPr="00362B6C">
        <w:rPr>
          <w:rFonts w:eastAsia="Times New Roman" w:cstheme="minorHAnsi"/>
          <w:bCs/>
          <w:lang w:eastAsia="sk-SK"/>
        </w:rPr>
        <w:t>:</w:t>
      </w:r>
    </w:p>
    <w:p w14:paraId="6BA87074" w14:textId="77777777" w:rsidR="00B15BB8" w:rsidRDefault="00B15BB8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B15BB8">
        <w:rPr>
          <w:rFonts w:eastAsia="Times New Roman" w:cstheme="minorHAnsi"/>
          <w:bCs/>
          <w:lang w:eastAsia="sk-SK"/>
        </w:rPr>
        <w:t xml:space="preserve">PS 01 Strojno-technologická časť </w:t>
      </w:r>
    </w:p>
    <w:p w14:paraId="6996EC07" w14:textId="77777777" w:rsidR="00B15BB8" w:rsidRDefault="00B15BB8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B15BB8">
        <w:rPr>
          <w:rFonts w:eastAsia="Times New Roman" w:cstheme="minorHAnsi"/>
          <w:bCs/>
          <w:lang w:eastAsia="sk-SK"/>
        </w:rPr>
        <w:t xml:space="preserve">PS 02 PRS a SKR </w:t>
      </w:r>
    </w:p>
    <w:p w14:paraId="1F3DDAC1" w14:textId="77777777" w:rsidR="00CA1EB0" w:rsidRDefault="00CA1EB0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642F5A94" w14:textId="77777777" w:rsidR="00CA1EB0" w:rsidRDefault="00CA1EB0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71B2C6E" w14:textId="77777777" w:rsidR="00CA1EB0" w:rsidRPr="00362B6C" w:rsidRDefault="00CA1EB0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63AF3F1D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515319F" w14:textId="45FEA4D4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 xml:space="preserve">Pri vypracovaní realizačného projektu je potrebné dodržať platné právne predpisy a normy a tiež interné predpisy MHTH a.s. </w:t>
      </w:r>
    </w:p>
    <w:p w14:paraId="291D84CB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6C7C2607" w14:textId="2A79AE32" w:rsidR="00362B6C" w:rsidRPr="004B7ABA" w:rsidRDefault="0008232E" w:rsidP="004B7ABA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lastRenderedPageBreak/>
        <w:t>b</w:t>
      </w:r>
      <w:r w:rsidR="00362B6C" w:rsidRPr="004B7ABA">
        <w:rPr>
          <w:rFonts w:eastAsia="Times New Roman" w:cstheme="minorHAnsi"/>
          <w:b/>
          <w:lang w:eastAsia="sk-SK"/>
        </w:rPr>
        <w:t>.</w:t>
      </w:r>
      <w:r w:rsidR="00362B6C" w:rsidRPr="004B7ABA">
        <w:rPr>
          <w:rFonts w:eastAsia="Times New Roman" w:cstheme="minorHAnsi"/>
          <w:b/>
          <w:lang w:eastAsia="sk-SK"/>
        </w:rPr>
        <w:tab/>
        <w:t>Rozsah a odovzdanie projektovej  dokumentácie.</w:t>
      </w:r>
    </w:p>
    <w:p w14:paraId="71CBC2EA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Rozsah realizačného projektu :</w:t>
      </w:r>
    </w:p>
    <w:p w14:paraId="31018C43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>Technická správa</w:t>
      </w:r>
    </w:p>
    <w:p w14:paraId="236EA68E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>Výkresová časť (schéma, dispozičné riešenie)</w:t>
      </w:r>
    </w:p>
    <w:p w14:paraId="66F8629C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>Výkaz výmer</w:t>
      </w:r>
    </w:p>
    <w:p w14:paraId="61EBF062" w14:textId="21FB0ADA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 xml:space="preserve">Rozpočet 2x mimo tlačené </w:t>
      </w:r>
      <w:proofErr w:type="spellStart"/>
      <w:r w:rsidRPr="00362B6C">
        <w:rPr>
          <w:rFonts w:eastAsia="Times New Roman" w:cstheme="minorHAnsi"/>
          <w:bCs/>
          <w:lang w:eastAsia="sk-SK"/>
        </w:rPr>
        <w:t>paré</w:t>
      </w:r>
      <w:proofErr w:type="spellEnd"/>
      <w:r w:rsidRPr="00362B6C">
        <w:rPr>
          <w:rFonts w:eastAsia="Times New Roman" w:cstheme="minorHAnsi"/>
          <w:bCs/>
          <w:lang w:eastAsia="sk-SK"/>
        </w:rPr>
        <w:t xml:space="preserve"> PD</w:t>
      </w:r>
      <w:r w:rsidR="00D54E2C">
        <w:rPr>
          <w:rFonts w:eastAsia="Times New Roman" w:cstheme="minorHAnsi"/>
          <w:bCs/>
          <w:lang w:eastAsia="sk-SK"/>
        </w:rPr>
        <w:t xml:space="preserve"> DRS</w:t>
      </w:r>
    </w:p>
    <w:p w14:paraId="3371C727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EF1FE0F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Realizačná projektová dokumentácia bude odovzdaná 6x v tlačenej forme a 1x na digitálnom nosiči dát (USB) v editovateľných formátoch (.</w:t>
      </w:r>
      <w:proofErr w:type="spellStart"/>
      <w:r w:rsidRPr="00362B6C">
        <w:rPr>
          <w:rFonts w:eastAsia="Times New Roman" w:cstheme="minorHAnsi"/>
          <w:bCs/>
          <w:lang w:eastAsia="sk-SK"/>
        </w:rPr>
        <w:t>dwg</w:t>
      </w:r>
      <w:proofErr w:type="spellEnd"/>
      <w:r w:rsidRPr="00362B6C">
        <w:rPr>
          <w:rFonts w:eastAsia="Times New Roman" w:cstheme="minorHAnsi"/>
          <w:bCs/>
          <w:lang w:eastAsia="sk-SK"/>
        </w:rPr>
        <w:t xml:space="preserve">, </w:t>
      </w:r>
      <w:proofErr w:type="spellStart"/>
      <w:r w:rsidRPr="00362B6C">
        <w:rPr>
          <w:rFonts w:eastAsia="Times New Roman" w:cstheme="minorHAnsi"/>
          <w:bCs/>
          <w:lang w:eastAsia="sk-SK"/>
        </w:rPr>
        <w:t>docx</w:t>
      </w:r>
      <w:proofErr w:type="spellEnd"/>
      <w:r w:rsidRPr="00362B6C">
        <w:rPr>
          <w:rFonts w:eastAsia="Times New Roman" w:cstheme="minorHAnsi"/>
          <w:bCs/>
          <w:lang w:eastAsia="sk-SK"/>
        </w:rPr>
        <w:t xml:space="preserve">, </w:t>
      </w:r>
      <w:proofErr w:type="spellStart"/>
      <w:r w:rsidRPr="00362B6C">
        <w:rPr>
          <w:rFonts w:eastAsia="Times New Roman" w:cstheme="minorHAnsi"/>
          <w:bCs/>
          <w:lang w:eastAsia="sk-SK"/>
        </w:rPr>
        <w:t>xlsx</w:t>
      </w:r>
      <w:proofErr w:type="spellEnd"/>
      <w:r w:rsidRPr="00362B6C">
        <w:rPr>
          <w:rFonts w:eastAsia="Times New Roman" w:cstheme="minorHAnsi"/>
          <w:bCs/>
          <w:lang w:eastAsia="sk-SK"/>
        </w:rPr>
        <w:t>, apod.) a tiež vo formáte .</w:t>
      </w:r>
      <w:proofErr w:type="spellStart"/>
      <w:r w:rsidRPr="00362B6C">
        <w:rPr>
          <w:rFonts w:eastAsia="Times New Roman" w:cstheme="minorHAnsi"/>
          <w:bCs/>
          <w:lang w:eastAsia="sk-SK"/>
        </w:rPr>
        <w:t>pdf</w:t>
      </w:r>
      <w:proofErr w:type="spellEnd"/>
      <w:r w:rsidRPr="00362B6C">
        <w:rPr>
          <w:rFonts w:eastAsia="Times New Roman" w:cstheme="minorHAnsi"/>
          <w:bCs/>
          <w:lang w:eastAsia="sk-SK"/>
        </w:rPr>
        <w:t>.</w:t>
      </w:r>
    </w:p>
    <w:p w14:paraId="14AC4597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FF677EA" w14:textId="191C8D2E" w:rsidR="00362B6C" w:rsidRDefault="0008232E" w:rsidP="004B7ABA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c</w:t>
      </w:r>
      <w:r w:rsidR="00362B6C" w:rsidRPr="004B7ABA">
        <w:rPr>
          <w:rFonts w:eastAsia="Times New Roman" w:cstheme="minorHAnsi"/>
          <w:b/>
          <w:lang w:eastAsia="sk-SK"/>
        </w:rPr>
        <w:t>.</w:t>
      </w:r>
      <w:r w:rsidR="00362B6C" w:rsidRPr="004B7ABA">
        <w:rPr>
          <w:rFonts w:eastAsia="Times New Roman" w:cstheme="minorHAnsi"/>
          <w:b/>
          <w:lang w:eastAsia="sk-SK"/>
        </w:rPr>
        <w:tab/>
        <w:t>PODKLADY PRE VYPRACOVANIE CENOVEJ PONUKY</w:t>
      </w:r>
    </w:p>
    <w:p w14:paraId="7EBB727E" w14:textId="5C157513" w:rsidR="00362B6C" w:rsidRDefault="00B15BB8" w:rsidP="00B15BB8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>
        <w:rPr>
          <w:rFonts w:eastAsia="Times New Roman" w:cstheme="minorHAnsi"/>
          <w:bCs/>
          <w:lang w:eastAsia="sk-SK"/>
        </w:rPr>
        <w:t>Projektová dokumentácia „</w:t>
      </w:r>
      <w:r w:rsidRPr="00B15BB8">
        <w:rPr>
          <w:rFonts w:eastAsia="Times New Roman" w:cstheme="minorHAnsi"/>
          <w:bCs/>
          <w:lang w:eastAsia="sk-SK"/>
        </w:rPr>
        <w:t>REKONŠTRUKCIA KOTLA HK1 V TEPLÁRNI ZÁPAD</w:t>
      </w:r>
      <w:r>
        <w:rPr>
          <w:rFonts w:eastAsia="Times New Roman" w:cstheme="minorHAnsi"/>
          <w:bCs/>
          <w:lang w:eastAsia="sk-SK"/>
        </w:rPr>
        <w:t>“ č.</w:t>
      </w:r>
      <w:r w:rsidRPr="00B15BB8">
        <w:t xml:space="preserve"> </w:t>
      </w:r>
      <w:r w:rsidRPr="00B15BB8">
        <w:rPr>
          <w:rFonts w:eastAsia="Times New Roman" w:cstheme="minorHAnsi"/>
          <w:bCs/>
          <w:lang w:eastAsia="sk-SK"/>
        </w:rPr>
        <w:t>BP 38-6-5357</w:t>
      </w:r>
      <w:r>
        <w:rPr>
          <w:rFonts w:eastAsia="Times New Roman" w:cstheme="minorHAnsi"/>
          <w:bCs/>
          <w:lang w:eastAsia="sk-SK"/>
        </w:rPr>
        <w:t xml:space="preserve">, ktorá rieši </w:t>
      </w:r>
      <w:r w:rsidRPr="00B15BB8">
        <w:rPr>
          <w:rFonts w:eastAsia="Times New Roman" w:cstheme="minorHAnsi"/>
          <w:bCs/>
          <w:lang w:eastAsia="sk-SK"/>
        </w:rPr>
        <w:t>úprav</w:t>
      </w:r>
      <w:r>
        <w:rPr>
          <w:rFonts w:eastAsia="Times New Roman" w:cstheme="minorHAnsi"/>
          <w:bCs/>
          <w:lang w:eastAsia="sk-SK"/>
        </w:rPr>
        <w:t>u</w:t>
      </w:r>
      <w:r w:rsidRPr="00B15BB8">
        <w:rPr>
          <w:rFonts w:eastAsia="Times New Roman" w:cstheme="minorHAnsi"/>
          <w:bCs/>
          <w:lang w:eastAsia="sk-SK"/>
        </w:rPr>
        <w:t xml:space="preserve"> jestvujúceho spaľovacieho zariadenia kotla HK1 za účelom zníženia emisií </w:t>
      </w:r>
      <w:proofErr w:type="spellStart"/>
      <w:r w:rsidRPr="00B15BB8">
        <w:rPr>
          <w:rFonts w:eastAsia="Times New Roman" w:cstheme="minorHAnsi"/>
          <w:bCs/>
          <w:lang w:eastAsia="sk-SK"/>
        </w:rPr>
        <w:t>NOx</w:t>
      </w:r>
      <w:proofErr w:type="spellEnd"/>
      <w:r w:rsidRPr="00B15BB8">
        <w:rPr>
          <w:rFonts w:eastAsia="Times New Roman" w:cstheme="minorHAnsi"/>
          <w:bCs/>
          <w:lang w:eastAsia="sk-SK"/>
        </w:rPr>
        <w:t>.</w:t>
      </w:r>
    </w:p>
    <w:p w14:paraId="6DBAAF2B" w14:textId="77777777" w:rsidR="00467DB8" w:rsidRPr="00362B6C" w:rsidRDefault="00467DB8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7824508B" w14:textId="2237150D" w:rsidR="00362B6C" w:rsidRPr="004B7ABA" w:rsidRDefault="0008232E" w:rsidP="004B7ABA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d</w:t>
      </w:r>
      <w:r w:rsidR="00362B6C" w:rsidRPr="004B7ABA">
        <w:rPr>
          <w:rFonts w:eastAsia="Times New Roman" w:cstheme="minorHAnsi"/>
          <w:b/>
          <w:lang w:eastAsia="sk-SK"/>
        </w:rPr>
        <w:t>.</w:t>
      </w:r>
      <w:r w:rsidR="00362B6C" w:rsidRPr="004B7ABA">
        <w:rPr>
          <w:rFonts w:eastAsia="Times New Roman" w:cstheme="minorHAnsi"/>
          <w:b/>
          <w:lang w:eastAsia="sk-SK"/>
        </w:rPr>
        <w:tab/>
        <w:t>SÚČINNOSŤ OBSTARÁVATEĽA PRI VYPRACOVANÍ REALIZAČNEJ DOKUMENTÁCIE.</w:t>
      </w:r>
    </w:p>
    <w:p w14:paraId="2432DF9B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Vybranému uchádzačovi obstarávateľ poskytne nasledovnú súčinnosť pri vypracovaní realizačného projektu :</w:t>
      </w:r>
    </w:p>
    <w:p w14:paraId="4EB90191" w14:textId="24E2FA3F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 xml:space="preserve">Kompletnú dokumentáciu skutočného vyhotovenia technologickú časť a časť elektro + </w:t>
      </w:r>
      <w:proofErr w:type="spellStart"/>
      <w:r w:rsidRPr="00362B6C">
        <w:rPr>
          <w:rFonts w:eastAsia="Times New Roman" w:cstheme="minorHAnsi"/>
          <w:bCs/>
          <w:lang w:eastAsia="sk-SK"/>
        </w:rPr>
        <w:t>MaR</w:t>
      </w:r>
      <w:proofErr w:type="spellEnd"/>
      <w:r w:rsidRPr="00362B6C">
        <w:rPr>
          <w:rFonts w:eastAsia="Times New Roman" w:cstheme="minorHAnsi"/>
          <w:bCs/>
          <w:lang w:eastAsia="sk-SK"/>
        </w:rPr>
        <w:t>, ktorú má obst</w:t>
      </w:r>
      <w:r w:rsidR="00713FE6">
        <w:rPr>
          <w:rFonts w:eastAsia="Times New Roman" w:cstheme="minorHAnsi"/>
          <w:bCs/>
          <w:lang w:eastAsia="sk-SK"/>
        </w:rPr>
        <w:t>a</w:t>
      </w:r>
      <w:r w:rsidRPr="00362B6C">
        <w:rPr>
          <w:rFonts w:eastAsia="Times New Roman" w:cstheme="minorHAnsi"/>
          <w:bCs/>
          <w:lang w:eastAsia="sk-SK"/>
        </w:rPr>
        <w:t>r</w:t>
      </w:r>
      <w:r w:rsidR="00713FE6">
        <w:rPr>
          <w:rFonts w:eastAsia="Times New Roman" w:cstheme="minorHAnsi"/>
          <w:bCs/>
          <w:lang w:eastAsia="sk-SK"/>
        </w:rPr>
        <w:t>á</w:t>
      </w:r>
      <w:r w:rsidRPr="00362B6C">
        <w:rPr>
          <w:rFonts w:eastAsia="Times New Roman" w:cstheme="minorHAnsi"/>
          <w:bCs/>
          <w:lang w:eastAsia="sk-SK"/>
        </w:rPr>
        <w:t>vateľ k dispozícií vo svojom digitálnom archíve.</w:t>
      </w:r>
    </w:p>
    <w:p w14:paraId="3F61A733" w14:textId="2BB66948" w:rsid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 xml:space="preserve">Sprístupnenie priestoru </w:t>
      </w:r>
      <w:r w:rsidR="005D4031">
        <w:rPr>
          <w:rFonts w:eastAsia="Times New Roman" w:cstheme="minorHAnsi"/>
          <w:bCs/>
          <w:lang w:eastAsia="sk-SK"/>
        </w:rPr>
        <w:t>miesta realizácie</w:t>
      </w:r>
      <w:r w:rsidRPr="00362B6C">
        <w:rPr>
          <w:rFonts w:eastAsia="Times New Roman" w:cstheme="minorHAnsi"/>
          <w:bCs/>
          <w:lang w:eastAsia="sk-SK"/>
        </w:rPr>
        <w:t xml:space="preserve"> za účelom zamerania skutkového stavu podľa potrieb zhotoviteľa. Termín obhliadky bude potrebné oznámiť minimálne 48 h vopred.</w:t>
      </w:r>
    </w:p>
    <w:p w14:paraId="207D8077" w14:textId="77777777" w:rsidR="00884EC9" w:rsidRDefault="00884EC9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AF11177" w14:textId="77777777" w:rsidR="00884EC9" w:rsidRDefault="00884EC9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34B63290" w14:textId="77777777" w:rsidR="00884EC9" w:rsidRDefault="00884EC9" w:rsidP="00884EC9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D5FE4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4CBE9288" w14:textId="77777777" w:rsidR="00884EC9" w:rsidRPr="00197A4E" w:rsidRDefault="00884EC9" w:rsidP="00884EC9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46084B8A" w14:textId="77777777" w:rsidR="00884EC9" w:rsidRDefault="00884EC9" w:rsidP="00884EC9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  <w:r w:rsidRPr="00197A4E">
        <w:rPr>
          <w:rFonts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197A4E">
        <w:rPr>
          <w:rFonts w:cstheme="minorHAnsi"/>
        </w:rPr>
        <w:t>Incoterms</w:t>
      </w:r>
      <w:proofErr w:type="spellEnd"/>
      <w:r w:rsidRPr="00197A4E">
        <w:rPr>
          <w:rFonts w:cstheme="minorHAnsi"/>
        </w:rPr>
        <w:t xml:space="preserve"> DDP</w:t>
      </w:r>
      <w:r>
        <w:rPr>
          <w:rFonts w:cstheme="minorHAnsi"/>
        </w:rPr>
        <w:t xml:space="preserve"> Bratislava</w:t>
      </w:r>
      <w:r w:rsidRPr="00197A4E">
        <w:rPr>
          <w:rFonts w:cstheme="minorHAnsi"/>
        </w:rPr>
        <w:t>.</w:t>
      </w:r>
    </w:p>
    <w:p w14:paraId="4746C8B2" w14:textId="77777777" w:rsidR="00884EC9" w:rsidRDefault="00884EC9" w:rsidP="00884EC9">
      <w:pPr>
        <w:spacing w:after="0"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A70010">
        <w:rPr>
          <w:rFonts w:eastAsia="Times New Roman" w:cstheme="minorHAnsi"/>
          <w:b/>
          <w:sz w:val="24"/>
          <w:szCs w:val="24"/>
          <w:lang w:eastAsia="sk-SK"/>
        </w:rPr>
        <w:t>Predmetom "ERMMA" sú tieto položky:</w:t>
      </w:r>
    </w:p>
    <w:p w14:paraId="42CFA299" w14:textId="3F2622F6" w:rsidR="006E4A1A" w:rsidRPr="006E4A1A" w:rsidRDefault="006E4A1A" w:rsidP="006E4A1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5957"/>
        <w:gridCol w:w="850"/>
        <w:gridCol w:w="1559"/>
      </w:tblGrid>
      <w:tr w:rsidR="006E4A1A" w:rsidRPr="006E4A1A" w14:paraId="03E8971A" w14:textId="77777777" w:rsidTr="006E4A1A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D8EFD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6E4A1A">
              <w:rPr>
                <w:rFonts w:eastAsia="Times New Roman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9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5DB8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6E4A1A">
              <w:rPr>
                <w:rFonts w:eastAsia="Times New Roman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F4592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6E4A1A">
              <w:rPr>
                <w:rFonts w:eastAsia="Times New Roman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55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CB0D4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6E4A1A">
              <w:rPr>
                <w:rFonts w:eastAsia="Times New Roman" w:cstheme="minorHAnsi"/>
                <w:b/>
                <w:bCs/>
                <w:lang w:eastAsia="sk-SK"/>
              </w:rPr>
              <w:t>MNOŽSTVO</w:t>
            </w:r>
          </w:p>
        </w:tc>
      </w:tr>
      <w:tr w:rsidR="006E4A1A" w:rsidRPr="006E4A1A" w14:paraId="145BC976" w14:textId="77777777" w:rsidTr="006E4A1A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CF96B02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001.</w:t>
            </w:r>
          </w:p>
        </w:tc>
        <w:tc>
          <w:tcPr>
            <w:tcW w:w="59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8AE5CB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/>
                <w:bCs/>
                <w:lang w:eastAsia="sk-SK"/>
              </w:rPr>
              <w:t>Vypracovanie PD v stupni DRS meranie prietoku vzduchu do HK1v TPZ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E9430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A79715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</w:p>
        </w:tc>
      </w:tr>
      <w:tr w:rsidR="006E4A1A" w:rsidRPr="006E4A1A" w14:paraId="6DB80255" w14:textId="77777777" w:rsidTr="006E4A1A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04C7CA0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002.</w:t>
            </w:r>
          </w:p>
        </w:tc>
        <w:tc>
          <w:tcPr>
            <w:tcW w:w="59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55C7EA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Vypracovanie PD v stupni DRS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E321EB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súbor</w:t>
            </w:r>
          </w:p>
        </w:tc>
        <w:tc>
          <w:tcPr>
            <w:tcW w:w="155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98F9E8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1.00</w:t>
            </w:r>
          </w:p>
        </w:tc>
      </w:tr>
      <w:tr w:rsidR="006E4A1A" w:rsidRPr="006E4A1A" w14:paraId="2A008211" w14:textId="77777777" w:rsidTr="006E4A1A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73E7AE7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003.</w:t>
            </w:r>
          </w:p>
        </w:tc>
        <w:tc>
          <w:tcPr>
            <w:tcW w:w="59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FDCBDB" w14:textId="77777777" w:rsidR="006E4A1A" w:rsidRPr="006E4A1A" w:rsidRDefault="006E4A1A" w:rsidP="006E4A1A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Autorský dozor</w:t>
            </w:r>
            <w:r w:rsidRPr="006E4A1A">
              <w:rPr>
                <w:rFonts w:eastAsia="Times New Roman" w:cstheme="minorHAnsi"/>
                <w:bCs/>
                <w:lang w:eastAsia="sk-SK"/>
              </w:rPr>
              <w:br/>
            </w:r>
            <w:r w:rsidRPr="006E4A1A">
              <w:rPr>
                <w:rFonts w:eastAsia="Times New Roman" w:cstheme="minorHAnsi"/>
                <w:bCs/>
                <w:lang w:eastAsia="sk-SK"/>
              </w:rPr>
              <w:br/>
            </w:r>
            <w:r w:rsidRPr="006E4A1A">
              <w:rPr>
                <w:rFonts w:eastAsia="Times New Roman" w:cstheme="minorHAnsi"/>
                <w:bCs/>
                <w:i/>
                <w:iCs/>
                <w:lang w:eastAsia="sk-SK"/>
              </w:rPr>
              <w:t>Bližšia špecifikácia položky:</w:t>
            </w:r>
            <w:r w:rsidRPr="006E4A1A">
              <w:rPr>
                <w:rFonts w:eastAsia="Times New Roman" w:cstheme="minorHAnsi"/>
                <w:bCs/>
                <w:lang w:eastAsia="sk-SK"/>
              </w:rPr>
              <w:br/>
              <w:t xml:space="preserve">cena AD je zahrnutá v maximálnej cene za PD, pričom celková cena odborného AD nesmie prekročiť 25 hodín, </w:t>
            </w:r>
            <w:proofErr w:type="spellStart"/>
            <w:r w:rsidRPr="006E4A1A">
              <w:rPr>
                <w:rFonts w:eastAsia="Times New Roman" w:cstheme="minorHAnsi"/>
                <w:bCs/>
                <w:lang w:eastAsia="sk-SK"/>
              </w:rPr>
              <w:t>t.j</w:t>
            </w:r>
            <w:proofErr w:type="spellEnd"/>
            <w:r w:rsidRPr="006E4A1A">
              <w:rPr>
                <w:rFonts w:eastAsia="Times New Roman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826588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hod</w:t>
            </w:r>
          </w:p>
        </w:tc>
        <w:tc>
          <w:tcPr>
            <w:tcW w:w="155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7DC522" w14:textId="77777777" w:rsidR="006E4A1A" w:rsidRPr="006E4A1A" w:rsidRDefault="006E4A1A" w:rsidP="006E4A1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6E4A1A">
              <w:rPr>
                <w:rFonts w:eastAsia="Times New Roman" w:cstheme="minorHAnsi"/>
                <w:bCs/>
                <w:lang w:eastAsia="sk-SK"/>
              </w:rPr>
              <w:t>25.00</w:t>
            </w:r>
          </w:p>
        </w:tc>
      </w:tr>
    </w:tbl>
    <w:p w14:paraId="61D49DCA" w14:textId="77777777" w:rsidR="00884EC9" w:rsidRPr="00362B6C" w:rsidRDefault="00884EC9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7A774C4" w14:textId="77777777" w:rsidR="005F657E" w:rsidRDefault="005F657E" w:rsidP="005F657E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751CE9A9" w14:textId="77777777" w:rsidR="00EF1896" w:rsidRDefault="00EF1896" w:rsidP="005F657E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4773A16F" w14:textId="77777777" w:rsidR="00EF1896" w:rsidRPr="005F657E" w:rsidRDefault="00EF1896" w:rsidP="005F657E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4"/>
        <w:gridCol w:w="2693"/>
      </w:tblGrid>
      <w:tr w:rsidR="005F657E" w:rsidRPr="005F657E" w14:paraId="66428546" w14:textId="77777777" w:rsidTr="005F657E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76EF3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5F657E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NÁZOV VOLITEĽNEJ PODMIENKY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841C2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5F657E">
              <w:rPr>
                <w:rFonts w:eastAsia="Times New Roman" w:cstheme="minorHAnsi"/>
                <w:b/>
                <w:bCs/>
                <w:lang w:eastAsia="sk-SK"/>
              </w:rPr>
              <w:t>ROZSAH HODNÔT</w:t>
            </w:r>
          </w:p>
        </w:tc>
      </w:tr>
      <w:tr w:rsidR="005F657E" w:rsidRPr="005F657E" w14:paraId="3653A4EE" w14:textId="77777777" w:rsidTr="005F657E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0FFC2DF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Disponujem potrebnými oprávneniami/povoleniami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E3A2D5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Nedisponujem; Disponujem</w:t>
            </w:r>
          </w:p>
        </w:tc>
      </w:tr>
      <w:tr w:rsidR="005F657E" w:rsidRPr="005F657E" w14:paraId="3A1311C5" w14:textId="77777777" w:rsidTr="005F657E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1EB1A06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Súhlas s obsahom Čestné vyhlásenie účastníka MHTH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5230AB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Nesúhlasím; Súhlasím</w:t>
            </w:r>
          </w:p>
        </w:tc>
      </w:tr>
      <w:tr w:rsidR="005F657E" w:rsidRPr="005F657E" w14:paraId="08A177F5" w14:textId="77777777" w:rsidTr="005F657E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89D7A0D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 xml:space="preserve">Súhlas s Všeobecné zmluvné podmienky pre </w:t>
            </w:r>
            <w:proofErr w:type="spellStart"/>
            <w:r w:rsidRPr="005F657E">
              <w:rPr>
                <w:rFonts w:eastAsia="Times New Roman" w:cstheme="minorHAnsi"/>
                <w:bCs/>
                <w:lang w:eastAsia="sk-SK"/>
              </w:rPr>
              <w:t>nákup_MHTH</w:t>
            </w:r>
            <w:proofErr w:type="spellEnd"/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600324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Nesúhlasím; Súhlasím</w:t>
            </w:r>
          </w:p>
        </w:tc>
      </w:tr>
      <w:tr w:rsidR="005F657E" w:rsidRPr="005F657E" w14:paraId="33304BC7" w14:textId="77777777" w:rsidTr="005F657E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583AA33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Platnosť cien do 30.06.2025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254936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Nesúhlasím; Súhlasím</w:t>
            </w:r>
          </w:p>
        </w:tc>
      </w:tr>
      <w:tr w:rsidR="005F657E" w:rsidRPr="005F657E" w14:paraId="472943A7" w14:textId="77777777" w:rsidTr="005F657E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ED7E55C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Realizačné lehoty pre PD podľa bodu 4 SP, ČASŤ 1 - VŠEOBECNÉ INFORMÁCIE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86F2FC" w14:textId="77777777" w:rsidR="005F657E" w:rsidRPr="005F657E" w:rsidRDefault="005F657E" w:rsidP="005F65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5F657E">
              <w:rPr>
                <w:rFonts w:eastAsia="Times New Roman" w:cstheme="minorHAnsi"/>
                <w:bCs/>
                <w:lang w:eastAsia="sk-SK"/>
              </w:rPr>
              <w:t>Nesúhlasím; Súhlasím</w:t>
            </w:r>
          </w:p>
        </w:tc>
      </w:tr>
    </w:tbl>
    <w:p w14:paraId="3485433B" w14:textId="77777777" w:rsidR="001D2550" w:rsidRPr="001D2550" w:rsidRDefault="001D2550" w:rsidP="001D2550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0F7AD5BB" w14:textId="77777777" w:rsidR="00C74E02" w:rsidRPr="0049454B" w:rsidRDefault="00C74E02" w:rsidP="00C7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55374" w14:textId="06B49DBB" w:rsidR="00BC3659" w:rsidRPr="0049454B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49454B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3E9DC36C" w14:textId="77777777" w:rsidR="00E25FC5" w:rsidRPr="0049454B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246857" w:rsidRPr="0049454B">
        <w:rPr>
          <w:rFonts w:ascii="Calibri" w:eastAsia="Times New Roman" w:hAnsi="Calibri" w:cs="Calibri"/>
          <w:lang w:eastAsia="sk-SK"/>
        </w:rPr>
        <w:t> </w:t>
      </w:r>
    </w:p>
    <w:p w14:paraId="52B15ECA" w14:textId="0BD8AA3D" w:rsidR="005E18FB" w:rsidRPr="0049454B" w:rsidRDefault="00851769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proofErr w:type="spellStart"/>
      <w:r w:rsidRPr="00851769">
        <w:t>vseobecne</w:t>
      </w:r>
      <w:proofErr w:type="spellEnd"/>
      <w:r w:rsidRPr="00851769">
        <w:t>-zmluvne-podmienky-pre-</w:t>
      </w:r>
      <w:proofErr w:type="spellStart"/>
      <w:r w:rsidRPr="00851769">
        <w:t>nakup</w:t>
      </w:r>
      <w:proofErr w:type="spellEnd"/>
      <w:r w:rsidRPr="00851769">
        <w:t xml:space="preserve"> </w:t>
      </w:r>
      <w:proofErr w:type="spellStart"/>
      <w:r w:rsidRPr="00851769">
        <w:t>mhth</w:t>
      </w:r>
      <w:proofErr w:type="spellEnd"/>
      <w:r w:rsidRPr="00851769">
        <w:t xml:space="preserve"> 062023</w:t>
      </w:r>
    </w:p>
    <w:p w14:paraId="7FA19DDB" w14:textId="77777777" w:rsidR="00660191" w:rsidRPr="0049454B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49454B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49454B"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 w:rsidRPr="0049454B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49454B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49454B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t>príloha č. 1</w:t>
      </w:r>
      <w:r w:rsidR="00A16CB4" w:rsidRPr="0049454B">
        <w:t xml:space="preserve"> -</w:t>
      </w:r>
      <w:r w:rsidRPr="0049454B">
        <w:t xml:space="preserve"> Čestné vyhlásenie účastníka</w:t>
      </w:r>
    </w:p>
    <w:p w14:paraId="70D6EFD6" w14:textId="1A42AD99" w:rsidR="00F1757B" w:rsidRPr="0049454B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t>príloha č. 2</w:t>
      </w:r>
      <w:r w:rsidR="00610C0F" w:rsidRPr="0049454B">
        <w:t xml:space="preserve"> - </w:t>
      </w:r>
      <w:r w:rsidR="00DE284C" w:rsidRPr="0049454B">
        <w:t xml:space="preserve"> </w:t>
      </w:r>
      <w:proofErr w:type="spellStart"/>
      <w:r w:rsidR="00610C0F" w:rsidRPr="0049454B">
        <w:t>vseobecne</w:t>
      </w:r>
      <w:proofErr w:type="spellEnd"/>
      <w:r w:rsidR="00610C0F" w:rsidRPr="0049454B">
        <w:t>-zmluvne-podmienky-pre-</w:t>
      </w:r>
      <w:proofErr w:type="spellStart"/>
      <w:r w:rsidR="00610C0F" w:rsidRPr="0049454B">
        <w:t>nakup</w:t>
      </w:r>
      <w:proofErr w:type="spellEnd"/>
      <w:r w:rsidR="00610C0F" w:rsidRPr="0049454B">
        <w:t xml:space="preserve"> </w:t>
      </w:r>
      <w:proofErr w:type="spellStart"/>
      <w:r w:rsidR="00610C0F" w:rsidRPr="0049454B">
        <w:t>mhth</w:t>
      </w:r>
      <w:proofErr w:type="spellEnd"/>
      <w:r w:rsidR="00610C0F" w:rsidRPr="0049454B">
        <w:t xml:space="preserve"> 062023</w:t>
      </w:r>
      <w:r w:rsidR="000276DF" w:rsidRPr="0049454B">
        <w:t xml:space="preserve"> </w:t>
      </w:r>
    </w:p>
    <w:p w14:paraId="6A9F0B8B" w14:textId="2B0EC9B3" w:rsidR="004B7ABA" w:rsidRDefault="004B7ABA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B7ABA">
        <w:t xml:space="preserve">Príloha č. </w:t>
      </w:r>
      <w:r w:rsidR="007F1835">
        <w:t>3</w:t>
      </w:r>
      <w:r>
        <w:t xml:space="preserve"> - </w:t>
      </w:r>
      <w:r w:rsidRPr="004B7ABA">
        <w:t xml:space="preserve"> CP HZS</w:t>
      </w:r>
    </w:p>
    <w:p w14:paraId="09D47BD5" w14:textId="1A2B002F" w:rsidR="00093CF1" w:rsidRPr="0049454B" w:rsidRDefault="004B7ABA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B7ABA">
        <w:t xml:space="preserve">Príloha č. </w:t>
      </w:r>
      <w:r w:rsidR="007F1835">
        <w:t>4</w:t>
      </w:r>
      <w:r>
        <w:t xml:space="preserve">- </w:t>
      </w:r>
      <w:r w:rsidR="00F17462">
        <w:t xml:space="preserve"> </w:t>
      </w:r>
      <w:r w:rsidR="00E02F22" w:rsidRPr="00E02F22">
        <w:t>PD emisie HK1</w:t>
      </w:r>
      <w:r w:rsidR="009C36E3">
        <w:t>.zip(</w:t>
      </w:r>
      <w:r w:rsidR="007C5670">
        <w:tab/>
      </w:r>
      <w:r w:rsidR="00F76260" w:rsidRPr="00F76260">
        <w:t>„REKONŠTRUKCIA KOTLA HK1 V TEPLÁRNI ZÁPAD“ č. BP 38-6-5357</w:t>
      </w:r>
      <w:r w:rsidR="00AC2821">
        <w:t xml:space="preserve"> </w:t>
      </w:r>
    </w:p>
    <w:p w14:paraId="366C4368" w14:textId="781C7670" w:rsidR="00246857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t xml:space="preserve">príloha č. </w:t>
      </w:r>
      <w:r w:rsidR="007F1835">
        <w:t xml:space="preserve">5 - </w:t>
      </w:r>
      <w:proofErr w:type="spellStart"/>
      <w:r w:rsidR="004314FD" w:rsidRPr="0049454B">
        <w:t>Otázky_a_odpovede</w:t>
      </w:r>
      <w:proofErr w:type="spellEnd"/>
      <w:r w:rsidR="004314FD" w:rsidDel="00E3622A">
        <w:t xml:space="preserve"> </w:t>
      </w:r>
    </w:p>
    <w:p w14:paraId="4A7F7C72" w14:textId="77777777" w:rsidR="000276DF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5A75365A" w14:textId="0B9A1101" w:rsidR="004605CA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sectPr w:rsidR="004605CA" w:rsidSect="008F6B17">
      <w:headerReference w:type="default" r:id="rId17"/>
      <w:footerReference w:type="default" r:id="rId1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5BFF" w14:textId="77777777" w:rsidR="006B1454" w:rsidRDefault="006B1454" w:rsidP="00344EB6">
      <w:pPr>
        <w:spacing w:after="0" w:line="240" w:lineRule="auto"/>
      </w:pPr>
      <w:r>
        <w:separator/>
      </w:r>
    </w:p>
  </w:endnote>
  <w:endnote w:type="continuationSeparator" w:id="0">
    <w:p w14:paraId="1B71FC8D" w14:textId="77777777" w:rsidR="006B1454" w:rsidRDefault="006B1454" w:rsidP="00344EB6">
      <w:pPr>
        <w:spacing w:after="0" w:line="240" w:lineRule="auto"/>
      </w:pPr>
      <w:r>
        <w:continuationSeparator/>
      </w:r>
    </w:p>
  </w:endnote>
  <w:endnote w:type="continuationNotice" w:id="1">
    <w:p w14:paraId="3499B782" w14:textId="77777777" w:rsidR="006B1454" w:rsidRDefault="006B1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8BD9" w14:textId="77777777" w:rsidR="006B1454" w:rsidRDefault="006B1454" w:rsidP="00344EB6">
      <w:pPr>
        <w:spacing w:after="0" w:line="240" w:lineRule="auto"/>
      </w:pPr>
      <w:r>
        <w:separator/>
      </w:r>
    </w:p>
  </w:footnote>
  <w:footnote w:type="continuationSeparator" w:id="0">
    <w:p w14:paraId="151DB260" w14:textId="77777777" w:rsidR="006B1454" w:rsidRDefault="006B1454" w:rsidP="00344EB6">
      <w:pPr>
        <w:spacing w:after="0" w:line="240" w:lineRule="auto"/>
      </w:pPr>
      <w:r>
        <w:continuationSeparator/>
      </w:r>
    </w:p>
  </w:footnote>
  <w:footnote w:type="continuationNotice" w:id="1">
    <w:p w14:paraId="4A85309F" w14:textId="77777777" w:rsidR="006B1454" w:rsidRDefault="006B14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B56761"/>
    <w:multiLevelType w:val="hybridMultilevel"/>
    <w:tmpl w:val="746A6A80"/>
    <w:lvl w:ilvl="0" w:tplc="860296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1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1"/>
  </w:num>
  <w:num w:numId="4" w16cid:durableId="1789079203">
    <w:abstractNumId w:val="10"/>
  </w:num>
  <w:num w:numId="5" w16cid:durableId="1685786287">
    <w:abstractNumId w:val="16"/>
  </w:num>
  <w:num w:numId="6" w16cid:durableId="269972616">
    <w:abstractNumId w:val="13"/>
  </w:num>
  <w:num w:numId="7" w16cid:durableId="1539590059">
    <w:abstractNumId w:val="12"/>
  </w:num>
  <w:num w:numId="8" w16cid:durableId="1494056361">
    <w:abstractNumId w:val="9"/>
  </w:num>
  <w:num w:numId="9" w16cid:durableId="973944079">
    <w:abstractNumId w:val="5"/>
  </w:num>
  <w:num w:numId="10" w16cid:durableId="1487159764">
    <w:abstractNumId w:val="17"/>
  </w:num>
  <w:num w:numId="11" w16cid:durableId="186408026">
    <w:abstractNumId w:val="20"/>
  </w:num>
  <w:num w:numId="12" w16cid:durableId="1010333936">
    <w:abstractNumId w:val="14"/>
  </w:num>
  <w:num w:numId="13" w16cid:durableId="1496611096">
    <w:abstractNumId w:val="19"/>
  </w:num>
  <w:num w:numId="14" w16cid:durableId="1520850408">
    <w:abstractNumId w:val="1"/>
  </w:num>
  <w:num w:numId="15" w16cid:durableId="1838498423">
    <w:abstractNumId w:val="22"/>
  </w:num>
  <w:num w:numId="16" w16cid:durableId="398745211">
    <w:abstractNumId w:val="21"/>
  </w:num>
  <w:num w:numId="17" w16cid:durableId="1739210722">
    <w:abstractNumId w:val="23"/>
  </w:num>
  <w:num w:numId="18" w16cid:durableId="318270641">
    <w:abstractNumId w:val="3"/>
  </w:num>
  <w:num w:numId="19" w16cid:durableId="474873880">
    <w:abstractNumId w:val="25"/>
  </w:num>
  <w:num w:numId="20" w16cid:durableId="2069568620">
    <w:abstractNumId w:val="8"/>
  </w:num>
  <w:num w:numId="21" w16cid:durableId="1110511475">
    <w:abstractNumId w:val="18"/>
  </w:num>
  <w:num w:numId="22" w16cid:durableId="137960823">
    <w:abstractNumId w:val="7"/>
  </w:num>
  <w:num w:numId="23" w16cid:durableId="1686862382">
    <w:abstractNumId w:val="15"/>
  </w:num>
  <w:num w:numId="24" w16cid:durableId="1894384658">
    <w:abstractNumId w:val="0"/>
  </w:num>
  <w:num w:numId="25" w16cid:durableId="1585410121">
    <w:abstractNumId w:val="24"/>
  </w:num>
  <w:num w:numId="26" w16cid:durableId="154077376">
    <w:abstractNumId w:val="26"/>
  </w:num>
  <w:num w:numId="27" w16cid:durableId="35700135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5E0"/>
    <w:rsid w:val="000036B4"/>
    <w:rsid w:val="00003B81"/>
    <w:rsid w:val="00007640"/>
    <w:rsid w:val="00010120"/>
    <w:rsid w:val="00010381"/>
    <w:rsid w:val="00010C40"/>
    <w:rsid w:val="00011765"/>
    <w:rsid w:val="00013548"/>
    <w:rsid w:val="0001432B"/>
    <w:rsid w:val="00016723"/>
    <w:rsid w:val="00021290"/>
    <w:rsid w:val="00021799"/>
    <w:rsid w:val="00022BD5"/>
    <w:rsid w:val="000253B3"/>
    <w:rsid w:val="00026EB1"/>
    <w:rsid w:val="0002712A"/>
    <w:rsid w:val="000276DF"/>
    <w:rsid w:val="00027F31"/>
    <w:rsid w:val="00031A34"/>
    <w:rsid w:val="0003319E"/>
    <w:rsid w:val="00035E87"/>
    <w:rsid w:val="00036224"/>
    <w:rsid w:val="000362DF"/>
    <w:rsid w:val="00036FC7"/>
    <w:rsid w:val="000375B9"/>
    <w:rsid w:val="000404B8"/>
    <w:rsid w:val="00040F2B"/>
    <w:rsid w:val="00041BA2"/>
    <w:rsid w:val="00041C94"/>
    <w:rsid w:val="000427E2"/>
    <w:rsid w:val="00042AB3"/>
    <w:rsid w:val="00043134"/>
    <w:rsid w:val="000444B6"/>
    <w:rsid w:val="0004526F"/>
    <w:rsid w:val="00045DED"/>
    <w:rsid w:val="0004645C"/>
    <w:rsid w:val="00046581"/>
    <w:rsid w:val="00046BF9"/>
    <w:rsid w:val="00050E0F"/>
    <w:rsid w:val="00050F2F"/>
    <w:rsid w:val="000523A7"/>
    <w:rsid w:val="00054663"/>
    <w:rsid w:val="00054919"/>
    <w:rsid w:val="0005545B"/>
    <w:rsid w:val="000556E5"/>
    <w:rsid w:val="00055B30"/>
    <w:rsid w:val="000566ED"/>
    <w:rsid w:val="000604C0"/>
    <w:rsid w:val="00061A5C"/>
    <w:rsid w:val="00061ACF"/>
    <w:rsid w:val="00064E34"/>
    <w:rsid w:val="00065890"/>
    <w:rsid w:val="0006594C"/>
    <w:rsid w:val="00065ECC"/>
    <w:rsid w:val="00066823"/>
    <w:rsid w:val="00070ED0"/>
    <w:rsid w:val="00074178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10E1"/>
    <w:rsid w:val="00081950"/>
    <w:rsid w:val="0008232E"/>
    <w:rsid w:val="00082EFE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6452"/>
    <w:rsid w:val="00087586"/>
    <w:rsid w:val="000908FC"/>
    <w:rsid w:val="00091E7B"/>
    <w:rsid w:val="00093BAA"/>
    <w:rsid w:val="00093CF1"/>
    <w:rsid w:val="000940F6"/>
    <w:rsid w:val="00094CEF"/>
    <w:rsid w:val="00094E05"/>
    <w:rsid w:val="00096383"/>
    <w:rsid w:val="0009707E"/>
    <w:rsid w:val="000A0F77"/>
    <w:rsid w:val="000A170D"/>
    <w:rsid w:val="000A239D"/>
    <w:rsid w:val="000A3B9E"/>
    <w:rsid w:val="000A5244"/>
    <w:rsid w:val="000A5689"/>
    <w:rsid w:val="000A5879"/>
    <w:rsid w:val="000A6688"/>
    <w:rsid w:val="000A7BBD"/>
    <w:rsid w:val="000B067F"/>
    <w:rsid w:val="000B46C7"/>
    <w:rsid w:val="000B75CB"/>
    <w:rsid w:val="000C06A1"/>
    <w:rsid w:val="000C0A58"/>
    <w:rsid w:val="000C157E"/>
    <w:rsid w:val="000C1943"/>
    <w:rsid w:val="000C2273"/>
    <w:rsid w:val="000C2DC1"/>
    <w:rsid w:val="000C4750"/>
    <w:rsid w:val="000C59EA"/>
    <w:rsid w:val="000C62C9"/>
    <w:rsid w:val="000C6585"/>
    <w:rsid w:val="000C6727"/>
    <w:rsid w:val="000D0725"/>
    <w:rsid w:val="000D1396"/>
    <w:rsid w:val="000D1889"/>
    <w:rsid w:val="000D35ED"/>
    <w:rsid w:val="000D3C0A"/>
    <w:rsid w:val="000D6408"/>
    <w:rsid w:val="000D7DB0"/>
    <w:rsid w:val="000E0888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3A1"/>
    <w:rsid w:val="000F3730"/>
    <w:rsid w:val="000F3CF6"/>
    <w:rsid w:val="000F4766"/>
    <w:rsid w:val="000F54DF"/>
    <w:rsid w:val="000F57B1"/>
    <w:rsid w:val="000F5BD3"/>
    <w:rsid w:val="00100215"/>
    <w:rsid w:val="00100268"/>
    <w:rsid w:val="001007A9"/>
    <w:rsid w:val="00101335"/>
    <w:rsid w:val="001019DF"/>
    <w:rsid w:val="00101FD3"/>
    <w:rsid w:val="001022EB"/>
    <w:rsid w:val="00104162"/>
    <w:rsid w:val="00104163"/>
    <w:rsid w:val="001064D1"/>
    <w:rsid w:val="0010748A"/>
    <w:rsid w:val="0011076F"/>
    <w:rsid w:val="00110929"/>
    <w:rsid w:val="00110961"/>
    <w:rsid w:val="00111675"/>
    <w:rsid w:val="00111D54"/>
    <w:rsid w:val="00112ACA"/>
    <w:rsid w:val="001134B0"/>
    <w:rsid w:val="0011453E"/>
    <w:rsid w:val="00116F63"/>
    <w:rsid w:val="001176C5"/>
    <w:rsid w:val="0012165C"/>
    <w:rsid w:val="00122586"/>
    <w:rsid w:val="00126855"/>
    <w:rsid w:val="00126C3E"/>
    <w:rsid w:val="00126D9D"/>
    <w:rsid w:val="00130470"/>
    <w:rsid w:val="001311D9"/>
    <w:rsid w:val="00131D0D"/>
    <w:rsid w:val="00134DE4"/>
    <w:rsid w:val="00135BC9"/>
    <w:rsid w:val="00136834"/>
    <w:rsid w:val="00137D8C"/>
    <w:rsid w:val="0014060C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17E2"/>
    <w:rsid w:val="00152908"/>
    <w:rsid w:val="00152A5B"/>
    <w:rsid w:val="00152BFF"/>
    <w:rsid w:val="00154096"/>
    <w:rsid w:val="001561D7"/>
    <w:rsid w:val="001564CE"/>
    <w:rsid w:val="0016015A"/>
    <w:rsid w:val="00160450"/>
    <w:rsid w:val="00160FC6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023C"/>
    <w:rsid w:val="0018272B"/>
    <w:rsid w:val="0018412C"/>
    <w:rsid w:val="00184A59"/>
    <w:rsid w:val="00185D8C"/>
    <w:rsid w:val="00186833"/>
    <w:rsid w:val="001874A3"/>
    <w:rsid w:val="00190237"/>
    <w:rsid w:val="001906F3"/>
    <w:rsid w:val="00190BF0"/>
    <w:rsid w:val="00190EED"/>
    <w:rsid w:val="001938ED"/>
    <w:rsid w:val="00196B3A"/>
    <w:rsid w:val="00197412"/>
    <w:rsid w:val="00197A4E"/>
    <w:rsid w:val="001A0225"/>
    <w:rsid w:val="001A04D9"/>
    <w:rsid w:val="001A5A99"/>
    <w:rsid w:val="001A5C1C"/>
    <w:rsid w:val="001A607E"/>
    <w:rsid w:val="001A6242"/>
    <w:rsid w:val="001A657F"/>
    <w:rsid w:val="001A7691"/>
    <w:rsid w:val="001B16C8"/>
    <w:rsid w:val="001B1D20"/>
    <w:rsid w:val="001B45C1"/>
    <w:rsid w:val="001B5914"/>
    <w:rsid w:val="001B5F60"/>
    <w:rsid w:val="001B723D"/>
    <w:rsid w:val="001C523C"/>
    <w:rsid w:val="001C691A"/>
    <w:rsid w:val="001D2550"/>
    <w:rsid w:val="001D25F7"/>
    <w:rsid w:val="001D4820"/>
    <w:rsid w:val="001D4BFF"/>
    <w:rsid w:val="001D4E34"/>
    <w:rsid w:val="001D4EAD"/>
    <w:rsid w:val="001D5779"/>
    <w:rsid w:val="001D6C81"/>
    <w:rsid w:val="001D76E4"/>
    <w:rsid w:val="001D7DF8"/>
    <w:rsid w:val="001E1332"/>
    <w:rsid w:val="001E2A4D"/>
    <w:rsid w:val="001E5B37"/>
    <w:rsid w:val="001E75C5"/>
    <w:rsid w:val="001F0218"/>
    <w:rsid w:val="001F0914"/>
    <w:rsid w:val="001F176D"/>
    <w:rsid w:val="001F1D50"/>
    <w:rsid w:val="001F4297"/>
    <w:rsid w:val="001F5366"/>
    <w:rsid w:val="001F7B27"/>
    <w:rsid w:val="001F7E75"/>
    <w:rsid w:val="00200500"/>
    <w:rsid w:val="00207AFE"/>
    <w:rsid w:val="00212404"/>
    <w:rsid w:val="002139D1"/>
    <w:rsid w:val="00215A76"/>
    <w:rsid w:val="00220D7F"/>
    <w:rsid w:val="00223506"/>
    <w:rsid w:val="002239F8"/>
    <w:rsid w:val="002244BD"/>
    <w:rsid w:val="00224BDE"/>
    <w:rsid w:val="0022521C"/>
    <w:rsid w:val="00225480"/>
    <w:rsid w:val="002254AF"/>
    <w:rsid w:val="002267A1"/>
    <w:rsid w:val="002313BF"/>
    <w:rsid w:val="00231448"/>
    <w:rsid w:val="0023191A"/>
    <w:rsid w:val="002328D7"/>
    <w:rsid w:val="00234B8F"/>
    <w:rsid w:val="002369A0"/>
    <w:rsid w:val="00237697"/>
    <w:rsid w:val="002419C3"/>
    <w:rsid w:val="00241AA7"/>
    <w:rsid w:val="00242503"/>
    <w:rsid w:val="0024408D"/>
    <w:rsid w:val="00246857"/>
    <w:rsid w:val="002478FC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56745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1DB5"/>
    <w:rsid w:val="00272AFB"/>
    <w:rsid w:val="00272D02"/>
    <w:rsid w:val="00272E10"/>
    <w:rsid w:val="002737F7"/>
    <w:rsid w:val="00274CC2"/>
    <w:rsid w:val="0027595E"/>
    <w:rsid w:val="00275C39"/>
    <w:rsid w:val="00276971"/>
    <w:rsid w:val="00281EDF"/>
    <w:rsid w:val="0028257A"/>
    <w:rsid w:val="00282844"/>
    <w:rsid w:val="002830A8"/>
    <w:rsid w:val="00283C6E"/>
    <w:rsid w:val="00284DE9"/>
    <w:rsid w:val="00286284"/>
    <w:rsid w:val="002864E1"/>
    <w:rsid w:val="00287B98"/>
    <w:rsid w:val="002905A9"/>
    <w:rsid w:val="00291D2B"/>
    <w:rsid w:val="00292E32"/>
    <w:rsid w:val="002934CC"/>
    <w:rsid w:val="00294BE1"/>
    <w:rsid w:val="002952C3"/>
    <w:rsid w:val="00295421"/>
    <w:rsid w:val="00295738"/>
    <w:rsid w:val="00295A14"/>
    <w:rsid w:val="00296067"/>
    <w:rsid w:val="002A0EAB"/>
    <w:rsid w:val="002A191E"/>
    <w:rsid w:val="002A3206"/>
    <w:rsid w:val="002A5EB9"/>
    <w:rsid w:val="002A5FFD"/>
    <w:rsid w:val="002A7B28"/>
    <w:rsid w:val="002A7FC0"/>
    <w:rsid w:val="002A7FD1"/>
    <w:rsid w:val="002B3A93"/>
    <w:rsid w:val="002B4A3B"/>
    <w:rsid w:val="002B504F"/>
    <w:rsid w:val="002B5AB1"/>
    <w:rsid w:val="002B703A"/>
    <w:rsid w:val="002B7FF8"/>
    <w:rsid w:val="002C1917"/>
    <w:rsid w:val="002C21C4"/>
    <w:rsid w:val="002C44B4"/>
    <w:rsid w:val="002C4F0E"/>
    <w:rsid w:val="002C6DA1"/>
    <w:rsid w:val="002D078B"/>
    <w:rsid w:val="002D0C3F"/>
    <w:rsid w:val="002D2231"/>
    <w:rsid w:val="002E2869"/>
    <w:rsid w:val="002E2A3C"/>
    <w:rsid w:val="002E4781"/>
    <w:rsid w:val="002F0C40"/>
    <w:rsid w:val="002F324E"/>
    <w:rsid w:val="002F3D0D"/>
    <w:rsid w:val="002F47F6"/>
    <w:rsid w:val="002F71CF"/>
    <w:rsid w:val="002F7D81"/>
    <w:rsid w:val="003010A3"/>
    <w:rsid w:val="00301ACF"/>
    <w:rsid w:val="00301DA3"/>
    <w:rsid w:val="00302215"/>
    <w:rsid w:val="00303C27"/>
    <w:rsid w:val="003057FA"/>
    <w:rsid w:val="00306B65"/>
    <w:rsid w:val="00307065"/>
    <w:rsid w:val="003112E4"/>
    <w:rsid w:val="00312862"/>
    <w:rsid w:val="003136FA"/>
    <w:rsid w:val="0031548F"/>
    <w:rsid w:val="0031560E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27D46"/>
    <w:rsid w:val="00331DA2"/>
    <w:rsid w:val="00332C46"/>
    <w:rsid w:val="00335A75"/>
    <w:rsid w:val="00340B17"/>
    <w:rsid w:val="00340C42"/>
    <w:rsid w:val="00340CA3"/>
    <w:rsid w:val="00341B2E"/>
    <w:rsid w:val="00341D8C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249"/>
    <w:rsid w:val="00352DE8"/>
    <w:rsid w:val="003530E1"/>
    <w:rsid w:val="003545AA"/>
    <w:rsid w:val="003545EB"/>
    <w:rsid w:val="00356958"/>
    <w:rsid w:val="003617E3"/>
    <w:rsid w:val="003619CD"/>
    <w:rsid w:val="00362B6C"/>
    <w:rsid w:val="003661D1"/>
    <w:rsid w:val="00367B26"/>
    <w:rsid w:val="00370393"/>
    <w:rsid w:val="00370B30"/>
    <w:rsid w:val="003728BA"/>
    <w:rsid w:val="00373FC1"/>
    <w:rsid w:val="00376ABD"/>
    <w:rsid w:val="0037783A"/>
    <w:rsid w:val="003807DE"/>
    <w:rsid w:val="003807FA"/>
    <w:rsid w:val="00382AFD"/>
    <w:rsid w:val="00383359"/>
    <w:rsid w:val="00385451"/>
    <w:rsid w:val="00390A8B"/>
    <w:rsid w:val="00391A5D"/>
    <w:rsid w:val="00393927"/>
    <w:rsid w:val="0039431C"/>
    <w:rsid w:val="00394417"/>
    <w:rsid w:val="003944BA"/>
    <w:rsid w:val="003967C1"/>
    <w:rsid w:val="003A20EB"/>
    <w:rsid w:val="003A210A"/>
    <w:rsid w:val="003A2D60"/>
    <w:rsid w:val="003A3816"/>
    <w:rsid w:val="003A53ED"/>
    <w:rsid w:val="003A7082"/>
    <w:rsid w:val="003A72F7"/>
    <w:rsid w:val="003B02B5"/>
    <w:rsid w:val="003B2386"/>
    <w:rsid w:val="003B3328"/>
    <w:rsid w:val="003B3C43"/>
    <w:rsid w:val="003B4C63"/>
    <w:rsid w:val="003B63BD"/>
    <w:rsid w:val="003B6772"/>
    <w:rsid w:val="003B6B56"/>
    <w:rsid w:val="003B7138"/>
    <w:rsid w:val="003C11BF"/>
    <w:rsid w:val="003C1375"/>
    <w:rsid w:val="003C2693"/>
    <w:rsid w:val="003C3C5A"/>
    <w:rsid w:val="003C3CDB"/>
    <w:rsid w:val="003C7759"/>
    <w:rsid w:val="003D11B3"/>
    <w:rsid w:val="003D1824"/>
    <w:rsid w:val="003D2A37"/>
    <w:rsid w:val="003D2DFF"/>
    <w:rsid w:val="003D2FBF"/>
    <w:rsid w:val="003D3629"/>
    <w:rsid w:val="003D36B2"/>
    <w:rsid w:val="003D39AA"/>
    <w:rsid w:val="003D4842"/>
    <w:rsid w:val="003D59F8"/>
    <w:rsid w:val="003D7056"/>
    <w:rsid w:val="003D7265"/>
    <w:rsid w:val="003D7A67"/>
    <w:rsid w:val="003E05F8"/>
    <w:rsid w:val="003E251F"/>
    <w:rsid w:val="003E546F"/>
    <w:rsid w:val="003E565E"/>
    <w:rsid w:val="003E6111"/>
    <w:rsid w:val="003E6703"/>
    <w:rsid w:val="003E6DCB"/>
    <w:rsid w:val="003F11C1"/>
    <w:rsid w:val="003F1641"/>
    <w:rsid w:val="003F2405"/>
    <w:rsid w:val="003F5657"/>
    <w:rsid w:val="003F5D20"/>
    <w:rsid w:val="003F5E70"/>
    <w:rsid w:val="003F61CE"/>
    <w:rsid w:val="003F66A0"/>
    <w:rsid w:val="003F7996"/>
    <w:rsid w:val="003F7A81"/>
    <w:rsid w:val="00400505"/>
    <w:rsid w:val="00401038"/>
    <w:rsid w:val="00401367"/>
    <w:rsid w:val="004020F9"/>
    <w:rsid w:val="0040331C"/>
    <w:rsid w:val="00403B57"/>
    <w:rsid w:val="00407786"/>
    <w:rsid w:val="00410F6C"/>
    <w:rsid w:val="0041154D"/>
    <w:rsid w:val="00411FF7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4E7"/>
    <w:rsid w:val="004229D3"/>
    <w:rsid w:val="004238DA"/>
    <w:rsid w:val="00423CE0"/>
    <w:rsid w:val="004241E6"/>
    <w:rsid w:val="0042601A"/>
    <w:rsid w:val="00426CB2"/>
    <w:rsid w:val="00426F41"/>
    <w:rsid w:val="00427682"/>
    <w:rsid w:val="004314FD"/>
    <w:rsid w:val="004318E9"/>
    <w:rsid w:val="00432A15"/>
    <w:rsid w:val="00433F29"/>
    <w:rsid w:val="00435263"/>
    <w:rsid w:val="00435818"/>
    <w:rsid w:val="00436B57"/>
    <w:rsid w:val="00441CF0"/>
    <w:rsid w:val="00443DD2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E8B"/>
    <w:rsid w:val="004605CA"/>
    <w:rsid w:val="00461266"/>
    <w:rsid w:val="00461F5F"/>
    <w:rsid w:val="004620F6"/>
    <w:rsid w:val="004647B9"/>
    <w:rsid w:val="0046519F"/>
    <w:rsid w:val="00466299"/>
    <w:rsid w:val="00466DA3"/>
    <w:rsid w:val="00466EC0"/>
    <w:rsid w:val="0046737C"/>
    <w:rsid w:val="0046797A"/>
    <w:rsid w:val="00467DB8"/>
    <w:rsid w:val="004707ED"/>
    <w:rsid w:val="00471400"/>
    <w:rsid w:val="00473E9F"/>
    <w:rsid w:val="0047490F"/>
    <w:rsid w:val="004763E3"/>
    <w:rsid w:val="00477906"/>
    <w:rsid w:val="00480B0A"/>
    <w:rsid w:val="00481148"/>
    <w:rsid w:val="00481399"/>
    <w:rsid w:val="00481D49"/>
    <w:rsid w:val="00482156"/>
    <w:rsid w:val="00482852"/>
    <w:rsid w:val="0048357C"/>
    <w:rsid w:val="00484E01"/>
    <w:rsid w:val="0048596C"/>
    <w:rsid w:val="0049060A"/>
    <w:rsid w:val="0049305D"/>
    <w:rsid w:val="00493A61"/>
    <w:rsid w:val="00493B3C"/>
    <w:rsid w:val="0049454B"/>
    <w:rsid w:val="00494664"/>
    <w:rsid w:val="00494ABD"/>
    <w:rsid w:val="00495912"/>
    <w:rsid w:val="00495D97"/>
    <w:rsid w:val="00496BF2"/>
    <w:rsid w:val="00496F34"/>
    <w:rsid w:val="00497B35"/>
    <w:rsid w:val="004A05EE"/>
    <w:rsid w:val="004A0A39"/>
    <w:rsid w:val="004A0C41"/>
    <w:rsid w:val="004A25F3"/>
    <w:rsid w:val="004A2677"/>
    <w:rsid w:val="004A2FD6"/>
    <w:rsid w:val="004A46F0"/>
    <w:rsid w:val="004A5743"/>
    <w:rsid w:val="004A76B3"/>
    <w:rsid w:val="004B25A2"/>
    <w:rsid w:val="004B2ACC"/>
    <w:rsid w:val="004B3282"/>
    <w:rsid w:val="004B579A"/>
    <w:rsid w:val="004B579B"/>
    <w:rsid w:val="004B72D7"/>
    <w:rsid w:val="004B7668"/>
    <w:rsid w:val="004B7ABA"/>
    <w:rsid w:val="004C0C06"/>
    <w:rsid w:val="004C1453"/>
    <w:rsid w:val="004C2083"/>
    <w:rsid w:val="004C35A6"/>
    <w:rsid w:val="004C4459"/>
    <w:rsid w:val="004C55E8"/>
    <w:rsid w:val="004C5EE3"/>
    <w:rsid w:val="004C5F03"/>
    <w:rsid w:val="004D0A80"/>
    <w:rsid w:val="004D2C42"/>
    <w:rsid w:val="004D3D5D"/>
    <w:rsid w:val="004D42D6"/>
    <w:rsid w:val="004D5733"/>
    <w:rsid w:val="004D77EF"/>
    <w:rsid w:val="004E099A"/>
    <w:rsid w:val="004E1102"/>
    <w:rsid w:val="004E6FBC"/>
    <w:rsid w:val="004E73C8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92E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734"/>
    <w:rsid w:val="00511A3E"/>
    <w:rsid w:val="00512E3C"/>
    <w:rsid w:val="005132B1"/>
    <w:rsid w:val="00513995"/>
    <w:rsid w:val="00513CB8"/>
    <w:rsid w:val="00514760"/>
    <w:rsid w:val="00514764"/>
    <w:rsid w:val="005156D5"/>
    <w:rsid w:val="0051611B"/>
    <w:rsid w:val="0051624A"/>
    <w:rsid w:val="00516A6A"/>
    <w:rsid w:val="00516CCE"/>
    <w:rsid w:val="00516F1B"/>
    <w:rsid w:val="005200EC"/>
    <w:rsid w:val="0052101F"/>
    <w:rsid w:val="005215EF"/>
    <w:rsid w:val="00521E4C"/>
    <w:rsid w:val="005248B4"/>
    <w:rsid w:val="00524DF8"/>
    <w:rsid w:val="00527F00"/>
    <w:rsid w:val="00530B37"/>
    <w:rsid w:val="00532DF0"/>
    <w:rsid w:val="00532F13"/>
    <w:rsid w:val="00534526"/>
    <w:rsid w:val="0053486B"/>
    <w:rsid w:val="00534A73"/>
    <w:rsid w:val="005350A8"/>
    <w:rsid w:val="00536A08"/>
    <w:rsid w:val="00536E20"/>
    <w:rsid w:val="00540A37"/>
    <w:rsid w:val="00540D88"/>
    <w:rsid w:val="00540EC0"/>
    <w:rsid w:val="00544A01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07C"/>
    <w:rsid w:val="005667A8"/>
    <w:rsid w:val="005673DC"/>
    <w:rsid w:val="00570333"/>
    <w:rsid w:val="00570C70"/>
    <w:rsid w:val="00571E1A"/>
    <w:rsid w:val="00572653"/>
    <w:rsid w:val="00572FB4"/>
    <w:rsid w:val="00575B57"/>
    <w:rsid w:val="005760EA"/>
    <w:rsid w:val="00577655"/>
    <w:rsid w:val="00577E5B"/>
    <w:rsid w:val="00581F06"/>
    <w:rsid w:val="005820B7"/>
    <w:rsid w:val="00582220"/>
    <w:rsid w:val="00591FFF"/>
    <w:rsid w:val="005927EA"/>
    <w:rsid w:val="00592F0C"/>
    <w:rsid w:val="005945EF"/>
    <w:rsid w:val="00595BDD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AF2"/>
    <w:rsid w:val="005A5BFF"/>
    <w:rsid w:val="005A66A3"/>
    <w:rsid w:val="005B0682"/>
    <w:rsid w:val="005B06A1"/>
    <w:rsid w:val="005B29BE"/>
    <w:rsid w:val="005B3D43"/>
    <w:rsid w:val="005B4579"/>
    <w:rsid w:val="005B47A3"/>
    <w:rsid w:val="005B52BD"/>
    <w:rsid w:val="005B5B82"/>
    <w:rsid w:val="005B61A5"/>
    <w:rsid w:val="005B63DC"/>
    <w:rsid w:val="005B7FA9"/>
    <w:rsid w:val="005C0CE9"/>
    <w:rsid w:val="005C1127"/>
    <w:rsid w:val="005C2079"/>
    <w:rsid w:val="005C3E1B"/>
    <w:rsid w:val="005C4EF3"/>
    <w:rsid w:val="005C5699"/>
    <w:rsid w:val="005C6B65"/>
    <w:rsid w:val="005C6CBA"/>
    <w:rsid w:val="005D140A"/>
    <w:rsid w:val="005D2F14"/>
    <w:rsid w:val="005D4031"/>
    <w:rsid w:val="005D43A7"/>
    <w:rsid w:val="005D5938"/>
    <w:rsid w:val="005D5EF9"/>
    <w:rsid w:val="005D751B"/>
    <w:rsid w:val="005D75F3"/>
    <w:rsid w:val="005D7B03"/>
    <w:rsid w:val="005D7E0C"/>
    <w:rsid w:val="005E0C04"/>
    <w:rsid w:val="005E18FB"/>
    <w:rsid w:val="005E1923"/>
    <w:rsid w:val="005E285C"/>
    <w:rsid w:val="005F0953"/>
    <w:rsid w:val="005F3655"/>
    <w:rsid w:val="005F38F4"/>
    <w:rsid w:val="005F46E6"/>
    <w:rsid w:val="005F657E"/>
    <w:rsid w:val="005F6D64"/>
    <w:rsid w:val="005F72BA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07E85"/>
    <w:rsid w:val="00610A43"/>
    <w:rsid w:val="00610C0F"/>
    <w:rsid w:val="00616204"/>
    <w:rsid w:val="0061669D"/>
    <w:rsid w:val="00617E54"/>
    <w:rsid w:val="006207BC"/>
    <w:rsid w:val="00621184"/>
    <w:rsid w:val="006214AC"/>
    <w:rsid w:val="006224B9"/>
    <w:rsid w:val="00622546"/>
    <w:rsid w:val="00625B81"/>
    <w:rsid w:val="00625F2A"/>
    <w:rsid w:val="006317A0"/>
    <w:rsid w:val="00633AEF"/>
    <w:rsid w:val="00636242"/>
    <w:rsid w:val="00636B9B"/>
    <w:rsid w:val="00637492"/>
    <w:rsid w:val="0064075C"/>
    <w:rsid w:val="0064193E"/>
    <w:rsid w:val="00645092"/>
    <w:rsid w:val="006463D8"/>
    <w:rsid w:val="00646B49"/>
    <w:rsid w:val="00647057"/>
    <w:rsid w:val="006472B5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BA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46E"/>
    <w:rsid w:val="0067651E"/>
    <w:rsid w:val="00680B5D"/>
    <w:rsid w:val="00681A42"/>
    <w:rsid w:val="00682E8C"/>
    <w:rsid w:val="00684940"/>
    <w:rsid w:val="0068595F"/>
    <w:rsid w:val="00685CE7"/>
    <w:rsid w:val="00687462"/>
    <w:rsid w:val="00687474"/>
    <w:rsid w:val="0068757E"/>
    <w:rsid w:val="006908DC"/>
    <w:rsid w:val="0069127B"/>
    <w:rsid w:val="006912A5"/>
    <w:rsid w:val="00692C8A"/>
    <w:rsid w:val="00693C67"/>
    <w:rsid w:val="0069403C"/>
    <w:rsid w:val="006945E0"/>
    <w:rsid w:val="00694951"/>
    <w:rsid w:val="00695171"/>
    <w:rsid w:val="00695BAE"/>
    <w:rsid w:val="00695CE7"/>
    <w:rsid w:val="00696432"/>
    <w:rsid w:val="006970C5"/>
    <w:rsid w:val="00697868"/>
    <w:rsid w:val="006A1C18"/>
    <w:rsid w:val="006A22BC"/>
    <w:rsid w:val="006A292B"/>
    <w:rsid w:val="006A392C"/>
    <w:rsid w:val="006A393A"/>
    <w:rsid w:val="006A72E9"/>
    <w:rsid w:val="006A79EB"/>
    <w:rsid w:val="006A7FF0"/>
    <w:rsid w:val="006B1144"/>
    <w:rsid w:val="006B1454"/>
    <w:rsid w:val="006B2176"/>
    <w:rsid w:val="006B3037"/>
    <w:rsid w:val="006B3709"/>
    <w:rsid w:val="006B403D"/>
    <w:rsid w:val="006B4984"/>
    <w:rsid w:val="006B5090"/>
    <w:rsid w:val="006B56E3"/>
    <w:rsid w:val="006B6B5F"/>
    <w:rsid w:val="006B7927"/>
    <w:rsid w:val="006C0248"/>
    <w:rsid w:val="006C0F19"/>
    <w:rsid w:val="006C132E"/>
    <w:rsid w:val="006C2331"/>
    <w:rsid w:val="006C56FC"/>
    <w:rsid w:val="006C58D5"/>
    <w:rsid w:val="006C6689"/>
    <w:rsid w:val="006C6D98"/>
    <w:rsid w:val="006C7A5B"/>
    <w:rsid w:val="006D09BA"/>
    <w:rsid w:val="006D14C8"/>
    <w:rsid w:val="006D374B"/>
    <w:rsid w:val="006D466C"/>
    <w:rsid w:val="006D4B1F"/>
    <w:rsid w:val="006D5B7E"/>
    <w:rsid w:val="006D77F2"/>
    <w:rsid w:val="006E02BB"/>
    <w:rsid w:val="006E03F0"/>
    <w:rsid w:val="006E0628"/>
    <w:rsid w:val="006E0DD6"/>
    <w:rsid w:val="006E4A1A"/>
    <w:rsid w:val="006E6949"/>
    <w:rsid w:val="006E704F"/>
    <w:rsid w:val="006F02F9"/>
    <w:rsid w:val="006F0687"/>
    <w:rsid w:val="006F083F"/>
    <w:rsid w:val="006F1718"/>
    <w:rsid w:val="006F4F2A"/>
    <w:rsid w:val="006F547F"/>
    <w:rsid w:val="006F656E"/>
    <w:rsid w:val="006F696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19B9"/>
    <w:rsid w:val="007139FB"/>
    <w:rsid w:val="00713FE6"/>
    <w:rsid w:val="0071483E"/>
    <w:rsid w:val="00715482"/>
    <w:rsid w:val="007158F2"/>
    <w:rsid w:val="007207A7"/>
    <w:rsid w:val="00721055"/>
    <w:rsid w:val="0072193C"/>
    <w:rsid w:val="007228FE"/>
    <w:rsid w:val="007249CA"/>
    <w:rsid w:val="00724E75"/>
    <w:rsid w:val="00725918"/>
    <w:rsid w:val="00726F8C"/>
    <w:rsid w:val="00727E4A"/>
    <w:rsid w:val="007333F7"/>
    <w:rsid w:val="00733A2A"/>
    <w:rsid w:val="00733CA1"/>
    <w:rsid w:val="00733DC5"/>
    <w:rsid w:val="007343A9"/>
    <w:rsid w:val="00734D18"/>
    <w:rsid w:val="007376E4"/>
    <w:rsid w:val="007379E8"/>
    <w:rsid w:val="00737B0E"/>
    <w:rsid w:val="00737BBC"/>
    <w:rsid w:val="00742CAA"/>
    <w:rsid w:val="00743302"/>
    <w:rsid w:val="00743663"/>
    <w:rsid w:val="00743AD9"/>
    <w:rsid w:val="00744262"/>
    <w:rsid w:val="00744735"/>
    <w:rsid w:val="007448E9"/>
    <w:rsid w:val="00744B57"/>
    <w:rsid w:val="00746B61"/>
    <w:rsid w:val="0074724B"/>
    <w:rsid w:val="00750200"/>
    <w:rsid w:val="00750A7F"/>
    <w:rsid w:val="007525F1"/>
    <w:rsid w:val="0075512A"/>
    <w:rsid w:val="00756F2C"/>
    <w:rsid w:val="0075784C"/>
    <w:rsid w:val="0076060A"/>
    <w:rsid w:val="007617E3"/>
    <w:rsid w:val="00761929"/>
    <w:rsid w:val="00761E6B"/>
    <w:rsid w:val="00763192"/>
    <w:rsid w:val="007632D2"/>
    <w:rsid w:val="00763A59"/>
    <w:rsid w:val="00763FD5"/>
    <w:rsid w:val="007707F9"/>
    <w:rsid w:val="00771B43"/>
    <w:rsid w:val="00772707"/>
    <w:rsid w:val="00773C28"/>
    <w:rsid w:val="0077400E"/>
    <w:rsid w:val="007741EC"/>
    <w:rsid w:val="00774AB7"/>
    <w:rsid w:val="00775AA4"/>
    <w:rsid w:val="007761C5"/>
    <w:rsid w:val="007762AE"/>
    <w:rsid w:val="00780495"/>
    <w:rsid w:val="00780E1A"/>
    <w:rsid w:val="00782B92"/>
    <w:rsid w:val="00783A38"/>
    <w:rsid w:val="00784FBA"/>
    <w:rsid w:val="00786615"/>
    <w:rsid w:val="007869B1"/>
    <w:rsid w:val="00786E2C"/>
    <w:rsid w:val="00787D5B"/>
    <w:rsid w:val="007904E5"/>
    <w:rsid w:val="00791C94"/>
    <w:rsid w:val="00791D2C"/>
    <w:rsid w:val="00793E7F"/>
    <w:rsid w:val="007940AD"/>
    <w:rsid w:val="00794225"/>
    <w:rsid w:val="00794231"/>
    <w:rsid w:val="0079451A"/>
    <w:rsid w:val="007946D4"/>
    <w:rsid w:val="00794C09"/>
    <w:rsid w:val="00795C01"/>
    <w:rsid w:val="007965CA"/>
    <w:rsid w:val="00796728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56E2"/>
    <w:rsid w:val="007A6561"/>
    <w:rsid w:val="007A6AD7"/>
    <w:rsid w:val="007A6E1D"/>
    <w:rsid w:val="007A6FA9"/>
    <w:rsid w:val="007B0853"/>
    <w:rsid w:val="007B1440"/>
    <w:rsid w:val="007B1B3D"/>
    <w:rsid w:val="007B1F7D"/>
    <w:rsid w:val="007B3B0A"/>
    <w:rsid w:val="007B42EF"/>
    <w:rsid w:val="007B706F"/>
    <w:rsid w:val="007C0052"/>
    <w:rsid w:val="007C017B"/>
    <w:rsid w:val="007C0944"/>
    <w:rsid w:val="007C2B74"/>
    <w:rsid w:val="007C4147"/>
    <w:rsid w:val="007C5670"/>
    <w:rsid w:val="007D06A4"/>
    <w:rsid w:val="007D0F6A"/>
    <w:rsid w:val="007D1CFC"/>
    <w:rsid w:val="007D556E"/>
    <w:rsid w:val="007D6523"/>
    <w:rsid w:val="007E2E8B"/>
    <w:rsid w:val="007E79E6"/>
    <w:rsid w:val="007E7CCA"/>
    <w:rsid w:val="007F0459"/>
    <w:rsid w:val="007F1142"/>
    <w:rsid w:val="007F1835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7E8C"/>
    <w:rsid w:val="008011E1"/>
    <w:rsid w:val="008039D2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20421"/>
    <w:rsid w:val="0082140B"/>
    <w:rsid w:val="00821A05"/>
    <w:rsid w:val="0082208A"/>
    <w:rsid w:val="0082246A"/>
    <w:rsid w:val="0082249F"/>
    <w:rsid w:val="008237AE"/>
    <w:rsid w:val="00823C8D"/>
    <w:rsid w:val="008253FC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36928"/>
    <w:rsid w:val="00836F8B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1769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04F"/>
    <w:rsid w:val="008802DF"/>
    <w:rsid w:val="00880803"/>
    <w:rsid w:val="00881949"/>
    <w:rsid w:val="00882DF4"/>
    <w:rsid w:val="00884EC9"/>
    <w:rsid w:val="00885287"/>
    <w:rsid w:val="00887019"/>
    <w:rsid w:val="008902DE"/>
    <w:rsid w:val="00890DC4"/>
    <w:rsid w:val="00893298"/>
    <w:rsid w:val="00893359"/>
    <w:rsid w:val="00893FAC"/>
    <w:rsid w:val="008966DF"/>
    <w:rsid w:val="008974E7"/>
    <w:rsid w:val="008A0422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7369"/>
    <w:rsid w:val="008B73CF"/>
    <w:rsid w:val="008B7DE5"/>
    <w:rsid w:val="008C0AC6"/>
    <w:rsid w:val="008C2949"/>
    <w:rsid w:val="008C3443"/>
    <w:rsid w:val="008C3F40"/>
    <w:rsid w:val="008C4940"/>
    <w:rsid w:val="008C7E30"/>
    <w:rsid w:val="008D0B1B"/>
    <w:rsid w:val="008D0C22"/>
    <w:rsid w:val="008D4BE8"/>
    <w:rsid w:val="008D53BB"/>
    <w:rsid w:val="008D7739"/>
    <w:rsid w:val="008E1A44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02DD"/>
    <w:rsid w:val="0090248E"/>
    <w:rsid w:val="00904A63"/>
    <w:rsid w:val="0090530E"/>
    <w:rsid w:val="009060CD"/>
    <w:rsid w:val="00907FDB"/>
    <w:rsid w:val="00911071"/>
    <w:rsid w:val="009115C1"/>
    <w:rsid w:val="00911828"/>
    <w:rsid w:val="00912735"/>
    <w:rsid w:val="00913C3E"/>
    <w:rsid w:val="00913D05"/>
    <w:rsid w:val="009141BB"/>
    <w:rsid w:val="009168B9"/>
    <w:rsid w:val="00917BBD"/>
    <w:rsid w:val="00920AAE"/>
    <w:rsid w:val="00920C87"/>
    <w:rsid w:val="0092110D"/>
    <w:rsid w:val="00921806"/>
    <w:rsid w:val="00921B46"/>
    <w:rsid w:val="0092213C"/>
    <w:rsid w:val="009229C0"/>
    <w:rsid w:val="00923B65"/>
    <w:rsid w:val="00923FD7"/>
    <w:rsid w:val="00926A57"/>
    <w:rsid w:val="00931D94"/>
    <w:rsid w:val="00932D9A"/>
    <w:rsid w:val="009359F9"/>
    <w:rsid w:val="009360A5"/>
    <w:rsid w:val="009360CB"/>
    <w:rsid w:val="00937A22"/>
    <w:rsid w:val="00942D68"/>
    <w:rsid w:val="00943173"/>
    <w:rsid w:val="00944C40"/>
    <w:rsid w:val="0095175B"/>
    <w:rsid w:val="00952F93"/>
    <w:rsid w:val="0095645E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7D21"/>
    <w:rsid w:val="009801B4"/>
    <w:rsid w:val="00980600"/>
    <w:rsid w:val="009811DC"/>
    <w:rsid w:val="00981DF3"/>
    <w:rsid w:val="0098370A"/>
    <w:rsid w:val="0098425D"/>
    <w:rsid w:val="00985ADF"/>
    <w:rsid w:val="0099051A"/>
    <w:rsid w:val="00990EEA"/>
    <w:rsid w:val="0099195A"/>
    <w:rsid w:val="00991A30"/>
    <w:rsid w:val="00993AFA"/>
    <w:rsid w:val="00994E03"/>
    <w:rsid w:val="00995BC2"/>
    <w:rsid w:val="009A1CE1"/>
    <w:rsid w:val="009A31E1"/>
    <w:rsid w:val="009A496F"/>
    <w:rsid w:val="009A57BF"/>
    <w:rsid w:val="009A591E"/>
    <w:rsid w:val="009A7290"/>
    <w:rsid w:val="009B3569"/>
    <w:rsid w:val="009B3919"/>
    <w:rsid w:val="009B3ED5"/>
    <w:rsid w:val="009B459D"/>
    <w:rsid w:val="009B46C4"/>
    <w:rsid w:val="009B68CE"/>
    <w:rsid w:val="009B7788"/>
    <w:rsid w:val="009C1E8A"/>
    <w:rsid w:val="009C2E1D"/>
    <w:rsid w:val="009C36E3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3E8A"/>
    <w:rsid w:val="009D4881"/>
    <w:rsid w:val="009D4FDE"/>
    <w:rsid w:val="009D61E0"/>
    <w:rsid w:val="009D66B3"/>
    <w:rsid w:val="009D712C"/>
    <w:rsid w:val="009D79C7"/>
    <w:rsid w:val="009E0FFB"/>
    <w:rsid w:val="009E39EF"/>
    <w:rsid w:val="009E3ACB"/>
    <w:rsid w:val="009E3C37"/>
    <w:rsid w:val="009E4437"/>
    <w:rsid w:val="009E5143"/>
    <w:rsid w:val="009E5317"/>
    <w:rsid w:val="009F0FCE"/>
    <w:rsid w:val="009F11F1"/>
    <w:rsid w:val="009F1844"/>
    <w:rsid w:val="009F1D11"/>
    <w:rsid w:val="009F20D8"/>
    <w:rsid w:val="009F36A0"/>
    <w:rsid w:val="009F5502"/>
    <w:rsid w:val="009F5CCE"/>
    <w:rsid w:val="009F7596"/>
    <w:rsid w:val="00A000D9"/>
    <w:rsid w:val="00A023AB"/>
    <w:rsid w:val="00A02B93"/>
    <w:rsid w:val="00A02CD8"/>
    <w:rsid w:val="00A03769"/>
    <w:rsid w:val="00A04821"/>
    <w:rsid w:val="00A04CBE"/>
    <w:rsid w:val="00A05412"/>
    <w:rsid w:val="00A07BA3"/>
    <w:rsid w:val="00A11ED1"/>
    <w:rsid w:val="00A13421"/>
    <w:rsid w:val="00A134B5"/>
    <w:rsid w:val="00A14131"/>
    <w:rsid w:val="00A14583"/>
    <w:rsid w:val="00A154A2"/>
    <w:rsid w:val="00A15C1C"/>
    <w:rsid w:val="00A16CB4"/>
    <w:rsid w:val="00A20A12"/>
    <w:rsid w:val="00A20DDA"/>
    <w:rsid w:val="00A22F85"/>
    <w:rsid w:val="00A238AE"/>
    <w:rsid w:val="00A24C76"/>
    <w:rsid w:val="00A258FB"/>
    <w:rsid w:val="00A2604B"/>
    <w:rsid w:val="00A262E2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979"/>
    <w:rsid w:val="00A421BF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271"/>
    <w:rsid w:val="00A51FE3"/>
    <w:rsid w:val="00A52784"/>
    <w:rsid w:val="00A54997"/>
    <w:rsid w:val="00A555F8"/>
    <w:rsid w:val="00A55B22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B08"/>
    <w:rsid w:val="00A67EDA"/>
    <w:rsid w:val="00A709CD"/>
    <w:rsid w:val="00A7445C"/>
    <w:rsid w:val="00A7456F"/>
    <w:rsid w:val="00A76365"/>
    <w:rsid w:val="00A76D54"/>
    <w:rsid w:val="00A77EAF"/>
    <w:rsid w:val="00A802AC"/>
    <w:rsid w:val="00A815FF"/>
    <w:rsid w:val="00A8374D"/>
    <w:rsid w:val="00A85D71"/>
    <w:rsid w:val="00A871F0"/>
    <w:rsid w:val="00A87F24"/>
    <w:rsid w:val="00A904C0"/>
    <w:rsid w:val="00A90514"/>
    <w:rsid w:val="00A91E88"/>
    <w:rsid w:val="00A92310"/>
    <w:rsid w:val="00A92847"/>
    <w:rsid w:val="00A9328B"/>
    <w:rsid w:val="00A943FC"/>
    <w:rsid w:val="00A97E9B"/>
    <w:rsid w:val="00AA03F0"/>
    <w:rsid w:val="00AA2588"/>
    <w:rsid w:val="00AA34CD"/>
    <w:rsid w:val="00AA5E21"/>
    <w:rsid w:val="00AA7B18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C20FA"/>
    <w:rsid w:val="00AC2821"/>
    <w:rsid w:val="00AC3868"/>
    <w:rsid w:val="00AC5239"/>
    <w:rsid w:val="00AC7376"/>
    <w:rsid w:val="00AC7457"/>
    <w:rsid w:val="00AD0E67"/>
    <w:rsid w:val="00AD1A11"/>
    <w:rsid w:val="00AD1B49"/>
    <w:rsid w:val="00AD1C21"/>
    <w:rsid w:val="00AD1E46"/>
    <w:rsid w:val="00AD30CE"/>
    <w:rsid w:val="00AD4922"/>
    <w:rsid w:val="00AD64A8"/>
    <w:rsid w:val="00AD677D"/>
    <w:rsid w:val="00AD691A"/>
    <w:rsid w:val="00AD6AF1"/>
    <w:rsid w:val="00AE0542"/>
    <w:rsid w:val="00AE2761"/>
    <w:rsid w:val="00AE2776"/>
    <w:rsid w:val="00AE305B"/>
    <w:rsid w:val="00AE7EDD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98"/>
    <w:rsid w:val="00AF55E9"/>
    <w:rsid w:val="00AF5FA2"/>
    <w:rsid w:val="00AF6274"/>
    <w:rsid w:val="00AF68F9"/>
    <w:rsid w:val="00AF77A6"/>
    <w:rsid w:val="00B0017F"/>
    <w:rsid w:val="00B0217D"/>
    <w:rsid w:val="00B05896"/>
    <w:rsid w:val="00B07E7A"/>
    <w:rsid w:val="00B11B45"/>
    <w:rsid w:val="00B125C6"/>
    <w:rsid w:val="00B141B5"/>
    <w:rsid w:val="00B15BB8"/>
    <w:rsid w:val="00B178CB"/>
    <w:rsid w:val="00B21779"/>
    <w:rsid w:val="00B24AB1"/>
    <w:rsid w:val="00B25DFD"/>
    <w:rsid w:val="00B260BA"/>
    <w:rsid w:val="00B26306"/>
    <w:rsid w:val="00B271FC"/>
    <w:rsid w:val="00B27338"/>
    <w:rsid w:val="00B27AC1"/>
    <w:rsid w:val="00B27BAB"/>
    <w:rsid w:val="00B300D6"/>
    <w:rsid w:val="00B30600"/>
    <w:rsid w:val="00B30F0B"/>
    <w:rsid w:val="00B30FDA"/>
    <w:rsid w:val="00B312FE"/>
    <w:rsid w:val="00B3229A"/>
    <w:rsid w:val="00B3493E"/>
    <w:rsid w:val="00B35483"/>
    <w:rsid w:val="00B35C28"/>
    <w:rsid w:val="00B364AF"/>
    <w:rsid w:val="00B36970"/>
    <w:rsid w:val="00B410D2"/>
    <w:rsid w:val="00B445CA"/>
    <w:rsid w:val="00B4591D"/>
    <w:rsid w:val="00B45A18"/>
    <w:rsid w:val="00B466D9"/>
    <w:rsid w:val="00B50021"/>
    <w:rsid w:val="00B547AB"/>
    <w:rsid w:val="00B54BB9"/>
    <w:rsid w:val="00B5520E"/>
    <w:rsid w:val="00B5523C"/>
    <w:rsid w:val="00B557B5"/>
    <w:rsid w:val="00B56B25"/>
    <w:rsid w:val="00B56E6D"/>
    <w:rsid w:val="00B5727E"/>
    <w:rsid w:val="00B60C14"/>
    <w:rsid w:val="00B628E7"/>
    <w:rsid w:val="00B64401"/>
    <w:rsid w:val="00B64526"/>
    <w:rsid w:val="00B64C65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64D8"/>
    <w:rsid w:val="00B76812"/>
    <w:rsid w:val="00B82255"/>
    <w:rsid w:val="00B82614"/>
    <w:rsid w:val="00B868D1"/>
    <w:rsid w:val="00B86DAB"/>
    <w:rsid w:val="00B924BF"/>
    <w:rsid w:val="00B92CEC"/>
    <w:rsid w:val="00B94405"/>
    <w:rsid w:val="00B95799"/>
    <w:rsid w:val="00B95A05"/>
    <w:rsid w:val="00B95F5F"/>
    <w:rsid w:val="00B96BA0"/>
    <w:rsid w:val="00B9791C"/>
    <w:rsid w:val="00BA05C6"/>
    <w:rsid w:val="00BA09CB"/>
    <w:rsid w:val="00BA30B8"/>
    <w:rsid w:val="00BA3589"/>
    <w:rsid w:val="00BA36A6"/>
    <w:rsid w:val="00BA3F5E"/>
    <w:rsid w:val="00BA4AE5"/>
    <w:rsid w:val="00BA5F3D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C1AB8"/>
    <w:rsid w:val="00BC1B64"/>
    <w:rsid w:val="00BC1F56"/>
    <w:rsid w:val="00BC32AA"/>
    <w:rsid w:val="00BC3659"/>
    <w:rsid w:val="00BC415E"/>
    <w:rsid w:val="00BC460F"/>
    <w:rsid w:val="00BC4A67"/>
    <w:rsid w:val="00BC5859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E4297"/>
    <w:rsid w:val="00BE4B1C"/>
    <w:rsid w:val="00BE5205"/>
    <w:rsid w:val="00BE5B00"/>
    <w:rsid w:val="00BE6480"/>
    <w:rsid w:val="00BE6BFC"/>
    <w:rsid w:val="00BE78EA"/>
    <w:rsid w:val="00BF2E13"/>
    <w:rsid w:val="00BF64BA"/>
    <w:rsid w:val="00C01857"/>
    <w:rsid w:val="00C020F2"/>
    <w:rsid w:val="00C02FFA"/>
    <w:rsid w:val="00C03359"/>
    <w:rsid w:val="00C04335"/>
    <w:rsid w:val="00C04DCB"/>
    <w:rsid w:val="00C05D2A"/>
    <w:rsid w:val="00C11568"/>
    <w:rsid w:val="00C115E9"/>
    <w:rsid w:val="00C11E96"/>
    <w:rsid w:val="00C12228"/>
    <w:rsid w:val="00C12C94"/>
    <w:rsid w:val="00C13C37"/>
    <w:rsid w:val="00C151BC"/>
    <w:rsid w:val="00C15C60"/>
    <w:rsid w:val="00C163F6"/>
    <w:rsid w:val="00C2064F"/>
    <w:rsid w:val="00C2229D"/>
    <w:rsid w:val="00C228F9"/>
    <w:rsid w:val="00C23681"/>
    <w:rsid w:val="00C26F45"/>
    <w:rsid w:val="00C307D4"/>
    <w:rsid w:val="00C3226B"/>
    <w:rsid w:val="00C32A19"/>
    <w:rsid w:val="00C34231"/>
    <w:rsid w:val="00C34857"/>
    <w:rsid w:val="00C361D6"/>
    <w:rsid w:val="00C36A5F"/>
    <w:rsid w:val="00C36EFB"/>
    <w:rsid w:val="00C402E6"/>
    <w:rsid w:val="00C403A4"/>
    <w:rsid w:val="00C42A1F"/>
    <w:rsid w:val="00C42ED3"/>
    <w:rsid w:val="00C4591D"/>
    <w:rsid w:val="00C45B6E"/>
    <w:rsid w:val="00C4770B"/>
    <w:rsid w:val="00C501D7"/>
    <w:rsid w:val="00C50E04"/>
    <w:rsid w:val="00C50F5D"/>
    <w:rsid w:val="00C51061"/>
    <w:rsid w:val="00C51AE8"/>
    <w:rsid w:val="00C524BB"/>
    <w:rsid w:val="00C5345F"/>
    <w:rsid w:val="00C53F8E"/>
    <w:rsid w:val="00C5639A"/>
    <w:rsid w:val="00C61E20"/>
    <w:rsid w:val="00C6238C"/>
    <w:rsid w:val="00C62743"/>
    <w:rsid w:val="00C65551"/>
    <w:rsid w:val="00C65AFF"/>
    <w:rsid w:val="00C65EC9"/>
    <w:rsid w:val="00C664AC"/>
    <w:rsid w:val="00C66CFB"/>
    <w:rsid w:val="00C70A85"/>
    <w:rsid w:val="00C7216B"/>
    <w:rsid w:val="00C722DA"/>
    <w:rsid w:val="00C736C4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3178"/>
    <w:rsid w:val="00C8415F"/>
    <w:rsid w:val="00C85057"/>
    <w:rsid w:val="00C85B62"/>
    <w:rsid w:val="00C85DF8"/>
    <w:rsid w:val="00C8625C"/>
    <w:rsid w:val="00C86CC6"/>
    <w:rsid w:val="00C879FF"/>
    <w:rsid w:val="00C91B7B"/>
    <w:rsid w:val="00C923FC"/>
    <w:rsid w:val="00C92B7B"/>
    <w:rsid w:val="00C92F2A"/>
    <w:rsid w:val="00C9317D"/>
    <w:rsid w:val="00C93C0A"/>
    <w:rsid w:val="00C93C1D"/>
    <w:rsid w:val="00C93D1A"/>
    <w:rsid w:val="00C94693"/>
    <w:rsid w:val="00C952A1"/>
    <w:rsid w:val="00C96BE8"/>
    <w:rsid w:val="00C96CA3"/>
    <w:rsid w:val="00CA01A5"/>
    <w:rsid w:val="00CA1EB0"/>
    <w:rsid w:val="00CA33D2"/>
    <w:rsid w:val="00CA46E4"/>
    <w:rsid w:val="00CA5C75"/>
    <w:rsid w:val="00CA5D57"/>
    <w:rsid w:val="00CA6F02"/>
    <w:rsid w:val="00CA76CF"/>
    <w:rsid w:val="00CA784E"/>
    <w:rsid w:val="00CB21F0"/>
    <w:rsid w:val="00CB430C"/>
    <w:rsid w:val="00CB4960"/>
    <w:rsid w:val="00CB5A7D"/>
    <w:rsid w:val="00CC0DB4"/>
    <w:rsid w:val="00CC28CA"/>
    <w:rsid w:val="00CC2D69"/>
    <w:rsid w:val="00CC55F2"/>
    <w:rsid w:val="00CC612C"/>
    <w:rsid w:val="00CC7EB2"/>
    <w:rsid w:val="00CD0631"/>
    <w:rsid w:val="00CD11A7"/>
    <w:rsid w:val="00CD3048"/>
    <w:rsid w:val="00CD383E"/>
    <w:rsid w:val="00CD63AD"/>
    <w:rsid w:val="00CD6766"/>
    <w:rsid w:val="00CD7E74"/>
    <w:rsid w:val="00CE1626"/>
    <w:rsid w:val="00CE27DD"/>
    <w:rsid w:val="00CE4A74"/>
    <w:rsid w:val="00CE50D4"/>
    <w:rsid w:val="00CE5556"/>
    <w:rsid w:val="00CE6534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11323"/>
    <w:rsid w:val="00D11582"/>
    <w:rsid w:val="00D1254F"/>
    <w:rsid w:val="00D14C1E"/>
    <w:rsid w:val="00D14DA1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218"/>
    <w:rsid w:val="00D27FA4"/>
    <w:rsid w:val="00D33A35"/>
    <w:rsid w:val="00D3497F"/>
    <w:rsid w:val="00D36005"/>
    <w:rsid w:val="00D3688A"/>
    <w:rsid w:val="00D37B1D"/>
    <w:rsid w:val="00D37D0B"/>
    <w:rsid w:val="00D4118B"/>
    <w:rsid w:val="00D4205F"/>
    <w:rsid w:val="00D43792"/>
    <w:rsid w:val="00D44120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4E2C"/>
    <w:rsid w:val="00D56776"/>
    <w:rsid w:val="00D60294"/>
    <w:rsid w:val="00D60B48"/>
    <w:rsid w:val="00D63126"/>
    <w:rsid w:val="00D65718"/>
    <w:rsid w:val="00D65B05"/>
    <w:rsid w:val="00D66193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409"/>
    <w:rsid w:val="00D735E2"/>
    <w:rsid w:val="00D75B31"/>
    <w:rsid w:val="00D76468"/>
    <w:rsid w:val="00D76516"/>
    <w:rsid w:val="00D77381"/>
    <w:rsid w:val="00D77503"/>
    <w:rsid w:val="00D77E43"/>
    <w:rsid w:val="00D835F7"/>
    <w:rsid w:val="00D83982"/>
    <w:rsid w:val="00D85320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2007"/>
    <w:rsid w:val="00DA2CEC"/>
    <w:rsid w:val="00DA67AE"/>
    <w:rsid w:val="00DA6E5D"/>
    <w:rsid w:val="00DA7638"/>
    <w:rsid w:val="00DB013C"/>
    <w:rsid w:val="00DB2A3B"/>
    <w:rsid w:val="00DB31D0"/>
    <w:rsid w:val="00DB3365"/>
    <w:rsid w:val="00DB4D9F"/>
    <w:rsid w:val="00DB64E0"/>
    <w:rsid w:val="00DB664D"/>
    <w:rsid w:val="00DB774E"/>
    <w:rsid w:val="00DC2028"/>
    <w:rsid w:val="00DC345D"/>
    <w:rsid w:val="00DC4EFF"/>
    <w:rsid w:val="00DC6360"/>
    <w:rsid w:val="00DC6C67"/>
    <w:rsid w:val="00DC7545"/>
    <w:rsid w:val="00DC7766"/>
    <w:rsid w:val="00DD1CC6"/>
    <w:rsid w:val="00DD2620"/>
    <w:rsid w:val="00DD3748"/>
    <w:rsid w:val="00DD6920"/>
    <w:rsid w:val="00DE284C"/>
    <w:rsid w:val="00DE2F51"/>
    <w:rsid w:val="00DE3066"/>
    <w:rsid w:val="00DE48D0"/>
    <w:rsid w:val="00DE4AE2"/>
    <w:rsid w:val="00DE563A"/>
    <w:rsid w:val="00DE63C5"/>
    <w:rsid w:val="00DE7C2B"/>
    <w:rsid w:val="00DE7EA6"/>
    <w:rsid w:val="00DF0B51"/>
    <w:rsid w:val="00DF2B94"/>
    <w:rsid w:val="00DF365B"/>
    <w:rsid w:val="00DF491D"/>
    <w:rsid w:val="00DF4A1E"/>
    <w:rsid w:val="00DF625B"/>
    <w:rsid w:val="00DF62A8"/>
    <w:rsid w:val="00E01FA2"/>
    <w:rsid w:val="00E02F22"/>
    <w:rsid w:val="00E03C5A"/>
    <w:rsid w:val="00E0496A"/>
    <w:rsid w:val="00E050F3"/>
    <w:rsid w:val="00E067EF"/>
    <w:rsid w:val="00E06E0A"/>
    <w:rsid w:val="00E07C08"/>
    <w:rsid w:val="00E12121"/>
    <w:rsid w:val="00E126BD"/>
    <w:rsid w:val="00E12B4F"/>
    <w:rsid w:val="00E175CE"/>
    <w:rsid w:val="00E205DF"/>
    <w:rsid w:val="00E21266"/>
    <w:rsid w:val="00E216D5"/>
    <w:rsid w:val="00E231E0"/>
    <w:rsid w:val="00E25CCC"/>
    <w:rsid w:val="00E25E97"/>
    <w:rsid w:val="00E25FA2"/>
    <w:rsid w:val="00E25FC5"/>
    <w:rsid w:val="00E2649D"/>
    <w:rsid w:val="00E26B75"/>
    <w:rsid w:val="00E300FF"/>
    <w:rsid w:val="00E304A3"/>
    <w:rsid w:val="00E3070D"/>
    <w:rsid w:val="00E31049"/>
    <w:rsid w:val="00E33021"/>
    <w:rsid w:val="00E34ADB"/>
    <w:rsid w:val="00E3622A"/>
    <w:rsid w:val="00E36F4C"/>
    <w:rsid w:val="00E41266"/>
    <w:rsid w:val="00E418AC"/>
    <w:rsid w:val="00E42C2C"/>
    <w:rsid w:val="00E43160"/>
    <w:rsid w:val="00E43476"/>
    <w:rsid w:val="00E43655"/>
    <w:rsid w:val="00E43B4C"/>
    <w:rsid w:val="00E50456"/>
    <w:rsid w:val="00E51E2C"/>
    <w:rsid w:val="00E527A2"/>
    <w:rsid w:val="00E56791"/>
    <w:rsid w:val="00E57A09"/>
    <w:rsid w:val="00E57C6F"/>
    <w:rsid w:val="00E61A4F"/>
    <w:rsid w:val="00E62F00"/>
    <w:rsid w:val="00E646C2"/>
    <w:rsid w:val="00E6669F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72F4"/>
    <w:rsid w:val="00E87DDF"/>
    <w:rsid w:val="00E916CC"/>
    <w:rsid w:val="00E96FBE"/>
    <w:rsid w:val="00E9731B"/>
    <w:rsid w:val="00E9791A"/>
    <w:rsid w:val="00EA0B21"/>
    <w:rsid w:val="00EA1AF9"/>
    <w:rsid w:val="00EA3289"/>
    <w:rsid w:val="00EA718B"/>
    <w:rsid w:val="00EA71E0"/>
    <w:rsid w:val="00EA7DB2"/>
    <w:rsid w:val="00EB0177"/>
    <w:rsid w:val="00EB2484"/>
    <w:rsid w:val="00EB2F5B"/>
    <w:rsid w:val="00EB5D06"/>
    <w:rsid w:val="00EB68DD"/>
    <w:rsid w:val="00EC044D"/>
    <w:rsid w:val="00EC0F0B"/>
    <w:rsid w:val="00EC16BF"/>
    <w:rsid w:val="00EC48F8"/>
    <w:rsid w:val="00EC60B6"/>
    <w:rsid w:val="00EC677B"/>
    <w:rsid w:val="00EC6D3A"/>
    <w:rsid w:val="00EC6FD2"/>
    <w:rsid w:val="00EC7039"/>
    <w:rsid w:val="00EC7962"/>
    <w:rsid w:val="00ED005A"/>
    <w:rsid w:val="00ED058C"/>
    <w:rsid w:val="00ED0A18"/>
    <w:rsid w:val="00ED39E9"/>
    <w:rsid w:val="00ED55EC"/>
    <w:rsid w:val="00ED6113"/>
    <w:rsid w:val="00ED76E8"/>
    <w:rsid w:val="00ED7A13"/>
    <w:rsid w:val="00EE22D0"/>
    <w:rsid w:val="00EE3EAB"/>
    <w:rsid w:val="00EE7982"/>
    <w:rsid w:val="00EE7DB2"/>
    <w:rsid w:val="00EF1896"/>
    <w:rsid w:val="00EF1D82"/>
    <w:rsid w:val="00EF2CD8"/>
    <w:rsid w:val="00EF3C6B"/>
    <w:rsid w:val="00EF3CD6"/>
    <w:rsid w:val="00EF3D19"/>
    <w:rsid w:val="00EF40D1"/>
    <w:rsid w:val="00EF4BA4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51D1"/>
    <w:rsid w:val="00F05341"/>
    <w:rsid w:val="00F05555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462"/>
    <w:rsid w:val="00F1757B"/>
    <w:rsid w:val="00F17582"/>
    <w:rsid w:val="00F17DD3"/>
    <w:rsid w:val="00F20336"/>
    <w:rsid w:val="00F23005"/>
    <w:rsid w:val="00F240D9"/>
    <w:rsid w:val="00F2477D"/>
    <w:rsid w:val="00F24A3A"/>
    <w:rsid w:val="00F26762"/>
    <w:rsid w:val="00F2796F"/>
    <w:rsid w:val="00F35A1F"/>
    <w:rsid w:val="00F35CD6"/>
    <w:rsid w:val="00F369BD"/>
    <w:rsid w:val="00F4024F"/>
    <w:rsid w:val="00F42435"/>
    <w:rsid w:val="00F43C7F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035"/>
    <w:rsid w:val="00F57617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158A"/>
    <w:rsid w:val="00F739E0"/>
    <w:rsid w:val="00F74B9A"/>
    <w:rsid w:val="00F75FD2"/>
    <w:rsid w:val="00F76208"/>
    <w:rsid w:val="00F76260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4AEE"/>
    <w:rsid w:val="00F94CB4"/>
    <w:rsid w:val="00F95A69"/>
    <w:rsid w:val="00F95BCF"/>
    <w:rsid w:val="00F95CAB"/>
    <w:rsid w:val="00F9613A"/>
    <w:rsid w:val="00F9623B"/>
    <w:rsid w:val="00FA0494"/>
    <w:rsid w:val="00FA122F"/>
    <w:rsid w:val="00FA3093"/>
    <w:rsid w:val="00FA4908"/>
    <w:rsid w:val="00FA7885"/>
    <w:rsid w:val="00FB2B28"/>
    <w:rsid w:val="00FB3683"/>
    <w:rsid w:val="00FB5AE5"/>
    <w:rsid w:val="00FB5B70"/>
    <w:rsid w:val="00FC1C8B"/>
    <w:rsid w:val="00FC206C"/>
    <w:rsid w:val="00FC50D1"/>
    <w:rsid w:val="00FC554E"/>
    <w:rsid w:val="00FC66C4"/>
    <w:rsid w:val="00FC7E18"/>
    <w:rsid w:val="00FD02D9"/>
    <w:rsid w:val="00FD055F"/>
    <w:rsid w:val="00FD1F14"/>
    <w:rsid w:val="00FD57C6"/>
    <w:rsid w:val="00FD5895"/>
    <w:rsid w:val="00FD6B62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2731"/>
    <w:rsid w:val="00FF29E8"/>
    <w:rsid w:val="00FF458A"/>
    <w:rsid w:val="00FF548F"/>
    <w:rsid w:val="00FF5C70"/>
    <w:rsid w:val="00FF6049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aj.matis@mhth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fan.janak@mhth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eter.dojcan@mhth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uraj.matis@mhth.s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fan.janak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54</cp:revision>
  <cp:lastPrinted>2017-09-21T16:57:00Z</cp:lastPrinted>
  <dcterms:created xsi:type="dcterms:W3CDTF">2025-03-17T07:33:00Z</dcterms:created>
  <dcterms:modified xsi:type="dcterms:W3CDTF">2025-03-17T08:02:00Z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