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71DC" w14:textId="77777777" w:rsidR="001B58F4" w:rsidRPr="00C02C65" w:rsidRDefault="001B58F4" w:rsidP="001B58F4">
      <w:pPr>
        <w:pStyle w:val="Nzov"/>
        <w:rPr>
          <w:rFonts w:ascii="Arial Narrow" w:hAnsi="Arial Narrow"/>
          <w:b/>
          <w:bCs/>
        </w:rPr>
      </w:pPr>
      <w:r w:rsidRPr="00C02C65">
        <w:rPr>
          <w:rFonts w:ascii="Arial Narrow" w:hAnsi="Arial Narrow"/>
          <w:b/>
          <w:bCs/>
        </w:rPr>
        <w:t xml:space="preserve">Čestné vyhlásenie účastníka </w:t>
      </w:r>
    </w:p>
    <w:p w14:paraId="368DCD9A" w14:textId="77777777" w:rsidR="001B58F4" w:rsidRPr="00C02C65" w:rsidRDefault="001B58F4" w:rsidP="001B58F4">
      <w:pPr>
        <w:rPr>
          <w:rFonts w:ascii="Arial Narrow" w:hAnsi="Arial Narrow"/>
        </w:rPr>
      </w:pPr>
    </w:p>
    <w:p w14:paraId="462EB204" w14:textId="31B2C730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všetky doklady, dokumenty a údaje uvedené v ponuke sú pravdivé a</w:t>
      </w:r>
      <w:r w:rsidR="006233B9">
        <w:rPr>
          <w:rFonts w:ascii="Arial Narrow" w:hAnsi="Arial Narrow"/>
        </w:rPr>
        <w:t> </w:t>
      </w:r>
      <w:r w:rsidRPr="00C02C65">
        <w:rPr>
          <w:rFonts w:ascii="Arial Narrow" w:hAnsi="Arial Narrow"/>
        </w:rPr>
        <w:t>úplné</w:t>
      </w:r>
      <w:r w:rsidR="006233B9">
        <w:rPr>
          <w:rFonts w:ascii="Arial Narrow" w:hAnsi="Arial Narrow"/>
        </w:rPr>
        <w:t>,</w:t>
      </w:r>
    </w:p>
    <w:p w14:paraId="08702EFB" w14:textId="6B41F933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súhlasí s podmienkami určenými obstarávateľom v súťažných podkladoch a vo výzve k</w:t>
      </w:r>
      <w:r w:rsidR="006233B9">
        <w:rPr>
          <w:rFonts w:ascii="Arial Narrow" w:hAnsi="Arial Narrow"/>
        </w:rPr>
        <w:t> </w:t>
      </w:r>
      <w:r w:rsidRPr="00C02C65">
        <w:rPr>
          <w:rFonts w:ascii="Arial Narrow" w:hAnsi="Arial Narrow"/>
        </w:rPr>
        <w:t>súťaži</w:t>
      </w:r>
      <w:r w:rsidR="006233B9">
        <w:rPr>
          <w:rFonts w:ascii="Arial Narrow" w:hAnsi="Arial Narrow"/>
        </w:rPr>
        <w:t>,</w:t>
      </w:r>
    </w:p>
    <w:p w14:paraId="52C6F965" w14:textId="5D01F995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si je vedomý a bude v plnom rozsahu rešpektovať oprávnenia obstarávateľa zmeniť súťažné podmienky, rozhodnúť o splnení podmienok účastníka a požiadaviek v súťaži,</w:t>
      </w:r>
      <w:r w:rsidRPr="00C02C65">
        <w:rPr>
          <w:rFonts w:ascii="Arial Narrow" w:hAnsi="Arial Narrow"/>
          <w:b/>
        </w:rPr>
        <w:t xml:space="preserve"> </w:t>
      </w:r>
      <w:r w:rsidRPr="00C02C65">
        <w:rPr>
          <w:rFonts w:ascii="Arial Narrow" w:hAnsi="Arial Narrow"/>
          <w:bCs/>
        </w:rPr>
        <w:t>rokovať s účastníkom/účastníkmi</w:t>
      </w:r>
      <w:r w:rsidRPr="00C02C65">
        <w:rPr>
          <w:rFonts w:ascii="Arial Narrow" w:hAnsi="Arial Narrow"/>
        </w:rP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  <w:r w:rsidR="006233B9">
        <w:rPr>
          <w:rFonts w:ascii="Arial Narrow" w:hAnsi="Arial Narrow"/>
        </w:rPr>
        <w:t>,</w:t>
      </w:r>
    </w:p>
    <w:p w14:paraId="365A89F5" w14:textId="2FD0C43D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  <w:r w:rsidR="006233B9">
        <w:rPr>
          <w:rFonts w:ascii="Arial Narrow" w:hAnsi="Arial Narrow"/>
        </w:rPr>
        <w:t>,</w:t>
      </w:r>
    </w:p>
    <w:p w14:paraId="4A6B55EB" w14:textId="77051C58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je držiteľom všetkých povolení/licencií potrebných k výkonu podnikateľskej činnosti a rovnako tak má vysporiadané všetky autorské alebo iné obdobné práva, ktoré budú predmetom dodania zo strany účastníka</w:t>
      </w:r>
      <w:r w:rsidR="006233B9">
        <w:rPr>
          <w:rFonts w:ascii="Arial Narrow" w:hAnsi="Arial Narrow"/>
        </w:rPr>
        <w:t>,</w:t>
      </w:r>
    </w:p>
    <w:p w14:paraId="12CBF104" w14:textId="1A1D410D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nie je členom kartelových dohôd obmedzujúcich transparentný priebeh obstarania predmetu zákazky</w:t>
      </w:r>
      <w:r w:rsidR="006233B9">
        <w:rPr>
          <w:rFonts w:ascii="Arial Narrow" w:hAnsi="Arial Narrow"/>
        </w:rPr>
        <w:t>,</w:t>
      </w:r>
    </w:p>
    <w:p w14:paraId="34E9D55C" w14:textId="35338ADF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nie je v situácii, kedy by bol povinný podať v zmysle § 11 ods. 2 zák. č. 7/2005 Z. z. o konkurze a reštrukturalizácii, návrh na vyhlásenie konkurzu</w:t>
      </w:r>
      <w:r w:rsidR="006233B9">
        <w:rPr>
          <w:rFonts w:ascii="Arial Narrow" w:hAnsi="Arial Narrow"/>
        </w:rPr>
        <w:t>,</w:t>
      </w:r>
    </w:p>
    <w:p w14:paraId="09AAF906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že nie je v súdnom spore s obstarávateľom ku dňu uplynutia lehoty na predkladanie ponúk, </w:t>
      </w:r>
    </w:p>
    <w:p w14:paraId="7F202368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že </w:t>
      </w:r>
      <w:r w:rsidRPr="00C02C65">
        <w:rPr>
          <w:rFonts w:ascii="Arial Narrow" w:hAnsi="Arial Narrow"/>
          <w:color w:val="000000"/>
        </w:rPr>
        <w:t xml:space="preserve">neeviduje </w:t>
      </w:r>
      <w:proofErr w:type="spellStart"/>
      <w:r w:rsidRPr="00C02C65">
        <w:rPr>
          <w:rFonts w:ascii="Arial Narrow" w:hAnsi="Arial Narrow"/>
          <w:color w:val="000000"/>
        </w:rPr>
        <w:t>nevysporiadané</w:t>
      </w:r>
      <w:proofErr w:type="spellEnd"/>
      <w:r w:rsidRPr="00C02C65">
        <w:rPr>
          <w:rFonts w:ascii="Arial Narrow" w:hAnsi="Arial Narrow"/>
          <w:color w:val="000000"/>
        </w:rPr>
        <w:t xml:space="preserve">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ponúk. </w:t>
      </w:r>
    </w:p>
    <w:p w14:paraId="0EFB50E2" w14:textId="77777777" w:rsidR="001B58F4" w:rsidRPr="00C02C65" w:rsidRDefault="001B58F4" w:rsidP="001B58F4">
      <w:pPr>
        <w:rPr>
          <w:rFonts w:ascii="Arial Narrow" w:hAnsi="Arial Narrow"/>
        </w:rPr>
      </w:pPr>
    </w:p>
    <w:p w14:paraId="5A5AAA91" w14:textId="266E59CD" w:rsidR="001B58F4" w:rsidRDefault="001B58F4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7277D7F3" w14:textId="7C50132F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26FCF427" w14:textId="69D7A56D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10F2406F" w14:textId="367BE023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49525D48" w14:textId="77777777" w:rsidR="00C02C65" w:rsidRP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634E6CEB" w14:textId="77777777" w:rsidR="001B58F4" w:rsidRPr="00C02C65" w:rsidRDefault="001B58F4" w:rsidP="001B58F4">
      <w:pPr>
        <w:rPr>
          <w:rFonts w:ascii="Arial Narrow" w:hAnsi="Arial Narrow"/>
          <w:b/>
          <w:bCs/>
        </w:rPr>
      </w:pPr>
    </w:p>
    <w:p w14:paraId="52B550F5" w14:textId="77777777" w:rsidR="001B58F4" w:rsidRPr="00C02C65" w:rsidRDefault="001B58F4" w:rsidP="001B58F4">
      <w:pPr>
        <w:rPr>
          <w:rFonts w:ascii="Arial Narrow" w:hAnsi="Arial Narrow"/>
          <w:b/>
          <w:bCs/>
        </w:rPr>
      </w:pPr>
      <w:r w:rsidRPr="00C02C65">
        <w:rPr>
          <w:rFonts w:ascii="Arial Narrow" w:hAnsi="Arial Narrow"/>
          <w:b/>
          <w:bCs/>
        </w:rPr>
        <w:tab/>
      </w:r>
      <w:r w:rsidRPr="00C02C65">
        <w:rPr>
          <w:rFonts w:ascii="Arial Narrow" w:hAnsi="Arial Narrow"/>
          <w:b/>
          <w:bCs/>
        </w:rPr>
        <w:tab/>
      </w:r>
      <w:r w:rsidRPr="00C02C65">
        <w:rPr>
          <w:rFonts w:ascii="Arial Narrow" w:hAnsi="Arial Narrow"/>
          <w:b/>
          <w:bCs/>
        </w:rPr>
        <w:tab/>
        <w:t>----------------------------------------------------------------------------------------</w:t>
      </w:r>
    </w:p>
    <w:p w14:paraId="10EF9BD3" w14:textId="77777777" w:rsidR="001B58F4" w:rsidRPr="00C02C65" w:rsidRDefault="001B58F4" w:rsidP="001B58F4">
      <w:pPr>
        <w:jc w:val="both"/>
        <w:rPr>
          <w:rFonts w:ascii="Arial Narrow" w:hAnsi="Arial Narrow"/>
          <w:b/>
          <w:bCs/>
        </w:rPr>
      </w:pPr>
    </w:p>
    <w:p w14:paraId="5339B8CE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p w14:paraId="687397CA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3593223C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68952951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3D5EFA3E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7FB2F2FD" w14:textId="77777777" w:rsidR="009B3783" w:rsidRPr="00C02C65" w:rsidRDefault="009B3783">
      <w:pPr>
        <w:rPr>
          <w:rFonts w:ascii="Arial Narrow" w:hAnsi="Arial Narrow"/>
        </w:rPr>
      </w:pPr>
    </w:p>
    <w:sectPr w:rsidR="009B3783" w:rsidRPr="00C02C65" w:rsidSect="003E0EFC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8C7D" w14:textId="77777777" w:rsidR="00F165D8" w:rsidRDefault="00F165D8" w:rsidP="001B58F4">
      <w:r>
        <w:separator/>
      </w:r>
    </w:p>
  </w:endnote>
  <w:endnote w:type="continuationSeparator" w:id="0">
    <w:p w14:paraId="6BDB9E45" w14:textId="77777777" w:rsidR="00F165D8" w:rsidRDefault="00F165D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4E14" w14:textId="77777777" w:rsidR="00F766A5" w:rsidRDefault="001B58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</w:p>
  <w:p w14:paraId="04F72106" w14:textId="77777777" w:rsidR="00F766A5" w:rsidRDefault="00F165D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B4A0" w14:textId="799D204B" w:rsidR="00F766A5" w:rsidRDefault="001B58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 w:rsidR="0031131C">
      <w:rPr>
        <w:rStyle w:val="slostrany"/>
        <w:noProof/>
      </w:rPr>
      <w:t>1</w:t>
    </w:r>
    <w:r>
      <w:rPr>
        <w:rStyle w:val="slostrany"/>
      </w:rPr>
      <w:fldChar w:fldCharType="end"/>
    </w:r>
  </w:p>
  <w:p w14:paraId="37045902" w14:textId="77777777" w:rsidR="00F766A5" w:rsidRDefault="00F165D8">
    <w:pPr>
      <w:pStyle w:val="Pta"/>
      <w:tabs>
        <w:tab w:val="clear" w:pos="9072"/>
        <w:tab w:val="right" w:pos="9000"/>
      </w:tabs>
      <w:ind w:right="360"/>
      <w:jc w:val="center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6214" w14:textId="77777777" w:rsidR="00F766A5" w:rsidRDefault="00F165D8">
    <w:pPr>
      <w:pStyle w:val="Pta"/>
      <w:jc w:val="both"/>
      <w:rPr>
        <w:sz w:val="6"/>
        <w:lang w:val="en-US"/>
      </w:rPr>
    </w:pPr>
  </w:p>
  <w:p w14:paraId="5E686A69" w14:textId="77777777" w:rsidR="00F766A5" w:rsidRDefault="001B58F4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22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6B06" w14:textId="77777777" w:rsidR="00F165D8" w:rsidRDefault="00F165D8" w:rsidP="001B58F4">
      <w:r>
        <w:separator/>
      </w:r>
    </w:p>
  </w:footnote>
  <w:footnote w:type="continuationSeparator" w:id="0">
    <w:p w14:paraId="0829CBB3" w14:textId="77777777" w:rsidR="00F165D8" w:rsidRDefault="00F165D8" w:rsidP="001B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297" w14:textId="77777777" w:rsidR="00F766A5" w:rsidRDefault="001B58F4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 xml:space="preserve">TEPLÁREŇ Košice, </w:t>
    </w:r>
    <w:proofErr w:type="spellStart"/>
    <w:r>
      <w:rPr>
        <w:b/>
        <w:bCs/>
        <w:color w:val="000000"/>
        <w:sz w:val="22"/>
      </w:rPr>
      <w:t>a.s</w:t>
    </w:r>
    <w:proofErr w:type="spellEnd"/>
    <w:r>
      <w:rPr>
        <w:b/>
        <w:bCs/>
        <w:color w:val="000000"/>
        <w:sz w:val="22"/>
      </w:rPr>
      <w:t>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64B"/>
    <w:multiLevelType w:val="hybridMultilevel"/>
    <w:tmpl w:val="D3D092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3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4"/>
    <w:rsid w:val="0000382D"/>
    <w:rsid w:val="001B58F4"/>
    <w:rsid w:val="0031131C"/>
    <w:rsid w:val="003C2C03"/>
    <w:rsid w:val="006233B9"/>
    <w:rsid w:val="00942BB3"/>
    <w:rsid w:val="009B3783"/>
    <w:rsid w:val="009D378E"/>
    <w:rsid w:val="00A41224"/>
    <w:rsid w:val="00C02C65"/>
    <w:rsid w:val="00C265A4"/>
    <w:rsid w:val="00C717BB"/>
    <w:rsid w:val="00C97273"/>
    <w:rsid w:val="00F14950"/>
    <w:rsid w:val="00F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8DF1"/>
  <w15:chartTrackingRefBased/>
  <w15:docId w15:val="{9C74C34C-BEE4-48C0-94FA-030DF15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1B58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1B58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1B58F4"/>
  </w:style>
  <w:style w:type="paragraph" w:styleId="Pta">
    <w:name w:val="footer"/>
    <w:basedOn w:val="Normlny"/>
    <w:link w:val="PtaChar"/>
    <w:semiHidden/>
    <w:rsid w:val="001B58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1B58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1B58F4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1B58F4"/>
    <w:rPr>
      <w:rFonts w:ascii="Arial" w:eastAsia="Times New Roman" w:hAnsi="Arial" w:cs="Times New Roman"/>
      <w:sz w:val="28"/>
      <w:szCs w:val="24"/>
      <w:lang w:eastAsia="sk-SK"/>
    </w:rPr>
  </w:style>
  <w:style w:type="character" w:customStyle="1" w:styleId="ra">
    <w:name w:val="ra"/>
    <w:basedOn w:val="Predvolenpsmoodseku"/>
    <w:rsid w:val="001B58F4"/>
  </w:style>
  <w:style w:type="paragraph" w:styleId="Oznaitext">
    <w:name w:val="Block Text"/>
    <w:basedOn w:val="Normlny"/>
    <w:semiHidden/>
    <w:rsid w:val="001B58F4"/>
    <w:pPr>
      <w:ind w:left="900" w:right="1101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B3CC4C70C287459F8EFA37C8F5D511" ma:contentTypeVersion="5" ma:contentTypeDescription="Umožňuje vytvoriť nový dokument." ma:contentTypeScope="" ma:versionID="d6c7ec347d3bfec3b3fa5a8c5dd7408a">
  <xsd:schema xmlns:xsd="http://www.w3.org/2001/XMLSchema" xmlns:xs="http://www.w3.org/2001/XMLSchema" xmlns:p="http://schemas.microsoft.com/office/2006/metadata/properties" xmlns:ns2="0fd9bd39-da5d-4a7d-b207-52f0e893ffc9" targetNamespace="http://schemas.microsoft.com/office/2006/metadata/properties" ma:root="true" ma:fieldsID="b24a68da152ac06872329ddcc20a506e" ns2:_="">
    <xsd:import namespace="0fd9bd39-da5d-4a7d-b207-52f0e893f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9bd39-da5d-4a7d-b207-52f0e893f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E8A01-E86B-4CA7-BB87-36FE3A08A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9bd39-da5d-4a7d-b207-52f0e893f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31B57-3990-4960-8972-01D7B6B96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97973-0407-456F-BFE8-1E1652C791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Dojčan Peter BA</dc:creator>
  <cp:keywords/>
  <dc:description/>
  <cp:lastModifiedBy>Hamaj Vladimír ZA</cp:lastModifiedBy>
  <cp:revision>7</cp:revision>
  <cp:lastPrinted>2022-05-05T07:34:00Z</cp:lastPrinted>
  <dcterms:created xsi:type="dcterms:W3CDTF">2022-02-22T16:53:00Z</dcterms:created>
  <dcterms:modified xsi:type="dcterms:W3CDTF">2022-05-05T11:58:00Z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0x010100CBB3CC4C70C287459F8EFA37C8F5D511</vt:lpwstr>
  </property>
</Properties>
</file>