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81D7" w14:textId="77777777" w:rsidR="00C10BAA" w:rsidRPr="00382F4C" w:rsidRDefault="00C10BAA" w:rsidP="00C10BAA">
      <w:pPr>
        <w:autoSpaceDE w:val="0"/>
        <w:autoSpaceDN w:val="0"/>
        <w:adjustRightInd w:val="0"/>
        <w:jc w:val="center"/>
        <w:rPr>
          <w:rFonts w:asciiTheme="minorHAnsi" w:hAnsiTheme="minorHAnsi" w:cstheme="minorHAnsi"/>
          <w:b/>
          <w:bCs/>
        </w:rPr>
      </w:pPr>
      <w:r w:rsidRPr="00382F4C">
        <w:rPr>
          <w:rFonts w:asciiTheme="minorHAnsi" w:hAnsiTheme="minorHAnsi" w:cstheme="minorHAnsi"/>
          <w:b/>
          <w:bCs/>
          <w:color w:val="000000"/>
        </w:rPr>
        <w:t xml:space="preserve">Z </w:t>
      </w:r>
      <w:r w:rsidRPr="00382F4C">
        <w:rPr>
          <w:rFonts w:asciiTheme="minorHAnsi" w:hAnsiTheme="minorHAnsi" w:cstheme="minorHAnsi"/>
          <w:b/>
          <w:bCs/>
        </w:rPr>
        <w:t xml:space="preserve">M L U V A   </w:t>
      </w:r>
      <w:r w:rsidRPr="00382F4C">
        <w:rPr>
          <w:rFonts w:asciiTheme="minorHAnsi" w:hAnsiTheme="minorHAnsi" w:cstheme="minorHAnsi"/>
          <w:b/>
        </w:rPr>
        <w:t>O   D I E L O</w:t>
      </w:r>
    </w:p>
    <w:p w14:paraId="197612D6" w14:textId="3FE1D9AD" w:rsidR="00C10BAA" w:rsidRPr="00382F4C" w:rsidRDefault="00C10BAA" w:rsidP="00C10BAA">
      <w:pPr>
        <w:autoSpaceDE w:val="0"/>
        <w:autoSpaceDN w:val="0"/>
        <w:adjustRightInd w:val="0"/>
        <w:jc w:val="center"/>
        <w:rPr>
          <w:rFonts w:asciiTheme="minorHAnsi" w:hAnsiTheme="minorHAnsi" w:cstheme="minorHAnsi"/>
          <w:sz w:val="22"/>
          <w:szCs w:val="22"/>
        </w:rPr>
      </w:pPr>
      <w:r w:rsidRPr="00382F4C">
        <w:rPr>
          <w:rFonts w:asciiTheme="minorHAnsi" w:hAnsiTheme="minorHAnsi" w:cstheme="minorHAnsi"/>
          <w:sz w:val="22"/>
          <w:szCs w:val="22"/>
        </w:rPr>
        <w:t xml:space="preserve">uzatvorená podľa </w:t>
      </w:r>
      <w:proofErr w:type="spellStart"/>
      <w:r w:rsidRPr="00382F4C">
        <w:rPr>
          <w:rFonts w:asciiTheme="minorHAnsi" w:hAnsiTheme="minorHAnsi" w:cstheme="minorHAnsi"/>
          <w:sz w:val="22"/>
          <w:szCs w:val="22"/>
        </w:rPr>
        <w:t>ust</w:t>
      </w:r>
      <w:proofErr w:type="spellEnd"/>
      <w:r w:rsidR="006F76D7" w:rsidRPr="00382F4C">
        <w:rPr>
          <w:rFonts w:asciiTheme="minorHAnsi" w:hAnsiTheme="minorHAnsi" w:cstheme="minorHAnsi"/>
          <w:sz w:val="22"/>
          <w:szCs w:val="22"/>
        </w:rPr>
        <w:t>.</w:t>
      </w:r>
      <w:r w:rsidRPr="00382F4C">
        <w:rPr>
          <w:rFonts w:asciiTheme="minorHAnsi" w:hAnsiTheme="minorHAnsi" w:cstheme="minorHAnsi"/>
          <w:sz w:val="22"/>
          <w:szCs w:val="22"/>
        </w:rPr>
        <w:t xml:space="preserve"> § 536</w:t>
      </w:r>
      <w:r w:rsidR="006F76D7" w:rsidRPr="00382F4C">
        <w:rPr>
          <w:rFonts w:asciiTheme="minorHAnsi" w:hAnsiTheme="minorHAnsi" w:cstheme="minorHAnsi"/>
          <w:sz w:val="22"/>
          <w:szCs w:val="22"/>
        </w:rPr>
        <w:t xml:space="preserve"> a </w:t>
      </w:r>
      <w:proofErr w:type="spellStart"/>
      <w:r w:rsidR="006F76D7" w:rsidRPr="00382F4C">
        <w:rPr>
          <w:rFonts w:asciiTheme="minorHAnsi" w:hAnsiTheme="minorHAnsi" w:cstheme="minorHAnsi"/>
          <w:sz w:val="22"/>
          <w:szCs w:val="22"/>
        </w:rPr>
        <w:t>nasl</w:t>
      </w:r>
      <w:proofErr w:type="spellEnd"/>
      <w:r w:rsidR="006F76D7" w:rsidRPr="00382F4C">
        <w:rPr>
          <w:rFonts w:asciiTheme="minorHAnsi" w:hAnsiTheme="minorHAnsi" w:cstheme="minorHAnsi"/>
          <w:sz w:val="22"/>
          <w:szCs w:val="22"/>
        </w:rPr>
        <w:t>.</w:t>
      </w:r>
      <w:r w:rsidRPr="00382F4C">
        <w:rPr>
          <w:rFonts w:asciiTheme="minorHAnsi" w:hAnsiTheme="minorHAnsi" w:cstheme="minorHAnsi"/>
          <w:sz w:val="22"/>
          <w:szCs w:val="22"/>
        </w:rPr>
        <w:t xml:space="preserve"> </w:t>
      </w:r>
      <w:r w:rsidR="007E2933" w:rsidRPr="00382F4C">
        <w:rPr>
          <w:rFonts w:asciiTheme="minorHAnsi" w:hAnsiTheme="minorHAnsi" w:cstheme="minorHAnsi"/>
          <w:sz w:val="22"/>
          <w:szCs w:val="22"/>
        </w:rPr>
        <w:t xml:space="preserve">zákona </w:t>
      </w:r>
      <w:r w:rsidRPr="00382F4C">
        <w:rPr>
          <w:rFonts w:asciiTheme="minorHAnsi" w:hAnsiTheme="minorHAnsi" w:cstheme="minorHAnsi"/>
          <w:sz w:val="22"/>
          <w:szCs w:val="22"/>
        </w:rPr>
        <w:t>č. 513/1991 Zb.</w:t>
      </w:r>
      <w:r w:rsidR="007E2933" w:rsidRPr="00382F4C">
        <w:rPr>
          <w:rFonts w:asciiTheme="minorHAnsi" w:hAnsiTheme="minorHAnsi" w:cstheme="minorHAnsi"/>
          <w:sz w:val="22"/>
          <w:szCs w:val="22"/>
        </w:rPr>
        <w:t xml:space="preserve"> Obchodný zákonník</w:t>
      </w:r>
      <w:r w:rsidRPr="00382F4C">
        <w:rPr>
          <w:rFonts w:asciiTheme="minorHAnsi" w:hAnsiTheme="minorHAnsi" w:cstheme="minorHAnsi"/>
          <w:sz w:val="22"/>
          <w:szCs w:val="22"/>
        </w:rPr>
        <w:t xml:space="preserve"> </w:t>
      </w:r>
    </w:p>
    <w:p w14:paraId="33D60AF5" w14:textId="77418D8D" w:rsidR="006E288A" w:rsidRPr="00382F4C" w:rsidRDefault="00C10BAA" w:rsidP="003B634A">
      <w:pPr>
        <w:autoSpaceDE w:val="0"/>
        <w:autoSpaceDN w:val="0"/>
        <w:adjustRightInd w:val="0"/>
        <w:jc w:val="center"/>
        <w:rPr>
          <w:rFonts w:asciiTheme="minorHAnsi" w:hAnsiTheme="minorHAnsi" w:cstheme="minorHAnsi"/>
          <w:b/>
          <w:bCs/>
          <w:sz w:val="22"/>
          <w:szCs w:val="22"/>
        </w:rPr>
      </w:pPr>
      <w:r w:rsidRPr="00382F4C">
        <w:rPr>
          <w:rFonts w:asciiTheme="minorHAnsi" w:hAnsiTheme="minorHAnsi" w:cstheme="minorHAnsi"/>
          <w:sz w:val="22"/>
          <w:szCs w:val="22"/>
        </w:rPr>
        <w:t xml:space="preserve">v znení neskorších predpisov </w:t>
      </w:r>
    </w:p>
    <w:p w14:paraId="4C580D39" w14:textId="77777777" w:rsidR="006E288A" w:rsidRPr="00382F4C" w:rsidRDefault="00B57EFE" w:rsidP="00C10BAA">
      <w:pPr>
        <w:autoSpaceDE w:val="0"/>
        <w:autoSpaceDN w:val="0"/>
        <w:adjustRightInd w:val="0"/>
        <w:jc w:val="center"/>
        <w:rPr>
          <w:rFonts w:asciiTheme="minorHAnsi" w:hAnsiTheme="minorHAnsi" w:cstheme="minorHAnsi"/>
          <w:sz w:val="22"/>
          <w:szCs w:val="22"/>
        </w:rPr>
      </w:pPr>
      <w:r w:rsidRPr="00382F4C">
        <w:rPr>
          <w:rFonts w:asciiTheme="minorHAnsi" w:hAnsiTheme="minorHAnsi" w:cstheme="minorHAnsi"/>
          <w:sz w:val="22"/>
          <w:szCs w:val="22"/>
        </w:rPr>
        <w:t xml:space="preserve">(ďalej len </w:t>
      </w:r>
      <w:r w:rsidRPr="00382F4C">
        <w:rPr>
          <w:rFonts w:asciiTheme="minorHAnsi" w:hAnsiTheme="minorHAnsi" w:cstheme="minorHAnsi"/>
          <w:b/>
          <w:bCs/>
          <w:sz w:val="22"/>
          <w:szCs w:val="22"/>
        </w:rPr>
        <w:t>„zmluva“</w:t>
      </w:r>
      <w:r w:rsidRPr="00382F4C">
        <w:rPr>
          <w:rFonts w:asciiTheme="minorHAnsi" w:hAnsiTheme="minorHAnsi" w:cstheme="minorHAnsi"/>
          <w:sz w:val="22"/>
          <w:szCs w:val="22"/>
        </w:rPr>
        <w:t>)</w:t>
      </w:r>
    </w:p>
    <w:p w14:paraId="442D7E7D" w14:textId="4C2897E5" w:rsidR="00B57EFE" w:rsidRPr="00382F4C" w:rsidRDefault="00B57EFE" w:rsidP="00C10BAA">
      <w:pPr>
        <w:autoSpaceDE w:val="0"/>
        <w:autoSpaceDN w:val="0"/>
        <w:adjustRightInd w:val="0"/>
        <w:jc w:val="center"/>
        <w:rPr>
          <w:rFonts w:asciiTheme="minorHAnsi" w:hAnsiTheme="minorHAnsi" w:cstheme="minorHAnsi"/>
          <w:b/>
          <w:bCs/>
          <w:sz w:val="22"/>
          <w:szCs w:val="22"/>
        </w:rPr>
      </w:pPr>
      <w:r w:rsidRPr="00382F4C">
        <w:rPr>
          <w:rFonts w:asciiTheme="minorHAnsi" w:hAnsiTheme="minorHAnsi" w:cstheme="minorHAnsi"/>
          <w:b/>
          <w:bCs/>
          <w:sz w:val="22"/>
          <w:szCs w:val="22"/>
        </w:rPr>
        <w:t xml:space="preserve"> </w:t>
      </w:r>
    </w:p>
    <w:p w14:paraId="61BD6DC9" w14:textId="2A0CB2A0" w:rsidR="00C10BAA" w:rsidRPr="00382F4C" w:rsidRDefault="00C10BAA" w:rsidP="00C10BAA">
      <w:pPr>
        <w:autoSpaceDE w:val="0"/>
        <w:autoSpaceDN w:val="0"/>
        <w:adjustRightInd w:val="0"/>
        <w:jc w:val="center"/>
        <w:rPr>
          <w:rFonts w:asciiTheme="minorHAnsi" w:hAnsiTheme="minorHAnsi" w:cstheme="minorHAnsi"/>
          <w:sz w:val="22"/>
          <w:szCs w:val="22"/>
        </w:rPr>
      </w:pPr>
      <w:r w:rsidRPr="00382F4C">
        <w:rPr>
          <w:rFonts w:asciiTheme="minorHAnsi" w:hAnsiTheme="minorHAnsi" w:cstheme="minorHAnsi"/>
          <w:sz w:val="22"/>
          <w:szCs w:val="22"/>
        </w:rPr>
        <w:t>medzi</w:t>
      </w:r>
      <w:r w:rsidR="00B57EFE" w:rsidRPr="00382F4C">
        <w:rPr>
          <w:rFonts w:asciiTheme="minorHAnsi" w:hAnsiTheme="minorHAnsi" w:cstheme="minorHAnsi"/>
          <w:sz w:val="22"/>
          <w:szCs w:val="22"/>
        </w:rPr>
        <w:t xml:space="preserve"> zmluvnými stranami</w:t>
      </w:r>
    </w:p>
    <w:p w14:paraId="3B29B440" w14:textId="2C66D97D" w:rsidR="00C10BAA" w:rsidRPr="00382F4C" w:rsidRDefault="00C10BAA" w:rsidP="00C10BAA">
      <w:pPr>
        <w:autoSpaceDE w:val="0"/>
        <w:autoSpaceDN w:val="0"/>
        <w:adjustRightInd w:val="0"/>
        <w:jc w:val="center"/>
        <w:rPr>
          <w:rFonts w:asciiTheme="minorHAnsi" w:hAnsiTheme="minorHAnsi" w:cstheme="minorHAnsi"/>
          <w:sz w:val="22"/>
          <w:szCs w:val="22"/>
        </w:rPr>
      </w:pPr>
    </w:p>
    <w:p w14:paraId="5C1D613D" w14:textId="77777777" w:rsidR="00632312" w:rsidRPr="00382F4C" w:rsidRDefault="00632312" w:rsidP="00632312">
      <w:pPr>
        <w:jc w:val="both"/>
        <w:rPr>
          <w:rFonts w:asciiTheme="minorHAnsi" w:hAnsiTheme="minorHAnsi" w:cstheme="minorHAnsi"/>
          <w:b/>
          <w:bCs/>
          <w:sz w:val="22"/>
          <w:szCs w:val="22"/>
        </w:rPr>
      </w:pPr>
      <w:r w:rsidRPr="00382F4C">
        <w:rPr>
          <w:rFonts w:asciiTheme="minorHAnsi" w:hAnsiTheme="minorHAnsi" w:cstheme="minorHAnsi"/>
          <w:b/>
          <w:bCs/>
          <w:sz w:val="22"/>
          <w:szCs w:val="22"/>
        </w:rPr>
        <w:t>1.  Objednávateľom</w:t>
      </w:r>
    </w:p>
    <w:p w14:paraId="10E42818" w14:textId="77777777" w:rsidR="00CC4A7F" w:rsidRPr="00382F4C" w:rsidRDefault="00CC4A7F" w:rsidP="00CC4A7F">
      <w:pPr>
        <w:pStyle w:val="Zkladntext"/>
        <w:ind w:left="3261" w:hanging="3255"/>
        <w:rPr>
          <w:rFonts w:asciiTheme="minorHAnsi" w:hAnsiTheme="minorHAnsi" w:cstheme="minorHAnsi"/>
          <w:b/>
          <w:bCs/>
          <w:szCs w:val="22"/>
        </w:rPr>
      </w:pPr>
    </w:p>
    <w:p w14:paraId="03BDFE37" w14:textId="78DEA81C" w:rsidR="00CC4A7F" w:rsidRPr="00382F4C" w:rsidRDefault="00CC4A7F" w:rsidP="00F442C1">
      <w:pPr>
        <w:pStyle w:val="Zkladntext"/>
        <w:spacing w:line="276" w:lineRule="auto"/>
        <w:ind w:left="3261" w:hanging="3255"/>
        <w:rPr>
          <w:rFonts w:asciiTheme="minorHAnsi" w:hAnsiTheme="minorHAnsi" w:cstheme="minorHAnsi"/>
          <w:b/>
          <w:bCs/>
          <w:szCs w:val="22"/>
        </w:rPr>
      </w:pPr>
      <w:r w:rsidRPr="00382F4C">
        <w:rPr>
          <w:rFonts w:asciiTheme="minorHAnsi" w:hAnsiTheme="minorHAnsi" w:cstheme="minorHAnsi"/>
          <w:b/>
          <w:bCs/>
          <w:szCs w:val="22"/>
        </w:rPr>
        <w:t>MH Teplárenský holding, a.s.</w:t>
      </w:r>
    </w:p>
    <w:p w14:paraId="2ACE2C85" w14:textId="77777777" w:rsidR="00CC4A7F" w:rsidRPr="00382F4C" w:rsidRDefault="00CC4A7F" w:rsidP="00F442C1">
      <w:pPr>
        <w:spacing w:line="276" w:lineRule="auto"/>
        <w:jc w:val="both"/>
        <w:rPr>
          <w:rFonts w:asciiTheme="minorHAnsi" w:hAnsiTheme="minorHAnsi" w:cstheme="minorHAnsi"/>
          <w:sz w:val="22"/>
          <w:szCs w:val="22"/>
        </w:rPr>
      </w:pPr>
      <w:r w:rsidRPr="00382F4C">
        <w:rPr>
          <w:rFonts w:asciiTheme="minorHAnsi" w:hAnsiTheme="minorHAnsi" w:cstheme="minorHAnsi"/>
          <w:sz w:val="22"/>
          <w:szCs w:val="22"/>
          <w:lang w:eastAsia="ar-SA"/>
        </w:rPr>
        <w:t xml:space="preserve">so sídlom </w:t>
      </w:r>
      <w:r w:rsidRPr="00382F4C">
        <w:rPr>
          <w:rStyle w:val="ra"/>
          <w:rFonts w:asciiTheme="minorHAnsi" w:hAnsiTheme="minorHAnsi" w:cstheme="minorHAnsi"/>
          <w:sz w:val="22"/>
          <w:szCs w:val="22"/>
        </w:rPr>
        <w:t>Turbínová 3, 831 04 Bratislava – mestská časť Nové Mesto</w:t>
      </w:r>
      <w:r w:rsidRPr="00382F4C">
        <w:rPr>
          <w:rFonts w:asciiTheme="minorHAnsi" w:hAnsiTheme="minorHAnsi" w:cstheme="minorHAnsi"/>
          <w:sz w:val="22"/>
          <w:szCs w:val="22"/>
        </w:rPr>
        <w:t xml:space="preserve"> </w:t>
      </w:r>
    </w:p>
    <w:p w14:paraId="428EA80F" w14:textId="77777777" w:rsidR="00CC4A7F" w:rsidRPr="00382F4C" w:rsidRDefault="00CC4A7F" w:rsidP="00F442C1">
      <w:pPr>
        <w:spacing w:line="276" w:lineRule="auto"/>
        <w:jc w:val="both"/>
        <w:rPr>
          <w:rFonts w:asciiTheme="minorHAnsi" w:hAnsiTheme="minorHAnsi" w:cstheme="minorHAnsi"/>
          <w:sz w:val="22"/>
          <w:szCs w:val="22"/>
        </w:rPr>
      </w:pPr>
      <w:r w:rsidRPr="00382F4C">
        <w:rPr>
          <w:rFonts w:asciiTheme="minorHAnsi" w:hAnsiTheme="minorHAnsi" w:cstheme="minorHAnsi"/>
          <w:sz w:val="22"/>
          <w:szCs w:val="22"/>
        </w:rPr>
        <w:t>IČO  </w:t>
      </w:r>
      <w:r w:rsidRPr="00382F4C">
        <w:rPr>
          <w:rStyle w:val="ra"/>
          <w:rFonts w:asciiTheme="minorHAnsi" w:hAnsiTheme="minorHAnsi" w:cstheme="minorHAnsi"/>
          <w:sz w:val="22"/>
          <w:szCs w:val="22"/>
        </w:rPr>
        <w:t>36 211 541</w:t>
      </w:r>
      <w:r w:rsidRPr="00382F4C">
        <w:rPr>
          <w:rFonts w:asciiTheme="minorHAnsi" w:hAnsiTheme="minorHAnsi" w:cstheme="minorHAnsi"/>
          <w:sz w:val="22"/>
          <w:szCs w:val="22"/>
        </w:rPr>
        <w:t xml:space="preserve"> | DIČ 2020048580 | IČ DPH SK2020048580 | IBAN SK 17 1100 0000 0026 2706 4293</w:t>
      </w:r>
    </w:p>
    <w:p w14:paraId="75D214B3" w14:textId="2840CED9" w:rsidR="00CC4A7F" w:rsidRPr="00382F4C" w:rsidRDefault="00CC4A7F" w:rsidP="00F442C1">
      <w:pPr>
        <w:spacing w:line="276" w:lineRule="auto"/>
        <w:jc w:val="both"/>
        <w:rPr>
          <w:rFonts w:asciiTheme="minorHAnsi" w:hAnsiTheme="minorHAnsi" w:cstheme="minorHAnsi"/>
          <w:sz w:val="22"/>
          <w:szCs w:val="22"/>
        </w:rPr>
      </w:pPr>
      <w:r w:rsidRPr="00382F4C">
        <w:rPr>
          <w:rFonts w:asciiTheme="minorHAnsi" w:hAnsiTheme="minorHAnsi" w:cstheme="minorHAnsi"/>
          <w:sz w:val="22"/>
          <w:szCs w:val="22"/>
        </w:rPr>
        <w:t xml:space="preserve">zapísaná v Obchodnom registri </w:t>
      </w:r>
      <w:r w:rsidR="008154FB" w:rsidRPr="00382F4C">
        <w:rPr>
          <w:rFonts w:asciiTheme="minorHAnsi" w:hAnsiTheme="minorHAnsi" w:cstheme="minorHAnsi"/>
          <w:sz w:val="22"/>
          <w:szCs w:val="22"/>
        </w:rPr>
        <w:t>Mestského súdu Bratislava III</w:t>
      </w:r>
      <w:r w:rsidRPr="00382F4C">
        <w:rPr>
          <w:rFonts w:asciiTheme="minorHAnsi" w:hAnsiTheme="minorHAnsi" w:cstheme="minorHAnsi"/>
          <w:sz w:val="22"/>
          <w:szCs w:val="22"/>
        </w:rPr>
        <w:t xml:space="preserve"> v oddiele Sa vo vložke č. 7386/B</w:t>
      </w:r>
    </w:p>
    <w:p w14:paraId="3093AB2F" w14:textId="177AB6D1" w:rsidR="0022555A" w:rsidRPr="005D6CCC" w:rsidRDefault="00CC4A7F" w:rsidP="005D6CCC">
      <w:pPr>
        <w:pStyle w:val="Odsekzoznamu"/>
        <w:spacing w:line="276" w:lineRule="auto"/>
        <w:ind w:left="360" w:hanging="360"/>
        <w:jc w:val="both"/>
        <w:rPr>
          <w:rFonts w:asciiTheme="minorHAnsi" w:hAnsiTheme="minorHAnsi" w:cstheme="minorHAnsi"/>
        </w:rPr>
      </w:pPr>
      <w:r w:rsidRPr="00382F4C">
        <w:rPr>
          <w:rFonts w:asciiTheme="minorHAnsi" w:hAnsiTheme="minorHAnsi" w:cstheme="minorHAnsi"/>
          <w:sz w:val="22"/>
          <w:szCs w:val="22"/>
        </w:rPr>
        <w:t>v mene spoločnosti koná</w:t>
      </w:r>
      <w:r w:rsidR="004E07A2" w:rsidRPr="00382F4C">
        <w:rPr>
          <w:rFonts w:asciiTheme="minorHAnsi" w:hAnsiTheme="minorHAnsi" w:cstheme="minorHAnsi"/>
          <w:sz w:val="22"/>
          <w:szCs w:val="22"/>
        </w:rPr>
        <w:t xml:space="preserve"> </w:t>
      </w:r>
      <w:r w:rsidR="00A3304A" w:rsidRPr="00382F4C">
        <w:rPr>
          <w:rFonts w:asciiTheme="minorHAnsi" w:hAnsiTheme="minorHAnsi" w:cstheme="minorHAnsi"/>
          <w:sz w:val="22"/>
          <w:szCs w:val="22"/>
        </w:rPr>
        <w:t xml:space="preserve">Ing. </w:t>
      </w:r>
      <w:r w:rsidR="00032716">
        <w:rPr>
          <w:rFonts w:asciiTheme="minorHAnsi" w:hAnsiTheme="minorHAnsi" w:cstheme="minorHAnsi"/>
          <w:sz w:val="22"/>
          <w:szCs w:val="22"/>
        </w:rPr>
        <w:t>Miroslav Kavuľa</w:t>
      </w:r>
      <w:r w:rsidR="00A3304A" w:rsidRPr="00382F4C">
        <w:rPr>
          <w:rFonts w:asciiTheme="minorHAnsi" w:hAnsiTheme="minorHAnsi" w:cstheme="minorHAnsi"/>
          <w:sz w:val="22"/>
          <w:szCs w:val="22"/>
        </w:rPr>
        <w:t xml:space="preserve"> – </w:t>
      </w:r>
      <w:r w:rsidR="00032716">
        <w:rPr>
          <w:rFonts w:asciiTheme="minorHAnsi" w:hAnsiTheme="minorHAnsi" w:cstheme="minorHAnsi"/>
          <w:sz w:val="22"/>
          <w:szCs w:val="22"/>
        </w:rPr>
        <w:t>generálny riaditeľ</w:t>
      </w:r>
      <w:r w:rsidR="004E07A2" w:rsidRPr="00382F4C">
        <w:rPr>
          <w:rFonts w:asciiTheme="minorHAnsi" w:hAnsiTheme="minorHAnsi" w:cstheme="minorHAnsi"/>
          <w:sz w:val="22"/>
          <w:szCs w:val="22"/>
        </w:rPr>
        <w:t xml:space="preserve"> a </w:t>
      </w:r>
      <w:r w:rsidR="00A3304A" w:rsidRPr="00382F4C">
        <w:rPr>
          <w:rFonts w:asciiTheme="minorHAnsi" w:hAnsiTheme="minorHAnsi" w:cstheme="minorHAnsi"/>
          <w:sz w:val="22"/>
          <w:szCs w:val="22"/>
        </w:rPr>
        <w:t>Ing. Ján Kluch – finančný riaditeľ</w:t>
      </w:r>
    </w:p>
    <w:p w14:paraId="2C1AF1C8" w14:textId="77777777" w:rsidR="00C10BAA" w:rsidRPr="00382F4C" w:rsidRDefault="00C10BAA" w:rsidP="00C10BAA">
      <w:pPr>
        <w:autoSpaceDE w:val="0"/>
        <w:autoSpaceDN w:val="0"/>
        <w:adjustRightInd w:val="0"/>
        <w:jc w:val="both"/>
        <w:rPr>
          <w:rFonts w:asciiTheme="minorHAnsi" w:hAnsiTheme="minorHAnsi" w:cstheme="minorHAnsi"/>
          <w:b/>
          <w:sz w:val="22"/>
          <w:szCs w:val="22"/>
        </w:rPr>
      </w:pPr>
      <w:r w:rsidRPr="00382F4C">
        <w:rPr>
          <w:rFonts w:asciiTheme="minorHAnsi" w:hAnsiTheme="minorHAnsi" w:cstheme="minorHAnsi"/>
          <w:sz w:val="22"/>
          <w:szCs w:val="22"/>
        </w:rPr>
        <w:t>(ďalej len</w:t>
      </w:r>
      <w:r w:rsidRPr="00382F4C">
        <w:rPr>
          <w:rFonts w:asciiTheme="minorHAnsi" w:hAnsiTheme="minorHAnsi" w:cstheme="minorHAnsi"/>
          <w:b/>
          <w:sz w:val="22"/>
          <w:szCs w:val="22"/>
        </w:rPr>
        <w:t xml:space="preserve"> </w:t>
      </w:r>
      <w:r w:rsidRPr="00382F4C">
        <w:rPr>
          <w:rFonts w:asciiTheme="minorHAnsi" w:hAnsiTheme="minorHAnsi" w:cstheme="minorHAnsi"/>
          <w:sz w:val="22"/>
          <w:szCs w:val="22"/>
        </w:rPr>
        <w:t>„</w:t>
      </w:r>
      <w:r w:rsidRPr="00382F4C">
        <w:rPr>
          <w:rFonts w:asciiTheme="minorHAnsi" w:hAnsiTheme="minorHAnsi" w:cstheme="minorHAnsi"/>
          <w:b/>
          <w:sz w:val="22"/>
          <w:szCs w:val="22"/>
        </w:rPr>
        <w:t>objednávateľ</w:t>
      </w:r>
      <w:r w:rsidRPr="00382F4C">
        <w:rPr>
          <w:rFonts w:asciiTheme="minorHAnsi" w:hAnsiTheme="minorHAnsi" w:cstheme="minorHAnsi"/>
          <w:sz w:val="22"/>
          <w:szCs w:val="22"/>
        </w:rPr>
        <w:t>“)</w:t>
      </w:r>
    </w:p>
    <w:p w14:paraId="20BA58FB" w14:textId="77777777" w:rsidR="00C10BAA" w:rsidRPr="00382F4C"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382F4C" w:rsidRDefault="00C10BAA" w:rsidP="00C10BAA">
      <w:pPr>
        <w:autoSpaceDE w:val="0"/>
        <w:autoSpaceDN w:val="0"/>
        <w:adjustRightInd w:val="0"/>
        <w:jc w:val="both"/>
        <w:rPr>
          <w:rFonts w:asciiTheme="minorHAnsi" w:hAnsiTheme="minorHAnsi" w:cstheme="minorHAnsi"/>
          <w:b/>
          <w:sz w:val="22"/>
          <w:szCs w:val="22"/>
        </w:rPr>
      </w:pPr>
      <w:r w:rsidRPr="00382F4C">
        <w:rPr>
          <w:rFonts w:asciiTheme="minorHAnsi" w:hAnsiTheme="minorHAnsi" w:cstheme="minorHAnsi"/>
          <w:b/>
          <w:sz w:val="22"/>
          <w:szCs w:val="22"/>
        </w:rPr>
        <w:t>a</w:t>
      </w:r>
    </w:p>
    <w:p w14:paraId="63853DDE" w14:textId="77777777" w:rsidR="009900CC" w:rsidRPr="00382F4C" w:rsidRDefault="009900CC" w:rsidP="009900CC">
      <w:pPr>
        <w:jc w:val="both"/>
        <w:rPr>
          <w:rFonts w:asciiTheme="minorHAnsi" w:hAnsiTheme="minorHAnsi" w:cstheme="minorHAnsi"/>
          <w:b/>
          <w:bCs/>
          <w:sz w:val="22"/>
          <w:szCs w:val="22"/>
        </w:rPr>
      </w:pPr>
    </w:p>
    <w:p w14:paraId="20278C6E" w14:textId="3DF623A2" w:rsidR="009900CC" w:rsidRPr="00382F4C" w:rsidRDefault="009900CC" w:rsidP="00E34A79">
      <w:pPr>
        <w:tabs>
          <w:tab w:val="left" w:pos="3765"/>
        </w:tabs>
        <w:jc w:val="both"/>
        <w:rPr>
          <w:rFonts w:asciiTheme="minorHAnsi" w:hAnsiTheme="minorHAnsi" w:cstheme="minorHAnsi"/>
          <w:b/>
          <w:bCs/>
          <w:sz w:val="22"/>
          <w:szCs w:val="22"/>
        </w:rPr>
      </w:pPr>
      <w:r w:rsidRPr="00382F4C">
        <w:rPr>
          <w:rFonts w:asciiTheme="minorHAnsi" w:hAnsiTheme="minorHAnsi" w:cstheme="minorHAnsi"/>
          <w:b/>
          <w:bCs/>
          <w:sz w:val="22"/>
          <w:szCs w:val="22"/>
        </w:rPr>
        <w:t>2. Zhotoviteľom</w:t>
      </w:r>
      <w:r w:rsidR="00E34A79" w:rsidRPr="00382F4C">
        <w:rPr>
          <w:rFonts w:asciiTheme="minorHAnsi" w:hAnsiTheme="minorHAnsi" w:cstheme="minorHAnsi"/>
          <w:b/>
          <w:bCs/>
          <w:sz w:val="22"/>
          <w:szCs w:val="22"/>
        </w:rPr>
        <w:tab/>
      </w:r>
    </w:p>
    <w:p w14:paraId="617D4E19" w14:textId="77777777" w:rsidR="00C10BAA" w:rsidRPr="00382F4C" w:rsidRDefault="00C10BAA" w:rsidP="00C10BAA">
      <w:pPr>
        <w:jc w:val="both"/>
        <w:rPr>
          <w:rFonts w:asciiTheme="minorHAnsi" w:hAnsiTheme="minorHAnsi" w:cstheme="minorHAnsi"/>
          <w:sz w:val="22"/>
          <w:szCs w:val="22"/>
        </w:rPr>
      </w:pPr>
    </w:p>
    <w:p w14:paraId="151E3520" w14:textId="2AC3CDF9" w:rsidR="00A0790D" w:rsidRPr="00382F4C" w:rsidRDefault="00F938C2" w:rsidP="004E5B05">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t>
      </w:r>
    </w:p>
    <w:p w14:paraId="42E8D588" w14:textId="2171CA6D" w:rsidR="00A0790D" w:rsidRPr="00382F4C" w:rsidRDefault="00A0790D" w:rsidP="004E5B05">
      <w:pPr>
        <w:spacing w:line="276" w:lineRule="auto"/>
        <w:jc w:val="both"/>
        <w:rPr>
          <w:rFonts w:asciiTheme="minorHAnsi" w:hAnsiTheme="minorHAnsi" w:cstheme="minorHAnsi"/>
          <w:sz w:val="22"/>
          <w:szCs w:val="22"/>
        </w:rPr>
      </w:pPr>
      <w:r w:rsidRPr="00382F4C">
        <w:rPr>
          <w:rFonts w:asciiTheme="minorHAnsi" w:hAnsiTheme="minorHAnsi" w:cstheme="minorHAnsi"/>
          <w:sz w:val="22"/>
          <w:szCs w:val="22"/>
        </w:rPr>
        <w:t xml:space="preserve">so sídlom </w:t>
      </w:r>
      <w:r w:rsidR="00F938C2">
        <w:rPr>
          <w:rFonts w:asciiTheme="minorHAnsi" w:hAnsiTheme="minorHAnsi" w:cstheme="minorHAnsi"/>
          <w:sz w:val="22"/>
          <w:szCs w:val="22"/>
        </w:rPr>
        <w:t>...................</w:t>
      </w:r>
    </w:p>
    <w:p w14:paraId="79549220" w14:textId="410EFDB3" w:rsidR="00A0790D" w:rsidRPr="00382F4C" w:rsidRDefault="00A0790D" w:rsidP="004E5B05">
      <w:pPr>
        <w:spacing w:line="276" w:lineRule="auto"/>
        <w:jc w:val="both"/>
        <w:rPr>
          <w:rFonts w:asciiTheme="minorHAnsi" w:hAnsiTheme="minorHAnsi" w:cstheme="minorHAnsi"/>
          <w:sz w:val="22"/>
          <w:szCs w:val="22"/>
        </w:rPr>
      </w:pPr>
      <w:r w:rsidRPr="00293E8B">
        <w:rPr>
          <w:rFonts w:asciiTheme="minorHAnsi" w:hAnsiTheme="minorHAnsi" w:cstheme="minorHAnsi"/>
          <w:sz w:val="22"/>
          <w:szCs w:val="22"/>
        </w:rPr>
        <w:t>IČO  </w:t>
      </w:r>
      <w:r w:rsidR="00F938C2">
        <w:rPr>
          <w:rFonts w:asciiTheme="minorHAnsi" w:hAnsiTheme="minorHAnsi" w:cstheme="minorHAnsi"/>
          <w:sz w:val="22"/>
          <w:szCs w:val="22"/>
        </w:rPr>
        <w:t>.....................</w:t>
      </w:r>
      <w:r w:rsidRPr="00382F4C">
        <w:rPr>
          <w:rFonts w:asciiTheme="minorHAnsi" w:hAnsiTheme="minorHAnsi" w:cstheme="minorHAnsi"/>
          <w:sz w:val="22"/>
          <w:szCs w:val="22"/>
        </w:rPr>
        <w:t xml:space="preserve"> | DIČ </w:t>
      </w:r>
      <w:r w:rsidR="00F938C2">
        <w:rPr>
          <w:rFonts w:asciiTheme="minorHAnsi" w:hAnsiTheme="minorHAnsi" w:cstheme="minorHAnsi"/>
          <w:sz w:val="22"/>
          <w:szCs w:val="22"/>
        </w:rPr>
        <w:t>.....................</w:t>
      </w:r>
      <w:r w:rsidRPr="00382F4C">
        <w:rPr>
          <w:rFonts w:asciiTheme="minorHAnsi" w:hAnsiTheme="minorHAnsi" w:cstheme="minorHAnsi"/>
          <w:sz w:val="22"/>
          <w:szCs w:val="22"/>
        </w:rPr>
        <w:t xml:space="preserve"> | IČ DPH </w:t>
      </w:r>
      <w:r w:rsidR="00DB3B60">
        <w:rPr>
          <w:rFonts w:asciiTheme="minorHAnsi" w:hAnsiTheme="minorHAnsi" w:cstheme="minorHAnsi"/>
          <w:sz w:val="22"/>
          <w:szCs w:val="22"/>
        </w:rPr>
        <w:t>SK</w:t>
      </w:r>
      <w:r w:rsidR="00434C16">
        <w:rPr>
          <w:rFonts w:asciiTheme="minorHAnsi" w:hAnsiTheme="minorHAnsi" w:cstheme="minorHAnsi"/>
          <w:sz w:val="22"/>
          <w:szCs w:val="22"/>
        </w:rPr>
        <w:t>.................</w:t>
      </w:r>
      <w:r w:rsidRPr="00382F4C">
        <w:rPr>
          <w:rFonts w:asciiTheme="minorHAnsi" w:hAnsiTheme="minorHAnsi" w:cstheme="minorHAnsi"/>
          <w:sz w:val="22"/>
          <w:szCs w:val="22"/>
        </w:rPr>
        <w:t xml:space="preserve"> | IBAN </w:t>
      </w:r>
      <w:r w:rsidR="00434C16">
        <w:rPr>
          <w:rFonts w:asciiTheme="minorHAnsi" w:hAnsiTheme="minorHAnsi" w:cstheme="minorHAnsi"/>
          <w:sz w:val="22"/>
          <w:szCs w:val="22"/>
        </w:rPr>
        <w:t>...........................................</w:t>
      </w:r>
    </w:p>
    <w:p w14:paraId="3C76E005" w14:textId="2A0A5BCC" w:rsidR="00A0790D" w:rsidRPr="00382F4C" w:rsidRDefault="00A0790D" w:rsidP="004E5B05">
      <w:pPr>
        <w:spacing w:line="276" w:lineRule="auto"/>
        <w:jc w:val="both"/>
        <w:rPr>
          <w:rFonts w:asciiTheme="minorHAnsi" w:hAnsiTheme="minorHAnsi" w:cstheme="minorHAnsi"/>
          <w:sz w:val="22"/>
          <w:szCs w:val="22"/>
        </w:rPr>
      </w:pPr>
      <w:r w:rsidRPr="00382F4C">
        <w:rPr>
          <w:rFonts w:asciiTheme="minorHAnsi" w:hAnsiTheme="minorHAnsi" w:cstheme="minorHAnsi"/>
          <w:sz w:val="22"/>
          <w:szCs w:val="22"/>
        </w:rPr>
        <w:t xml:space="preserve">zapísaná v Obchodnom registri </w:t>
      </w:r>
      <w:r w:rsidR="00434C16">
        <w:rPr>
          <w:rFonts w:asciiTheme="minorHAnsi" w:hAnsiTheme="minorHAnsi" w:cstheme="minorHAnsi"/>
          <w:sz w:val="22"/>
          <w:szCs w:val="22"/>
        </w:rPr>
        <w:t>..................................</w:t>
      </w:r>
      <w:r w:rsidRPr="00382F4C">
        <w:rPr>
          <w:rFonts w:asciiTheme="minorHAnsi" w:hAnsiTheme="minorHAnsi" w:cstheme="minorHAnsi"/>
          <w:sz w:val="22"/>
          <w:szCs w:val="22"/>
        </w:rPr>
        <w:t xml:space="preserve"> v oddiele </w:t>
      </w:r>
      <w:r w:rsidR="00434C16">
        <w:rPr>
          <w:rFonts w:asciiTheme="minorHAnsi" w:hAnsiTheme="minorHAnsi" w:cstheme="minorHAnsi"/>
          <w:sz w:val="22"/>
          <w:szCs w:val="22"/>
        </w:rPr>
        <w:t>...............</w:t>
      </w:r>
      <w:r w:rsidRPr="00382F4C">
        <w:rPr>
          <w:rFonts w:asciiTheme="minorHAnsi" w:hAnsiTheme="minorHAnsi" w:cstheme="minorHAnsi"/>
          <w:sz w:val="22"/>
          <w:szCs w:val="22"/>
        </w:rPr>
        <w:t xml:space="preserve"> vo vložke č. </w:t>
      </w:r>
      <w:r w:rsidR="00434C16">
        <w:rPr>
          <w:rFonts w:asciiTheme="minorHAnsi" w:hAnsiTheme="minorHAnsi" w:cstheme="minorHAnsi"/>
          <w:sz w:val="22"/>
          <w:szCs w:val="22"/>
        </w:rPr>
        <w:t>...............</w:t>
      </w:r>
    </w:p>
    <w:p w14:paraId="3261F474" w14:textId="0FF910C1" w:rsidR="00A0790D" w:rsidRPr="00382F4C" w:rsidRDefault="00A0790D" w:rsidP="005D6CCC">
      <w:pPr>
        <w:spacing w:line="276" w:lineRule="auto"/>
        <w:jc w:val="both"/>
        <w:rPr>
          <w:rFonts w:asciiTheme="minorHAnsi" w:hAnsiTheme="minorHAnsi" w:cstheme="minorHAnsi"/>
          <w:sz w:val="22"/>
          <w:szCs w:val="22"/>
        </w:rPr>
      </w:pPr>
      <w:r w:rsidRPr="00382F4C">
        <w:rPr>
          <w:rFonts w:asciiTheme="minorHAnsi" w:hAnsiTheme="minorHAnsi" w:cstheme="minorHAnsi"/>
          <w:sz w:val="22"/>
          <w:szCs w:val="22"/>
        </w:rPr>
        <w:t xml:space="preserve">v mene spoločnosti na koná </w:t>
      </w:r>
      <w:r w:rsidR="00434C16">
        <w:rPr>
          <w:rFonts w:asciiTheme="minorHAnsi" w:hAnsiTheme="minorHAnsi" w:cstheme="minorHAnsi"/>
          <w:sz w:val="22"/>
          <w:szCs w:val="22"/>
        </w:rPr>
        <w:t>...........................</w:t>
      </w:r>
    </w:p>
    <w:p w14:paraId="00075AD7" w14:textId="77777777" w:rsidR="008C37D6" w:rsidRPr="00382F4C" w:rsidRDefault="00C10BAA" w:rsidP="00C10BAA">
      <w:pPr>
        <w:autoSpaceDE w:val="0"/>
        <w:autoSpaceDN w:val="0"/>
        <w:adjustRightInd w:val="0"/>
        <w:jc w:val="both"/>
        <w:rPr>
          <w:rFonts w:asciiTheme="minorHAnsi" w:hAnsiTheme="minorHAnsi" w:cstheme="minorHAnsi"/>
          <w:sz w:val="22"/>
          <w:szCs w:val="22"/>
        </w:rPr>
      </w:pPr>
      <w:r w:rsidRPr="00382F4C">
        <w:rPr>
          <w:rFonts w:asciiTheme="minorHAnsi" w:hAnsiTheme="minorHAnsi" w:cstheme="minorHAnsi"/>
          <w:sz w:val="22"/>
          <w:szCs w:val="22"/>
        </w:rPr>
        <w:t>(ďalej len</w:t>
      </w:r>
      <w:r w:rsidRPr="00382F4C">
        <w:rPr>
          <w:rFonts w:asciiTheme="minorHAnsi" w:hAnsiTheme="minorHAnsi" w:cstheme="minorHAnsi"/>
          <w:b/>
          <w:sz w:val="22"/>
          <w:szCs w:val="22"/>
        </w:rPr>
        <w:t xml:space="preserve"> </w:t>
      </w:r>
      <w:r w:rsidRPr="00382F4C">
        <w:rPr>
          <w:rFonts w:asciiTheme="minorHAnsi" w:hAnsiTheme="minorHAnsi" w:cstheme="minorHAnsi"/>
          <w:sz w:val="22"/>
          <w:szCs w:val="22"/>
        </w:rPr>
        <w:t>„</w:t>
      </w:r>
      <w:r w:rsidRPr="00382F4C">
        <w:rPr>
          <w:rFonts w:asciiTheme="minorHAnsi" w:hAnsiTheme="minorHAnsi" w:cstheme="minorHAnsi"/>
          <w:b/>
          <w:sz w:val="22"/>
          <w:szCs w:val="22"/>
        </w:rPr>
        <w:t>zhotoviteľ</w:t>
      </w:r>
      <w:r w:rsidRPr="00382F4C">
        <w:rPr>
          <w:rFonts w:asciiTheme="minorHAnsi" w:hAnsiTheme="minorHAnsi" w:cstheme="minorHAnsi"/>
          <w:sz w:val="22"/>
          <w:szCs w:val="22"/>
        </w:rPr>
        <w:t xml:space="preserve">“) </w:t>
      </w:r>
    </w:p>
    <w:p w14:paraId="3C9CE52D" w14:textId="77777777" w:rsidR="008C37D6" w:rsidRPr="00382F4C" w:rsidRDefault="008C37D6" w:rsidP="00C10BAA">
      <w:pPr>
        <w:autoSpaceDE w:val="0"/>
        <w:autoSpaceDN w:val="0"/>
        <w:adjustRightInd w:val="0"/>
        <w:jc w:val="both"/>
        <w:rPr>
          <w:rFonts w:asciiTheme="minorHAnsi" w:hAnsiTheme="minorHAnsi" w:cstheme="minorHAnsi"/>
          <w:sz w:val="22"/>
          <w:szCs w:val="22"/>
        </w:rPr>
      </w:pPr>
    </w:p>
    <w:p w14:paraId="22D4E054" w14:textId="3534909F" w:rsidR="00C10BAA" w:rsidRPr="00382F4C" w:rsidRDefault="00C10BAA" w:rsidP="00C10BAA">
      <w:pPr>
        <w:autoSpaceDE w:val="0"/>
        <w:autoSpaceDN w:val="0"/>
        <w:adjustRightInd w:val="0"/>
        <w:jc w:val="both"/>
        <w:rPr>
          <w:rFonts w:asciiTheme="minorHAnsi" w:hAnsiTheme="minorHAnsi" w:cstheme="minorHAnsi"/>
          <w:bCs/>
          <w:iCs/>
          <w:sz w:val="22"/>
          <w:szCs w:val="22"/>
        </w:rPr>
      </w:pPr>
      <w:r w:rsidRPr="00382F4C">
        <w:rPr>
          <w:rFonts w:asciiTheme="minorHAnsi" w:hAnsiTheme="minorHAnsi" w:cstheme="minorHAnsi"/>
          <w:sz w:val="22"/>
          <w:szCs w:val="22"/>
        </w:rPr>
        <w:t>(ďalej spolu len „</w:t>
      </w:r>
      <w:r w:rsidRPr="00382F4C">
        <w:rPr>
          <w:rFonts w:asciiTheme="minorHAnsi" w:hAnsiTheme="minorHAnsi" w:cstheme="minorHAnsi"/>
          <w:b/>
          <w:sz w:val="22"/>
          <w:szCs w:val="22"/>
        </w:rPr>
        <w:t>zmluvné strany</w:t>
      </w:r>
      <w:r w:rsidRPr="00382F4C">
        <w:rPr>
          <w:rFonts w:asciiTheme="minorHAnsi" w:hAnsiTheme="minorHAnsi" w:cstheme="minorHAnsi"/>
          <w:sz w:val="22"/>
          <w:szCs w:val="22"/>
        </w:rPr>
        <w:t>“)</w:t>
      </w:r>
    </w:p>
    <w:p w14:paraId="5BAEC364" w14:textId="77777777" w:rsidR="00C10BAA" w:rsidRPr="00382F4C" w:rsidRDefault="00C10BAA" w:rsidP="00C10BAA">
      <w:pPr>
        <w:jc w:val="both"/>
        <w:rPr>
          <w:rFonts w:asciiTheme="minorHAnsi" w:hAnsiTheme="minorHAnsi" w:cstheme="minorHAnsi"/>
          <w:b/>
          <w:sz w:val="22"/>
          <w:szCs w:val="22"/>
        </w:rPr>
      </w:pPr>
    </w:p>
    <w:p w14:paraId="5A8ABB1A" w14:textId="77777777" w:rsidR="00C10BAA" w:rsidRPr="00382F4C" w:rsidRDefault="00C10BAA" w:rsidP="00C10BAA">
      <w:pPr>
        <w:autoSpaceDE w:val="0"/>
        <w:autoSpaceDN w:val="0"/>
        <w:adjustRightInd w:val="0"/>
        <w:jc w:val="both"/>
        <w:rPr>
          <w:rFonts w:asciiTheme="minorHAnsi" w:hAnsiTheme="minorHAnsi" w:cstheme="minorHAnsi"/>
          <w:b/>
          <w:sz w:val="22"/>
          <w:szCs w:val="22"/>
        </w:rPr>
      </w:pPr>
      <w:r w:rsidRPr="00382F4C">
        <w:rPr>
          <w:rFonts w:asciiTheme="minorHAnsi" w:hAnsiTheme="minorHAnsi" w:cstheme="minorHAnsi"/>
          <w:b/>
          <w:sz w:val="22"/>
          <w:szCs w:val="22"/>
        </w:rPr>
        <w:t>takto:</w:t>
      </w:r>
    </w:p>
    <w:p w14:paraId="160F7B28" w14:textId="77777777" w:rsidR="00C10BAA" w:rsidRPr="00382F4C" w:rsidRDefault="00C10BAA" w:rsidP="00C10BAA">
      <w:pPr>
        <w:autoSpaceDE w:val="0"/>
        <w:autoSpaceDN w:val="0"/>
        <w:adjustRightInd w:val="0"/>
        <w:jc w:val="both"/>
        <w:rPr>
          <w:rFonts w:asciiTheme="minorHAnsi" w:hAnsiTheme="minorHAnsi" w:cstheme="minorHAnsi"/>
          <w:sz w:val="22"/>
          <w:szCs w:val="22"/>
        </w:rPr>
      </w:pPr>
    </w:p>
    <w:p w14:paraId="0D39BE64" w14:textId="71870675" w:rsidR="0045424E" w:rsidRPr="00382F4C" w:rsidRDefault="00C10BAA" w:rsidP="005D6CCC">
      <w:pPr>
        <w:pStyle w:val="Nadpis1"/>
        <w:tabs>
          <w:tab w:val="clear" w:pos="567"/>
        </w:tabs>
      </w:pPr>
      <w:bookmarkStart w:id="0" w:name="_Ref156885972"/>
      <w:r w:rsidRPr="00382F4C">
        <w:t>PREDMET ZMLUVY</w:t>
      </w:r>
      <w:bookmarkEnd w:id="0"/>
    </w:p>
    <w:p w14:paraId="3508521B" w14:textId="640FBBF3" w:rsidR="00C10BAA" w:rsidRPr="00382F4C" w:rsidRDefault="00D412AC" w:rsidP="00902040">
      <w:pPr>
        <w:pStyle w:val="Nadpis2"/>
        <w:spacing w:after="120"/>
        <w:ind w:left="567" w:hanging="567"/>
        <w:rPr>
          <w:rFonts w:cstheme="minorHAnsi"/>
        </w:rPr>
      </w:pPr>
      <w:r w:rsidRPr="00382F4C">
        <w:rPr>
          <w:rFonts w:cstheme="minorHAnsi"/>
        </w:rPr>
        <w:t xml:space="preserve">Predmetom tejto zmluvy je záväzok zhotoviteľa </w:t>
      </w:r>
      <w:r w:rsidR="75F43891" w:rsidRPr="00382F4C">
        <w:rPr>
          <w:rFonts w:cstheme="minorHAnsi"/>
        </w:rPr>
        <w:t xml:space="preserve">vykonať </w:t>
      </w:r>
      <w:r w:rsidRPr="00382F4C">
        <w:rPr>
          <w:rFonts w:cstheme="minorHAnsi"/>
        </w:rPr>
        <w:t>riadne a včas pre objednávateľa dielo:</w:t>
      </w:r>
    </w:p>
    <w:p w14:paraId="687F7D59" w14:textId="24960805" w:rsidR="00E945F9" w:rsidRPr="00382F4C" w:rsidRDefault="00EA10CE" w:rsidP="00902040">
      <w:pPr>
        <w:spacing w:after="120"/>
        <w:ind w:left="425"/>
        <w:jc w:val="center"/>
        <w:rPr>
          <w:rFonts w:asciiTheme="minorHAnsi" w:hAnsiTheme="minorHAnsi" w:cstheme="minorHAnsi"/>
          <w:sz w:val="22"/>
          <w:szCs w:val="22"/>
        </w:rPr>
      </w:pPr>
      <w:r w:rsidRPr="00382F4C">
        <w:rPr>
          <w:rFonts w:asciiTheme="minorHAnsi" w:hAnsiTheme="minorHAnsi" w:cstheme="minorHAnsi"/>
          <w:sz w:val="22"/>
          <w:szCs w:val="22"/>
        </w:rPr>
        <w:t>„</w:t>
      </w:r>
      <w:r w:rsidR="00275321" w:rsidRPr="00275321">
        <w:rPr>
          <w:rFonts w:asciiTheme="minorHAnsi" w:hAnsiTheme="minorHAnsi" w:cstheme="minorHAnsi"/>
          <w:b/>
          <w:bCs/>
          <w:sz w:val="22"/>
          <w:szCs w:val="22"/>
        </w:rPr>
        <w:t>Výmena strešného plášťa a dodatočné zateplenie strechy budovy 8.3 Laboratóriá a archív v závode Košice</w:t>
      </w:r>
      <w:r w:rsidR="00275321">
        <w:rPr>
          <w:rFonts w:asciiTheme="minorHAnsi" w:hAnsiTheme="minorHAnsi" w:cstheme="minorHAnsi"/>
          <w:b/>
          <w:bCs/>
          <w:sz w:val="22"/>
          <w:szCs w:val="22"/>
        </w:rPr>
        <w:t>“</w:t>
      </w:r>
    </w:p>
    <w:p w14:paraId="43D72151" w14:textId="3186AE0C" w:rsidR="00260B3C" w:rsidRPr="00382F4C" w:rsidRDefault="00F02944" w:rsidP="00902040">
      <w:pPr>
        <w:spacing w:after="120"/>
        <w:jc w:val="center"/>
        <w:rPr>
          <w:rFonts w:asciiTheme="minorHAnsi" w:hAnsiTheme="minorHAnsi" w:cstheme="minorHAnsi"/>
          <w:sz w:val="22"/>
          <w:szCs w:val="22"/>
        </w:rPr>
      </w:pPr>
      <w:r w:rsidRPr="00382F4C">
        <w:rPr>
          <w:rFonts w:asciiTheme="minorHAnsi" w:hAnsiTheme="minorHAnsi" w:cstheme="minorHAnsi"/>
          <w:sz w:val="22"/>
          <w:szCs w:val="22"/>
        </w:rPr>
        <w:t>(ďalej len „</w:t>
      </w:r>
      <w:r w:rsidRPr="00382F4C">
        <w:rPr>
          <w:rFonts w:asciiTheme="minorHAnsi" w:hAnsiTheme="minorHAnsi" w:cstheme="minorHAnsi"/>
          <w:b/>
          <w:bCs/>
          <w:sz w:val="22"/>
          <w:szCs w:val="22"/>
        </w:rPr>
        <w:t>dielo</w:t>
      </w:r>
      <w:r w:rsidRPr="00382F4C">
        <w:rPr>
          <w:rFonts w:asciiTheme="minorHAnsi" w:hAnsiTheme="minorHAnsi" w:cstheme="minorHAnsi"/>
          <w:sz w:val="22"/>
          <w:szCs w:val="22"/>
        </w:rPr>
        <w:t>“ alebo „</w:t>
      </w:r>
      <w:r w:rsidRPr="00382F4C">
        <w:rPr>
          <w:rFonts w:asciiTheme="minorHAnsi" w:hAnsiTheme="minorHAnsi" w:cstheme="minorHAnsi"/>
          <w:b/>
          <w:bCs/>
          <w:sz w:val="22"/>
          <w:szCs w:val="22"/>
        </w:rPr>
        <w:t>predmet zmluvy</w:t>
      </w:r>
      <w:r w:rsidRPr="00382F4C">
        <w:rPr>
          <w:rFonts w:asciiTheme="minorHAnsi" w:hAnsiTheme="minorHAnsi" w:cstheme="minorHAnsi"/>
          <w:sz w:val="22"/>
          <w:szCs w:val="22"/>
        </w:rPr>
        <w:t>“)</w:t>
      </w:r>
      <w:r w:rsidR="00AF65F8" w:rsidRPr="00382F4C">
        <w:rPr>
          <w:rFonts w:asciiTheme="minorHAnsi" w:hAnsiTheme="minorHAnsi" w:cstheme="minorHAnsi"/>
          <w:sz w:val="22"/>
          <w:szCs w:val="22"/>
        </w:rPr>
        <w:t>.</w:t>
      </w:r>
    </w:p>
    <w:p w14:paraId="18937267" w14:textId="557AC610" w:rsidR="004A3901" w:rsidRDefault="00270101" w:rsidP="00270101">
      <w:pPr>
        <w:ind w:left="567"/>
        <w:jc w:val="both"/>
        <w:rPr>
          <w:rFonts w:asciiTheme="minorHAnsi" w:hAnsiTheme="minorHAnsi" w:cstheme="minorHAnsi"/>
          <w:b/>
          <w:bCs/>
          <w:sz w:val="22"/>
          <w:szCs w:val="22"/>
        </w:rPr>
      </w:pPr>
      <w:r w:rsidRPr="00270101">
        <w:rPr>
          <w:rFonts w:asciiTheme="minorHAnsi" w:hAnsiTheme="minorHAnsi" w:cstheme="minorHAnsi"/>
          <w:sz w:val="22"/>
          <w:szCs w:val="22"/>
        </w:rPr>
        <w:t>Zhotovite</w:t>
      </w:r>
      <w:r w:rsidRPr="00270101">
        <w:rPr>
          <w:rFonts w:asciiTheme="minorHAnsi" w:hAnsiTheme="minorHAnsi" w:cstheme="minorHAnsi" w:hint="eastAsia"/>
          <w:sz w:val="22"/>
          <w:szCs w:val="22"/>
        </w:rPr>
        <w:t>ľ</w:t>
      </w:r>
      <w:r w:rsidRPr="00270101">
        <w:rPr>
          <w:rFonts w:asciiTheme="minorHAnsi" w:hAnsiTheme="minorHAnsi" w:cstheme="minorHAnsi"/>
          <w:sz w:val="22"/>
          <w:szCs w:val="22"/>
        </w:rPr>
        <w:t xml:space="preserve"> sa zaväzuje zrealizova</w:t>
      </w:r>
      <w:r w:rsidRPr="00270101">
        <w:rPr>
          <w:rFonts w:asciiTheme="minorHAnsi" w:hAnsiTheme="minorHAnsi" w:cstheme="minorHAnsi" w:hint="eastAsia"/>
          <w:sz w:val="22"/>
          <w:szCs w:val="22"/>
        </w:rPr>
        <w:t>ť</w:t>
      </w:r>
      <w:r w:rsidRPr="00270101">
        <w:rPr>
          <w:rFonts w:asciiTheme="minorHAnsi" w:hAnsiTheme="minorHAnsi" w:cstheme="minorHAnsi"/>
          <w:sz w:val="22"/>
          <w:szCs w:val="22"/>
        </w:rPr>
        <w:t xml:space="preserve"> </w:t>
      </w:r>
      <w:r w:rsidR="007C1EBF">
        <w:rPr>
          <w:rFonts w:asciiTheme="minorHAnsi" w:hAnsiTheme="minorHAnsi" w:cstheme="minorHAnsi"/>
          <w:b/>
          <w:bCs/>
          <w:sz w:val="22"/>
          <w:szCs w:val="22"/>
        </w:rPr>
        <w:t>v</w:t>
      </w:r>
      <w:r w:rsidR="007C1EBF" w:rsidRPr="00275321">
        <w:rPr>
          <w:rFonts w:asciiTheme="minorHAnsi" w:hAnsiTheme="minorHAnsi" w:cstheme="minorHAnsi"/>
          <w:b/>
          <w:bCs/>
          <w:sz w:val="22"/>
          <w:szCs w:val="22"/>
        </w:rPr>
        <w:t>ýmen</w:t>
      </w:r>
      <w:r w:rsidR="007C1EBF">
        <w:rPr>
          <w:rFonts w:asciiTheme="minorHAnsi" w:hAnsiTheme="minorHAnsi" w:cstheme="minorHAnsi"/>
          <w:b/>
          <w:bCs/>
          <w:sz w:val="22"/>
          <w:szCs w:val="22"/>
        </w:rPr>
        <w:t>u</w:t>
      </w:r>
      <w:r w:rsidR="007C1EBF" w:rsidRPr="00275321">
        <w:rPr>
          <w:rFonts w:asciiTheme="minorHAnsi" w:hAnsiTheme="minorHAnsi" w:cstheme="minorHAnsi"/>
          <w:b/>
          <w:bCs/>
          <w:sz w:val="22"/>
          <w:szCs w:val="22"/>
        </w:rPr>
        <w:t xml:space="preserve"> strešného plášťa a dodatočné zateplenie strechy budovy</w:t>
      </w:r>
      <w:r w:rsidR="007C1EBF" w:rsidRPr="00270101">
        <w:rPr>
          <w:rFonts w:asciiTheme="minorHAnsi" w:hAnsiTheme="minorHAnsi" w:cstheme="minorHAnsi"/>
          <w:sz w:val="22"/>
          <w:szCs w:val="22"/>
        </w:rPr>
        <w:t xml:space="preserve"> </w:t>
      </w:r>
      <w:r w:rsidRPr="00270101">
        <w:rPr>
          <w:rFonts w:asciiTheme="minorHAnsi" w:hAnsiTheme="minorHAnsi" w:cstheme="minorHAnsi"/>
          <w:sz w:val="22"/>
          <w:szCs w:val="22"/>
        </w:rPr>
        <w:t xml:space="preserve"> v</w:t>
      </w:r>
      <w:r w:rsidR="007C1EBF">
        <w:rPr>
          <w:rFonts w:asciiTheme="minorHAnsi" w:hAnsiTheme="minorHAnsi" w:cstheme="minorHAnsi"/>
          <w:sz w:val="22"/>
          <w:szCs w:val="22"/>
        </w:rPr>
        <w:t> </w:t>
      </w:r>
      <w:r w:rsidRPr="00270101">
        <w:rPr>
          <w:rFonts w:asciiTheme="minorHAnsi" w:hAnsiTheme="minorHAnsi" w:cstheme="minorHAnsi"/>
          <w:sz w:val="22"/>
          <w:szCs w:val="22"/>
        </w:rPr>
        <w:t>súlade</w:t>
      </w:r>
      <w:r w:rsidR="007C1EBF">
        <w:rPr>
          <w:rFonts w:asciiTheme="minorHAnsi" w:hAnsiTheme="minorHAnsi" w:cstheme="minorHAnsi"/>
          <w:sz w:val="22"/>
          <w:szCs w:val="22"/>
        </w:rPr>
        <w:t xml:space="preserve"> </w:t>
      </w:r>
      <w:r w:rsidRPr="00270101">
        <w:rPr>
          <w:rFonts w:asciiTheme="minorHAnsi" w:hAnsiTheme="minorHAnsi" w:cstheme="minorHAnsi"/>
          <w:sz w:val="22"/>
          <w:szCs w:val="22"/>
        </w:rPr>
        <w:t>s výkazom výmer, ktorý tvor</w:t>
      </w:r>
      <w:r w:rsidR="007C1EBF">
        <w:rPr>
          <w:rFonts w:asciiTheme="minorHAnsi" w:hAnsiTheme="minorHAnsi" w:cstheme="minorHAnsi"/>
          <w:sz w:val="22"/>
          <w:szCs w:val="22"/>
        </w:rPr>
        <w:t>í</w:t>
      </w:r>
      <w:r w:rsidRPr="00270101">
        <w:rPr>
          <w:rFonts w:asciiTheme="minorHAnsi" w:hAnsiTheme="minorHAnsi" w:cstheme="minorHAnsi"/>
          <w:sz w:val="22"/>
          <w:szCs w:val="22"/>
        </w:rPr>
        <w:t xml:space="preserve"> </w:t>
      </w:r>
      <w:r w:rsidRPr="00902040">
        <w:rPr>
          <w:rFonts w:asciiTheme="minorHAnsi" w:hAnsiTheme="minorHAnsi" w:cstheme="minorHAnsi"/>
          <w:b/>
          <w:sz w:val="22"/>
          <w:szCs w:val="22"/>
        </w:rPr>
        <w:t>pr</w:t>
      </w:r>
      <w:r w:rsidR="007C1EBF" w:rsidRPr="00902040">
        <w:rPr>
          <w:rFonts w:asciiTheme="minorHAnsi" w:hAnsiTheme="minorHAnsi" w:cstheme="minorHAnsi"/>
          <w:b/>
          <w:sz w:val="22"/>
          <w:szCs w:val="22"/>
        </w:rPr>
        <w:t>í</w:t>
      </w:r>
      <w:r w:rsidRPr="00902040">
        <w:rPr>
          <w:rFonts w:asciiTheme="minorHAnsi" w:hAnsiTheme="minorHAnsi" w:cstheme="minorHAnsi"/>
          <w:b/>
          <w:sz w:val="22"/>
          <w:szCs w:val="22"/>
        </w:rPr>
        <w:t xml:space="preserve">lohu </w:t>
      </w:r>
      <w:r w:rsidR="007C1EBF" w:rsidRPr="00902040">
        <w:rPr>
          <w:rFonts w:asciiTheme="minorHAnsi" w:hAnsiTheme="minorHAnsi" w:cstheme="minorHAnsi"/>
          <w:b/>
          <w:sz w:val="22"/>
          <w:szCs w:val="22"/>
        </w:rPr>
        <w:t xml:space="preserve">č. </w:t>
      </w:r>
      <w:r w:rsidR="00A05EE6">
        <w:rPr>
          <w:rFonts w:asciiTheme="minorHAnsi" w:hAnsiTheme="minorHAnsi" w:cstheme="minorHAnsi"/>
          <w:b/>
          <w:sz w:val="22"/>
          <w:szCs w:val="22"/>
        </w:rPr>
        <w:t>2</w:t>
      </w:r>
      <w:r w:rsidR="007C1EBF">
        <w:rPr>
          <w:rFonts w:asciiTheme="minorHAnsi" w:hAnsiTheme="minorHAnsi" w:cstheme="minorHAnsi"/>
          <w:sz w:val="22"/>
          <w:szCs w:val="22"/>
        </w:rPr>
        <w:t xml:space="preserve"> </w:t>
      </w:r>
      <w:r w:rsidRPr="00270101">
        <w:rPr>
          <w:rFonts w:asciiTheme="minorHAnsi" w:hAnsiTheme="minorHAnsi" w:cstheme="minorHAnsi"/>
          <w:sz w:val="22"/>
          <w:szCs w:val="22"/>
        </w:rPr>
        <w:t>tejto zmluv</w:t>
      </w:r>
      <w:r w:rsidR="007C1EBF">
        <w:rPr>
          <w:rFonts w:asciiTheme="minorHAnsi" w:hAnsiTheme="minorHAnsi" w:cstheme="minorHAnsi"/>
          <w:sz w:val="22"/>
          <w:szCs w:val="22"/>
        </w:rPr>
        <w:t>y</w:t>
      </w:r>
      <w:r w:rsidRPr="00270101">
        <w:rPr>
          <w:rFonts w:asciiTheme="minorHAnsi" w:hAnsiTheme="minorHAnsi" w:cstheme="minorHAnsi"/>
          <w:sz w:val="22"/>
          <w:szCs w:val="22"/>
        </w:rPr>
        <w:t xml:space="preserve"> a je jej neoddelite</w:t>
      </w:r>
      <w:r w:rsidRPr="00270101">
        <w:rPr>
          <w:rFonts w:asciiTheme="minorHAnsi" w:hAnsiTheme="minorHAnsi" w:cstheme="minorHAnsi" w:hint="eastAsia"/>
          <w:sz w:val="22"/>
          <w:szCs w:val="22"/>
        </w:rPr>
        <w:t>ľ</w:t>
      </w:r>
      <w:r w:rsidRPr="00270101">
        <w:rPr>
          <w:rFonts w:asciiTheme="minorHAnsi" w:hAnsiTheme="minorHAnsi" w:cstheme="minorHAnsi"/>
          <w:sz w:val="22"/>
          <w:szCs w:val="22"/>
        </w:rPr>
        <w:t>nou s</w:t>
      </w:r>
      <w:r w:rsidRPr="00270101">
        <w:rPr>
          <w:rFonts w:asciiTheme="minorHAnsi" w:hAnsiTheme="minorHAnsi" w:cstheme="minorHAnsi" w:hint="eastAsia"/>
          <w:sz w:val="22"/>
          <w:szCs w:val="22"/>
        </w:rPr>
        <w:t>úč</w:t>
      </w:r>
      <w:r w:rsidRPr="00270101">
        <w:rPr>
          <w:rFonts w:asciiTheme="minorHAnsi" w:hAnsiTheme="minorHAnsi" w:cstheme="minorHAnsi"/>
          <w:sz w:val="22"/>
          <w:szCs w:val="22"/>
        </w:rPr>
        <w:t>as</w:t>
      </w:r>
      <w:r w:rsidRPr="00270101">
        <w:rPr>
          <w:rFonts w:asciiTheme="minorHAnsi" w:hAnsiTheme="minorHAnsi" w:cstheme="minorHAnsi" w:hint="eastAsia"/>
          <w:sz w:val="22"/>
          <w:szCs w:val="22"/>
        </w:rPr>
        <w:t>ť</w:t>
      </w:r>
      <w:r w:rsidRPr="00270101">
        <w:rPr>
          <w:rFonts w:asciiTheme="minorHAnsi" w:hAnsiTheme="minorHAnsi" w:cstheme="minorHAnsi"/>
          <w:sz w:val="22"/>
          <w:szCs w:val="22"/>
        </w:rPr>
        <w:t>ou. Dielo bude ma</w:t>
      </w:r>
      <w:r w:rsidRPr="00270101">
        <w:rPr>
          <w:rFonts w:asciiTheme="minorHAnsi" w:hAnsiTheme="minorHAnsi" w:cstheme="minorHAnsi" w:hint="eastAsia"/>
          <w:sz w:val="22"/>
          <w:szCs w:val="22"/>
        </w:rPr>
        <w:t>ť</w:t>
      </w:r>
      <w:r w:rsidRPr="00270101">
        <w:rPr>
          <w:rFonts w:asciiTheme="minorHAnsi" w:hAnsiTheme="minorHAnsi" w:cstheme="minorHAnsi"/>
          <w:sz w:val="22"/>
          <w:szCs w:val="22"/>
        </w:rPr>
        <w:t xml:space="preserve"> akostné</w:t>
      </w:r>
      <w:r w:rsidR="00BC5EC5">
        <w:rPr>
          <w:rFonts w:asciiTheme="minorHAnsi" w:hAnsiTheme="minorHAnsi" w:cstheme="minorHAnsi"/>
          <w:sz w:val="22"/>
          <w:szCs w:val="22"/>
        </w:rPr>
        <w:t xml:space="preserve"> </w:t>
      </w:r>
      <w:r w:rsidRPr="00270101">
        <w:rPr>
          <w:rFonts w:asciiTheme="minorHAnsi" w:hAnsiTheme="minorHAnsi" w:cstheme="minorHAnsi"/>
          <w:sz w:val="22"/>
          <w:szCs w:val="22"/>
        </w:rPr>
        <w:t>a technické parametre požadované objedn</w:t>
      </w:r>
      <w:r w:rsidRPr="00270101">
        <w:rPr>
          <w:rFonts w:asciiTheme="minorHAnsi" w:hAnsiTheme="minorHAnsi" w:cstheme="minorHAnsi" w:hint="eastAsia"/>
          <w:sz w:val="22"/>
          <w:szCs w:val="22"/>
        </w:rPr>
        <w:t>á</w:t>
      </w:r>
      <w:r w:rsidRPr="00270101">
        <w:rPr>
          <w:rFonts w:asciiTheme="minorHAnsi" w:hAnsiTheme="minorHAnsi" w:cstheme="minorHAnsi"/>
          <w:sz w:val="22"/>
          <w:szCs w:val="22"/>
        </w:rPr>
        <w:t>vate</w:t>
      </w:r>
      <w:r w:rsidRPr="00270101">
        <w:rPr>
          <w:rFonts w:asciiTheme="minorHAnsi" w:hAnsiTheme="minorHAnsi" w:cstheme="minorHAnsi" w:hint="eastAsia"/>
          <w:sz w:val="22"/>
          <w:szCs w:val="22"/>
        </w:rPr>
        <w:t>ľ</w:t>
      </w:r>
      <w:r w:rsidRPr="00270101">
        <w:rPr>
          <w:rFonts w:asciiTheme="minorHAnsi" w:hAnsiTheme="minorHAnsi" w:cstheme="minorHAnsi"/>
          <w:sz w:val="22"/>
          <w:szCs w:val="22"/>
        </w:rPr>
        <w:t>om.</w:t>
      </w:r>
      <w:r w:rsidR="00A05EE6">
        <w:rPr>
          <w:rFonts w:asciiTheme="minorHAnsi" w:hAnsiTheme="minorHAnsi" w:cstheme="minorHAnsi"/>
          <w:sz w:val="22"/>
          <w:szCs w:val="22"/>
        </w:rPr>
        <w:t xml:space="preserve"> Zhotoviteľ sa zaväzuje</w:t>
      </w:r>
      <w:r w:rsidR="00A05EE6">
        <w:rPr>
          <w:rStyle w:val="normaltextrun"/>
          <w:rFonts w:ascii="Calibri" w:hAnsi="Calibri" w:cs="Calibri"/>
          <w:color w:val="000000"/>
          <w:sz w:val="22"/>
          <w:szCs w:val="22"/>
          <w:shd w:val="clear" w:color="auto" w:fill="FFFFFF"/>
        </w:rPr>
        <w:t xml:space="preserve"> vykonať aj nasledovné činnosti:</w:t>
      </w:r>
      <w:r w:rsidR="00A05EE6">
        <w:rPr>
          <w:rStyle w:val="eop"/>
          <w:rFonts w:ascii="Calibri" w:hAnsi="Calibri" w:cs="Calibri"/>
          <w:color w:val="000000"/>
          <w:shd w:val="clear" w:color="auto" w:fill="FFFFFF"/>
        </w:rPr>
        <w:t> </w:t>
      </w:r>
    </w:p>
    <w:p w14:paraId="6B7A3728" w14:textId="202FE7D1" w:rsidR="0045424E" w:rsidRPr="00382F4C" w:rsidRDefault="00A05EE6" w:rsidP="00FF7153">
      <w:pPr>
        <w:pStyle w:val="Nadpis3"/>
        <w:numPr>
          <w:ilvl w:val="0"/>
          <w:numId w:val="23"/>
        </w:numPr>
        <w:ind w:left="851" w:hanging="284"/>
        <w:rPr>
          <w:rFonts w:cstheme="minorHAnsi"/>
        </w:rPr>
      </w:pPr>
      <w:r>
        <w:rPr>
          <w:rFonts w:cstheme="minorHAnsi"/>
        </w:rPr>
        <w:t>d</w:t>
      </w:r>
      <w:r w:rsidR="004A3901" w:rsidRPr="00382F4C">
        <w:rPr>
          <w:rFonts w:cstheme="minorHAnsi"/>
        </w:rPr>
        <w:t>odávka materiálov, montáž</w:t>
      </w:r>
      <w:r w:rsidR="00FC7AF3" w:rsidRPr="00382F4C">
        <w:rPr>
          <w:rFonts w:cstheme="minorHAnsi"/>
        </w:rPr>
        <w:t>,</w:t>
      </w:r>
      <w:r w:rsidR="004A3901" w:rsidRPr="00382F4C">
        <w:rPr>
          <w:rFonts w:cstheme="minorHAnsi"/>
        </w:rPr>
        <w:t xml:space="preserve"> stavebné a búracie práce:</w:t>
      </w:r>
    </w:p>
    <w:p w14:paraId="3361A23A" w14:textId="67BF8769" w:rsidR="004A3901" w:rsidRPr="00382F4C" w:rsidRDefault="004A3901" w:rsidP="00902040">
      <w:pPr>
        <w:ind w:left="851"/>
        <w:jc w:val="both"/>
        <w:rPr>
          <w:rFonts w:asciiTheme="minorHAnsi" w:hAnsiTheme="minorHAnsi" w:cstheme="minorHAnsi"/>
          <w:sz w:val="22"/>
          <w:szCs w:val="22"/>
          <w:lang w:eastAsia="cs-CZ"/>
        </w:rPr>
      </w:pPr>
      <w:r w:rsidRPr="00382F4C">
        <w:rPr>
          <w:rFonts w:asciiTheme="minorHAnsi" w:hAnsiTheme="minorHAnsi" w:cstheme="minorHAnsi"/>
          <w:sz w:val="22"/>
          <w:szCs w:val="22"/>
          <w:lang w:eastAsia="cs-CZ"/>
        </w:rPr>
        <w:t xml:space="preserve">Zhotoviteľ sa zaväzuje vykonať všetky stavebné, búracie a montážne práce a dodávku všetkých potrebných vecí a materiálov v súlade s ustanoveniami tejto zmluvy a jej príloh.  </w:t>
      </w:r>
    </w:p>
    <w:p w14:paraId="43996309" w14:textId="39BAC2DA" w:rsidR="004A3901" w:rsidRPr="00382F4C" w:rsidRDefault="004A3901" w:rsidP="00A05EE6">
      <w:pPr>
        <w:ind w:left="851"/>
        <w:jc w:val="both"/>
        <w:rPr>
          <w:rFonts w:asciiTheme="minorHAnsi" w:hAnsiTheme="minorHAnsi" w:cstheme="minorHAnsi"/>
          <w:sz w:val="22"/>
          <w:szCs w:val="22"/>
          <w:lang w:eastAsia="cs-CZ"/>
        </w:rPr>
      </w:pPr>
      <w:r w:rsidRPr="00382F4C">
        <w:rPr>
          <w:rFonts w:asciiTheme="minorHAnsi" w:hAnsiTheme="minorHAnsi" w:cstheme="minorHAnsi"/>
          <w:sz w:val="22"/>
          <w:szCs w:val="22"/>
          <w:lang w:eastAsia="cs-CZ"/>
        </w:rPr>
        <w:t>Súčasťou plnenia zhotoviteľa podľa tejto zmluvy je aj vykonanie všetkých prípravných prác, ako aj nakladanie s odpadmi v súlade s touto zmluvou.</w:t>
      </w:r>
    </w:p>
    <w:p w14:paraId="6E79338C" w14:textId="2E8DF550" w:rsidR="004A3901" w:rsidRPr="00382F4C" w:rsidRDefault="004A3901" w:rsidP="00A05EE6">
      <w:pPr>
        <w:ind w:left="851"/>
        <w:jc w:val="both"/>
        <w:rPr>
          <w:rFonts w:asciiTheme="minorHAnsi" w:hAnsiTheme="minorHAnsi" w:cstheme="minorHAnsi"/>
          <w:sz w:val="22"/>
          <w:szCs w:val="22"/>
          <w:lang w:eastAsia="cs-CZ"/>
        </w:rPr>
      </w:pPr>
      <w:r w:rsidRPr="00382F4C">
        <w:rPr>
          <w:rFonts w:asciiTheme="minorHAnsi" w:hAnsiTheme="minorHAnsi" w:cstheme="minorHAnsi"/>
          <w:sz w:val="22"/>
          <w:szCs w:val="22"/>
          <w:lang w:eastAsia="cs-CZ"/>
        </w:rPr>
        <w:lastRenderedPageBreak/>
        <w:t>Pri vykonávaní diela sa zhotoviteľ zaväzuje používať výlučne stavebné výrobky a materiály spĺňajúce najmä podmienky stanovené:</w:t>
      </w:r>
    </w:p>
    <w:p w14:paraId="20B24326" w14:textId="4B1DA369" w:rsidR="00EA6B73" w:rsidRPr="00382F4C" w:rsidRDefault="00EA6B73" w:rsidP="00A05EE6">
      <w:pPr>
        <w:pStyle w:val="Odsekzoznamu"/>
        <w:tabs>
          <w:tab w:val="left" w:pos="1418"/>
        </w:tabs>
        <w:ind w:left="1134" w:hanging="283"/>
        <w:jc w:val="both"/>
        <w:rPr>
          <w:rFonts w:asciiTheme="minorHAnsi" w:hAnsiTheme="minorHAnsi" w:cstheme="minorHAnsi"/>
          <w:sz w:val="22"/>
          <w:szCs w:val="22"/>
          <w:lang w:eastAsia="cs-CZ"/>
        </w:rPr>
      </w:pPr>
      <w:r w:rsidRPr="00382F4C">
        <w:rPr>
          <w:rFonts w:asciiTheme="minorHAnsi" w:hAnsiTheme="minorHAnsi" w:cstheme="minorHAnsi"/>
          <w:sz w:val="22"/>
          <w:szCs w:val="22"/>
          <w:lang w:eastAsia="cs-CZ"/>
        </w:rPr>
        <w:t>a)</w:t>
      </w:r>
      <w:r w:rsidRPr="00382F4C">
        <w:rPr>
          <w:rFonts w:asciiTheme="minorHAnsi" w:hAnsiTheme="minorHAnsi" w:cstheme="minorHAnsi"/>
          <w:sz w:val="22"/>
          <w:szCs w:val="22"/>
          <w:lang w:eastAsia="cs-CZ"/>
        </w:rPr>
        <w:tab/>
      </w:r>
      <w:r w:rsidR="004A3901" w:rsidRPr="00382F4C">
        <w:rPr>
          <w:rFonts w:asciiTheme="minorHAnsi" w:hAnsiTheme="minorHAnsi" w:cstheme="minorHAnsi"/>
          <w:sz w:val="22"/>
          <w:szCs w:val="22"/>
          <w:lang w:eastAsia="cs-CZ"/>
        </w:rPr>
        <w:t>zákonom č. 56/2018 Z. z. o posudzovaní zhody výrobku, sprístupňovaní určeného  výrobku na trhu a o zmene a doplnení niektorých zákonov v znení neskorších predpisov,</w:t>
      </w:r>
      <w:r w:rsidR="005E52D7" w:rsidRPr="00382F4C">
        <w:rPr>
          <w:rFonts w:asciiTheme="minorHAnsi" w:hAnsiTheme="minorHAnsi" w:cstheme="minorHAnsi"/>
          <w:sz w:val="22"/>
          <w:szCs w:val="22"/>
          <w:lang w:eastAsia="cs-CZ"/>
        </w:rPr>
        <w:t xml:space="preserve"> a</w:t>
      </w:r>
    </w:p>
    <w:p w14:paraId="44996715" w14:textId="76E0949D" w:rsidR="004A3901" w:rsidRPr="00382F4C" w:rsidRDefault="00EA6B73" w:rsidP="00A05EE6">
      <w:pPr>
        <w:pStyle w:val="Odsekzoznamu"/>
        <w:tabs>
          <w:tab w:val="left" w:pos="1418"/>
        </w:tabs>
        <w:ind w:left="1134" w:hanging="283"/>
        <w:jc w:val="both"/>
        <w:rPr>
          <w:rFonts w:asciiTheme="minorHAnsi" w:hAnsiTheme="minorHAnsi" w:cstheme="minorHAnsi"/>
          <w:sz w:val="22"/>
          <w:szCs w:val="22"/>
          <w:lang w:eastAsia="cs-CZ"/>
        </w:rPr>
      </w:pPr>
      <w:r w:rsidRPr="00382F4C">
        <w:rPr>
          <w:rFonts w:asciiTheme="minorHAnsi" w:hAnsiTheme="minorHAnsi" w:cstheme="minorHAnsi"/>
          <w:sz w:val="22"/>
          <w:szCs w:val="22"/>
          <w:lang w:eastAsia="cs-CZ"/>
        </w:rPr>
        <w:t>b)</w:t>
      </w:r>
      <w:r w:rsidRPr="00382F4C">
        <w:rPr>
          <w:rFonts w:asciiTheme="minorHAnsi" w:hAnsiTheme="minorHAnsi" w:cstheme="minorHAnsi"/>
          <w:sz w:val="22"/>
          <w:szCs w:val="22"/>
          <w:lang w:eastAsia="cs-CZ"/>
        </w:rPr>
        <w:tab/>
      </w:r>
      <w:r w:rsidR="004A3901" w:rsidRPr="00382F4C">
        <w:rPr>
          <w:rFonts w:asciiTheme="minorHAnsi" w:hAnsiTheme="minorHAnsi" w:cstheme="minorHAnsi"/>
          <w:sz w:val="22"/>
          <w:szCs w:val="22"/>
          <w:lang w:eastAsia="cs-CZ"/>
        </w:rPr>
        <w:t>zákonom č. 133/2013 Z. z. o stavebných výrobkoch a o zmene a doplnení niektorých zákonov v znení neskorších predpisov,</w:t>
      </w:r>
    </w:p>
    <w:p w14:paraId="644C2706" w14:textId="3568C6AC" w:rsidR="00A461EA" w:rsidRPr="00382F4C" w:rsidRDefault="004A3901" w:rsidP="00A05EE6">
      <w:pPr>
        <w:ind w:left="851"/>
        <w:jc w:val="both"/>
        <w:rPr>
          <w:rFonts w:asciiTheme="minorHAnsi" w:hAnsiTheme="minorHAnsi" w:cstheme="minorHAnsi"/>
          <w:sz w:val="22"/>
          <w:szCs w:val="22"/>
          <w:lang w:eastAsia="cs-CZ"/>
        </w:rPr>
      </w:pPr>
      <w:r w:rsidRPr="00382F4C">
        <w:rPr>
          <w:rFonts w:asciiTheme="minorHAnsi" w:hAnsiTheme="minorHAnsi" w:cstheme="minorHAnsi"/>
          <w:sz w:val="22"/>
          <w:szCs w:val="22"/>
          <w:lang w:eastAsia="cs-CZ"/>
        </w:rPr>
        <w:t>pričom dokumentáciu preukazujúcu splnenie uvedených podmienok zhotoviteľ predloží objednávateľovi súhrnne pri odovzdaní a prevzatí diela.</w:t>
      </w:r>
    </w:p>
    <w:p w14:paraId="2BB9378E" w14:textId="77777777" w:rsidR="00B815B5" w:rsidRPr="004E5B05" w:rsidRDefault="00B815B5" w:rsidP="00A05EE6">
      <w:pPr>
        <w:ind w:left="1134" w:hanging="567"/>
        <w:jc w:val="both"/>
        <w:rPr>
          <w:rFonts w:asciiTheme="minorHAnsi" w:hAnsiTheme="minorHAnsi" w:cstheme="minorHAnsi"/>
          <w:sz w:val="22"/>
          <w:szCs w:val="22"/>
          <w:lang w:eastAsia="cs-CZ"/>
        </w:rPr>
      </w:pPr>
    </w:p>
    <w:p w14:paraId="6930916C" w14:textId="05325880" w:rsidR="00C10BAA" w:rsidRDefault="00C10BAA" w:rsidP="00AD46A8">
      <w:pPr>
        <w:pStyle w:val="Nadpis2"/>
        <w:spacing w:before="0"/>
        <w:ind w:left="567" w:hanging="567"/>
        <w:rPr>
          <w:rFonts w:cstheme="minorHAnsi"/>
        </w:rPr>
      </w:pPr>
      <w:r w:rsidRPr="00382F4C">
        <w:rPr>
          <w:rFonts w:cstheme="minorHAnsi"/>
        </w:rPr>
        <w:t>Zhotoviteľ sa touto zmluvou zaväzuje vykonať dielo</w:t>
      </w:r>
      <w:r w:rsidR="0022555A" w:rsidRPr="00382F4C">
        <w:rPr>
          <w:rFonts w:cstheme="minorHAnsi"/>
        </w:rPr>
        <w:t xml:space="preserve"> v súlade a za podmienok stanovených touto zmluvou</w:t>
      </w:r>
      <w:r w:rsidRPr="00382F4C">
        <w:rPr>
          <w:rFonts w:cstheme="minorHAnsi"/>
        </w:rPr>
        <w:t xml:space="preserve"> a objednávateľ sa zaväzuje zaplatiť</w:t>
      </w:r>
      <w:r w:rsidR="00824789" w:rsidRPr="00382F4C">
        <w:rPr>
          <w:rFonts w:cstheme="minorHAnsi"/>
        </w:rPr>
        <w:t xml:space="preserve"> zhotoviteľovi</w:t>
      </w:r>
      <w:r w:rsidRPr="00382F4C">
        <w:rPr>
          <w:rFonts w:cstheme="minorHAnsi"/>
        </w:rPr>
        <w:t xml:space="preserve"> cenu za </w:t>
      </w:r>
      <w:r w:rsidR="00451089" w:rsidRPr="00382F4C">
        <w:rPr>
          <w:rFonts w:cstheme="minorHAnsi"/>
        </w:rPr>
        <w:t xml:space="preserve">riadne </w:t>
      </w:r>
      <w:r w:rsidRPr="00382F4C">
        <w:rPr>
          <w:rFonts w:cstheme="minorHAnsi"/>
        </w:rPr>
        <w:t>vykonanie diela</w:t>
      </w:r>
      <w:r w:rsidR="00451089" w:rsidRPr="00382F4C">
        <w:rPr>
          <w:rFonts w:cstheme="minorHAnsi"/>
        </w:rPr>
        <w:t>, vo výške a za podmienok dohodnutých v tejto zmluve</w:t>
      </w:r>
      <w:r w:rsidRPr="00382F4C">
        <w:rPr>
          <w:rFonts w:cstheme="minorHAnsi"/>
        </w:rPr>
        <w:t xml:space="preserve">. </w:t>
      </w:r>
    </w:p>
    <w:p w14:paraId="1E8838BB" w14:textId="77777777" w:rsidR="001B3D89" w:rsidRPr="001B3D89" w:rsidRDefault="001B3D89" w:rsidP="001B3D89"/>
    <w:p w14:paraId="79212015" w14:textId="5EC4AC4C" w:rsidR="00930745" w:rsidRPr="00382F4C" w:rsidRDefault="00D412AC" w:rsidP="00AD46A8">
      <w:pPr>
        <w:pStyle w:val="Nadpis2"/>
        <w:spacing w:before="0"/>
        <w:ind w:left="567" w:hanging="567"/>
        <w:rPr>
          <w:rFonts w:cstheme="minorHAnsi"/>
          <w:bCs/>
        </w:rPr>
      </w:pPr>
      <w:r w:rsidRPr="00382F4C">
        <w:rPr>
          <w:rFonts w:cstheme="minorHAnsi"/>
        </w:rPr>
        <w:t>Za riadne vykonané dielo sa považuje dielo</w:t>
      </w:r>
      <w:r w:rsidR="00253EC3" w:rsidRPr="00382F4C">
        <w:rPr>
          <w:rFonts w:cstheme="minorHAnsi"/>
        </w:rPr>
        <w:t>, ktoré je vykonané v súlade s touto zmluvou</w:t>
      </w:r>
      <w:r w:rsidR="00EC79D0">
        <w:rPr>
          <w:rFonts w:cstheme="minorHAnsi"/>
        </w:rPr>
        <w:t xml:space="preserve"> a</w:t>
      </w:r>
      <w:r w:rsidRPr="00382F4C">
        <w:rPr>
          <w:rFonts w:cstheme="minorHAnsi"/>
        </w:rPr>
        <w:t xml:space="preserve"> </w:t>
      </w:r>
      <w:r w:rsidR="00F15DD1" w:rsidRPr="00382F4C">
        <w:rPr>
          <w:rFonts w:cstheme="minorHAnsi"/>
        </w:rPr>
        <w:t xml:space="preserve">technickými </w:t>
      </w:r>
      <w:r w:rsidRPr="00382F4C">
        <w:rPr>
          <w:rFonts w:cstheme="minorHAnsi"/>
        </w:rPr>
        <w:t>normami a touto zmluvou.</w:t>
      </w:r>
      <w:r w:rsidR="00FF2FBA" w:rsidRPr="00382F4C">
        <w:rPr>
          <w:rFonts w:cstheme="minorHAnsi"/>
        </w:rPr>
        <w:t xml:space="preserve"> </w:t>
      </w:r>
    </w:p>
    <w:p w14:paraId="0D9B91FA" w14:textId="0FF76DE4" w:rsidR="00D75063" w:rsidRPr="00382F4C" w:rsidRDefault="00C10BAA" w:rsidP="00AD46A8">
      <w:pPr>
        <w:pStyle w:val="Nadpis2"/>
        <w:ind w:left="567" w:hanging="567"/>
        <w:rPr>
          <w:rFonts w:cstheme="minorHAnsi"/>
        </w:rPr>
      </w:pPr>
      <w:r w:rsidRPr="00382F4C">
        <w:rPr>
          <w:rFonts w:cstheme="minorHAnsi"/>
        </w:rPr>
        <w:t>Zhotoviteľ vyhlasuje, že disponuje takými odbornými znalosťami a kapacitami, ktoré sú</w:t>
      </w:r>
      <w:r w:rsidR="003B7FE6" w:rsidRPr="00382F4C">
        <w:rPr>
          <w:rFonts w:cstheme="minorHAnsi"/>
        </w:rPr>
        <w:t xml:space="preserve"> </w:t>
      </w:r>
      <w:r w:rsidRPr="00382F4C">
        <w:rPr>
          <w:rFonts w:cstheme="minorHAnsi"/>
        </w:rPr>
        <w:t>k zhotoveniu predmetného diela potrebné a že dielo vykoná s odbornou starostlivosťou na svoje</w:t>
      </w:r>
      <w:r w:rsidR="003B7FE6" w:rsidRPr="00382F4C">
        <w:rPr>
          <w:rFonts w:cstheme="minorHAnsi"/>
        </w:rPr>
        <w:t xml:space="preserve"> </w:t>
      </w:r>
      <w:r w:rsidRPr="00382F4C">
        <w:rPr>
          <w:rFonts w:cstheme="minorHAnsi"/>
        </w:rPr>
        <w:t>náklady a na svoje nebezpečenstvo.</w:t>
      </w:r>
      <w:r w:rsidR="00EB1FBC" w:rsidRPr="00382F4C">
        <w:rPr>
          <w:rFonts w:cstheme="minorHAnsi"/>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r w:rsidR="00C020A6" w:rsidRPr="00382F4C">
        <w:rPr>
          <w:rFonts w:cstheme="minorHAnsi"/>
        </w:rPr>
        <w:t>Dodatočné požiadavky zhotoviteľa na zvýšenie ceny diela či iné požiadavky, ktoré s ohľadom na uvedené mohol zhotoviteľ vzniesť pred podpisom tejto zmluv</w:t>
      </w:r>
      <w:r w:rsidR="00DC19F8">
        <w:rPr>
          <w:rFonts w:cstheme="minorHAnsi"/>
        </w:rPr>
        <w:t>y</w:t>
      </w:r>
      <w:r w:rsidR="00F43029">
        <w:rPr>
          <w:rFonts w:cstheme="minorHAnsi"/>
        </w:rPr>
        <w:t>,</w:t>
      </w:r>
      <w:r w:rsidR="00C020A6" w:rsidRPr="00382F4C">
        <w:rPr>
          <w:rFonts w:cstheme="minorHAnsi"/>
        </w:rPr>
        <w:t xml:space="preserve"> nebudú objednávateľom uznané.</w:t>
      </w:r>
    </w:p>
    <w:p w14:paraId="3C7BD903" w14:textId="6E990EF0" w:rsidR="2D2A6285" w:rsidRPr="00382F4C" w:rsidRDefault="00D75063" w:rsidP="00AD46A8">
      <w:pPr>
        <w:pStyle w:val="Nadpis2"/>
        <w:ind w:left="567" w:hanging="567"/>
        <w:rPr>
          <w:rFonts w:cstheme="minorHAnsi"/>
        </w:rPr>
      </w:pPr>
      <w:r w:rsidRPr="00382F4C">
        <w:rPr>
          <w:rFonts w:cstheme="minorHAnsi"/>
        </w:rPr>
        <w:t xml:space="preserve">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tak, aby </w:t>
      </w:r>
      <w:r w:rsidR="0032376A" w:rsidRPr="00382F4C">
        <w:rPr>
          <w:rFonts w:cstheme="minorHAnsi"/>
        </w:rPr>
        <w:t>dielo</w:t>
      </w:r>
      <w:r w:rsidRPr="00382F4C">
        <w:rPr>
          <w:rFonts w:cstheme="minorHAnsi"/>
        </w:rPr>
        <w:t xml:space="preserve"> bolo po vykonaní spôsobilé plniť požiadavky vyplývajúce zo všeobecne záväzných právnych predpisov v prevádzkových </w:t>
      </w:r>
      <w:r w:rsidR="000877C1" w:rsidRPr="00382F4C">
        <w:rPr>
          <w:rFonts w:cstheme="minorHAnsi"/>
        </w:rPr>
        <w:t>a</w:t>
      </w:r>
      <w:r w:rsidR="00255620" w:rsidRPr="00382F4C">
        <w:rPr>
          <w:rFonts w:cstheme="minorHAnsi"/>
        </w:rPr>
        <w:t xml:space="preserve"> výrobných </w:t>
      </w:r>
      <w:r w:rsidRPr="00382F4C">
        <w:rPr>
          <w:rFonts w:cstheme="minorHAnsi"/>
        </w:rPr>
        <w:t>podmienkach objednávateľa</w:t>
      </w:r>
      <w:r w:rsidR="003719FD" w:rsidRPr="00382F4C">
        <w:rPr>
          <w:rFonts w:cstheme="minorHAnsi"/>
        </w:rPr>
        <w:t>.</w:t>
      </w:r>
    </w:p>
    <w:p w14:paraId="27B149FC" w14:textId="54626BD9" w:rsidR="00C10BAA" w:rsidRDefault="2D2A6285" w:rsidP="00AD46A8">
      <w:pPr>
        <w:pStyle w:val="Nadpis2"/>
        <w:ind w:left="567" w:hanging="567"/>
        <w:rPr>
          <w:rFonts w:eastAsia="Calibri" w:cstheme="minorHAnsi"/>
        </w:rPr>
      </w:pPr>
      <w:r w:rsidRPr="008610DC">
        <w:rPr>
          <w:rFonts w:eastAsia="Calibri" w:cstheme="minorHAnsi"/>
        </w:rPr>
        <w:t>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5ED05559" w14:textId="77777777" w:rsidR="00EC79D0" w:rsidRPr="00EC79D0" w:rsidRDefault="00EC79D0" w:rsidP="00902040"/>
    <w:p w14:paraId="57701EF0" w14:textId="77777777" w:rsidR="00C10BAA" w:rsidRPr="00382F4C" w:rsidRDefault="004A3309" w:rsidP="004C7222">
      <w:pPr>
        <w:pStyle w:val="Nadpis1"/>
      </w:pPr>
      <w:r w:rsidRPr="00382F4C">
        <w:t xml:space="preserve">MIESTO, ČAS A </w:t>
      </w:r>
      <w:r w:rsidR="00C10BAA" w:rsidRPr="00382F4C">
        <w:t>PODMIENKY VYKONANIA DIELA</w:t>
      </w:r>
    </w:p>
    <w:p w14:paraId="035FC797" w14:textId="77777777" w:rsidR="00C10BAA" w:rsidRPr="00382F4C" w:rsidRDefault="00C10BAA" w:rsidP="00C10BAA">
      <w:pPr>
        <w:autoSpaceDE w:val="0"/>
        <w:autoSpaceDN w:val="0"/>
        <w:adjustRightInd w:val="0"/>
        <w:jc w:val="both"/>
        <w:rPr>
          <w:rFonts w:asciiTheme="minorHAnsi" w:hAnsiTheme="minorHAnsi" w:cstheme="minorHAnsi"/>
          <w:sz w:val="22"/>
          <w:szCs w:val="22"/>
        </w:rPr>
      </w:pPr>
    </w:p>
    <w:p w14:paraId="0C789CA3" w14:textId="62F8A029" w:rsidR="00C10BAA" w:rsidRPr="00382F4C" w:rsidRDefault="00C10BAA"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Zhotoviteľ je povinný vykonávať dielo s odbornou starostlivosťou, riadne a včas a tak, aby bolo vykonané v súlade s touto zmluvou, pokynmi objednávateľa, všeobecne záväznými právnymi predpismi a technickými normami, aj keď nie sú právne záväzné.</w:t>
      </w:r>
      <w:r w:rsidR="00D0661C" w:rsidRPr="00382F4C">
        <w:rPr>
          <w:rFonts w:asciiTheme="minorHAnsi" w:hAnsiTheme="minorHAnsi" w:cstheme="minorHAnsi"/>
          <w:sz w:val="22"/>
          <w:szCs w:val="22"/>
        </w:rPr>
        <w:t xml:space="preserve"> Zhotoviteľ je povinný po celú dobu platnosti tejto zmluvy a vykonávania diela disponovať platnými oprávneniami a povoleniami potrebnými na vykonanie diela v súlade s príslušnými všeobecnými záväznými predpismi, internými predpismi objednávateľa a touto zmluvou. Uvedené sa vzťahuje aj na prípadných subdodávateľov zhotoviteľa.</w:t>
      </w:r>
    </w:p>
    <w:p w14:paraId="0A1DD636" w14:textId="77777777" w:rsidR="00C10BAA" w:rsidRPr="00382F4C" w:rsidRDefault="00C10BAA" w:rsidP="004C7222">
      <w:pPr>
        <w:jc w:val="both"/>
        <w:rPr>
          <w:rFonts w:asciiTheme="minorHAnsi" w:hAnsiTheme="minorHAnsi" w:cstheme="minorHAnsi"/>
          <w:sz w:val="22"/>
          <w:szCs w:val="22"/>
        </w:rPr>
      </w:pPr>
    </w:p>
    <w:p w14:paraId="23E7A55B" w14:textId="53BB213D" w:rsidR="001A794E" w:rsidRPr="00382F4C" w:rsidRDefault="00C10BAA"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00382F4C">
        <w:rPr>
          <w:rFonts w:asciiTheme="minorHAnsi" w:hAnsiTheme="minorHAnsi" w:cstheme="minorHAnsi"/>
          <w:sz w:val="22"/>
          <w:szCs w:val="22"/>
        </w:rPr>
        <w:t> prácach súvisiacich s vykonávaním diela, o</w:t>
      </w:r>
      <w:r w:rsidRPr="00382F4C">
        <w:rPr>
          <w:rFonts w:asciiTheme="minorHAnsi" w:hAnsiTheme="minorHAnsi" w:cstheme="minorHAnsi"/>
          <w:sz w:val="22"/>
          <w:szCs w:val="22"/>
        </w:rPr>
        <w:t xml:space="preserve"> ich postupe, o popisoch ich vykonávania, o výkazoch výmer, o nákladoch na vykonanie diela, o výkresoch a výpočtoch. Všetky zmluvné podklady, ktoré tvoria skutočnosti technickej povahy</w:t>
      </w:r>
      <w:r w:rsidR="00991146" w:rsidRPr="00382F4C">
        <w:rPr>
          <w:rFonts w:asciiTheme="minorHAnsi" w:hAnsiTheme="minorHAnsi" w:cstheme="minorHAnsi"/>
          <w:sz w:val="22"/>
          <w:szCs w:val="22"/>
        </w:rPr>
        <w:t>,</w:t>
      </w:r>
      <w:r w:rsidRPr="00382F4C">
        <w:rPr>
          <w:rFonts w:asciiTheme="minorHAnsi" w:hAnsiTheme="minorHAnsi" w:cstheme="minorHAnsi"/>
          <w:sz w:val="22"/>
          <w:szCs w:val="22"/>
        </w:rPr>
        <w:t xml:space="preserve"> sú </w:t>
      </w:r>
      <w:r w:rsidR="00285527" w:rsidRPr="00382F4C">
        <w:rPr>
          <w:rFonts w:asciiTheme="minorHAnsi" w:hAnsiTheme="minorHAnsi" w:cstheme="minorHAnsi"/>
          <w:sz w:val="22"/>
          <w:szCs w:val="22"/>
        </w:rPr>
        <w:t xml:space="preserve">vo </w:t>
      </w:r>
      <w:r w:rsidRPr="00382F4C">
        <w:rPr>
          <w:rFonts w:asciiTheme="minorHAnsi" w:hAnsiTheme="minorHAnsi" w:cstheme="minorHAnsi"/>
          <w:sz w:val="22"/>
          <w:szCs w:val="22"/>
        </w:rPr>
        <w:t xml:space="preserve">vlastníctve objednávateľa. Zhotoviteľ je oprávnený podklady pre vykonanie diela použiť výhradne pre účely plnenia podľa tejto zmluvy. </w:t>
      </w:r>
    </w:p>
    <w:p w14:paraId="166574CF" w14:textId="7045AF72" w:rsidR="001A794E" w:rsidRPr="00382F4C" w:rsidRDefault="001A794E" w:rsidP="004C7222">
      <w:pPr>
        <w:ind w:left="567"/>
        <w:jc w:val="both"/>
        <w:rPr>
          <w:rFonts w:asciiTheme="minorHAnsi" w:hAnsiTheme="minorHAnsi" w:cstheme="minorHAnsi"/>
          <w:sz w:val="22"/>
          <w:szCs w:val="22"/>
        </w:rPr>
      </w:pPr>
    </w:p>
    <w:p w14:paraId="122A3D11" w14:textId="738180DA" w:rsidR="00680D44" w:rsidRPr="00382F4C" w:rsidRDefault="00B86615" w:rsidP="00FF7153">
      <w:pPr>
        <w:numPr>
          <w:ilvl w:val="1"/>
          <w:numId w:val="7"/>
        </w:numPr>
        <w:tabs>
          <w:tab w:val="clear" w:pos="1534"/>
          <w:tab w:val="num" w:pos="709"/>
        </w:tabs>
        <w:ind w:left="567" w:hanging="567"/>
        <w:jc w:val="both"/>
        <w:rPr>
          <w:rFonts w:asciiTheme="minorHAnsi" w:hAnsiTheme="minorHAnsi" w:cstheme="minorBidi"/>
          <w:sz w:val="22"/>
          <w:szCs w:val="22"/>
        </w:rPr>
      </w:pPr>
      <w:r w:rsidRPr="00680D44">
        <w:rPr>
          <w:rFonts w:asciiTheme="minorHAnsi" w:hAnsiTheme="minorHAnsi" w:cstheme="minorBidi"/>
          <w:sz w:val="22"/>
          <w:szCs w:val="22"/>
        </w:rPr>
        <w:t xml:space="preserve">Objednávateľ si vyhradzuje právo pripomienkovať dokumentáciu predkladanú zhotoviteľom podľa tejto zmluvy. </w:t>
      </w:r>
      <w:r w:rsidR="0367688F" w:rsidRPr="00680D44">
        <w:rPr>
          <w:rFonts w:asciiTheme="minorHAnsi" w:hAnsiTheme="minorHAnsi" w:cstheme="minorBidi"/>
          <w:sz w:val="22"/>
          <w:szCs w:val="22"/>
        </w:rPr>
        <w:t>V prípade akejkoľvek dokumentácie, ktorú predkladá zhotoviteľ v súlade s touto zmluvou</w:t>
      </w:r>
      <w:r w:rsidR="007727D2" w:rsidRPr="00680D44">
        <w:rPr>
          <w:rFonts w:asciiTheme="minorHAnsi" w:hAnsiTheme="minorHAnsi" w:cstheme="minorBidi"/>
          <w:sz w:val="22"/>
          <w:szCs w:val="22"/>
        </w:rPr>
        <w:t>,</w:t>
      </w:r>
      <w:r w:rsidR="0367688F" w:rsidRPr="00680D44">
        <w:rPr>
          <w:rFonts w:asciiTheme="minorHAnsi" w:hAnsiTheme="minorHAnsi" w:cstheme="minorBidi"/>
          <w:sz w:val="22"/>
          <w:szCs w:val="22"/>
        </w:rPr>
        <w:t xml:space="preserve"> je objednávateľ povinný oznámiť zhotoviteľovi svoje prípadné námietky k dokumentácii alebo ju schváliť v</w:t>
      </w:r>
      <w:r w:rsidR="00991146" w:rsidRPr="00680D44">
        <w:rPr>
          <w:rFonts w:asciiTheme="minorHAnsi" w:hAnsiTheme="minorHAnsi" w:cstheme="minorBidi"/>
          <w:sz w:val="22"/>
          <w:szCs w:val="22"/>
        </w:rPr>
        <w:t> </w:t>
      </w:r>
      <w:r w:rsidR="0367688F" w:rsidRPr="00680D44">
        <w:rPr>
          <w:rFonts w:asciiTheme="minorHAnsi" w:hAnsiTheme="minorHAnsi" w:cstheme="minorBidi"/>
          <w:sz w:val="22"/>
          <w:szCs w:val="22"/>
        </w:rPr>
        <w:t>lehote</w:t>
      </w:r>
      <w:r w:rsidR="00991146" w:rsidRPr="00680D44">
        <w:rPr>
          <w:rFonts w:asciiTheme="minorHAnsi" w:hAnsiTheme="minorHAnsi" w:cstheme="minorBidi"/>
          <w:sz w:val="22"/>
          <w:szCs w:val="22"/>
        </w:rPr>
        <w:t xml:space="preserve"> piatich </w:t>
      </w:r>
      <w:r w:rsidR="0367688F" w:rsidRPr="00680D44">
        <w:rPr>
          <w:rFonts w:asciiTheme="minorHAnsi" w:hAnsiTheme="minorHAnsi" w:cstheme="minorBidi"/>
          <w:sz w:val="22"/>
          <w:szCs w:val="22"/>
        </w:rPr>
        <w:t>(5) dní od jej predloženia zhotoviteľom</w:t>
      </w:r>
      <w:r w:rsidR="7DD5DF47" w:rsidRPr="00680D44" w:rsidDel="00EE2166">
        <w:rPr>
          <w:rFonts w:asciiTheme="minorHAnsi" w:hAnsiTheme="minorHAnsi" w:cstheme="minorBidi"/>
          <w:sz w:val="22"/>
          <w:szCs w:val="22"/>
        </w:rPr>
        <w:t>.</w:t>
      </w:r>
      <w:r w:rsidR="0367688F" w:rsidRPr="00680D44">
        <w:rPr>
          <w:rFonts w:asciiTheme="minorHAnsi" w:hAnsiTheme="minorHAnsi" w:cstheme="minorBidi"/>
          <w:sz w:val="22"/>
          <w:szCs w:val="22"/>
        </w:rPr>
        <w:t xml:space="preserve">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w:t>
      </w:r>
      <w:r w:rsidR="6CA59FD4" w:rsidRPr="00680D44">
        <w:rPr>
          <w:rFonts w:asciiTheme="minorHAnsi" w:hAnsiTheme="minorHAnsi" w:cstheme="minorBidi"/>
          <w:sz w:val="22"/>
          <w:szCs w:val="22"/>
        </w:rPr>
        <w:t xml:space="preserve"> </w:t>
      </w:r>
    </w:p>
    <w:p w14:paraId="2FA60112" w14:textId="77777777" w:rsidR="000F6762" w:rsidRPr="00680D44" w:rsidRDefault="000F6762" w:rsidP="00902040">
      <w:pPr>
        <w:ind w:left="567"/>
        <w:jc w:val="both"/>
        <w:rPr>
          <w:rFonts w:asciiTheme="minorHAnsi" w:hAnsiTheme="minorHAnsi" w:cstheme="minorHAnsi"/>
          <w:sz w:val="22"/>
          <w:szCs w:val="22"/>
        </w:rPr>
      </w:pPr>
    </w:p>
    <w:p w14:paraId="76F9C441" w14:textId="2B41C98E" w:rsidR="00F9211A" w:rsidRPr="00382F4C" w:rsidRDefault="00C10BAA"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w:t>
      </w:r>
      <w:r w:rsidR="00F9211A" w:rsidRPr="00382F4C">
        <w:rPr>
          <w:rFonts w:asciiTheme="minorHAnsi" w:hAnsiTheme="minorHAnsi" w:cstheme="minorHAnsi"/>
          <w:sz w:val="22"/>
          <w:szCs w:val="22"/>
        </w:rPr>
        <w:t>é</w:t>
      </w:r>
      <w:r w:rsidRPr="00382F4C">
        <w:rPr>
          <w:rFonts w:asciiTheme="minorHAnsi" w:hAnsiTheme="minorHAnsi" w:cstheme="minorHAnsi"/>
          <w:sz w:val="22"/>
          <w:szCs w:val="22"/>
        </w:rPr>
        <w:t>.</w:t>
      </w:r>
    </w:p>
    <w:p w14:paraId="6EB17624" w14:textId="77777777" w:rsidR="007D2886" w:rsidRPr="00382F4C" w:rsidRDefault="007D2886" w:rsidP="00B0486D">
      <w:pPr>
        <w:ind w:left="567"/>
        <w:jc w:val="both"/>
        <w:rPr>
          <w:rFonts w:asciiTheme="minorHAnsi" w:hAnsiTheme="minorHAnsi" w:cstheme="minorHAnsi"/>
          <w:sz w:val="22"/>
          <w:szCs w:val="22"/>
        </w:rPr>
      </w:pPr>
    </w:p>
    <w:p w14:paraId="440E75C6" w14:textId="03E94A3A" w:rsidR="003B1E3C" w:rsidRPr="00382F4C" w:rsidRDefault="0017725B" w:rsidP="00FF7153">
      <w:pPr>
        <w:numPr>
          <w:ilvl w:val="1"/>
          <w:numId w:val="7"/>
        </w:numPr>
        <w:tabs>
          <w:tab w:val="clear" w:pos="1534"/>
          <w:tab w:val="num" w:pos="709"/>
        </w:tabs>
        <w:ind w:left="567" w:hanging="567"/>
        <w:jc w:val="both"/>
        <w:rPr>
          <w:rFonts w:asciiTheme="minorHAnsi" w:hAnsiTheme="minorHAnsi" w:cstheme="minorBidi"/>
          <w:color w:val="212121"/>
          <w:sz w:val="22"/>
          <w:szCs w:val="22"/>
          <w:shd w:val="clear" w:color="auto" w:fill="FFFFFF"/>
        </w:rPr>
      </w:pPr>
      <w:r w:rsidRPr="44372884">
        <w:rPr>
          <w:rFonts w:asciiTheme="minorHAnsi" w:hAnsiTheme="minorHAnsi" w:cstheme="minorBidi"/>
          <w:sz w:val="22"/>
          <w:szCs w:val="22"/>
        </w:rPr>
        <w:t>Z</w:t>
      </w:r>
      <w:r w:rsidR="00C10BAA" w:rsidRPr="44372884">
        <w:rPr>
          <w:rFonts w:asciiTheme="minorHAnsi" w:hAnsiTheme="minorHAnsi" w:cstheme="minorBidi"/>
          <w:sz w:val="22"/>
          <w:szCs w:val="22"/>
        </w:rPr>
        <w:t xml:space="preserve">hotoviteľ sa zaväzuje dielo </w:t>
      </w:r>
      <w:r w:rsidR="004A3309" w:rsidRPr="44372884">
        <w:rPr>
          <w:rFonts w:asciiTheme="minorHAnsi" w:hAnsiTheme="minorHAnsi" w:cstheme="minorBidi"/>
          <w:sz w:val="22"/>
          <w:szCs w:val="22"/>
        </w:rPr>
        <w:t xml:space="preserve">vykonať v lehote </w:t>
      </w:r>
      <w:r w:rsidR="004A3309" w:rsidRPr="44372884">
        <w:rPr>
          <w:rFonts w:asciiTheme="minorHAnsi" w:hAnsiTheme="minorHAnsi" w:cstheme="minorBidi"/>
          <w:b/>
          <w:bCs/>
          <w:sz w:val="22"/>
          <w:szCs w:val="22"/>
        </w:rPr>
        <w:t xml:space="preserve">do </w:t>
      </w:r>
      <w:r w:rsidR="00DC6E23">
        <w:rPr>
          <w:rFonts w:asciiTheme="minorHAnsi" w:hAnsiTheme="minorHAnsi" w:cstheme="minorBidi"/>
          <w:b/>
          <w:bCs/>
          <w:sz w:val="22"/>
          <w:szCs w:val="22"/>
        </w:rPr>
        <w:t>30.04.2025</w:t>
      </w:r>
      <w:r w:rsidR="005A53B1" w:rsidRPr="44372884">
        <w:rPr>
          <w:rFonts w:asciiTheme="minorHAnsi" w:hAnsiTheme="minorHAnsi" w:cstheme="minorBidi"/>
          <w:sz w:val="22"/>
          <w:szCs w:val="22"/>
        </w:rPr>
        <w:t>.</w:t>
      </w:r>
      <w:r w:rsidR="004A3309" w:rsidRPr="44372884">
        <w:rPr>
          <w:rFonts w:asciiTheme="minorHAnsi" w:hAnsiTheme="minorHAnsi" w:cstheme="minorBidi"/>
          <w:sz w:val="22"/>
          <w:szCs w:val="22"/>
        </w:rPr>
        <w:t xml:space="preserve"> </w:t>
      </w:r>
    </w:p>
    <w:p w14:paraId="30EB4F24" w14:textId="77777777" w:rsidR="00F02944" w:rsidRPr="00382F4C" w:rsidRDefault="00F02944" w:rsidP="00F02944">
      <w:pPr>
        <w:ind w:left="567"/>
        <w:jc w:val="both"/>
        <w:rPr>
          <w:rFonts w:asciiTheme="minorHAnsi" w:hAnsiTheme="minorHAnsi" w:cstheme="minorHAnsi"/>
          <w:color w:val="FF0000"/>
          <w:sz w:val="22"/>
          <w:szCs w:val="22"/>
          <w:shd w:val="clear" w:color="auto" w:fill="FFFFFF"/>
        </w:rPr>
      </w:pPr>
    </w:p>
    <w:p w14:paraId="30561389" w14:textId="27D13C48" w:rsidR="00C10BAA" w:rsidRPr="00004299" w:rsidRDefault="269736E0" w:rsidP="00FF7153">
      <w:pPr>
        <w:numPr>
          <w:ilvl w:val="1"/>
          <w:numId w:val="7"/>
        </w:numPr>
        <w:tabs>
          <w:tab w:val="clear" w:pos="1534"/>
          <w:tab w:val="num" w:pos="709"/>
        </w:tabs>
        <w:ind w:left="567" w:hanging="567"/>
        <w:jc w:val="both"/>
        <w:rPr>
          <w:rFonts w:asciiTheme="minorHAnsi" w:hAnsiTheme="minorHAnsi" w:cstheme="minorHAnsi"/>
          <w:sz w:val="22"/>
          <w:szCs w:val="22"/>
        </w:rPr>
      </w:pPr>
      <w:r w:rsidRPr="00004299">
        <w:rPr>
          <w:rFonts w:asciiTheme="minorHAnsi" w:hAnsiTheme="minorHAnsi" w:cstheme="minorHAnsi"/>
          <w:sz w:val="22"/>
          <w:szCs w:val="22"/>
        </w:rPr>
        <w:t xml:space="preserve">Podklady potrebné k vykonaniu diela objednávateľ odovzdá zhotoviteľovi najneskôr do </w:t>
      </w:r>
      <w:r w:rsidR="00233AF2" w:rsidRPr="00004299">
        <w:rPr>
          <w:rFonts w:asciiTheme="minorHAnsi" w:hAnsiTheme="minorHAnsi" w:cstheme="minorHAnsi"/>
          <w:sz w:val="22"/>
          <w:szCs w:val="22"/>
        </w:rPr>
        <w:t>p</w:t>
      </w:r>
      <w:r w:rsidR="00233AF2">
        <w:rPr>
          <w:rFonts w:asciiTheme="minorHAnsi" w:hAnsiTheme="minorHAnsi" w:cstheme="minorHAnsi"/>
          <w:sz w:val="22"/>
          <w:szCs w:val="22"/>
        </w:rPr>
        <w:t>iatich</w:t>
      </w:r>
      <w:r w:rsidR="00233AF2" w:rsidRPr="00004299">
        <w:rPr>
          <w:rFonts w:asciiTheme="minorHAnsi" w:hAnsiTheme="minorHAnsi" w:cstheme="minorHAnsi"/>
          <w:sz w:val="22"/>
          <w:szCs w:val="22"/>
        </w:rPr>
        <w:t xml:space="preserve"> </w:t>
      </w:r>
      <w:r w:rsidR="00DC0049" w:rsidRPr="00004299">
        <w:rPr>
          <w:rFonts w:asciiTheme="minorHAnsi" w:hAnsiTheme="minorHAnsi" w:cstheme="minorHAnsi"/>
          <w:sz w:val="22"/>
          <w:szCs w:val="22"/>
        </w:rPr>
        <w:t>(5) dní</w:t>
      </w:r>
      <w:r w:rsidRPr="00004299">
        <w:rPr>
          <w:rFonts w:asciiTheme="minorHAnsi" w:hAnsiTheme="minorHAnsi" w:cstheme="minorHAnsi"/>
          <w:sz w:val="22"/>
          <w:szCs w:val="22"/>
        </w:rPr>
        <w:t xml:space="preserve"> od účinnosti </w:t>
      </w:r>
      <w:r w:rsidRPr="00382F4C">
        <w:rPr>
          <w:rFonts w:asciiTheme="minorHAnsi" w:hAnsiTheme="minorHAnsi" w:cstheme="minorHAnsi"/>
          <w:sz w:val="22"/>
          <w:szCs w:val="22"/>
        </w:rPr>
        <w:t>tejto zmluvy</w:t>
      </w:r>
      <w:r w:rsidRPr="00004299">
        <w:rPr>
          <w:rFonts w:asciiTheme="minorHAnsi" w:hAnsiTheme="minorHAnsi" w:cstheme="minorHAnsi"/>
          <w:sz w:val="22"/>
          <w:szCs w:val="22"/>
        </w:rPr>
        <w:t>. O odovzdaní a prevzatí podkladov spíšu zmluvné strany záznam.</w:t>
      </w:r>
      <w:r w:rsidR="4403653D" w:rsidRPr="00004299">
        <w:rPr>
          <w:rFonts w:asciiTheme="minorHAnsi" w:hAnsiTheme="minorHAnsi" w:cstheme="minorHAnsi"/>
          <w:sz w:val="22"/>
          <w:szCs w:val="22"/>
        </w:rPr>
        <w:t xml:space="preserve"> Povinnosť podľa predchádzajúcej vety sa ne</w:t>
      </w:r>
      <w:r w:rsidR="04C6F214" w:rsidRPr="00004299">
        <w:rPr>
          <w:rFonts w:asciiTheme="minorHAnsi" w:hAnsiTheme="minorHAnsi" w:cstheme="minorHAnsi"/>
          <w:sz w:val="22"/>
          <w:szCs w:val="22"/>
        </w:rPr>
        <w:t xml:space="preserve">vzťahuje na tie podklady, ktoré boli súčasťou súťažných podkladov, prípadne boli obsiahnuté vo vysvetleniach </w:t>
      </w:r>
      <w:r w:rsidR="585C6F72" w:rsidRPr="00004299">
        <w:rPr>
          <w:rFonts w:asciiTheme="minorHAnsi" w:hAnsiTheme="minorHAnsi" w:cstheme="minorHAnsi"/>
          <w:sz w:val="22"/>
          <w:szCs w:val="22"/>
        </w:rPr>
        <w:t xml:space="preserve">poskytnutých </w:t>
      </w:r>
      <w:r w:rsidR="61942C47" w:rsidRPr="00004299">
        <w:rPr>
          <w:rFonts w:asciiTheme="minorHAnsi" w:hAnsiTheme="minorHAnsi" w:cstheme="minorHAnsi"/>
          <w:sz w:val="22"/>
          <w:szCs w:val="22"/>
        </w:rPr>
        <w:t xml:space="preserve">v rámci obstarávania </w:t>
      </w:r>
      <w:r w:rsidR="00957F2E">
        <w:rPr>
          <w:rFonts w:asciiTheme="minorHAnsi" w:hAnsiTheme="minorHAnsi" w:cstheme="minorHAnsi"/>
          <w:sz w:val="22"/>
          <w:szCs w:val="22"/>
        </w:rPr>
        <w:t>tohto diela</w:t>
      </w:r>
      <w:r w:rsidR="61942C47" w:rsidRPr="00004299">
        <w:rPr>
          <w:rFonts w:asciiTheme="minorHAnsi" w:hAnsiTheme="minorHAnsi" w:cstheme="minorHAnsi"/>
          <w:sz w:val="22"/>
          <w:szCs w:val="22"/>
        </w:rPr>
        <w:t xml:space="preserve">. </w:t>
      </w:r>
    </w:p>
    <w:p w14:paraId="7138442F" w14:textId="77777777" w:rsidR="00C10BAA" w:rsidRPr="00004299" w:rsidRDefault="00C10BAA" w:rsidP="00004299">
      <w:pPr>
        <w:ind w:left="567"/>
        <w:jc w:val="both"/>
        <w:rPr>
          <w:rFonts w:asciiTheme="minorHAnsi" w:hAnsiTheme="minorHAnsi" w:cstheme="minorHAnsi"/>
          <w:sz w:val="22"/>
          <w:szCs w:val="22"/>
        </w:rPr>
      </w:pPr>
    </w:p>
    <w:p w14:paraId="169CC1FA" w14:textId="32CD3EC5" w:rsidR="00C10BAA" w:rsidRPr="00382F4C" w:rsidRDefault="3AD5266E"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lastRenderedPageBreak/>
        <w:t xml:space="preserve">Ak zhotoviteľ splní svoj záväzok vykonať celé dielo pred dohodnutou lehotou, objednávateľ sa zaväzuje dielo prevziať aj v skoršom termíne ponúkanom zhotoviteľom. </w:t>
      </w:r>
      <w:r w:rsidR="57A3CFE5" w:rsidRPr="00382F4C">
        <w:rPr>
          <w:rFonts w:asciiTheme="minorHAnsi" w:hAnsiTheme="minorHAnsi" w:cstheme="minorHAnsi"/>
          <w:sz w:val="22"/>
          <w:szCs w:val="22"/>
        </w:rPr>
        <w:t>Pokiaľ z tejto zmluvy vyplýva, že dielo bude odovzdávané po častiach, platí, že p</w:t>
      </w:r>
      <w:r w:rsidRPr="00382F4C">
        <w:rPr>
          <w:rFonts w:asciiTheme="minorHAnsi" w:hAnsiTheme="minorHAnsi" w:cstheme="minorHAnsi"/>
          <w:sz w:val="22"/>
          <w:szCs w:val="22"/>
        </w:rPr>
        <w:t xml:space="preserve">reberanie jednotlivých častí diela za účelom platenia ceny za dielo nemá vplyv na prípadnú zodpovednosť zhotoviteľa za vady diela a na plynutie reklamačných a záručných </w:t>
      </w:r>
      <w:r w:rsidR="5DF1E62D" w:rsidRPr="00382F4C">
        <w:rPr>
          <w:rFonts w:asciiTheme="minorHAnsi" w:hAnsiTheme="minorHAnsi" w:cstheme="minorHAnsi"/>
          <w:sz w:val="22"/>
          <w:szCs w:val="22"/>
        </w:rPr>
        <w:t>dôb</w:t>
      </w:r>
      <w:r w:rsidRPr="00382F4C">
        <w:rPr>
          <w:rFonts w:asciiTheme="minorHAnsi" w:hAnsiTheme="minorHAnsi" w:cstheme="minorHAnsi"/>
          <w:sz w:val="22"/>
          <w:szCs w:val="22"/>
        </w:rPr>
        <w:t xml:space="preserve">; reklamačné a záručné </w:t>
      </w:r>
      <w:r w:rsidR="5CFBF08C" w:rsidRPr="00382F4C">
        <w:rPr>
          <w:rFonts w:asciiTheme="minorHAnsi" w:hAnsiTheme="minorHAnsi" w:cstheme="minorHAnsi"/>
          <w:sz w:val="22"/>
          <w:szCs w:val="22"/>
        </w:rPr>
        <w:t>doby</w:t>
      </w:r>
      <w:r w:rsidRPr="00382F4C">
        <w:rPr>
          <w:rFonts w:asciiTheme="minorHAnsi" w:hAnsiTheme="minorHAnsi" w:cstheme="minorHAnsi"/>
          <w:sz w:val="22"/>
          <w:szCs w:val="22"/>
        </w:rPr>
        <w:t xml:space="preserve"> začínajú plynúť až odovzdaním a prevzatím celého diela.</w:t>
      </w:r>
      <w:r w:rsidR="7FBB9241" w:rsidRPr="00382F4C">
        <w:rPr>
          <w:rFonts w:asciiTheme="minorHAnsi" w:hAnsiTheme="minorHAnsi" w:cstheme="minorHAnsi"/>
          <w:sz w:val="22"/>
          <w:szCs w:val="22"/>
        </w:rPr>
        <w:t xml:space="preserve"> </w:t>
      </w:r>
    </w:p>
    <w:p w14:paraId="16CA53E3" w14:textId="77777777" w:rsidR="00C10BAA" w:rsidRPr="00382F4C" w:rsidRDefault="00C10BAA" w:rsidP="00004299">
      <w:pPr>
        <w:ind w:left="567"/>
        <w:jc w:val="both"/>
        <w:rPr>
          <w:rFonts w:asciiTheme="minorHAnsi" w:hAnsiTheme="minorHAnsi" w:cstheme="minorHAnsi"/>
          <w:sz w:val="22"/>
          <w:szCs w:val="22"/>
        </w:rPr>
      </w:pPr>
    </w:p>
    <w:p w14:paraId="6B00EA8D" w14:textId="02AD6729" w:rsidR="00C10BAA" w:rsidRPr="00004299" w:rsidRDefault="00C10BAA"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Zhotoviteľ je povinný ihneď písomne oboznámiť objednávateľa o vzniku akejkoľvek udalosti, ktorá bráni alebo sťažuje vykonanie diela s dôsledkom možného </w:t>
      </w:r>
      <w:r w:rsidR="00DB7E28" w:rsidRPr="00382F4C">
        <w:rPr>
          <w:rFonts w:asciiTheme="minorHAnsi" w:hAnsiTheme="minorHAnsi" w:cstheme="minorHAnsi"/>
          <w:sz w:val="22"/>
          <w:szCs w:val="22"/>
        </w:rPr>
        <w:t>nedodržania lehôt</w:t>
      </w:r>
      <w:r w:rsidRPr="00382F4C">
        <w:rPr>
          <w:rFonts w:asciiTheme="minorHAnsi" w:hAnsiTheme="minorHAnsi" w:cstheme="minorHAnsi"/>
          <w:sz w:val="22"/>
          <w:szCs w:val="22"/>
        </w:rPr>
        <w:t xml:space="preserve"> </w:t>
      </w:r>
      <w:r w:rsidR="003F0CD0" w:rsidRPr="00382F4C">
        <w:rPr>
          <w:rFonts w:asciiTheme="minorHAnsi" w:hAnsiTheme="minorHAnsi" w:cstheme="minorHAnsi"/>
          <w:sz w:val="22"/>
          <w:szCs w:val="22"/>
        </w:rPr>
        <w:t>odseku</w:t>
      </w:r>
      <w:r w:rsidR="00260B2D" w:rsidRPr="00382F4C">
        <w:rPr>
          <w:rFonts w:asciiTheme="minorHAnsi" w:hAnsiTheme="minorHAnsi" w:cstheme="minorHAnsi"/>
          <w:sz w:val="22"/>
          <w:szCs w:val="22"/>
        </w:rPr>
        <w:t xml:space="preserve"> </w:t>
      </w:r>
      <w:r w:rsidR="00DB7E28" w:rsidRPr="00382F4C">
        <w:rPr>
          <w:rFonts w:asciiTheme="minorHAnsi" w:hAnsiTheme="minorHAnsi" w:cstheme="minorHAnsi"/>
          <w:sz w:val="22"/>
          <w:szCs w:val="22"/>
        </w:rPr>
        <w:t>pre vykonávanie a vykonanie diela.</w:t>
      </w:r>
      <w:r w:rsidRPr="00382F4C">
        <w:rPr>
          <w:rFonts w:asciiTheme="minorHAnsi" w:hAnsiTheme="minorHAnsi" w:cstheme="minorHAnsi"/>
          <w:sz w:val="22"/>
          <w:szCs w:val="22"/>
        </w:rPr>
        <w:t xml:space="preserve"> Súčasťou oznámenia podľa prvej vety tohto odseku bude správa o predpokladanej dĺžke trvania prekážky vykonávania diela, príčinách</w:t>
      </w:r>
      <w:r w:rsidR="00DB7E28" w:rsidRPr="00382F4C">
        <w:rPr>
          <w:rFonts w:asciiTheme="minorHAnsi" w:hAnsiTheme="minorHAnsi" w:cstheme="minorHAnsi"/>
          <w:sz w:val="22"/>
          <w:szCs w:val="22"/>
        </w:rPr>
        <w:t xml:space="preserve"> a</w:t>
      </w:r>
      <w:r w:rsidRPr="00382F4C">
        <w:rPr>
          <w:rFonts w:asciiTheme="minorHAnsi" w:hAnsiTheme="minorHAnsi" w:cstheme="minorHAnsi"/>
          <w:sz w:val="22"/>
          <w:szCs w:val="22"/>
        </w:rPr>
        <w:t> navrhovaných opatreniach na jej odstránenie.</w:t>
      </w:r>
    </w:p>
    <w:p w14:paraId="1D33212E" w14:textId="77777777" w:rsidR="00C10BAA" w:rsidRPr="00382F4C" w:rsidRDefault="00C10BAA" w:rsidP="003270A8">
      <w:pPr>
        <w:ind w:left="567"/>
        <w:jc w:val="both"/>
        <w:rPr>
          <w:rFonts w:asciiTheme="minorHAnsi" w:hAnsiTheme="minorHAnsi" w:cstheme="minorHAnsi"/>
          <w:sz w:val="22"/>
          <w:szCs w:val="22"/>
        </w:rPr>
      </w:pPr>
    </w:p>
    <w:p w14:paraId="4D8CA239" w14:textId="129A93F7" w:rsidR="00C10BAA" w:rsidRPr="00382F4C" w:rsidRDefault="00C10BAA" w:rsidP="00FF7153">
      <w:pPr>
        <w:numPr>
          <w:ilvl w:val="1"/>
          <w:numId w:val="7"/>
        </w:numPr>
        <w:tabs>
          <w:tab w:val="clear" w:pos="1534"/>
          <w:tab w:val="num" w:pos="709"/>
        </w:tabs>
        <w:ind w:left="567" w:hanging="567"/>
        <w:jc w:val="both"/>
        <w:rPr>
          <w:rFonts w:asciiTheme="minorHAnsi" w:hAnsiTheme="minorHAnsi" w:cstheme="minorHAnsi"/>
          <w:b/>
          <w:bCs/>
          <w:sz w:val="22"/>
          <w:szCs w:val="22"/>
        </w:rPr>
      </w:pPr>
      <w:r w:rsidRPr="00382F4C">
        <w:rPr>
          <w:rFonts w:asciiTheme="minorHAnsi" w:hAnsiTheme="minorHAnsi" w:cstheme="minorHAnsi"/>
          <w:sz w:val="22"/>
          <w:szCs w:val="22"/>
        </w:rPr>
        <w:t xml:space="preserve">Miestom </w:t>
      </w:r>
      <w:r w:rsidRPr="00B0486D">
        <w:rPr>
          <w:rFonts w:asciiTheme="minorHAnsi" w:hAnsiTheme="minorHAnsi" w:cstheme="minorHAnsi"/>
          <w:sz w:val="22"/>
          <w:szCs w:val="22"/>
        </w:rPr>
        <w:t>vykon</w:t>
      </w:r>
      <w:r w:rsidR="00247D47">
        <w:rPr>
          <w:rFonts w:asciiTheme="minorHAnsi" w:hAnsiTheme="minorHAnsi" w:cstheme="minorHAnsi"/>
          <w:sz w:val="22"/>
          <w:szCs w:val="22"/>
        </w:rPr>
        <w:t>ania</w:t>
      </w:r>
      <w:r w:rsidRPr="00382F4C">
        <w:rPr>
          <w:rFonts w:asciiTheme="minorHAnsi" w:hAnsiTheme="minorHAnsi" w:cstheme="minorHAnsi"/>
          <w:sz w:val="22"/>
          <w:szCs w:val="22"/>
        </w:rPr>
        <w:t xml:space="preserve"> diela podľa tejto zmluvy je</w:t>
      </w:r>
      <w:r w:rsidR="0022555A" w:rsidRPr="00382F4C">
        <w:rPr>
          <w:rFonts w:asciiTheme="minorHAnsi" w:hAnsiTheme="minorHAnsi" w:cstheme="minorHAnsi"/>
          <w:sz w:val="22"/>
          <w:szCs w:val="22"/>
        </w:rPr>
        <w:t>:</w:t>
      </w:r>
      <w:r w:rsidR="00175316" w:rsidRPr="00382F4C">
        <w:rPr>
          <w:rFonts w:asciiTheme="minorHAnsi" w:hAnsiTheme="minorHAnsi" w:cstheme="minorHAnsi"/>
          <w:sz w:val="22"/>
          <w:szCs w:val="22"/>
        </w:rPr>
        <w:t xml:space="preserve"> </w:t>
      </w:r>
      <w:r w:rsidR="00175316" w:rsidRPr="00382F4C">
        <w:rPr>
          <w:rFonts w:asciiTheme="minorHAnsi" w:hAnsiTheme="minorHAnsi" w:cstheme="minorHAnsi"/>
          <w:b/>
          <w:bCs/>
          <w:sz w:val="22"/>
          <w:szCs w:val="22"/>
        </w:rPr>
        <w:t xml:space="preserve">MH Teplárenský holding, a.s., závod </w:t>
      </w:r>
      <w:r w:rsidR="00605D57">
        <w:rPr>
          <w:rFonts w:asciiTheme="minorHAnsi" w:hAnsiTheme="minorHAnsi" w:cstheme="minorHAnsi"/>
          <w:b/>
          <w:bCs/>
          <w:sz w:val="22"/>
          <w:szCs w:val="22"/>
        </w:rPr>
        <w:t>Košice</w:t>
      </w:r>
      <w:r w:rsidR="00175316" w:rsidRPr="00382F4C">
        <w:rPr>
          <w:rFonts w:asciiTheme="minorHAnsi" w:hAnsiTheme="minorHAnsi" w:cstheme="minorHAnsi"/>
          <w:b/>
          <w:bCs/>
          <w:sz w:val="22"/>
          <w:szCs w:val="22"/>
        </w:rPr>
        <w:t xml:space="preserve">, </w:t>
      </w:r>
      <w:r w:rsidR="007B0674" w:rsidRPr="00382F4C">
        <w:rPr>
          <w:rFonts w:asciiTheme="minorHAnsi" w:hAnsiTheme="minorHAnsi" w:cstheme="minorHAnsi"/>
          <w:b/>
          <w:bCs/>
          <w:sz w:val="22"/>
          <w:szCs w:val="22"/>
        </w:rPr>
        <w:t xml:space="preserve">na adrese: </w:t>
      </w:r>
      <w:r w:rsidR="00605D57">
        <w:rPr>
          <w:rFonts w:asciiTheme="minorHAnsi" w:hAnsiTheme="minorHAnsi" w:cstheme="minorHAnsi"/>
          <w:b/>
          <w:bCs/>
          <w:sz w:val="22"/>
          <w:szCs w:val="22"/>
        </w:rPr>
        <w:t xml:space="preserve">Teplárenská </w:t>
      </w:r>
      <w:r w:rsidR="00FC589B">
        <w:rPr>
          <w:rFonts w:asciiTheme="minorHAnsi" w:hAnsiTheme="minorHAnsi" w:cstheme="minorHAnsi"/>
          <w:b/>
          <w:bCs/>
          <w:sz w:val="22"/>
          <w:szCs w:val="22"/>
        </w:rPr>
        <w:t>3</w:t>
      </w:r>
      <w:r w:rsidR="00611D13">
        <w:rPr>
          <w:rFonts w:asciiTheme="minorHAnsi" w:hAnsiTheme="minorHAnsi" w:cstheme="minorHAnsi"/>
          <w:b/>
          <w:bCs/>
          <w:sz w:val="22"/>
          <w:szCs w:val="22"/>
        </w:rPr>
        <w:t>, 042 92 Košice</w:t>
      </w:r>
      <w:r w:rsidR="000959F1" w:rsidRPr="003270A8">
        <w:rPr>
          <w:rFonts w:asciiTheme="minorHAnsi" w:hAnsiTheme="minorHAnsi" w:cstheme="minorHAnsi"/>
          <w:sz w:val="22"/>
          <w:szCs w:val="22"/>
        </w:rPr>
        <w:t xml:space="preserve">, pričom ide </w:t>
      </w:r>
      <w:r w:rsidR="0023334E">
        <w:rPr>
          <w:rFonts w:asciiTheme="minorHAnsi" w:hAnsiTheme="minorHAnsi" w:cstheme="minorHAnsi"/>
          <w:sz w:val="22"/>
          <w:szCs w:val="22"/>
        </w:rPr>
        <w:t xml:space="preserve">o </w:t>
      </w:r>
      <w:r w:rsidR="00760C0D" w:rsidRPr="003270A8">
        <w:rPr>
          <w:rFonts w:asciiTheme="minorHAnsi" w:hAnsiTheme="minorHAnsi" w:cstheme="minorHAnsi"/>
          <w:sz w:val="22"/>
          <w:szCs w:val="22"/>
        </w:rPr>
        <w:t>stavb</w:t>
      </w:r>
      <w:r w:rsidR="00233AF2">
        <w:rPr>
          <w:rFonts w:asciiTheme="minorHAnsi" w:hAnsiTheme="minorHAnsi" w:cstheme="minorHAnsi"/>
          <w:sz w:val="22"/>
          <w:szCs w:val="22"/>
        </w:rPr>
        <w:t>u</w:t>
      </w:r>
      <w:r w:rsidR="00760C0D" w:rsidRPr="003270A8">
        <w:rPr>
          <w:rFonts w:asciiTheme="minorHAnsi" w:hAnsiTheme="minorHAnsi" w:cstheme="minorHAnsi"/>
          <w:sz w:val="22"/>
          <w:szCs w:val="22"/>
        </w:rPr>
        <w:t xml:space="preserve"> so </w:t>
      </w:r>
      <w:proofErr w:type="spellStart"/>
      <w:r w:rsidR="00760C0D" w:rsidRPr="003270A8">
        <w:rPr>
          <w:rFonts w:asciiTheme="minorHAnsi" w:hAnsiTheme="minorHAnsi" w:cstheme="minorHAnsi"/>
          <w:sz w:val="22"/>
          <w:szCs w:val="22"/>
        </w:rPr>
        <w:t>súp</w:t>
      </w:r>
      <w:proofErr w:type="spellEnd"/>
      <w:r w:rsidR="00760C0D" w:rsidRPr="003270A8">
        <w:rPr>
          <w:rFonts w:asciiTheme="minorHAnsi" w:hAnsiTheme="minorHAnsi" w:cstheme="minorHAnsi"/>
          <w:sz w:val="22"/>
          <w:szCs w:val="22"/>
        </w:rPr>
        <w:t xml:space="preserve">. </w:t>
      </w:r>
      <w:r w:rsidR="0045141A" w:rsidRPr="003270A8">
        <w:rPr>
          <w:rFonts w:asciiTheme="minorHAnsi" w:hAnsiTheme="minorHAnsi" w:cstheme="minorHAnsi"/>
          <w:sz w:val="22"/>
          <w:szCs w:val="22"/>
        </w:rPr>
        <w:t>č</w:t>
      </w:r>
      <w:r w:rsidR="00760C0D" w:rsidRPr="003270A8">
        <w:rPr>
          <w:rFonts w:asciiTheme="minorHAnsi" w:hAnsiTheme="minorHAnsi" w:cstheme="minorHAnsi"/>
          <w:sz w:val="22"/>
          <w:szCs w:val="22"/>
        </w:rPr>
        <w:t xml:space="preserve">. </w:t>
      </w:r>
      <w:r w:rsidR="00B4423E">
        <w:rPr>
          <w:rFonts w:asciiTheme="minorHAnsi" w:hAnsiTheme="minorHAnsi" w:cstheme="minorHAnsi"/>
          <w:sz w:val="22"/>
          <w:szCs w:val="22"/>
        </w:rPr>
        <w:t>2610,</w:t>
      </w:r>
      <w:r w:rsidR="0045141A" w:rsidRPr="003270A8">
        <w:rPr>
          <w:rFonts w:asciiTheme="minorHAnsi" w:hAnsiTheme="minorHAnsi" w:cstheme="minorHAnsi"/>
          <w:sz w:val="22"/>
          <w:szCs w:val="22"/>
        </w:rPr>
        <w:t xml:space="preserve"> druh stav</w:t>
      </w:r>
      <w:r w:rsidR="00FB2390" w:rsidRPr="00382F4C">
        <w:rPr>
          <w:rFonts w:asciiTheme="minorHAnsi" w:hAnsiTheme="minorHAnsi" w:cstheme="minorHAnsi"/>
          <w:sz w:val="22"/>
          <w:szCs w:val="22"/>
        </w:rPr>
        <w:t>b</w:t>
      </w:r>
      <w:r w:rsidR="0045141A" w:rsidRPr="003270A8">
        <w:rPr>
          <w:rFonts w:asciiTheme="minorHAnsi" w:hAnsiTheme="minorHAnsi" w:cstheme="minorHAnsi"/>
          <w:sz w:val="22"/>
          <w:szCs w:val="22"/>
        </w:rPr>
        <w:t xml:space="preserve">y: </w:t>
      </w:r>
      <w:r w:rsidR="00233AF2">
        <w:rPr>
          <w:rFonts w:asciiTheme="minorHAnsi" w:hAnsiTheme="minorHAnsi" w:cstheme="minorHAnsi"/>
          <w:sz w:val="22"/>
          <w:szCs w:val="22"/>
        </w:rPr>
        <w:t xml:space="preserve">iná budova, popis stavby: stredisko údržby a obnovy postavenej na pozemku </w:t>
      </w:r>
      <w:r w:rsidR="0045141A" w:rsidRPr="003270A8">
        <w:rPr>
          <w:rFonts w:asciiTheme="minorHAnsi" w:hAnsiTheme="minorHAnsi" w:cstheme="minorHAnsi"/>
          <w:sz w:val="22"/>
          <w:szCs w:val="22"/>
        </w:rPr>
        <w:t xml:space="preserve"> </w:t>
      </w:r>
      <w:proofErr w:type="spellStart"/>
      <w:r w:rsidR="00233AF2" w:rsidRPr="003270A8">
        <w:rPr>
          <w:rFonts w:asciiTheme="minorHAnsi" w:hAnsiTheme="minorHAnsi" w:cstheme="minorHAnsi"/>
          <w:sz w:val="22"/>
          <w:szCs w:val="22"/>
        </w:rPr>
        <w:t>parc</w:t>
      </w:r>
      <w:proofErr w:type="spellEnd"/>
      <w:r w:rsidR="00233AF2" w:rsidRPr="003270A8">
        <w:rPr>
          <w:rFonts w:asciiTheme="minorHAnsi" w:hAnsiTheme="minorHAnsi" w:cstheme="minorHAnsi"/>
          <w:sz w:val="22"/>
          <w:szCs w:val="22"/>
        </w:rPr>
        <w:t>. reg. „</w:t>
      </w:r>
      <w:r w:rsidR="00233AF2">
        <w:rPr>
          <w:rFonts w:asciiTheme="minorHAnsi" w:hAnsiTheme="minorHAnsi" w:cstheme="minorHAnsi"/>
          <w:sz w:val="22"/>
          <w:szCs w:val="22"/>
        </w:rPr>
        <w:t>C</w:t>
      </w:r>
      <w:r w:rsidR="00233AF2" w:rsidRPr="003270A8">
        <w:rPr>
          <w:rFonts w:asciiTheme="minorHAnsi" w:hAnsiTheme="minorHAnsi" w:cstheme="minorHAnsi"/>
          <w:sz w:val="22"/>
          <w:szCs w:val="22"/>
        </w:rPr>
        <w:t xml:space="preserve">“ </w:t>
      </w:r>
      <w:r w:rsidR="00233AF2">
        <w:rPr>
          <w:rFonts w:asciiTheme="minorHAnsi" w:hAnsiTheme="minorHAnsi" w:cstheme="minorHAnsi"/>
          <w:sz w:val="22"/>
          <w:szCs w:val="22"/>
        </w:rPr>
        <w:t>344/2, druh pozemku: z</w:t>
      </w:r>
      <w:r w:rsidR="000F52E9">
        <w:rPr>
          <w:rFonts w:asciiTheme="minorHAnsi" w:hAnsiTheme="minorHAnsi" w:cstheme="minorHAnsi"/>
          <w:sz w:val="22"/>
          <w:szCs w:val="22"/>
        </w:rPr>
        <w:t>astavaná plocha a</w:t>
      </w:r>
      <w:r w:rsidR="00233AF2">
        <w:rPr>
          <w:rFonts w:asciiTheme="minorHAnsi" w:hAnsiTheme="minorHAnsi" w:cstheme="minorHAnsi"/>
          <w:sz w:val="22"/>
          <w:szCs w:val="22"/>
        </w:rPr>
        <w:t> </w:t>
      </w:r>
      <w:r w:rsidR="000F52E9">
        <w:rPr>
          <w:rFonts w:asciiTheme="minorHAnsi" w:hAnsiTheme="minorHAnsi" w:cstheme="minorHAnsi"/>
          <w:sz w:val="22"/>
          <w:szCs w:val="22"/>
        </w:rPr>
        <w:t>nádvorie</w:t>
      </w:r>
      <w:r w:rsidR="00233AF2">
        <w:rPr>
          <w:rFonts w:asciiTheme="minorHAnsi" w:hAnsiTheme="minorHAnsi" w:cstheme="minorHAnsi"/>
          <w:sz w:val="22"/>
          <w:szCs w:val="22"/>
        </w:rPr>
        <w:t xml:space="preserve"> o výmere 295 m</w:t>
      </w:r>
      <w:r w:rsidR="00233AF2" w:rsidRPr="00902040">
        <w:rPr>
          <w:rFonts w:asciiTheme="minorHAnsi" w:hAnsiTheme="minorHAnsi" w:cstheme="minorHAnsi"/>
          <w:sz w:val="22"/>
          <w:szCs w:val="22"/>
          <w:vertAlign w:val="superscript"/>
        </w:rPr>
        <w:t>2</w:t>
      </w:r>
      <w:r w:rsidR="00233AF2">
        <w:rPr>
          <w:rFonts w:asciiTheme="minorHAnsi" w:hAnsiTheme="minorHAnsi" w:cstheme="minorHAnsi"/>
          <w:sz w:val="22"/>
          <w:szCs w:val="22"/>
          <w:vertAlign w:val="superscript"/>
        </w:rPr>
        <w:t xml:space="preserve"> </w:t>
      </w:r>
      <w:r w:rsidR="00233AF2" w:rsidRPr="003270A8">
        <w:rPr>
          <w:rFonts w:asciiTheme="minorHAnsi" w:hAnsiTheme="minorHAnsi" w:cstheme="minorHAnsi"/>
          <w:sz w:val="22"/>
          <w:szCs w:val="22"/>
        </w:rPr>
        <w:t>nachádzajúc</w:t>
      </w:r>
      <w:r w:rsidR="00233AF2">
        <w:rPr>
          <w:rFonts w:asciiTheme="minorHAnsi" w:hAnsiTheme="minorHAnsi" w:cstheme="minorHAnsi"/>
          <w:sz w:val="22"/>
          <w:szCs w:val="22"/>
        </w:rPr>
        <w:t>ich sa v</w:t>
      </w:r>
      <w:r w:rsidR="00233AF2" w:rsidRPr="003270A8">
        <w:rPr>
          <w:rFonts w:asciiTheme="minorHAnsi" w:hAnsiTheme="minorHAnsi" w:cstheme="minorHAnsi"/>
          <w:sz w:val="22"/>
          <w:szCs w:val="22"/>
        </w:rPr>
        <w:t xml:space="preserve"> okrese: </w:t>
      </w:r>
      <w:r w:rsidR="00233AF2">
        <w:rPr>
          <w:rFonts w:asciiTheme="minorHAnsi" w:hAnsiTheme="minorHAnsi" w:cstheme="minorHAnsi"/>
          <w:sz w:val="22"/>
          <w:szCs w:val="22"/>
        </w:rPr>
        <w:t>Košice IV</w:t>
      </w:r>
      <w:r w:rsidR="00233AF2" w:rsidRPr="003270A8">
        <w:rPr>
          <w:rFonts w:asciiTheme="minorHAnsi" w:hAnsiTheme="minorHAnsi" w:cstheme="minorHAnsi"/>
          <w:sz w:val="22"/>
          <w:szCs w:val="22"/>
        </w:rPr>
        <w:t>,</w:t>
      </w:r>
      <w:r w:rsidR="00233AF2" w:rsidRPr="00382F4C">
        <w:rPr>
          <w:rFonts w:asciiTheme="minorHAnsi" w:hAnsiTheme="minorHAnsi" w:cstheme="minorHAnsi"/>
          <w:sz w:val="22"/>
          <w:szCs w:val="22"/>
        </w:rPr>
        <w:t xml:space="preserve"> obec: </w:t>
      </w:r>
      <w:r w:rsidR="00233AF2">
        <w:rPr>
          <w:rFonts w:asciiTheme="minorHAnsi" w:hAnsiTheme="minorHAnsi" w:cstheme="minorHAnsi"/>
          <w:sz w:val="22"/>
          <w:szCs w:val="22"/>
        </w:rPr>
        <w:t>Košice - Juh</w:t>
      </w:r>
      <w:r w:rsidR="00233AF2" w:rsidRPr="00382F4C">
        <w:rPr>
          <w:rFonts w:asciiTheme="minorHAnsi" w:hAnsiTheme="minorHAnsi" w:cstheme="minorHAnsi"/>
          <w:sz w:val="22"/>
          <w:szCs w:val="22"/>
        </w:rPr>
        <w:t>,</w:t>
      </w:r>
      <w:r w:rsidR="00233AF2" w:rsidRPr="003270A8">
        <w:rPr>
          <w:rFonts w:asciiTheme="minorHAnsi" w:hAnsiTheme="minorHAnsi" w:cstheme="minorHAnsi"/>
          <w:sz w:val="22"/>
          <w:szCs w:val="22"/>
        </w:rPr>
        <w:t xml:space="preserve"> k. ú. </w:t>
      </w:r>
      <w:r w:rsidR="00233AF2">
        <w:rPr>
          <w:rFonts w:asciiTheme="minorHAnsi" w:hAnsiTheme="minorHAnsi" w:cstheme="minorHAnsi"/>
          <w:sz w:val="22"/>
          <w:szCs w:val="22"/>
        </w:rPr>
        <w:t>Južné Mesto a</w:t>
      </w:r>
      <w:r w:rsidR="00233AF2" w:rsidRPr="003270A8">
        <w:rPr>
          <w:rFonts w:asciiTheme="minorHAnsi" w:hAnsiTheme="minorHAnsi" w:cstheme="minorHAnsi"/>
          <w:sz w:val="22"/>
          <w:szCs w:val="22"/>
        </w:rPr>
        <w:t xml:space="preserve"> evidovan</w:t>
      </w:r>
      <w:r w:rsidR="00233AF2">
        <w:rPr>
          <w:rFonts w:asciiTheme="minorHAnsi" w:hAnsiTheme="minorHAnsi" w:cstheme="minorHAnsi"/>
          <w:sz w:val="22"/>
          <w:szCs w:val="22"/>
        </w:rPr>
        <w:t>ých</w:t>
      </w:r>
      <w:r w:rsidR="00233AF2" w:rsidRPr="003270A8">
        <w:rPr>
          <w:rFonts w:asciiTheme="minorHAnsi" w:hAnsiTheme="minorHAnsi" w:cstheme="minorHAnsi"/>
          <w:sz w:val="22"/>
          <w:szCs w:val="22"/>
        </w:rPr>
        <w:t xml:space="preserve"> na LV </w:t>
      </w:r>
      <w:r w:rsidR="00233AF2" w:rsidRPr="00112E14">
        <w:rPr>
          <w:rFonts w:asciiTheme="minorHAnsi" w:hAnsiTheme="minorHAnsi" w:cstheme="minorHAnsi"/>
          <w:sz w:val="22"/>
          <w:szCs w:val="22"/>
        </w:rPr>
        <w:t>č</w:t>
      </w:r>
      <w:r w:rsidR="00233AF2" w:rsidRPr="00B3434F">
        <w:rPr>
          <w:rFonts w:asciiTheme="minorHAnsi" w:hAnsiTheme="minorHAnsi" w:cstheme="minorHAnsi"/>
          <w:sz w:val="22"/>
          <w:szCs w:val="22"/>
        </w:rPr>
        <w:t>. 11899,</w:t>
      </w:r>
      <w:r w:rsidR="00233AF2" w:rsidRPr="003270A8">
        <w:rPr>
          <w:rFonts w:asciiTheme="minorHAnsi" w:hAnsiTheme="minorHAnsi" w:cstheme="minorHAnsi"/>
          <w:sz w:val="22"/>
          <w:szCs w:val="22"/>
        </w:rPr>
        <w:t xml:space="preserve"> vedeným Okresným úradom </w:t>
      </w:r>
      <w:r w:rsidR="00233AF2">
        <w:rPr>
          <w:rFonts w:asciiTheme="minorHAnsi" w:hAnsiTheme="minorHAnsi" w:cstheme="minorHAnsi"/>
          <w:sz w:val="22"/>
          <w:szCs w:val="22"/>
        </w:rPr>
        <w:t>Košice</w:t>
      </w:r>
      <w:r w:rsidR="00233AF2" w:rsidRPr="003270A8">
        <w:rPr>
          <w:rFonts w:asciiTheme="minorHAnsi" w:hAnsiTheme="minorHAnsi" w:cstheme="minorHAnsi"/>
          <w:sz w:val="22"/>
          <w:szCs w:val="22"/>
        </w:rPr>
        <w:t>, katastrálny odbor</w:t>
      </w:r>
      <w:r w:rsidR="00175316" w:rsidRPr="003270A8" w:rsidDel="000959F1">
        <w:rPr>
          <w:rFonts w:asciiTheme="minorHAnsi" w:hAnsiTheme="minorHAnsi" w:cstheme="minorHAnsi"/>
          <w:sz w:val="22"/>
          <w:szCs w:val="22"/>
        </w:rPr>
        <w:t>.</w:t>
      </w:r>
    </w:p>
    <w:p w14:paraId="27384D9C" w14:textId="77777777" w:rsidR="00C10BAA" w:rsidRPr="00382F4C" w:rsidRDefault="00C10BAA" w:rsidP="00C10BAA">
      <w:pPr>
        <w:tabs>
          <w:tab w:val="num" w:pos="709"/>
        </w:tabs>
        <w:ind w:left="720"/>
        <w:jc w:val="both"/>
        <w:rPr>
          <w:rFonts w:asciiTheme="minorHAnsi" w:hAnsiTheme="minorHAnsi" w:cstheme="minorHAnsi"/>
          <w:bCs/>
          <w:sz w:val="22"/>
          <w:szCs w:val="22"/>
        </w:rPr>
      </w:pPr>
    </w:p>
    <w:p w14:paraId="3606188A" w14:textId="37FE482B" w:rsidR="00C10BAA" w:rsidRPr="00382F4C" w:rsidRDefault="00C10BAA"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Objednávateľ je povinný zhotoviteľovi poskytnúť pri plnení tejto zmluvy všetku rozumne požadovanú a</w:t>
      </w:r>
      <w:r w:rsidR="008A798E" w:rsidRPr="00382F4C">
        <w:rPr>
          <w:rFonts w:asciiTheme="minorHAnsi" w:hAnsiTheme="minorHAnsi" w:cstheme="minorHAnsi"/>
          <w:sz w:val="22"/>
          <w:szCs w:val="22"/>
        </w:rPr>
        <w:t> </w:t>
      </w:r>
      <w:r w:rsidR="00DB7E28" w:rsidRPr="00382F4C">
        <w:rPr>
          <w:rFonts w:asciiTheme="minorHAnsi" w:hAnsiTheme="minorHAnsi" w:cstheme="minorHAnsi"/>
          <w:sz w:val="22"/>
          <w:szCs w:val="22"/>
        </w:rPr>
        <w:t>nevyhnutne</w:t>
      </w:r>
      <w:r w:rsidR="008A798E" w:rsidRPr="00382F4C">
        <w:rPr>
          <w:rFonts w:asciiTheme="minorHAnsi" w:hAnsiTheme="minorHAnsi" w:cstheme="minorHAnsi"/>
          <w:sz w:val="22"/>
          <w:szCs w:val="22"/>
        </w:rPr>
        <w:t xml:space="preserve"> </w:t>
      </w:r>
      <w:r w:rsidRPr="00382F4C">
        <w:rPr>
          <w:rFonts w:asciiTheme="minorHAnsi" w:hAnsiTheme="minorHAnsi" w:cstheme="minorHAnsi"/>
          <w:sz w:val="22"/>
          <w:szCs w:val="22"/>
        </w:rPr>
        <w:t>potrebnú súčinnosť. Objednávateľ je</w:t>
      </w:r>
      <w:r w:rsidR="00C1526B" w:rsidRPr="00382F4C">
        <w:rPr>
          <w:rFonts w:asciiTheme="minorHAnsi" w:hAnsiTheme="minorHAnsi" w:cstheme="minorHAnsi"/>
          <w:sz w:val="22"/>
          <w:szCs w:val="22"/>
        </w:rPr>
        <w:t xml:space="preserve"> zároveň</w:t>
      </w:r>
      <w:r w:rsidRPr="00382F4C">
        <w:rPr>
          <w:rFonts w:asciiTheme="minorHAnsi" w:hAnsiTheme="minorHAnsi" w:cstheme="minorHAnsi"/>
          <w:sz w:val="22"/>
          <w:szCs w:val="22"/>
        </w:rPr>
        <w:t xml:space="preserve"> oprávnený v ktoromkoľvek štádiu vykonávania diela kontrolovať jeho vykonávanie.</w:t>
      </w:r>
      <w:r w:rsidR="00C1526B" w:rsidRPr="00382F4C">
        <w:rPr>
          <w:rFonts w:asciiTheme="minorHAnsi" w:hAnsiTheme="minorHAnsi" w:cstheme="minorHAnsi"/>
          <w:sz w:val="22"/>
          <w:szCs w:val="22"/>
        </w:rPr>
        <w:t xml:space="preserve"> Objednávateľ na tento účel môže menovať aj technický dozor. </w:t>
      </w:r>
      <w:r w:rsidR="004F1290" w:rsidRPr="00382F4C">
        <w:rPr>
          <w:rFonts w:asciiTheme="minorHAnsi" w:hAnsiTheme="minorHAnsi" w:cstheme="minorHAnsi"/>
          <w:sz w:val="22"/>
          <w:szCs w:val="22"/>
        </w:rPr>
        <w:t>Objednávateľ alebo technický dozor objednávateľa budú oprávnen</w:t>
      </w:r>
      <w:r w:rsidR="00533B05" w:rsidRPr="00382F4C">
        <w:rPr>
          <w:rFonts w:asciiTheme="minorHAnsi" w:hAnsiTheme="minorHAnsi" w:cstheme="minorHAnsi"/>
          <w:sz w:val="22"/>
          <w:szCs w:val="22"/>
        </w:rPr>
        <w:t>í</w:t>
      </w:r>
      <w:r w:rsidR="004F1290" w:rsidRPr="00382F4C">
        <w:rPr>
          <w:rFonts w:asciiTheme="minorHAnsi" w:hAnsiTheme="minorHAnsi" w:cstheme="minorHAnsi"/>
          <w:sz w:val="22"/>
          <w:szCs w:val="22"/>
        </w:rPr>
        <w:t xml:space="preserve"> vstupovať na </w:t>
      </w:r>
      <w:r w:rsidR="00FC5953" w:rsidRPr="00382F4C">
        <w:rPr>
          <w:rFonts w:asciiTheme="minorHAnsi" w:hAnsiTheme="minorHAnsi" w:cstheme="minorHAnsi"/>
          <w:sz w:val="22"/>
          <w:szCs w:val="22"/>
        </w:rPr>
        <w:t>pracovisko/stavenisko</w:t>
      </w:r>
      <w:r w:rsidR="004F1290" w:rsidRPr="00382F4C">
        <w:rPr>
          <w:rFonts w:asciiTheme="minorHAnsi" w:hAnsiTheme="minorHAnsi" w:cstheme="minorHAnsi"/>
          <w:sz w:val="22"/>
          <w:szCs w:val="22"/>
        </w:rPr>
        <w:t xml:space="preserve"> kedykoľvek podľa vlastného uváženia. </w:t>
      </w:r>
      <w:r w:rsidR="00233AF2">
        <w:rPr>
          <w:rStyle w:val="normaltextrun"/>
          <w:rFonts w:ascii="Calibri" w:hAnsi="Calibri" w:cs="Calibri"/>
          <w:color w:val="000000"/>
          <w:sz w:val="22"/>
          <w:szCs w:val="22"/>
          <w:shd w:val="clear" w:color="auto" w:fill="FFFFFF"/>
        </w:rPr>
        <w:t xml:space="preserve">Ak objednávateľ zistí, že zhotoviteľ vykonáva dielo v rozpore so svojimi povinnosťami v zmysle tejto zmluvy, je objednávateľ oprávnený dožadovať sa toho, aby zhotoviteľ odstránil vady vzniknuté </w:t>
      </w:r>
      <w:proofErr w:type="spellStart"/>
      <w:r w:rsidR="00233AF2">
        <w:rPr>
          <w:rStyle w:val="normaltextrun"/>
          <w:rFonts w:ascii="Calibri" w:hAnsi="Calibri" w:cs="Calibri"/>
          <w:color w:val="000000"/>
          <w:sz w:val="22"/>
          <w:szCs w:val="22"/>
          <w:shd w:val="clear" w:color="auto" w:fill="FFFFFF"/>
        </w:rPr>
        <w:t>vadným</w:t>
      </w:r>
      <w:proofErr w:type="spellEnd"/>
      <w:r w:rsidR="00233AF2">
        <w:rPr>
          <w:rStyle w:val="normaltextrun"/>
          <w:rFonts w:ascii="Calibri" w:hAnsi="Calibri" w:cs="Calibri"/>
          <w:color w:val="000000"/>
          <w:sz w:val="22"/>
          <w:szCs w:val="22"/>
          <w:shd w:val="clear" w:color="auto" w:fill="FFFFFF"/>
        </w:rPr>
        <w:t xml:space="preserve"> vykonávaním diela a dielo vykonával riadnym spôsobom. Ak tak zhotoviteľ neurobí v lehote stanovenej objednávateľom, je objednávateľ oprávnený od tejto zmluvy odstúpiť alebo dať odstrániť vady  na náklady a riziko zhotoviteľa tretou osobou.  </w:t>
      </w:r>
      <w:r w:rsidR="00233AF2">
        <w:rPr>
          <w:rStyle w:val="eop"/>
          <w:rFonts w:ascii="Calibri" w:hAnsi="Calibri" w:cs="Calibri"/>
          <w:color w:val="000000"/>
          <w:shd w:val="clear" w:color="auto" w:fill="FFFFFF"/>
        </w:rPr>
        <w:t> </w:t>
      </w:r>
    </w:p>
    <w:p w14:paraId="36FB563F" w14:textId="77777777" w:rsidR="00643BAA" w:rsidRPr="00382F4C" w:rsidRDefault="00643BAA" w:rsidP="00643BAA">
      <w:pPr>
        <w:pStyle w:val="Odsekzoznamu"/>
        <w:rPr>
          <w:rFonts w:asciiTheme="minorHAnsi" w:hAnsiTheme="minorHAnsi" w:cstheme="minorHAnsi"/>
          <w:bCs/>
          <w:sz w:val="22"/>
          <w:szCs w:val="22"/>
        </w:rPr>
      </w:pPr>
    </w:p>
    <w:p w14:paraId="63288AAC" w14:textId="72D68748" w:rsidR="00643BAA" w:rsidRPr="00382F4C" w:rsidRDefault="00643BAA" w:rsidP="44372884">
      <w:pPr>
        <w:pStyle w:val="Odsekzoznamu"/>
        <w:ind w:left="567"/>
        <w:jc w:val="both"/>
        <w:rPr>
          <w:rFonts w:asciiTheme="minorHAnsi" w:hAnsiTheme="minorHAnsi" w:cstheme="minorBidi"/>
          <w:sz w:val="22"/>
          <w:szCs w:val="22"/>
          <w:shd w:val="clear" w:color="auto" w:fill="FFFFFF"/>
        </w:rPr>
      </w:pPr>
      <w:r w:rsidRPr="44372884">
        <w:rPr>
          <w:rFonts w:asciiTheme="minorHAnsi" w:hAnsiTheme="minorHAnsi" w:cstheme="minorBidi"/>
          <w:b/>
          <w:bCs/>
          <w:sz w:val="22"/>
          <w:szCs w:val="22"/>
          <w:shd w:val="clear" w:color="auto" w:fill="FFFFFF"/>
        </w:rPr>
        <w:t>Kontrolné dni</w:t>
      </w:r>
      <w:r w:rsidRPr="44372884">
        <w:rPr>
          <w:rFonts w:asciiTheme="minorHAnsi" w:hAnsiTheme="minorHAnsi" w:cstheme="minorBidi"/>
          <w:sz w:val="22"/>
          <w:szCs w:val="22"/>
          <w:shd w:val="clear" w:color="auto" w:fill="FFFFFF"/>
        </w:rPr>
        <w:t>. Na základe dohody zmluvných strán za účelom informovania sa o postupe vykonávania diela podľa tejto zmluvy sa budú medzi zmluvnými stranami uskutočňovať pravidelné operatívne porady, tzv. kontrolné dni</w:t>
      </w:r>
      <w:r w:rsidR="005E5498" w:rsidRPr="44372884">
        <w:rPr>
          <w:rFonts w:asciiTheme="minorHAnsi" w:hAnsiTheme="minorHAnsi" w:cstheme="minorBidi"/>
          <w:sz w:val="22"/>
          <w:szCs w:val="22"/>
          <w:shd w:val="clear" w:color="auto" w:fill="FFFFFF"/>
        </w:rPr>
        <w:t>,</w:t>
      </w:r>
      <w:r w:rsidRPr="44372884">
        <w:rPr>
          <w:rFonts w:asciiTheme="minorHAnsi" w:hAnsiTheme="minorHAnsi" w:cstheme="minorBidi"/>
          <w:sz w:val="22"/>
          <w:szCs w:val="22"/>
          <w:shd w:val="clear" w:color="auto" w:fill="FFFFFF"/>
        </w:rPr>
        <w:t xml:space="preserve"> na ktorých zmluvné strany predovšetkým prekonzultujú a písomne odsúhlasia rozsah a hodnotu už vykonaného diela podľa tejto zmluvy a rozsah a hodnotu diela, ktoré bude zhotoviteľ do najbližšieho kontrolného dňa povinný vykonať, aby zhotoviteľ splnil svoj záväzok vykonať dielo najneskôr v lehotách.</w:t>
      </w:r>
      <w:r w:rsidR="00DC6E23">
        <w:rPr>
          <w:rFonts w:asciiTheme="minorHAnsi" w:hAnsiTheme="minorHAnsi" w:cstheme="minorBidi"/>
          <w:sz w:val="22"/>
          <w:szCs w:val="22"/>
          <w:shd w:val="clear" w:color="auto" w:fill="FFFFFF"/>
        </w:rPr>
        <w:t xml:space="preserve"> Záznamy z kontrolného dňa budú uvedené v stavebnom denníku. </w:t>
      </w:r>
      <w:r w:rsidRPr="44372884">
        <w:rPr>
          <w:rFonts w:asciiTheme="minorHAnsi" w:hAnsiTheme="minorHAnsi" w:cstheme="minorBidi"/>
          <w:sz w:val="22"/>
          <w:szCs w:val="22"/>
          <w:shd w:val="clear" w:color="auto" w:fill="FFFFFF"/>
        </w:rPr>
        <w:t xml:space="preserve"> Z každého kontrolného dňa vyhotoví </w:t>
      </w:r>
      <w:r w:rsidR="00DC6E23">
        <w:rPr>
          <w:rFonts w:asciiTheme="minorHAnsi" w:hAnsiTheme="minorHAnsi" w:cstheme="minorBidi"/>
          <w:sz w:val="22"/>
          <w:szCs w:val="22"/>
          <w:shd w:val="clear" w:color="auto" w:fill="FFFFFF"/>
        </w:rPr>
        <w:t xml:space="preserve">okamžitý záznam a tým budú obe zmluvné strany informované. </w:t>
      </w:r>
      <w:r w:rsidRPr="44372884">
        <w:rPr>
          <w:rFonts w:asciiTheme="minorHAnsi" w:hAnsiTheme="minorHAnsi" w:cstheme="minorBidi"/>
          <w:sz w:val="22"/>
          <w:szCs w:val="22"/>
          <w:shd w:val="clear" w:color="auto" w:fill="FFFFFF"/>
        </w:rPr>
        <w:t>Kontrolné dni sa budú konať vždy raz týždenne na mieste vykonávania diela, ak sa zmluvné strany nedohodnú inak.</w:t>
      </w:r>
    </w:p>
    <w:p w14:paraId="22E828D2" w14:textId="77777777" w:rsidR="00C10BAA" w:rsidRPr="00382F4C" w:rsidRDefault="00C10BAA" w:rsidP="00C10BAA">
      <w:pPr>
        <w:tabs>
          <w:tab w:val="num" w:pos="709"/>
        </w:tabs>
        <w:ind w:left="720"/>
        <w:jc w:val="both"/>
        <w:rPr>
          <w:rFonts w:asciiTheme="minorHAnsi" w:hAnsiTheme="minorHAnsi" w:cstheme="minorHAnsi"/>
          <w:bCs/>
          <w:sz w:val="22"/>
          <w:szCs w:val="22"/>
        </w:rPr>
      </w:pPr>
    </w:p>
    <w:p w14:paraId="3F72CD17" w14:textId="467B8D53" w:rsidR="00C10BAA" w:rsidRPr="00382F4C" w:rsidRDefault="00C10BAA"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Zhotoviteľ znáša nebezpečenstvo vzniku škody </w:t>
      </w:r>
      <w:r w:rsidR="4804358F" w:rsidRPr="00382F4C">
        <w:rPr>
          <w:rFonts w:asciiTheme="minorHAnsi" w:hAnsiTheme="minorHAnsi" w:cstheme="minorHAnsi"/>
          <w:sz w:val="22"/>
          <w:szCs w:val="22"/>
        </w:rPr>
        <w:t xml:space="preserve"> na diele a </w:t>
      </w:r>
      <w:r w:rsidRPr="00382F4C">
        <w:rPr>
          <w:rFonts w:asciiTheme="minorHAnsi" w:hAnsiTheme="minorHAnsi" w:cstheme="minorHAnsi"/>
          <w:sz w:val="22"/>
          <w:szCs w:val="22"/>
        </w:rPr>
        <w:t xml:space="preserve">na </w:t>
      </w:r>
      <w:r w:rsidR="000F120A" w:rsidRPr="00382F4C">
        <w:rPr>
          <w:rFonts w:asciiTheme="minorHAnsi" w:hAnsiTheme="minorHAnsi" w:cstheme="minorHAnsi"/>
          <w:sz w:val="22"/>
          <w:szCs w:val="22"/>
        </w:rPr>
        <w:t>veciach</w:t>
      </w:r>
      <w:r w:rsidRPr="00382F4C">
        <w:rPr>
          <w:rFonts w:asciiTheme="minorHAnsi" w:hAnsiTheme="minorHAnsi" w:cstheme="minorHAnsi"/>
          <w:sz w:val="22"/>
          <w:szCs w:val="22"/>
        </w:rPr>
        <w:t xml:space="preserve">, na </w:t>
      </w:r>
      <w:r w:rsidR="000F120A" w:rsidRPr="00382F4C">
        <w:rPr>
          <w:rFonts w:asciiTheme="minorHAnsi" w:hAnsiTheme="minorHAnsi" w:cstheme="minorHAnsi"/>
          <w:sz w:val="22"/>
          <w:szCs w:val="22"/>
        </w:rPr>
        <w:t xml:space="preserve">ktorých </w:t>
      </w:r>
      <w:r w:rsidRPr="00382F4C">
        <w:rPr>
          <w:rFonts w:asciiTheme="minorHAnsi" w:hAnsiTheme="minorHAnsi" w:cstheme="minorHAnsi"/>
          <w:sz w:val="22"/>
          <w:szCs w:val="22"/>
        </w:rPr>
        <w:t xml:space="preserve">sa dielo vykonáva, ako aj na ostatných </w:t>
      </w:r>
      <w:r w:rsidR="000F120A" w:rsidRPr="00382F4C">
        <w:rPr>
          <w:rFonts w:asciiTheme="minorHAnsi" w:hAnsiTheme="minorHAnsi" w:cstheme="minorHAnsi"/>
          <w:sz w:val="22"/>
          <w:szCs w:val="22"/>
        </w:rPr>
        <w:t xml:space="preserve">veciach vo vlastníctve </w:t>
      </w:r>
      <w:r w:rsidRPr="00382F4C">
        <w:rPr>
          <w:rFonts w:asciiTheme="minorHAnsi" w:hAnsiTheme="minorHAnsi" w:cstheme="minorHAnsi"/>
          <w:sz w:val="22"/>
          <w:szCs w:val="22"/>
        </w:rPr>
        <w:t xml:space="preserve">objednávateľa, ktorých sa vykonávanie diela podľa tejto zmluvy týka, a to od začatia vykonávania prác až do odovzdania a prevzatia diela, ktoré bolo predmetom tejto zmluvy. Podpisom </w:t>
      </w:r>
      <w:r w:rsidR="004F1290" w:rsidRPr="00382F4C">
        <w:rPr>
          <w:rFonts w:asciiTheme="minorHAnsi" w:hAnsiTheme="minorHAnsi" w:cstheme="minorHAnsi"/>
          <w:sz w:val="22"/>
          <w:szCs w:val="22"/>
        </w:rPr>
        <w:t>protokolu o odovzdaní a prevzatí diela</w:t>
      </w:r>
      <w:r w:rsidRPr="00382F4C">
        <w:rPr>
          <w:rFonts w:asciiTheme="minorHAnsi" w:hAnsiTheme="minorHAnsi" w:cstheme="minorHAnsi"/>
          <w:sz w:val="22"/>
          <w:szCs w:val="22"/>
        </w:rPr>
        <w:t xml:space="preserve"> podľa článku 4. tejto zmluvy prechádza nebezpečenstvo vzniku škody</w:t>
      </w:r>
      <w:r w:rsidR="364A53DE" w:rsidRPr="00382F4C">
        <w:rPr>
          <w:rFonts w:asciiTheme="minorHAnsi" w:hAnsiTheme="minorHAnsi" w:cstheme="minorHAnsi"/>
          <w:sz w:val="22"/>
          <w:szCs w:val="22"/>
        </w:rPr>
        <w:t xml:space="preserve"> na </w:t>
      </w:r>
      <w:r w:rsidR="000F120A" w:rsidRPr="00382F4C">
        <w:rPr>
          <w:rFonts w:asciiTheme="minorHAnsi" w:hAnsiTheme="minorHAnsi" w:cstheme="minorHAnsi"/>
          <w:sz w:val="22"/>
          <w:szCs w:val="22"/>
        </w:rPr>
        <w:t>veciach vo vlastníctve</w:t>
      </w:r>
      <w:r w:rsidRPr="00382F4C">
        <w:rPr>
          <w:rFonts w:asciiTheme="minorHAnsi" w:hAnsiTheme="minorHAnsi" w:cstheme="minorHAnsi"/>
          <w:sz w:val="22"/>
          <w:szCs w:val="22"/>
        </w:rPr>
        <w:t xml:space="preserve"> objednávateľa, ktorých sa vykonávanie diela podľa tejto zmluvy týkalo, na objednávateľa.</w:t>
      </w:r>
      <w:bookmarkStart w:id="1" w:name="_Ref490083303"/>
      <w:bookmarkStart w:id="2" w:name="_Ref136053436"/>
    </w:p>
    <w:p w14:paraId="410B311B" w14:textId="77777777" w:rsidR="006B3674" w:rsidRPr="00382F4C" w:rsidRDefault="006B3674" w:rsidP="00A769EA">
      <w:pPr>
        <w:ind w:left="567"/>
        <w:jc w:val="both"/>
        <w:rPr>
          <w:rFonts w:asciiTheme="minorHAnsi" w:hAnsiTheme="minorHAnsi" w:cstheme="minorHAnsi"/>
          <w:sz w:val="22"/>
          <w:szCs w:val="22"/>
        </w:rPr>
      </w:pPr>
    </w:p>
    <w:p w14:paraId="0448984B" w14:textId="605B5960" w:rsidR="00321905" w:rsidRPr="00382F4C" w:rsidRDefault="009323A5" w:rsidP="00FF7153">
      <w:pPr>
        <w:numPr>
          <w:ilvl w:val="1"/>
          <w:numId w:val="7"/>
        </w:numPr>
        <w:tabs>
          <w:tab w:val="clear" w:pos="1534"/>
          <w:tab w:val="num" w:pos="709"/>
        </w:tabs>
        <w:ind w:left="567" w:hanging="567"/>
        <w:jc w:val="both"/>
        <w:rPr>
          <w:rFonts w:asciiTheme="minorHAnsi" w:hAnsiTheme="minorHAnsi" w:cstheme="minorHAnsi"/>
          <w:sz w:val="22"/>
          <w:szCs w:val="22"/>
        </w:rPr>
      </w:pPr>
      <w:r w:rsidRPr="00A769EA">
        <w:rPr>
          <w:rFonts w:asciiTheme="minorHAnsi" w:hAnsiTheme="minorHAnsi" w:cstheme="minorHAnsi"/>
          <w:sz w:val="22"/>
          <w:szCs w:val="22"/>
        </w:rPr>
        <w:t xml:space="preserve">Zhotoviteľ berie na vedomie skutočnosť, že v budove, v ktorej sa bude dielo vykonávať, sa počas vykonávania diela budú zdržiavať osoby/zamestnanci objednávateľa. Zhotoviteľ vyhlasuje, že je s touto skutočnosťou uzrozumený a zaväzuje sa dielo podľa tejto zmluvy vykonávať s osobitým dôrazom na to, aby nebol ohrozený život, zdravie či majetok a zodpovedá za všetky škody, ktoré </w:t>
      </w:r>
      <w:r w:rsidRPr="00A769EA">
        <w:rPr>
          <w:rFonts w:asciiTheme="minorHAnsi" w:hAnsiTheme="minorHAnsi" w:cstheme="minorHAnsi"/>
          <w:sz w:val="22"/>
          <w:szCs w:val="22"/>
        </w:rPr>
        <w:lastRenderedPageBreak/>
        <w:t xml:space="preserve">v príčinnej súvislosti s porušením jeho povinností pri vykonávaní diela týmto osobám a objednávateľovi vzniknú. </w:t>
      </w:r>
    </w:p>
    <w:p w14:paraId="3232CC2A" w14:textId="77777777" w:rsidR="00C10BAA" w:rsidRPr="00382F4C" w:rsidRDefault="00C10BAA" w:rsidP="00A769EA">
      <w:pPr>
        <w:ind w:left="567"/>
        <w:jc w:val="both"/>
        <w:rPr>
          <w:rFonts w:asciiTheme="minorHAnsi" w:hAnsiTheme="minorHAnsi" w:cstheme="minorHAnsi"/>
          <w:sz w:val="22"/>
          <w:szCs w:val="22"/>
        </w:rPr>
      </w:pPr>
    </w:p>
    <w:p w14:paraId="61CF34CF" w14:textId="0142CA0D" w:rsidR="00C10BAA" w:rsidRPr="00382F4C" w:rsidRDefault="00C10BAA"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Zhotoviteľ je povinný viesť stavebný denník od prevzatia </w:t>
      </w:r>
      <w:r w:rsidR="00CF1331" w:rsidRPr="00382F4C">
        <w:rPr>
          <w:rFonts w:asciiTheme="minorHAnsi" w:hAnsiTheme="minorHAnsi" w:cstheme="minorHAnsi"/>
          <w:sz w:val="22"/>
          <w:szCs w:val="22"/>
        </w:rPr>
        <w:t>pracoviska/staveniska</w:t>
      </w:r>
      <w:r w:rsidRPr="00382F4C">
        <w:rPr>
          <w:rFonts w:asciiTheme="minorHAnsi" w:hAnsiTheme="minorHAnsi" w:cstheme="minorHAnsi"/>
          <w:sz w:val="22"/>
          <w:szCs w:val="22"/>
        </w:rPr>
        <w:t xml:space="preserve"> v súlade so všeobecne záväznými právnymi predpismi, do ktorého je povinný zapisovať všetky podstatné a rozhodujúce skutočnosti pre naplnenie predmetu tejto zmluvy, najmä údaje o časovom a technologickom postupe vykonávania prác</w:t>
      </w:r>
      <w:r w:rsidR="000F120A" w:rsidRPr="00382F4C">
        <w:rPr>
          <w:rFonts w:asciiTheme="minorHAnsi" w:hAnsiTheme="minorHAnsi" w:cstheme="minorHAnsi"/>
          <w:sz w:val="22"/>
          <w:szCs w:val="22"/>
        </w:rPr>
        <w:t xml:space="preserve"> a</w:t>
      </w:r>
      <w:r w:rsidR="007305BD" w:rsidRPr="00382F4C">
        <w:rPr>
          <w:rFonts w:asciiTheme="minorHAnsi" w:hAnsiTheme="minorHAnsi" w:cstheme="minorHAnsi"/>
          <w:sz w:val="22"/>
          <w:szCs w:val="22"/>
        </w:rPr>
        <w:t xml:space="preserve"> </w:t>
      </w:r>
      <w:r w:rsidRPr="00382F4C">
        <w:rPr>
          <w:rFonts w:asciiTheme="minorHAnsi" w:hAnsiTheme="minorHAnsi" w:cstheme="minorHAnsi"/>
          <w:sz w:val="22"/>
          <w:szCs w:val="22"/>
        </w:rPr>
        <w:t>zdôvodnenie odchýlok vykonávaných prác od tejto zmluvy</w:t>
      </w:r>
      <w:r w:rsidR="005E4D69" w:rsidRPr="00382F4C">
        <w:rPr>
          <w:rFonts w:asciiTheme="minorHAnsi" w:hAnsiTheme="minorHAnsi" w:cstheme="minorHAnsi"/>
          <w:sz w:val="22"/>
          <w:szCs w:val="22"/>
        </w:rPr>
        <w:t>.</w:t>
      </w:r>
    </w:p>
    <w:p w14:paraId="6529C2F6" w14:textId="77777777" w:rsidR="00C10BAA" w:rsidRPr="00382F4C" w:rsidRDefault="00C10BAA" w:rsidP="00A769EA">
      <w:pPr>
        <w:ind w:left="567"/>
        <w:jc w:val="both"/>
        <w:rPr>
          <w:rFonts w:asciiTheme="minorHAnsi" w:hAnsiTheme="minorHAnsi" w:cstheme="minorHAnsi"/>
          <w:sz w:val="22"/>
          <w:szCs w:val="22"/>
        </w:rPr>
      </w:pPr>
    </w:p>
    <w:p w14:paraId="5CA56CA0" w14:textId="2BB6E2CF" w:rsidR="00233AF2" w:rsidRPr="00343E35" w:rsidRDefault="00C10BAA" w:rsidP="00FF7153">
      <w:pPr>
        <w:numPr>
          <w:ilvl w:val="1"/>
          <w:numId w:val="7"/>
        </w:numPr>
        <w:tabs>
          <w:tab w:val="clear" w:pos="1534"/>
          <w:tab w:val="num" w:pos="709"/>
        </w:tabs>
        <w:ind w:left="567" w:hanging="567"/>
        <w:jc w:val="both"/>
        <w:rPr>
          <w:rFonts w:ascii="Calibri" w:hAnsi="Calibri" w:cs="Calibri"/>
          <w:sz w:val="22"/>
          <w:szCs w:val="22"/>
        </w:rPr>
      </w:pPr>
      <w:r w:rsidRPr="00382F4C">
        <w:rPr>
          <w:rFonts w:asciiTheme="minorHAnsi" w:hAnsiTheme="minorHAnsi" w:cstheme="minorHAnsi"/>
          <w:sz w:val="22"/>
          <w:szCs w:val="22"/>
        </w:rPr>
        <w:t>Objednávateľ</w:t>
      </w:r>
      <w:r w:rsidR="00C1526B" w:rsidRPr="00382F4C">
        <w:rPr>
          <w:rFonts w:asciiTheme="minorHAnsi" w:hAnsiTheme="minorHAnsi" w:cstheme="minorHAnsi"/>
          <w:sz w:val="22"/>
          <w:szCs w:val="22"/>
        </w:rPr>
        <w:t xml:space="preserve"> a/alebo jeho technický dozor</w:t>
      </w:r>
      <w:r w:rsidRPr="00382F4C">
        <w:rPr>
          <w:rFonts w:asciiTheme="minorHAnsi" w:hAnsiTheme="minorHAnsi" w:cstheme="minorHAnsi"/>
          <w:sz w:val="22"/>
          <w:szCs w:val="22"/>
        </w:rPr>
        <w:t xml:space="preserve"> je oprávnený kontrolovať obsah stavebného</w:t>
      </w:r>
      <w:r w:rsidR="00233AF2">
        <w:rPr>
          <w:rFonts w:asciiTheme="minorHAnsi" w:hAnsiTheme="minorHAnsi" w:cstheme="minorHAnsi"/>
          <w:sz w:val="22"/>
          <w:szCs w:val="22"/>
        </w:rPr>
        <w:t xml:space="preserve"> </w:t>
      </w:r>
      <w:r w:rsidRPr="00382F4C">
        <w:rPr>
          <w:rFonts w:asciiTheme="minorHAnsi" w:hAnsiTheme="minorHAnsi" w:cstheme="minorHAnsi"/>
          <w:sz w:val="22"/>
          <w:szCs w:val="22"/>
        </w:rPr>
        <w:t>denníka a k zápisom v ňom vykonaných pripájať svoje stanoviská, pripomienky a námietky (ďalej spoločne len „</w:t>
      </w:r>
      <w:r w:rsidRPr="00382F4C">
        <w:rPr>
          <w:rFonts w:asciiTheme="minorHAnsi" w:hAnsiTheme="minorHAnsi" w:cstheme="minorHAnsi"/>
          <w:b/>
          <w:bCs/>
          <w:sz w:val="22"/>
          <w:szCs w:val="22"/>
        </w:rPr>
        <w:t>zápisy</w:t>
      </w:r>
      <w:r w:rsidRPr="00382F4C">
        <w:rPr>
          <w:rFonts w:asciiTheme="minorHAnsi" w:hAnsiTheme="minorHAnsi" w:cstheme="minorHAnsi"/>
          <w:sz w:val="22"/>
          <w:szCs w:val="22"/>
        </w:rPr>
        <w:t>“).</w:t>
      </w:r>
      <w:r w:rsidR="00233AF2">
        <w:rPr>
          <w:rFonts w:asciiTheme="minorHAnsi" w:hAnsiTheme="minorHAnsi" w:cstheme="minorHAnsi"/>
          <w:sz w:val="22"/>
          <w:szCs w:val="22"/>
        </w:rPr>
        <w:t xml:space="preserve"> </w:t>
      </w:r>
      <w:r w:rsidR="00233AF2" w:rsidRPr="00233AF2">
        <w:rPr>
          <w:rFonts w:ascii="Calibri" w:hAnsi="Calibri" w:cs="Calibri"/>
          <w:sz w:val="22"/>
          <w:szCs w:val="22"/>
        </w:rPr>
        <w:t xml:space="preserve">Právo usmerňovať stavebné práce na diele prostredníctvom </w:t>
      </w:r>
      <w:r w:rsidR="00233AF2">
        <w:rPr>
          <w:rFonts w:ascii="Calibri" w:hAnsi="Calibri" w:cs="Calibri"/>
          <w:sz w:val="22"/>
          <w:szCs w:val="22"/>
        </w:rPr>
        <w:t xml:space="preserve">stavebného </w:t>
      </w:r>
      <w:r w:rsidR="00233AF2" w:rsidRPr="00233AF2">
        <w:rPr>
          <w:rFonts w:ascii="Calibri" w:hAnsi="Calibri" w:cs="Calibri"/>
          <w:sz w:val="22"/>
          <w:szCs w:val="22"/>
        </w:rPr>
        <w:t>denníka má len objednávateľ, resp. technický dozor objednávateľa. Zhotoviteľ je povinný predložiť technickému dozoru objednávateľa denný záznam najneskôr v nasledujúci pracovný deň a odovzdať mu prvý prepis. Vedenie</w:t>
      </w:r>
      <w:r w:rsidR="00233AF2">
        <w:rPr>
          <w:rFonts w:ascii="Calibri" w:hAnsi="Calibri" w:cs="Calibri"/>
          <w:sz w:val="22"/>
          <w:szCs w:val="22"/>
        </w:rPr>
        <w:t xml:space="preserve"> stavebného</w:t>
      </w:r>
      <w:r w:rsidR="00233AF2" w:rsidRPr="00233AF2">
        <w:rPr>
          <w:rFonts w:ascii="Calibri" w:hAnsi="Calibri" w:cs="Calibri"/>
          <w:sz w:val="22"/>
          <w:szCs w:val="22"/>
        </w:rPr>
        <w:t xml:space="preserve"> denníka sa končí odovzdaním a prevzatím diela</w:t>
      </w:r>
      <w:r w:rsidR="00233AF2" w:rsidRPr="00343E35">
        <w:rPr>
          <w:rFonts w:ascii="Calibri" w:hAnsi="Calibri" w:cs="Calibri"/>
          <w:sz w:val="22"/>
          <w:szCs w:val="22"/>
        </w:rPr>
        <w:t>. Stavebný denník sa skladá z úvodných listov, z denných záznamov a príloh: </w:t>
      </w:r>
    </w:p>
    <w:p w14:paraId="51451642" w14:textId="77777777" w:rsidR="00233AF2" w:rsidRPr="00343E35" w:rsidRDefault="00233AF2" w:rsidP="00FF7153">
      <w:pPr>
        <w:numPr>
          <w:ilvl w:val="0"/>
          <w:numId w:val="24"/>
        </w:numPr>
        <w:ind w:left="851" w:hanging="284"/>
        <w:jc w:val="both"/>
        <w:textAlignment w:val="baseline"/>
        <w:rPr>
          <w:rFonts w:ascii="Calibri" w:hAnsi="Calibri" w:cs="Calibri"/>
          <w:sz w:val="22"/>
          <w:szCs w:val="22"/>
        </w:rPr>
      </w:pPr>
      <w:r w:rsidRPr="00343E35">
        <w:rPr>
          <w:rFonts w:ascii="Calibri" w:hAnsi="Calibri" w:cs="Calibri"/>
          <w:sz w:val="22"/>
          <w:szCs w:val="22"/>
        </w:rPr>
        <w:t>úvodné listy obsahujú: </w:t>
      </w:r>
    </w:p>
    <w:p w14:paraId="6273BD8A" w14:textId="2227F42C" w:rsidR="00233AF2" w:rsidRPr="00343E35" w:rsidRDefault="00233AF2" w:rsidP="00FF7153">
      <w:pPr>
        <w:numPr>
          <w:ilvl w:val="0"/>
          <w:numId w:val="25"/>
        </w:numPr>
        <w:ind w:left="1134" w:hanging="283"/>
        <w:jc w:val="both"/>
        <w:textAlignment w:val="baseline"/>
        <w:rPr>
          <w:rFonts w:ascii="Calibri" w:hAnsi="Calibri" w:cs="Calibri"/>
          <w:sz w:val="22"/>
          <w:szCs w:val="22"/>
        </w:rPr>
      </w:pPr>
      <w:r w:rsidRPr="00343E35">
        <w:rPr>
          <w:rFonts w:ascii="Calibri" w:hAnsi="Calibri" w:cs="Calibri"/>
          <w:sz w:val="22"/>
          <w:szCs w:val="22"/>
        </w:rPr>
        <w:t>základný list, v ktorom je uvedený názov a sídlo stavebníka,  zhotoviteľa stavby a prípadné zmeny týchto údajov, </w:t>
      </w:r>
    </w:p>
    <w:p w14:paraId="0D3B2FA0" w14:textId="77777777" w:rsidR="00233AF2" w:rsidRPr="00343E35" w:rsidRDefault="00233AF2" w:rsidP="00FF7153">
      <w:pPr>
        <w:numPr>
          <w:ilvl w:val="0"/>
          <w:numId w:val="25"/>
        </w:numPr>
        <w:ind w:left="1134" w:hanging="283"/>
        <w:jc w:val="both"/>
        <w:textAlignment w:val="baseline"/>
        <w:rPr>
          <w:rFonts w:ascii="Calibri" w:hAnsi="Calibri" w:cs="Calibri"/>
          <w:sz w:val="22"/>
          <w:szCs w:val="22"/>
        </w:rPr>
      </w:pPr>
      <w:r w:rsidRPr="00343E35">
        <w:rPr>
          <w:rFonts w:ascii="Calibri" w:hAnsi="Calibri" w:cs="Calibri"/>
          <w:sz w:val="22"/>
          <w:szCs w:val="22"/>
        </w:rPr>
        <w:t>identifikačné údaje stavby podľa DRS, </w:t>
      </w:r>
    </w:p>
    <w:p w14:paraId="12496359" w14:textId="77777777" w:rsidR="00233AF2" w:rsidRPr="00343E35" w:rsidRDefault="00233AF2" w:rsidP="00FF7153">
      <w:pPr>
        <w:numPr>
          <w:ilvl w:val="0"/>
          <w:numId w:val="25"/>
        </w:numPr>
        <w:ind w:left="1134" w:hanging="283"/>
        <w:jc w:val="both"/>
        <w:textAlignment w:val="baseline"/>
        <w:rPr>
          <w:rFonts w:ascii="Calibri" w:hAnsi="Calibri" w:cs="Calibri"/>
          <w:sz w:val="22"/>
          <w:szCs w:val="22"/>
        </w:rPr>
      </w:pPr>
      <w:r w:rsidRPr="00343E35">
        <w:rPr>
          <w:rFonts w:ascii="Calibri" w:hAnsi="Calibri" w:cs="Calibri"/>
          <w:sz w:val="22"/>
          <w:szCs w:val="22"/>
        </w:rPr>
        <w:t>prehľad prehliadok a skúšok každého druhu, </w:t>
      </w:r>
    </w:p>
    <w:p w14:paraId="247514D1" w14:textId="19384BB7" w:rsidR="00233AF2" w:rsidRPr="00233AF2" w:rsidRDefault="00233AF2" w:rsidP="00FF7153">
      <w:pPr>
        <w:numPr>
          <w:ilvl w:val="0"/>
          <w:numId w:val="24"/>
        </w:numPr>
        <w:spacing w:after="120"/>
        <w:ind w:left="851" w:hanging="284"/>
        <w:jc w:val="both"/>
        <w:textAlignment w:val="baseline"/>
        <w:rPr>
          <w:rFonts w:ascii="Calibri" w:hAnsi="Calibri" w:cs="Calibri"/>
          <w:sz w:val="22"/>
          <w:szCs w:val="22"/>
        </w:rPr>
      </w:pPr>
      <w:r w:rsidRPr="00343E35">
        <w:rPr>
          <w:rFonts w:ascii="Calibri" w:hAnsi="Calibri" w:cs="Calibri"/>
          <w:sz w:val="22"/>
          <w:szCs w:val="22"/>
        </w:rPr>
        <w:t xml:space="preserve">denné záznamy sa zapisujú do </w:t>
      </w:r>
      <w:r w:rsidR="0004603A" w:rsidRPr="00343E35">
        <w:rPr>
          <w:rFonts w:ascii="Calibri" w:hAnsi="Calibri" w:cs="Calibri"/>
          <w:sz w:val="22"/>
          <w:szCs w:val="22"/>
        </w:rPr>
        <w:t xml:space="preserve">stavebného </w:t>
      </w:r>
      <w:r w:rsidRPr="00343E35">
        <w:rPr>
          <w:rFonts w:ascii="Calibri" w:hAnsi="Calibri" w:cs="Calibri"/>
          <w:sz w:val="22"/>
          <w:szCs w:val="22"/>
        </w:rPr>
        <w:t>denníka s očíslovanými listami na dva oddeliteľné prepisy</w:t>
      </w:r>
      <w:r w:rsidRPr="00233AF2">
        <w:rPr>
          <w:rFonts w:ascii="Calibri" w:hAnsi="Calibri" w:cs="Calibri"/>
          <w:sz w:val="22"/>
          <w:szCs w:val="22"/>
        </w:rPr>
        <w:t>. Denné záznamy čitateľne zapisuje a podpisuje stavbyvedúci zhotoviteľa vždy v ten deň, keď sa práce vykonali, alebo keď nastali okolnosti, ktoré sú predmetom záznamu. </w:t>
      </w:r>
    </w:p>
    <w:p w14:paraId="002C7336" w14:textId="5FC96695" w:rsidR="00233AF2" w:rsidRPr="00233AF2" w:rsidRDefault="00233AF2" w:rsidP="00233AF2">
      <w:pPr>
        <w:ind w:left="555"/>
        <w:jc w:val="both"/>
        <w:textAlignment w:val="baseline"/>
        <w:rPr>
          <w:rFonts w:ascii="Segoe UI" w:hAnsi="Segoe UI" w:cs="Segoe UI"/>
          <w:sz w:val="18"/>
          <w:szCs w:val="18"/>
        </w:rPr>
      </w:pPr>
      <w:r w:rsidRPr="00233AF2">
        <w:rPr>
          <w:rFonts w:ascii="Calibri" w:hAnsi="Calibri" w:cs="Calibri"/>
          <w:sz w:val="22"/>
          <w:szCs w:val="22"/>
        </w:rPr>
        <w:t>Pre vylúčenie pochybností platí, že</w:t>
      </w:r>
      <w:r w:rsidR="0004603A">
        <w:rPr>
          <w:rFonts w:ascii="Calibri" w:hAnsi="Calibri" w:cs="Calibri"/>
          <w:sz w:val="22"/>
          <w:szCs w:val="22"/>
        </w:rPr>
        <w:t xml:space="preserve"> stavebný</w:t>
      </w:r>
      <w:r w:rsidRPr="00233AF2">
        <w:rPr>
          <w:rFonts w:ascii="Calibri" w:hAnsi="Calibri" w:cs="Calibri"/>
          <w:sz w:val="22"/>
          <w:szCs w:val="22"/>
        </w:rPr>
        <w:t xml:space="preserve"> denník sa vedie aj v prípade, ak všeobecne záväzné právne predpisy povinnosť vedenia </w:t>
      </w:r>
      <w:r w:rsidR="0004603A">
        <w:rPr>
          <w:rFonts w:ascii="Calibri" w:hAnsi="Calibri" w:cs="Calibri"/>
          <w:sz w:val="22"/>
          <w:szCs w:val="22"/>
        </w:rPr>
        <w:t xml:space="preserve">stavebného </w:t>
      </w:r>
      <w:r w:rsidRPr="00233AF2">
        <w:rPr>
          <w:rFonts w:ascii="Calibri" w:hAnsi="Calibri" w:cs="Calibri"/>
          <w:sz w:val="22"/>
          <w:szCs w:val="22"/>
        </w:rPr>
        <w:t>denníka neukladajú, ak objednávateľ nerozhodne inak.  </w:t>
      </w:r>
    </w:p>
    <w:p w14:paraId="60CCA7D5" w14:textId="77777777" w:rsidR="00C10BAA" w:rsidRPr="00382F4C" w:rsidRDefault="00C10BAA" w:rsidP="00C10BAA">
      <w:pPr>
        <w:tabs>
          <w:tab w:val="num" w:pos="709"/>
        </w:tabs>
        <w:jc w:val="both"/>
        <w:rPr>
          <w:rFonts w:asciiTheme="minorHAnsi" w:hAnsiTheme="minorHAnsi" w:cstheme="minorHAnsi"/>
          <w:sz w:val="22"/>
          <w:szCs w:val="22"/>
        </w:rPr>
      </w:pPr>
    </w:p>
    <w:p w14:paraId="264F8A98" w14:textId="4415DE58" w:rsidR="00C10BAA" w:rsidRPr="00382F4C" w:rsidRDefault="00C10BAA"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Zhotoviteľ je povinný umožniť objednávateľovi kontrolovať obsah stavebného denníka a vykonávať v ňom zápisy; za tým účelom je zhotoviteľ povinný zabezpečiť trvalý prístup objednávateľa k stavebnému denníku na </w:t>
      </w:r>
      <w:r w:rsidR="00E432E4" w:rsidRPr="00382F4C">
        <w:rPr>
          <w:rFonts w:asciiTheme="minorHAnsi" w:hAnsiTheme="minorHAnsi" w:cstheme="minorHAnsi"/>
          <w:sz w:val="22"/>
          <w:szCs w:val="22"/>
        </w:rPr>
        <w:t>pracovisku</w:t>
      </w:r>
      <w:r w:rsidRPr="00382F4C">
        <w:rPr>
          <w:rFonts w:asciiTheme="minorHAnsi" w:hAnsiTheme="minorHAnsi" w:cstheme="minorHAnsi"/>
          <w:sz w:val="22"/>
          <w:szCs w:val="22"/>
        </w:rPr>
        <w:t xml:space="preserve"> počas vykonávania prác.</w:t>
      </w:r>
    </w:p>
    <w:p w14:paraId="5484B87E" w14:textId="77777777" w:rsidR="00C10BAA" w:rsidRPr="00382F4C" w:rsidRDefault="00C10BAA" w:rsidP="00D44FDC">
      <w:pPr>
        <w:ind w:left="567"/>
        <w:jc w:val="both"/>
        <w:rPr>
          <w:rFonts w:asciiTheme="minorHAnsi" w:hAnsiTheme="minorHAnsi" w:cstheme="minorHAnsi"/>
          <w:sz w:val="22"/>
          <w:szCs w:val="22"/>
        </w:rPr>
      </w:pPr>
    </w:p>
    <w:p w14:paraId="02A69A5C" w14:textId="600887EC" w:rsidR="00C10BAA" w:rsidRPr="00382F4C" w:rsidRDefault="00C10BAA" w:rsidP="00FF7153">
      <w:pPr>
        <w:numPr>
          <w:ilvl w:val="1"/>
          <w:numId w:val="7"/>
        </w:numPr>
        <w:tabs>
          <w:tab w:val="clear" w:pos="1534"/>
          <w:tab w:val="num" w:pos="709"/>
        </w:tabs>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 xml:space="preserve">Za objednávateľa je </w:t>
      </w:r>
      <w:r w:rsidR="00260B3C" w:rsidRPr="00382F4C">
        <w:rPr>
          <w:rFonts w:asciiTheme="minorHAnsi" w:hAnsiTheme="minorHAnsi" w:cstheme="minorHAnsi"/>
          <w:sz w:val="22"/>
          <w:szCs w:val="22"/>
        </w:rPr>
        <w:t>oprávnený</w:t>
      </w:r>
      <w:r w:rsidRPr="00382F4C">
        <w:rPr>
          <w:rFonts w:asciiTheme="minorHAnsi" w:hAnsiTheme="minorHAnsi" w:cstheme="minorHAnsi"/>
          <w:sz w:val="22"/>
          <w:szCs w:val="22"/>
        </w:rPr>
        <w:t xml:space="preserve"> zápisy v stavebnom denníku vykonávať</w:t>
      </w:r>
      <w:r w:rsidR="0022555A" w:rsidRPr="00382F4C">
        <w:rPr>
          <w:rFonts w:asciiTheme="minorHAnsi" w:hAnsiTheme="minorHAnsi" w:cstheme="minorHAnsi"/>
          <w:sz w:val="22"/>
          <w:szCs w:val="22"/>
        </w:rPr>
        <w:t xml:space="preserve">: </w:t>
      </w:r>
      <w:r w:rsidR="00F16784" w:rsidRPr="00382F4C">
        <w:rPr>
          <w:rFonts w:asciiTheme="minorHAnsi" w:hAnsiTheme="minorHAnsi" w:cstheme="minorHAnsi"/>
          <w:b/>
          <w:bCs/>
          <w:sz w:val="22"/>
          <w:szCs w:val="22"/>
        </w:rPr>
        <w:t xml:space="preserve">Ing. </w:t>
      </w:r>
      <w:r w:rsidR="001A4A1D">
        <w:rPr>
          <w:rFonts w:asciiTheme="minorHAnsi" w:hAnsiTheme="minorHAnsi" w:cstheme="minorHAnsi"/>
          <w:b/>
          <w:bCs/>
          <w:sz w:val="22"/>
          <w:szCs w:val="22"/>
        </w:rPr>
        <w:t>Martina Šoltýsová</w:t>
      </w:r>
      <w:r w:rsidR="002157FC" w:rsidRPr="00902040">
        <w:rPr>
          <w:rFonts w:asciiTheme="minorHAnsi" w:hAnsiTheme="minorHAnsi" w:cstheme="minorHAnsi"/>
          <w:sz w:val="22"/>
          <w:szCs w:val="22"/>
        </w:rPr>
        <w:t xml:space="preserve">, </w:t>
      </w:r>
      <w:r w:rsidR="00265773" w:rsidRPr="00902040">
        <w:rPr>
          <w:rFonts w:asciiTheme="minorHAnsi" w:hAnsiTheme="minorHAnsi" w:cstheme="minorHAnsi"/>
          <w:sz w:val="22"/>
          <w:szCs w:val="22"/>
        </w:rPr>
        <w:t>tel.: +421</w:t>
      </w:r>
      <w:r w:rsidR="00265773">
        <w:rPr>
          <w:rFonts w:asciiTheme="minorHAnsi" w:hAnsiTheme="minorHAnsi" w:cstheme="minorHAnsi"/>
          <w:b/>
          <w:bCs/>
          <w:sz w:val="22"/>
          <w:szCs w:val="22"/>
        </w:rPr>
        <w:t xml:space="preserve"> </w:t>
      </w:r>
      <w:r w:rsidR="00265773" w:rsidRPr="00265773">
        <w:rPr>
          <w:rFonts w:asciiTheme="minorHAnsi" w:hAnsiTheme="minorHAnsi" w:cstheme="minorHAnsi"/>
          <w:sz w:val="22"/>
          <w:szCs w:val="22"/>
        </w:rPr>
        <w:t>905553935</w:t>
      </w:r>
      <w:r w:rsidR="002157FC" w:rsidRPr="00902040">
        <w:rPr>
          <w:rFonts w:asciiTheme="minorHAnsi" w:hAnsiTheme="minorHAnsi" w:cstheme="minorHAnsi"/>
          <w:sz w:val="22"/>
          <w:szCs w:val="22"/>
        </w:rPr>
        <w:t>,</w:t>
      </w:r>
      <w:r w:rsidR="00265773" w:rsidRPr="00902040">
        <w:rPr>
          <w:rFonts w:asciiTheme="minorHAnsi" w:hAnsiTheme="minorHAnsi" w:cstheme="minorHAnsi"/>
          <w:sz w:val="22"/>
          <w:szCs w:val="22"/>
        </w:rPr>
        <w:t xml:space="preserve"> email: </w:t>
      </w:r>
      <w:hyperlink r:id="rId11" w:history="1">
        <w:r w:rsidR="004B4916" w:rsidRPr="00902040">
          <w:rPr>
            <w:rStyle w:val="Hypertextovprepojenie"/>
            <w:rFonts w:asciiTheme="minorHAnsi" w:hAnsiTheme="minorHAnsi" w:cstheme="minorHAnsi"/>
            <w:sz w:val="22"/>
            <w:szCs w:val="22"/>
          </w:rPr>
          <w:t>martina.soltysova@mhth.sk</w:t>
        </w:r>
      </w:hyperlink>
      <w:r w:rsidR="004B4916">
        <w:rPr>
          <w:rFonts w:asciiTheme="minorHAnsi" w:hAnsiTheme="minorHAnsi" w:cstheme="minorHAnsi"/>
          <w:sz w:val="22"/>
          <w:szCs w:val="22"/>
        </w:rPr>
        <w:t xml:space="preserve"> </w:t>
      </w:r>
      <w:r w:rsidR="00265773" w:rsidRPr="00902040">
        <w:rPr>
          <w:rStyle w:val="Hypertextovprepojenie"/>
          <w:rFonts w:asciiTheme="minorHAnsi" w:hAnsiTheme="minorHAnsi" w:cstheme="minorHAnsi"/>
          <w:color w:val="auto"/>
          <w:sz w:val="22"/>
          <w:szCs w:val="22"/>
          <w:u w:val="none"/>
        </w:rPr>
        <w:t>a</w:t>
      </w:r>
      <w:r w:rsidR="002157FC" w:rsidRPr="00902040">
        <w:rPr>
          <w:rFonts w:asciiTheme="minorHAnsi" w:hAnsiTheme="minorHAnsi" w:cstheme="minorHAnsi"/>
          <w:sz w:val="22"/>
          <w:szCs w:val="22"/>
        </w:rPr>
        <w:t xml:space="preserve"> </w:t>
      </w:r>
      <w:r w:rsidR="00036118">
        <w:rPr>
          <w:rFonts w:asciiTheme="minorHAnsi" w:hAnsiTheme="minorHAnsi" w:cstheme="minorHAnsi"/>
          <w:b/>
          <w:bCs/>
          <w:sz w:val="22"/>
          <w:szCs w:val="22"/>
        </w:rPr>
        <w:t>Peter Adamčík</w:t>
      </w:r>
      <w:r w:rsidR="00F16784" w:rsidRPr="00382F4C">
        <w:rPr>
          <w:rFonts w:asciiTheme="minorHAnsi" w:hAnsiTheme="minorHAnsi" w:cstheme="minorHAnsi"/>
          <w:sz w:val="22"/>
          <w:szCs w:val="22"/>
        </w:rPr>
        <w:t xml:space="preserve">, tel.: </w:t>
      </w:r>
      <w:r w:rsidR="00E149DB" w:rsidRPr="00E149DB">
        <w:rPr>
          <w:rFonts w:asciiTheme="minorHAnsi" w:hAnsiTheme="minorHAnsi" w:cstheme="minorHAnsi"/>
          <w:sz w:val="22"/>
          <w:szCs w:val="22"/>
        </w:rPr>
        <w:t xml:space="preserve">+421 </w:t>
      </w:r>
      <w:r w:rsidR="00323A3F">
        <w:rPr>
          <w:rFonts w:asciiTheme="minorHAnsi" w:hAnsiTheme="minorHAnsi" w:cstheme="minorHAnsi"/>
          <w:sz w:val="22"/>
          <w:szCs w:val="22"/>
        </w:rPr>
        <w:t>918380222</w:t>
      </w:r>
      <w:r w:rsidR="00470E21" w:rsidRPr="00382F4C">
        <w:rPr>
          <w:rFonts w:asciiTheme="minorHAnsi" w:hAnsiTheme="minorHAnsi" w:cstheme="minorHAnsi"/>
          <w:sz w:val="22"/>
          <w:szCs w:val="22"/>
        </w:rPr>
        <w:t>, e-mail:</w:t>
      </w:r>
      <w:r w:rsidR="00265773">
        <w:rPr>
          <w:rFonts w:asciiTheme="minorHAnsi" w:hAnsiTheme="minorHAnsi" w:cstheme="minorHAnsi"/>
          <w:sz w:val="22"/>
          <w:szCs w:val="22"/>
        </w:rPr>
        <w:t xml:space="preserve"> </w:t>
      </w:r>
      <w:r w:rsidR="00265773" w:rsidRPr="00265773">
        <w:rPr>
          <w:rFonts w:asciiTheme="minorHAnsi" w:hAnsiTheme="minorHAnsi" w:cstheme="minorHAnsi"/>
          <w:sz w:val="22"/>
          <w:szCs w:val="22"/>
        </w:rPr>
        <w:t>peter.adamcik@mhth.sk</w:t>
      </w:r>
      <w:r w:rsidR="004B4916" w:rsidRPr="00902040">
        <w:rPr>
          <w:rFonts w:asciiTheme="minorHAnsi" w:hAnsiTheme="minorHAnsi" w:cstheme="minorHAnsi"/>
          <w:bCs/>
          <w:sz w:val="22"/>
          <w:szCs w:val="22"/>
        </w:rPr>
        <w:t>.</w:t>
      </w:r>
      <w:r w:rsidR="006B6342" w:rsidRPr="00382F4C">
        <w:rPr>
          <w:rFonts w:asciiTheme="minorHAnsi" w:hAnsiTheme="minorHAnsi" w:cstheme="minorHAnsi"/>
          <w:sz w:val="22"/>
          <w:szCs w:val="22"/>
        </w:rPr>
        <w:t xml:space="preserve"> </w:t>
      </w:r>
      <w:r w:rsidR="00260B3C" w:rsidRPr="00382F4C">
        <w:rPr>
          <w:rFonts w:asciiTheme="minorHAnsi" w:hAnsiTheme="minorHAnsi" w:cstheme="minorHAnsi"/>
          <w:sz w:val="22"/>
          <w:szCs w:val="22"/>
        </w:rPr>
        <w:t xml:space="preserve">Objednávateľ si vyhradzuje právo kedykoľvek zmeniť osobu podľa predchádzajúcej </w:t>
      </w:r>
      <w:r w:rsidR="00525C73" w:rsidRPr="00382F4C">
        <w:rPr>
          <w:rFonts w:asciiTheme="minorHAnsi" w:hAnsiTheme="minorHAnsi" w:cstheme="minorHAnsi"/>
          <w:sz w:val="22"/>
          <w:szCs w:val="22"/>
        </w:rPr>
        <w:t>vety</w:t>
      </w:r>
      <w:r w:rsidR="008D0423" w:rsidRPr="00382F4C">
        <w:rPr>
          <w:rFonts w:asciiTheme="minorHAnsi" w:hAnsiTheme="minorHAnsi" w:cstheme="minorHAnsi"/>
          <w:sz w:val="22"/>
          <w:szCs w:val="22"/>
        </w:rPr>
        <w:t>, pričom na zmenu sa nevyžaduje uzatvorenie písomného dodatku k tejto zmluve.</w:t>
      </w:r>
      <w:r w:rsidR="004B4916">
        <w:rPr>
          <w:rFonts w:asciiTheme="minorHAnsi" w:hAnsiTheme="minorHAnsi" w:cstheme="minorHAnsi"/>
          <w:sz w:val="22"/>
          <w:szCs w:val="22"/>
        </w:rPr>
        <w:t xml:space="preserve"> </w:t>
      </w:r>
      <w:r w:rsidR="004B4916">
        <w:rPr>
          <w:rStyle w:val="normaltextrun"/>
          <w:rFonts w:ascii="Calibri" w:hAnsi="Calibri" w:cs="Calibri"/>
          <w:color w:val="000000"/>
          <w:sz w:val="22"/>
          <w:szCs w:val="22"/>
          <w:shd w:val="clear" w:color="auto" w:fill="FFFFFF"/>
        </w:rPr>
        <w:t>Za zhotoviteľa je oprávnený zápisy v stavebnom/montážnom denníku vykonávať: meno</w:t>
      </w:r>
      <w:r w:rsidR="004B4916">
        <w:rPr>
          <w:rStyle w:val="normaltextrun"/>
          <w:rFonts w:ascii="Calibri" w:hAnsi="Calibri" w:cs="Calibri"/>
          <w:color w:val="000000"/>
          <w:sz w:val="22"/>
          <w:szCs w:val="22"/>
          <w:shd w:val="clear" w:color="auto" w:fill="FFFF00"/>
        </w:rPr>
        <w:t>..............</w:t>
      </w:r>
      <w:r w:rsidR="004B4916">
        <w:rPr>
          <w:rStyle w:val="normaltextrun"/>
          <w:rFonts w:ascii="Calibri" w:hAnsi="Calibri" w:cs="Calibri"/>
          <w:color w:val="000000"/>
          <w:sz w:val="22"/>
          <w:szCs w:val="22"/>
          <w:shd w:val="clear" w:color="auto" w:fill="FFFFFF"/>
        </w:rPr>
        <w:t xml:space="preserve">, funkcia: </w:t>
      </w:r>
      <w:r w:rsidR="004B4916">
        <w:rPr>
          <w:rStyle w:val="normaltextrun"/>
          <w:rFonts w:ascii="Calibri" w:hAnsi="Calibri" w:cs="Calibri"/>
          <w:color w:val="000000"/>
          <w:sz w:val="22"/>
          <w:szCs w:val="22"/>
          <w:shd w:val="clear" w:color="auto" w:fill="FFFF00"/>
        </w:rPr>
        <w:t>mobil</w:t>
      </w:r>
      <w:r w:rsidR="004B4916">
        <w:rPr>
          <w:rStyle w:val="normaltextrun"/>
          <w:rFonts w:ascii="Calibri" w:hAnsi="Calibri" w:cs="Calibri"/>
          <w:color w:val="000000"/>
          <w:sz w:val="22"/>
          <w:szCs w:val="22"/>
          <w:shd w:val="clear" w:color="auto" w:fill="FFFFFF"/>
        </w:rPr>
        <w:t xml:space="preserve">:.........., email: </w:t>
      </w:r>
      <w:r w:rsidR="004B4916">
        <w:rPr>
          <w:rStyle w:val="normaltextrun"/>
          <w:rFonts w:ascii="Calibri" w:hAnsi="Calibri" w:cs="Calibri"/>
          <w:color w:val="000000"/>
          <w:sz w:val="22"/>
          <w:szCs w:val="22"/>
          <w:shd w:val="clear" w:color="auto" w:fill="FFFF00"/>
        </w:rPr>
        <w:t>.............................</w:t>
      </w:r>
      <w:r w:rsidR="004B4916">
        <w:rPr>
          <w:rStyle w:val="normaltextrun"/>
          <w:rFonts w:ascii="Calibri" w:hAnsi="Calibri" w:cs="Calibri"/>
          <w:color w:val="000000"/>
          <w:sz w:val="22"/>
          <w:szCs w:val="22"/>
          <w:shd w:val="clear" w:color="auto" w:fill="FFFFFF"/>
        </w:rPr>
        <w:t>. . </w:t>
      </w:r>
      <w:r w:rsidR="004B4916">
        <w:rPr>
          <w:rStyle w:val="eop"/>
          <w:rFonts w:ascii="Calibri" w:hAnsi="Calibri" w:cs="Calibri"/>
          <w:color w:val="000000"/>
          <w:shd w:val="clear" w:color="auto" w:fill="FFFFFF"/>
        </w:rPr>
        <w:t> </w:t>
      </w:r>
    </w:p>
    <w:p w14:paraId="4C7C7411" w14:textId="77777777" w:rsidR="00525C73" w:rsidRPr="00382F4C" w:rsidRDefault="00525C73" w:rsidP="00525C73">
      <w:pPr>
        <w:pStyle w:val="Odsekzoznamu"/>
        <w:rPr>
          <w:rFonts w:asciiTheme="minorHAnsi" w:hAnsiTheme="minorHAnsi" w:cstheme="minorHAnsi"/>
          <w:bCs/>
          <w:sz w:val="22"/>
          <w:szCs w:val="22"/>
        </w:rPr>
      </w:pPr>
    </w:p>
    <w:p w14:paraId="5D7D964E" w14:textId="07C431DF" w:rsidR="00525C73" w:rsidRPr="00382F4C" w:rsidRDefault="00525C73"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Zhotoviteľ sa zaväzuje vyzvať písomne objednávateľa, resp. jeho splnomocneného zástupcu, na kontrolu všetkých prác</w:t>
      </w:r>
      <w:r w:rsidR="005A056F" w:rsidRPr="00382F4C">
        <w:rPr>
          <w:rFonts w:asciiTheme="minorHAnsi" w:hAnsiTheme="minorHAnsi" w:cstheme="minorHAnsi"/>
          <w:sz w:val="22"/>
          <w:szCs w:val="22"/>
        </w:rPr>
        <w:t>,</w:t>
      </w:r>
      <w:r w:rsidRPr="00382F4C">
        <w:rPr>
          <w:rFonts w:asciiTheme="minorHAnsi" w:hAnsiTheme="minorHAnsi" w:cstheme="minorHAns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00382F4C">
        <w:rPr>
          <w:rFonts w:asciiTheme="minorHAnsi" w:hAnsiTheme="minorHAnsi" w:cstheme="minorHAnsi"/>
          <w:sz w:val="22"/>
          <w:szCs w:val="22"/>
        </w:rPr>
        <w:t>é</w:t>
      </w:r>
      <w:r w:rsidRPr="00382F4C">
        <w:rPr>
          <w:rFonts w:asciiTheme="minorHAnsi" w:hAnsiTheme="minorHAnsi" w:cstheme="minorHAnsi"/>
          <w:sz w:val="22"/>
          <w:szCs w:val="22"/>
        </w:rPr>
        <w:t xml:space="preserve"> odkrytie týchto prác, je zhotoviteľ povinný  odkrytie  týchto prác vykonať</w:t>
      </w:r>
      <w:r w:rsidR="005A056F" w:rsidRPr="00382F4C">
        <w:rPr>
          <w:rFonts w:asciiTheme="minorHAnsi" w:hAnsiTheme="minorHAnsi" w:cstheme="minorHAnsi"/>
          <w:sz w:val="22"/>
          <w:szCs w:val="22"/>
        </w:rPr>
        <w:t>,</w:t>
      </w:r>
      <w:r w:rsidRPr="00382F4C">
        <w:rPr>
          <w:rFonts w:asciiTheme="minorHAnsi" w:hAnsiTheme="minorHAnsi" w:cstheme="minorHAnsi"/>
          <w:sz w:val="22"/>
          <w:szCs w:val="22"/>
        </w:rPr>
        <w:t xml:space="preserve"> za čo je oprávnený požadovať od objednávateľa náhradu nákladov s tým spojených.</w:t>
      </w:r>
      <w:r w:rsidR="004D1F13" w:rsidRPr="00382F4C">
        <w:rPr>
          <w:rFonts w:asciiTheme="minorHAnsi" w:hAnsiTheme="minorHAnsi" w:cstheme="minorHAnsi"/>
          <w:sz w:val="22"/>
          <w:szCs w:val="22"/>
        </w:rPr>
        <w:t xml:space="preserve"> Ak sa však ukáže, že odkryté práce nie sú vykonané v súlade s touto zmluvou, náklady podľa predchádzajúcej vety tohto </w:t>
      </w:r>
      <w:r w:rsidR="003F0CD0" w:rsidRPr="00382F4C">
        <w:rPr>
          <w:rFonts w:asciiTheme="minorHAnsi" w:hAnsiTheme="minorHAnsi" w:cstheme="minorHAnsi"/>
          <w:sz w:val="22"/>
          <w:szCs w:val="22"/>
        </w:rPr>
        <w:t>odseku</w:t>
      </w:r>
      <w:r w:rsidR="004D1F13" w:rsidRPr="00382F4C">
        <w:rPr>
          <w:rFonts w:asciiTheme="minorHAnsi" w:hAnsiTheme="minorHAnsi" w:cstheme="minorHAnsi"/>
          <w:sz w:val="22"/>
          <w:szCs w:val="22"/>
        </w:rPr>
        <w:t xml:space="preserve"> zmluvy znáša výlučne zhotoviteľ.</w:t>
      </w:r>
      <w:r w:rsidRPr="00382F4C">
        <w:rPr>
          <w:rFonts w:asciiTheme="minorHAnsi" w:hAnsiTheme="minorHAnsi" w:cstheme="minorHAnsi"/>
          <w:sz w:val="22"/>
          <w:szCs w:val="22"/>
        </w:rPr>
        <w:t xml:space="preserve"> Zhotoviteľ je povinný zhotovovať počas vykonávania diela preukaznú fotodokumentáciu sám a na vlastné náklady</w:t>
      </w:r>
      <w:r w:rsidR="000F120A" w:rsidRPr="00382F4C">
        <w:rPr>
          <w:rFonts w:asciiTheme="minorHAnsi" w:hAnsiTheme="minorHAnsi" w:cstheme="minorHAnsi"/>
          <w:sz w:val="22"/>
          <w:szCs w:val="22"/>
        </w:rPr>
        <w:t>, pričom</w:t>
      </w:r>
      <w:r w:rsidRPr="00382F4C">
        <w:rPr>
          <w:rFonts w:asciiTheme="minorHAnsi" w:hAnsiTheme="minorHAnsi" w:cstheme="minorHAnsi"/>
          <w:sz w:val="22"/>
          <w:szCs w:val="22"/>
        </w:rPr>
        <w:t xml:space="preserve"> táto fotodokumentácia tvorí súčasť protokolu o odovzdaní a prevzatí diela.</w:t>
      </w:r>
    </w:p>
    <w:p w14:paraId="2F027E89" w14:textId="77777777" w:rsidR="00304D8B" w:rsidRPr="00382F4C" w:rsidRDefault="00304D8B" w:rsidP="00B0486D">
      <w:pPr>
        <w:ind w:left="567"/>
        <w:jc w:val="both"/>
        <w:rPr>
          <w:rFonts w:asciiTheme="minorHAnsi" w:hAnsiTheme="minorHAnsi" w:cstheme="minorHAnsi"/>
          <w:sz w:val="22"/>
          <w:szCs w:val="22"/>
        </w:rPr>
      </w:pPr>
    </w:p>
    <w:p w14:paraId="21D52C62" w14:textId="2ABDC99D" w:rsidR="00525C73" w:rsidRPr="00382F4C" w:rsidRDefault="00CB4623"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lastRenderedPageBreak/>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0382F4C">
        <w:rPr>
          <w:rFonts w:asciiTheme="minorHAnsi" w:hAnsiTheme="minorHAnsi" w:cstheme="minorHAnsi"/>
          <w:sz w:val="22"/>
          <w:szCs w:val="22"/>
        </w:rPr>
        <w:t xml:space="preserve"> ak sa nemajú zabudovať alebo zamontovať,</w:t>
      </w:r>
      <w:r w:rsidRPr="00382F4C">
        <w:rPr>
          <w:rFonts w:asciiTheme="minorHAnsi" w:hAnsiTheme="minorHAnsi" w:cstheme="minorHAnsi"/>
          <w:sz w:val="22"/>
          <w:szCs w:val="22"/>
        </w:rPr>
        <w:t xml:space="preserve"> inak najneskôr prevzatím diela objednávateľom. </w:t>
      </w:r>
    </w:p>
    <w:p w14:paraId="4F2819DE" w14:textId="3F2EA536" w:rsidR="35E28F68" w:rsidRPr="00382F4C" w:rsidRDefault="35E28F68" w:rsidP="00B0486D">
      <w:pPr>
        <w:jc w:val="both"/>
        <w:rPr>
          <w:rFonts w:asciiTheme="minorHAnsi" w:hAnsiTheme="minorHAnsi" w:cstheme="minorHAnsi"/>
          <w:sz w:val="22"/>
          <w:szCs w:val="22"/>
        </w:rPr>
      </w:pPr>
    </w:p>
    <w:p w14:paraId="495BA3EB" w14:textId="10CEFD20" w:rsidR="0017593D" w:rsidRPr="00382F4C" w:rsidRDefault="7D83CC4F" w:rsidP="00FF7153">
      <w:pPr>
        <w:numPr>
          <w:ilvl w:val="1"/>
          <w:numId w:val="7"/>
        </w:numPr>
        <w:tabs>
          <w:tab w:val="clear" w:pos="1534"/>
          <w:tab w:val="num" w:pos="709"/>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Všade tam, kde to vzhľadom k povahe diela prichádza do úvahy, zhotoviteľ zodpovedá za to, že dielo bude</w:t>
      </w:r>
      <w:r w:rsidR="1B7B241A" w:rsidRPr="00382F4C">
        <w:rPr>
          <w:rFonts w:asciiTheme="minorHAnsi" w:hAnsiTheme="minorHAnsi" w:cstheme="minorHAnsi"/>
          <w:sz w:val="22"/>
          <w:szCs w:val="22"/>
        </w:rPr>
        <w:t xml:space="preserve"> v kombinácii s iným zariadením/vybavením</w:t>
      </w:r>
      <w:r w:rsidR="01B12EDB" w:rsidRPr="00382F4C">
        <w:rPr>
          <w:rFonts w:asciiTheme="minorHAnsi" w:hAnsiTheme="minorHAnsi" w:cstheme="minorHAnsi"/>
          <w:sz w:val="22"/>
          <w:szCs w:val="22"/>
        </w:rPr>
        <w:t>, s ktorým bude mať dielo väzby</w:t>
      </w:r>
      <w:r w:rsidR="2E2AB524" w:rsidRPr="00382F4C">
        <w:rPr>
          <w:rFonts w:asciiTheme="minorHAnsi" w:hAnsiTheme="minorHAnsi" w:cstheme="minorHAnsi"/>
          <w:sz w:val="22"/>
          <w:szCs w:val="22"/>
        </w:rPr>
        <w:t xml:space="preserve">, riadne funkčné. Zhotoviteľ je taktiež zodpovedný za to, že iné zariadenie/vybavenie objednávateľa bude pracovať a fungovať riadne a správne v kombinácii </w:t>
      </w:r>
      <w:r w:rsidR="72B1FE97" w:rsidRPr="00382F4C">
        <w:rPr>
          <w:rFonts w:asciiTheme="minorHAnsi" w:hAnsiTheme="minorHAnsi" w:cstheme="minorHAnsi"/>
          <w:sz w:val="22"/>
          <w:szCs w:val="22"/>
        </w:rPr>
        <w:t xml:space="preserve">s dielom. </w:t>
      </w:r>
    </w:p>
    <w:p w14:paraId="430CCDA5" w14:textId="77777777" w:rsidR="00C10BAA" w:rsidRPr="00382F4C" w:rsidRDefault="00C10BAA" w:rsidP="00D44FDC">
      <w:pPr>
        <w:pStyle w:val="Nadpis1"/>
      </w:pPr>
      <w:r w:rsidRPr="00382F4C">
        <w:t>OSOBITNÉ USTANOVENIA</w:t>
      </w:r>
      <w:bookmarkEnd w:id="1"/>
    </w:p>
    <w:p w14:paraId="5D3A183E" w14:textId="77777777" w:rsidR="00C10BAA" w:rsidRPr="00382F4C" w:rsidRDefault="00C10BAA" w:rsidP="00C10BAA">
      <w:pPr>
        <w:tabs>
          <w:tab w:val="left" w:pos="-1800"/>
        </w:tabs>
        <w:snapToGrid w:val="0"/>
        <w:ind w:left="720"/>
        <w:jc w:val="both"/>
        <w:rPr>
          <w:rFonts w:asciiTheme="minorHAnsi" w:hAnsiTheme="minorHAnsi" w:cstheme="minorHAnsi"/>
          <w:sz w:val="22"/>
          <w:szCs w:val="22"/>
        </w:rPr>
      </w:pPr>
    </w:p>
    <w:p w14:paraId="083375FE" w14:textId="467BA91C" w:rsidR="716AB1E3" w:rsidRPr="00382F4C" w:rsidRDefault="716AB1E3" w:rsidP="00FF7153">
      <w:pPr>
        <w:numPr>
          <w:ilvl w:val="1"/>
          <w:numId w:val="8"/>
        </w:numPr>
        <w:ind w:left="567" w:hanging="567"/>
        <w:jc w:val="both"/>
        <w:rPr>
          <w:rFonts w:asciiTheme="minorHAnsi" w:hAnsiTheme="minorHAnsi" w:cstheme="minorHAnsi"/>
          <w:color w:val="000000" w:themeColor="text1"/>
          <w:sz w:val="22"/>
          <w:szCs w:val="22"/>
        </w:rPr>
      </w:pPr>
      <w:r w:rsidRPr="00382F4C">
        <w:rPr>
          <w:rFonts w:asciiTheme="minorHAnsi" w:hAnsiTheme="minorHAnsi" w:cstheme="minorHAnsi"/>
          <w:color w:val="000000" w:themeColor="text1"/>
          <w:sz w:val="22"/>
          <w:szCs w:val="22"/>
        </w:rPr>
        <w:t>Pri plnení tejto zmluvy sa zhotoviteľ zaväzuje dodržiavať právne predpisy a plniť úlohy na úseku bezpečnosti a ochrany zdravia pri práci (ďalej len „</w:t>
      </w:r>
      <w:r w:rsidRPr="00382F4C">
        <w:rPr>
          <w:rFonts w:asciiTheme="minorHAnsi" w:hAnsiTheme="minorHAnsi" w:cstheme="minorHAnsi"/>
          <w:b/>
          <w:color w:val="000000" w:themeColor="text1"/>
          <w:sz w:val="22"/>
          <w:szCs w:val="22"/>
        </w:rPr>
        <w:t>BOZP</w:t>
      </w:r>
      <w:r w:rsidRPr="00382F4C">
        <w:rPr>
          <w:rFonts w:asciiTheme="minorHAnsi" w:hAnsiTheme="minorHAnsi" w:cstheme="minorHAnsi"/>
          <w:color w:val="000000" w:themeColor="text1"/>
          <w:sz w:val="22"/>
          <w:szCs w:val="22"/>
        </w:rPr>
        <w:t>“) a ochrany pred požiarmi na účely predchádzania vzniku požiarov a zabezpečenia podmienok na účinné zdolávanie požiarov (ďalej len „</w:t>
      </w:r>
      <w:r w:rsidRPr="00382F4C">
        <w:rPr>
          <w:rFonts w:asciiTheme="minorHAnsi" w:hAnsiTheme="minorHAnsi" w:cstheme="minorHAnsi"/>
          <w:b/>
          <w:color w:val="000000" w:themeColor="text1"/>
          <w:sz w:val="22"/>
          <w:szCs w:val="22"/>
        </w:rPr>
        <w:t>PO</w:t>
      </w:r>
      <w:r w:rsidRPr="00382F4C">
        <w:rPr>
          <w:rFonts w:asciiTheme="minorHAnsi" w:hAnsiTheme="minorHAnsi" w:cstheme="minorHAnsi"/>
          <w:color w:val="000000" w:themeColor="text1"/>
          <w:sz w:val="22"/>
          <w:szCs w:val="22"/>
        </w:rPr>
        <w:t>“) v sídle, priestoroch, objektoch a na pracoviskách objednávateľa, v ktorých sa bude plniť táto zmluva, (ďalej len „</w:t>
      </w:r>
      <w:r w:rsidR="00FC5953" w:rsidRPr="00382F4C">
        <w:rPr>
          <w:rFonts w:asciiTheme="minorHAnsi" w:hAnsiTheme="minorHAnsi" w:cstheme="minorHAnsi"/>
          <w:b/>
          <w:color w:val="000000" w:themeColor="text1"/>
          <w:sz w:val="22"/>
          <w:szCs w:val="22"/>
        </w:rPr>
        <w:t>pracovisko/stavenisko</w:t>
      </w:r>
      <w:r w:rsidRPr="00382F4C">
        <w:rPr>
          <w:rFonts w:asciiTheme="minorHAnsi" w:hAnsiTheme="minorHAnsi" w:cstheme="minorHAnsi"/>
          <w:color w:val="000000" w:themeColor="text1"/>
          <w:sz w:val="22"/>
          <w:szCs w:val="22"/>
        </w:rPr>
        <w:t>“</w:t>
      </w:r>
      <w:r w:rsidR="00FC5953" w:rsidRPr="00382F4C">
        <w:rPr>
          <w:rFonts w:asciiTheme="minorHAnsi" w:hAnsiTheme="minorHAnsi" w:cstheme="minorHAnsi"/>
          <w:color w:val="000000" w:themeColor="text1"/>
          <w:sz w:val="22"/>
          <w:szCs w:val="22"/>
        </w:rPr>
        <w:t>)</w:t>
      </w:r>
      <w:r w:rsidRPr="00382F4C">
        <w:rPr>
          <w:rFonts w:asciiTheme="minorHAnsi" w:hAnsiTheme="minorHAnsi" w:cstheme="minorHAnsi"/>
          <w:color w:val="000000" w:themeColor="text1"/>
          <w:sz w:val="22"/>
          <w:szCs w:val="22"/>
        </w:rPr>
        <w:t xml:space="preserve">. </w:t>
      </w:r>
      <w:r w:rsidR="004B4916">
        <w:rPr>
          <w:rStyle w:val="normaltextrun"/>
          <w:rFonts w:ascii="Calibri" w:hAnsi="Calibri" w:cs="Calibri"/>
          <w:color w:val="000000"/>
          <w:sz w:val="22"/>
          <w:szCs w:val="22"/>
          <w:shd w:val="clear" w:color="auto" w:fill="FFFFFF"/>
        </w:rPr>
        <w:t xml:space="preserve">Pracoviskom/staveniskom sa rozumie aj iné miesto, na ktorom sa bude plniť táto zmluva; v takom prípade sa povinnosti zmluvných strán podľa tohto článku týkajúce sa pracoviska/staveniska uplatňujú primerane. </w:t>
      </w:r>
      <w:r w:rsidRPr="00382F4C">
        <w:rPr>
          <w:rFonts w:asciiTheme="minorHAnsi" w:hAnsiTheme="minorHAnsi" w:cstheme="minorHAnsi"/>
          <w:color w:val="000000" w:themeColor="text1"/>
          <w:sz w:val="22"/>
          <w:szCs w:val="22"/>
        </w:rPr>
        <w:t>Zhotoviteľ je povinný ochraňovať a zlepšovať stav životného prostredia a všetkých jeho zložiek, najmä ovzdušia, vôd, hornín, pôdy a organizmov (ďalej len „</w:t>
      </w:r>
      <w:r w:rsidRPr="00382F4C">
        <w:rPr>
          <w:rFonts w:asciiTheme="minorHAnsi" w:hAnsiTheme="minorHAnsi" w:cstheme="minorHAnsi"/>
          <w:b/>
          <w:color w:val="000000" w:themeColor="text1"/>
          <w:sz w:val="22"/>
          <w:szCs w:val="22"/>
        </w:rPr>
        <w:t>ŽP</w:t>
      </w:r>
      <w:r w:rsidRPr="00382F4C">
        <w:rPr>
          <w:rFonts w:asciiTheme="minorHAnsi" w:hAnsiTheme="minorHAnsi" w:cstheme="minorHAnsi"/>
          <w:color w:val="000000" w:themeColor="text1"/>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3D25872D" w14:textId="77777777" w:rsidR="00C10BAA" w:rsidRPr="00382F4C" w:rsidRDefault="00C10BAA" w:rsidP="00C10BAA">
      <w:pPr>
        <w:tabs>
          <w:tab w:val="num" w:pos="682"/>
          <w:tab w:val="num" w:pos="709"/>
        </w:tabs>
        <w:ind w:left="709" w:hanging="709"/>
        <w:rPr>
          <w:rFonts w:asciiTheme="minorHAnsi" w:hAnsiTheme="minorHAnsi" w:cstheme="minorHAnsi"/>
          <w:bCs/>
          <w:color w:val="000000"/>
          <w:sz w:val="22"/>
          <w:szCs w:val="22"/>
        </w:rPr>
      </w:pPr>
    </w:p>
    <w:p w14:paraId="646282C0" w14:textId="5D7FF9C6" w:rsidR="004B4916" w:rsidRPr="004B4916" w:rsidRDefault="004B4916" w:rsidP="004B4916">
      <w:pPr>
        <w:pStyle w:val="paragraph"/>
        <w:spacing w:before="0" w:beforeAutospacing="0" w:after="0" w:afterAutospacing="0"/>
        <w:ind w:left="555" w:hanging="555"/>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3.2 </w:t>
      </w:r>
      <w:r>
        <w:rPr>
          <w:rStyle w:val="normaltextrun"/>
          <w:rFonts w:ascii="Calibri" w:hAnsi="Calibri" w:cs="Calibri"/>
          <w:color w:val="000000"/>
          <w:sz w:val="22"/>
          <w:szCs w:val="22"/>
          <w:shd w:val="clear" w:color="auto" w:fill="FFFFFF"/>
        </w:rPr>
        <w:tab/>
        <w:t xml:space="preserve">Bez odovzdania a prevzatia </w:t>
      </w:r>
      <w:r>
        <w:rPr>
          <w:rStyle w:val="normaltextrun"/>
          <w:rFonts w:ascii="Calibri" w:hAnsi="Calibri" w:cs="Calibri"/>
          <w:color w:val="000000"/>
          <w:sz w:val="22"/>
          <w:szCs w:val="22"/>
          <w:bdr w:val="none" w:sz="0" w:space="0" w:color="auto" w:frame="1"/>
        </w:rPr>
        <w:t>pracoviska/staveniska</w:t>
      </w:r>
      <w:r>
        <w:rPr>
          <w:rStyle w:val="normaltextrun"/>
          <w:rFonts w:ascii="Calibri" w:hAnsi="Calibri" w:cs="Calibri"/>
          <w:color w:val="000000"/>
          <w:sz w:val="22"/>
          <w:szCs w:val="22"/>
          <w:shd w:val="clear" w:color="auto" w:fill="FFFFFF"/>
        </w:rPr>
        <w:t xml:space="preserve"> potvrdeného písomným protokolom/záznamom zhotoviteľ nesmie začať vykonávať stavebné práce týkajúce sa diela.</w:t>
      </w:r>
      <w:r>
        <w:rPr>
          <w:rStyle w:val="eop"/>
          <w:rFonts w:ascii="Calibri" w:hAnsi="Calibri" w:cs="Calibri"/>
          <w:color w:val="000000"/>
          <w:shd w:val="clear" w:color="auto" w:fill="FFFFFF"/>
        </w:rPr>
        <w:t> </w:t>
      </w:r>
      <w:r w:rsidRPr="00382F4C" w:rsidDel="004B4916">
        <w:rPr>
          <w:rFonts w:asciiTheme="minorHAnsi" w:hAnsiTheme="minorHAnsi" w:cstheme="minorHAnsi"/>
          <w:color w:val="000000" w:themeColor="text1"/>
          <w:sz w:val="22"/>
          <w:szCs w:val="22"/>
        </w:rPr>
        <w:t xml:space="preserve"> </w:t>
      </w:r>
      <w:r w:rsidRPr="004B4916">
        <w:rPr>
          <w:rFonts w:ascii="Calibri" w:hAnsi="Calibri" w:cs="Calibri"/>
          <w:sz w:val="22"/>
          <w:szCs w:val="22"/>
        </w:rPr>
        <w:t xml:space="preserve">O odovzdaní a prevzatí </w:t>
      </w:r>
      <w:r>
        <w:rPr>
          <w:rStyle w:val="normaltextrun"/>
          <w:rFonts w:ascii="Calibri" w:hAnsi="Calibri" w:cs="Calibri"/>
          <w:color w:val="000000"/>
          <w:sz w:val="22"/>
          <w:szCs w:val="22"/>
          <w:bdr w:val="none" w:sz="0" w:space="0" w:color="auto" w:frame="1"/>
        </w:rPr>
        <w:t>pracoviska/staveniska</w:t>
      </w:r>
      <w:r w:rsidRPr="004B4916">
        <w:rPr>
          <w:rFonts w:ascii="Calibri" w:hAnsi="Calibri" w:cs="Calibri"/>
          <w:sz w:val="22"/>
          <w:szCs w:val="22"/>
        </w:rPr>
        <w:t xml:space="preserve"> zmluvné strany spíšu písomný protokol v dvoch (2) vyhotoveniach, po jednom (1) vyhotovení pre každú zmluvnú stranu, v ktorom uvedú najmä: </w:t>
      </w:r>
    </w:p>
    <w:p w14:paraId="323EFBFB" w14:textId="4D079CEC" w:rsidR="004B4916" w:rsidRPr="004B4916" w:rsidRDefault="004B4916" w:rsidP="00FF7153">
      <w:pPr>
        <w:numPr>
          <w:ilvl w:val="0"/>
          <w:numId w:val="26"/>
        </w:numPr>
        <w:tabs>
          <w:tab w:val="left" w:pos="851"/>
        </w:tabs>
        <w:ind w:left="851" w:hanging="284"/>
        <w:jc w:val="both"/>
        <w:textAlignment w:val="baseline"/>
        <w:rPr>
          <w:rFonts w:ascii="Calibri" w:hAnsi="Calibri" w:cs="Calibri"/>
          <w:sz w:val="22"/>
          <w:szCs w:val="22"/>
        </w:rPr>
      </w:pPr>
      <w:r w:rsidRPr="004B4916">
        <w:rPr>
          <w:rFonts w:ascii="Calibri" w:hAnsi="Calibri" w:cs="Calibri"/>
          <w:sz w:val="22"/>
          <w:szCs w:val="22"/>
        </w:rPr>
        <w:t xml:space="preserve">stav, v akom sa </w:t>
      </w:r>
      <w:r>
        <w:rPr>
          <w:rStyle w:val="normaltextrun"/>
          <w:rFonts w:ascii="Calibri" w:hAnsi="Calibri" w:cs="Calibri"/>
          <w:color w:val="000000"/>
          <w:sz w:val="22"/>
          <w:szCs w:val="22"/>
          <w:bdr w:val="none" w:sz="0" w:space="0" w:color="auto" w:frame="1"/>
        </w:rPr>
        <w:t>pracovisko/stavenisko</w:t>
      </w:r>
      <w:r w:rsidRPr="004B4916">
        <w:rPr>
          <w:rFonts w:ascii="Calibri" w:hAnsi="Calibri" w:cs="Calibri"/>
          <w:sz w:val="22"/>
          <w:szCs w:val="22"/>
        </w:rPr>
        <w:t xml:space="preserve"> nachádza v deň odovzdania a prevzatia, </w:t>
      </w:r>
    </w:p>
    <w:p w14:paraId="3555AC2B" w14:textId="36E822D9" w:rsidR="004B4916" w:rsidRPr="004B4916" w:rsidRDefault="004B4916" w:rsidP="00FF7153">
      <w:pPr>
        <w:numPr>
          <w:ilvl w:val="0"/>
          <w:numId w:val="26"/>
        </w:numPr>
        <w:tabs>
          <w:tab w:val="left" w:pos="851"/>
        </w:tabs>
        <w:ind w:left="851" w:hanging="284"/>
        <w:jc w:val="both"/>
        <w:textAlignment w:val="baseline"/>
        <w:rPr>
          <w:rFonts w:ascii="Calibri" w:hAnsi="Calibri" w:cs="Calibri"/>
          <w:sz w:val="22"/>
          <w:szCs w:val="22"/>
        </w:rPr>
      </w:pPr>
      <w:r w:rsidRPr="004B4916">
        <w:rPr>
          <w:rFonts w:ascii="Calibri" w:hAnsi="Calibri" w:cs="Calibri"/>
          <w:sz w:val="22"/>
          <w:szCs w:val="22"/>
        </w:rPr>
        <w:t xml:space="preserve">zoznam zariadenia a jeho stav, ak sa v/na </w:t>
      </w:r>
      <w:r>
        <w:rPr>
          <w:rStyle w:val="normaltextrun"/>
          <w:rFonts w:ascii="Calibri" w:hAnsi="Calibri" w:cs="Calibri"/>
          <w:color w:val="000000"/>
          <w:sz w:val="22"/>
          <w:szCs w:val="22"/>
          <w:bdr w:val="none" w:sz="0" w:space="0" w:color="auto" w:frame="1"/>
        </w:rPr>
        <w:t xml:space="preserve">pracovisku/stavenisku </w:t>
      </w:r>
      <w:r w:rsidRPr="004B4916">
        <w:rPr>
          <w:rFonts w:ascii="Calibri" w:hAnsi="Calibri" w:cs="Calibri"/>
          <w:sz w:val="22"/>
          <w:szCs w:val="22"/>
        </w:rPr>
        <w:t>nachádza, </w:t>
      </w:r>
    </w:p>
    <w:p w14:paraId="32BABB3F" w14:textId="5CB6E04C" w:rsidR="004B4916" w:rsidRPr="004B4916" w:rsidRDefault="004B4916" w:rsidP="00FF7153">
      <w:pPr>
        <w:numPr>
          <w:ilvl w:val="0"/>
          <w:numId w:val="26"/>
        </w:numPr>
        <w:tabs>
          <w:tab w:val="left" w:pos="851"/>
        </w:tabs>
        <w:ind w:left="851" w:hanging="284"/>
        <w:jc w:val="both"/>
        <w:textAlignment w:val="baseline"/>
        <w:rPr>
          <w:rFonts w:ascii="Calibri" w:hAnsi="Calibri" w:cs="Calibri"/>
          <w:sz w:val="22"/>
          <w:szCs w:val="22"/>
        </w:rPr>
      </w:pPr>
      <w:r>
        <w:rPr>
          <w:rFonts w:ascii="Calibri" w:hAnsi="Calibri" w:cs="Calibri"/>
          <w:sz w:val="22"/>
          <w:szCs w:val="22"/>
        </w:rPr>
        <w:t>z</w:t>
      </w:r>
      <w:r w:rsidRPr="004B4916">
        <w:rPr>
          <w:rFonts w:ascii="Calibri" w:hAnsi="Calibri" w:cs="Calibri"/>
          <w:sz w:val="22"/>
          <w:szCs w:val="22"/>
        </w:rPr>
        <w:t xml:space="preserve">oznam podmienok pre prevzatie </w:t>
      </w:r>
      <w:r>
        <w:rPr>
          <w:rStyle w:val="normaltextrun"/>
          <w:rFonts w:ascii="Calibri" w:hAnsi="Calibri" w:cs="Calibri"/>
          <w:color w:val="000000"/>
          <w:sz w:val="22"/>
          <w:szCs w:val="22"/>
          <w:bdr w:val="none" w:sz="0" w:space="0" w:color="auto" w:frame="1"/>
        </w:rPr>
        <w:t>pracoviska/staveniska</w:t>
      </w:r>
      <w:r w:rsidRPr="004B4916">
        <w:rPr>
          <w:rFonts w:ascii="Calibri" w:hAnsi="Calibri" w:cs="Calibri"/>
          <w:sz w:val="22"/>
          <w:szCs w:val="22"/>
        </w:rPr>
        <w:t xml:space="preserve"> (napr. bankové záruky, poistné zmluvy, dokumentácia vypracovaná zhotoviteľom pred prevzatím staveniska a pod.) s vyhodnotením ich splnenia</w:t>
      </w:r>
      <w:r>
        <w:rPr>
          <w:rFonts w:ascii="Calibri" w:hAnsi="Calibri" w:cs="Calibri"/>
          <w:sz w:val="22"/>
          <w:szCs w:val="22"/>
        </w:rPr>
        <w:t>,</w:t>
      </w:r>
      <w:r w:rsidRPr="004B4916">
        <w:rPr>
          <w:rFonts w:ascii="Calibri" w:hAnsi="Calibri" w:cs="Calibri"/>
          <w:sz w:val="22"/>
          <w:szCs w:val="22"/>
        </w:rPr>
        <w:t>     </w:t>
      </w:r>
    </w:p>
    <w:p w14:paraId="40AE409F" w14:textId="77777777" w:rsidR="004B4916" w:rsidRPr="004B4916" w:rsidRDefault="004B4916" w:rsidP="00FF7153">
      <w:pPr>
        <w:numPr>
          <w:ilvl w:val="0"/>
          <w:numId w:val="26"/>
        </w:numPr>
        <w:tabs>
          <w:tab w:val="left" w:pos="851"/>
        </w:tabs>
        <w:ind w:left="851" w:hanging="284"/>
        <w:jc w:val="both"/>
        <w:textAlignment w:val="baseline"/>
        <w:rPr>
          <w:rFonts w:ascii="Calibri" w:hAnsi="Calibri" w:cs="Calibri"/>
          <w:sz w:val="22"/>
          <w:szCs w:val="22"/>
        </w:rPr>
      </w:pPr>
      <w:r w:rsidRPr="004B4916">
        <w:rPr>
          <w:rFonts w:ascii="Calibri" w:hAnsi="Calibri" w:cs="Calibri"/>
          <w:sz w:val="22"/>
          <w:szCs w:val="22"/>
        </w:rPr>
        <w:t>miesto a dátum spísania protokolu, </w:t>
      </w:r>
    </w:p>
    <w:p w14:paraId="77F1DA57" w14:textId="77777777" w:rsidR="004B4916" w:rsidRPr="004B4916" w:rsidRDefault="004B4916" w:rsidP="00FF7153">
      <w:pPr>
        <w:numPr>
          <w:ilvl w:val="0"/>
          <w:numId w:val="26"/>
        </w:numPr>
        <w:tabs>
          <w:tab w:val="left" w:pos="851"/>
        </w:tabs>
        <w:ind w:left="851" w:hanging="284"/>
        <w:jc w:val="both"/>
        <w:textAlignment w:val="baseline"/>
        <w:rPr>
          <w:rFonts w:ascii="Calibri" w:hAnsi="Calibri" w:cs="Calibri"/>
          <w:sz w:val="22"/>
          <w:szCs w:val="22"/>
        </w:rPr>
      </w:pPr>
      <w:r w:rsidRPr="004B4916">
        <w:rPr>
          <w:rFonts w:ascii="Calibri" w:hAnsi="Calibri" w:cs="Calibri"/>
          <w:sz w:val="22"/>
          <w:szCs w:val="22"/>
        </w:rPr>
        <w:t>podpis objednávateľa a zhotoviteľa. </w:t>
      </w:r>
    </w:p>
    <w:p w14:paraId="4AFDED6F" w14:textId="77777777" w:rsidR="00C10BAA" w:rsidRPr="00382F4C" w:rsidRDefault="00C10BAA" w:rsidP="00902040">
      <w:pPr>
        <w:tabs>
          <w:tab w:val="left" w:pos="567"/>
        </w:tabs>
        <w:ind w:left="567"/>
        <w:jc w:val="both"/>
        <w:rPr>
          <w:rFonts w:asciiTheme="minorHAnsi" w:hAnsiTheme="minorHAnsi" w:cstheme="minorHAnsi"/>
          <w:bCs/>
          <w:color w:val="000000"/>
          <w:sz w:val="22"/>
          <w:szCs w:val="22"/>
        </w:rPr>
      </w:pPr>
    </w:p>
    <w:p w14:paraId="60E3D5CE" w14:textId="77777777" w:rsidR="004B4916" w:rsidRPr="00902040" w:rsidRDefault="00C10BAA" w:rsidP="00FF7153">
      <w:pPr>
        <w:pStyle w:val="Odsekzoznamu"/>
        <w:numPr>
          <w:ilvl w:val="1"/>
          <w:numId w:val="27"/>
        </w:numPr>
        <w:ind w:left="567" w:hanging="567"/>
        <w:jc w:val="both"/>
        <w:rPr>
          <w:rFonts w:asciiTheme="minorHAnsi" w:hAnsiTheme="minorHAnsi" w:cstheme="minorHAnsi"/>
          <w:color w:val="000000"/>
          <w:sz w:val="22"/>
          <w:szCs w:val="22"/>
        </w:rPr>
      </w:pPr>
      <w:r w:rsidRPr="00382F4C">
        <w:rPr>
          <w:rFonts w:asciiTheme="minorHAnsi" w:hAnsiTheme="minorHAnsi" w:cstheme="minorHAnsi"/>
          <w:color w:val="000000" w:themeColor="text1"/>
          <w:sz w:val="22"/>
          <w:szCs w:val="22"/>
        </w:rPr>
        <w:t xml:space="preserve">Za vytvorenie podmienok na zaistenie BOZP, PO a ochrany ŽP, zabezpečenie a vybavenie </w:t>
      </w:r>
      <w:r w:rsidR="00CF1331" w:rsidRPr="00382F4C">
        <w:rPr>
          <w:rFonts w:asciiTheme="minorHAnsi" w:hAnsiTheme="minorHAnsi" w:cstheme="minorHAnsi"/>
          <w:color w:val="000000" w:themeColor="text1"/>
          <w:sz w:val="22"/>
          <w:szCs w:val="22"/>
        </w:rPr>
        <w:t>pracoviska/staveniska</w:t>
      </w:r>
      <w:r w:rsidRPr="00382F4C">
        <w:rPr>
          <w:rFonts w:asciiTheme="minorHAnsi" w:hAnsiTheme="minorHAnsi" w:cstheme="minorHAns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E432E4" w:rsidRPr="00382F4C">
        <w:rPr>
          <w:rFonts w:asciiTheme="minorHAnsi" w:hAnsiTheme="minorHAnsi" w:cstheme="minorHAnsi"/>
          <w:color w:val="000000" w:themeColor="text1"/>
          <w:sz w:val="22"/>
          <w:szCs w:val="22"/>
        </w:rPr>
        <w:t>pracovisku/stavenisku</w:t>
      </w:r>
      <w:r w:rsidRPr="00382F4C">
        <w:rPr>
          <w:rFonts w:asciiTheme="minorHAnsi" w:hAnsiTheme="minorHAnsi" w:cstheme="minorHAnsi"/>
          <w:color w:val="000000" w:themeColor="text1"/>
          <w:sz w:val="22"/>
          <w:szCs w:val="22"/>
        </w:rPr>
        <w:t xml:space="preserve"> zodpovedá v plnom rozsahu a výlučne zhotoviteľ.</w:t>
      </w:r>
      <w:r w:rsidR="7EE3895D" w:rsidRPr="00382F4C">
        <w:rPr>
          <w:rFonts w:asciiTheme="minorHAnsi" w:hAnsiTheme="minorHAnsi" w:cstheme="minorHAnsi"/>
          <w:color w:val="000000" w:themeColor="text1"/>
          <w:sz w:val="22"/>
          <w:szCs w:val="22"/>
        </w:rPr>
        <w:t xml:space="preserve"> </w:t>
      </w:r>
    </w:p>
    <w:p w14:paraId="042F9F6A" w14:textId="77777777" w:rsidR="00C10BAA" w:rsidRPr="004B4916" w:rsidRDefault="00C10BAA" w:rsidP="00902040">
      <w:pPr>
        <w:pStyle w:val="Odsekzoznamu"/>
        <w:ind w:left="567"/>
        <w:jc w:val="both"/>
        <w:rPr>
          <w:color w:val="000000"/>
        </w:rPr>
      </w:pPr>
    </w:p>
    <w:p w14:paraId="32034B0C" w14:textId="77777777" w:rsidR="00C10BAA" w:rsidRPr="00382F4C" w:rsidRDefault="00C10BAA" w:rsidP="00FF7153">
      <w:pPr>
        <w:numPr>
          <w:ilvl w:val="1"/>
          <w:numId w:val="27"/>
        </w:numPr>
        <w:ind w:left="567" w:hanging="567"/>
        <w:jc w:val="both"/>
        <w:rPr>
          <w:rFonts w:asciiTheme="minorHAnsi" w:hAnsiTheme="minorHAnsi" w:cstheme="minorHAnsi"/>
          <w:bCs/>
          <w:color w:val="000000"/>
          <w:sz w:val="22"/>
          <w:szCs w:val="22"/>
        </w:rPr>
      </w:pPr>
      <w:r w:rsidRPr="00382F4C">
        <w:rPr>
          <w:rFonts w:asciiTheme="minorHAnsi" w:hAnsiTheme="minorHAnsi" w:cstheme="minorHAnsi"/>
          <w:color w:val="000000" w:themeColor="text1"/>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382F4C">
        <w:rPr>
          <w:rFonts w:asciiTheme="minorHAnsi" w:hAnsiTheme="minorHAnsi" w:cstheme="minorHAnsi"/>
          <w:b/>
          <w:color w:val="000000" w:themeColor="text1"/>
          <w:sz w:val="22"/>
          <w:szCs w:val="22"/>
        </w:rPr>
        <w:t>zamestnanci</w:t>
      </w:r>
      <w:r w:rsidRPr="00382F4C">
        <w:rPr>
          <w:rFonts w:asciiTheme="minorHAnsi" w:hAnsiTheme="minorHAnsi" w:cstheme="minorHAnsi"/>
          <w:color w:val="000000" w:themeColor="text1"/>
          <w:sz w:val="22"/>
          <w:szCs w:val="22"/>
        </w:rPr>
        <w:t xml:space="preserve">“). Zamestnancom sa na účely tohto článku rozumejú všetky fyzické osoby, ktoré sa budú podieľať na plnení tejto zmluvy, okrem zamestnancov objednávateľa, a to zhotoviteľ, ak je fyzickou </w:t>
      </w:r>
      <w:r w:rsidRPr="00382F4C">
        <w:rPr>
          <w:rFonts w:asciiTheme="minorHAnsi" w:hAnsiTheme="minorHAnsi" w:cstheme="minorHAnsi"/>
          <w:color w:val="000000" w:themeColor="text1"/>
          <w:sz w:val="22"/>
          <w:szCs w:val="22"/>
        </w:rPr>
        <w:lastRenderedPageBreak/>
        <w:t>osobou, a jeho spolupracujúce osoby, jeho zamestnanci, jeho subdodávatelia, ak sú fyzickými osobami, a ich spolupracujúce osoby a ich zamestnanci.</w:t>
      </w:r>
    </w:p>
    <w:p w14:paraId="4362E546" w14:textId="77777777" w:rsidR="00C10BAA" w:rsidRPr="00382F4C" w:rsidRDefault="00C10BAA" w:rsidP="00C10BAA">
      <w:pPr>
        <w:tabs>
          <w:tab w:val="num" w:pos="709"/>
        </w:tabs>
        <w:ind w:left="709" w:hanging="709"/>
        <w:rPr>
          <w:rFonts w:asciiTheme="minorHAnsi" w:hAnsiTheme="minorHAnsi" w:cstheme="minorHAnsi"/>
          <w:bCs/>
          <w:color w:val="000000"/>
          <w:sz w:val="22"/>
          <w:szCs w:val="22"/>
        </w:rPr>
      </w:pPr>
    </w:p>
    <w:p w14:paraId="44028712" w14:textId="5778A14E" w:rsidR="00C10BAA" w:rsidRPr="00382F4C" w:rsidRDefault="00C10BAA" w:rsidP="00FF7153">
      <w:pPr>
        <w:numPr>
          <w:ilvl w:val="1"/>
          <w:numId w:val="27"/>
        </w:numPr>
        <w:tabs>
          <w:tab w:val="left" w:pos="709"/>
        </w:tabs>
        <w:ind w:left="567" w:hanging="567"/>
        <w:jc w:val="both"/>
        <w:rPr>
          <w:rFonts w:asciiTheme="minorHAnsi" w:hAnsiTheme="minorHAnsi" w:cstheme="minorHAnsi"/>
          <w:color w:val="000000"/>
          <w:sz w:val="22"/>
          <w:szCs w:val="22"/>
        </w:rPr>
      </w:pPr>
      <w:bookmarkStart w:id="3" w:name="_Ref264539175"/>
      <w:r w:rsidRPr="00382F4C">
        <w:rPr>
          <w:rFonts w:asciiTheme="minorHAnsi" w:hAnsiTheme="minorHAnsi" w:cstheme="minorHAnsi"/>
          <w:color w:val="000000" w:themeColor="text1"/>
          <w:sz w:val="22"/>
          <w:szCs w:val="22"/>
        </w:rPr>
        <w:t xml:space="preserve">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E432E4" w:rsidRPr="00382F4C">
        <w:rPr>
          <w:rFonts w:asciiTheme="minorHAnsi" w:hAnsiTheme="minorHAnsi" w:cstheme="minorHAnsi"/>
          <w:color w:val="000000" w:themeColor="text1"/>
          <w:sz w:val="22"/>
          <w:szCs w:val="22"/>
        </w:rPr>
        <w:t>pracovisku/stavenisku</w:t>
      </w:r>
      <w:r w:rsidRPr="00382F4C">
        <w:rPr>
          <w:rFonts w:asciiTheme="minorHAnsi" w:hAnsiTheme="minorHAnsi" w:cstheme="minorHAns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FC5953" w:rsidRPr="00382F4C">
        <w:rPr>
          <w:rFonts w:asciiTheme="minorHAnsi" w:hAnsiTheme="minorHAnsi" w:cstheme="minorHAnsi"/>
          <w:color w:val="000000" w:themeColor="text1"/>
          <w:sz w:val="22"/>
          <w:szCs w:val="22"/>
        </w:rPr>
        <w:t>pracovisko</w:t>
      </w:r>
      <w:r w:rsidRPr="00382F4C">
        <w:rPr>
          <w:rFonts w:asciiTheme="minorHAnsi" w:hAnsiTheme="minorHAnsi" w:cstheme="minorHAnsi"/>
          <w:color w:val="000000" w:themeColor="text1"/>
          <w:sz w:val="22"/>
          <w:szCs w:val="22"/>
        </w:rPr>
        <w:t xml:space="preserve"> (ďalej len „</w:t>
      </w:r>
      <w:r w:rsidRPr="00382F4C">
        <w:rPr>
          <w:rFonts w:asciiTheme="minorHAnsi" w:hAnsiTheme="minorHAnsi" w:cstheme="minorHAnsi"/>
          <w:b/>
          <w:bCs/>
          <w:color w:val="000000" w:themeColor="text1"/>
          <w:sz w:val="22"/>
          <w:szCs w:val="22"/>
        </w:rPr>
        <w:t>preškolenie</w:t>
      </w:r>
      <w:r w:rsidRPr="00382F4C">
        <w:rPr>
          <w:rFonts w:asciiTheme="minorHAnsi" w:hAnsiTheme="minorHAnsi" w:cstheme="minorHAnsi"/>
          <w:color w:val="000000" w:themeColor="text1"/>
          <w:sz w:val="22"/>
          <w:szCs w:val="22"/>
        </w:rPr>
        <w:t xml:space="preserve">“). Za účelom preškolenia objednávateľ poskytol zhotoviteľovi písomné informácie a pokyny na zaistenie BOZP, PO a ochranu ŽP platné pre </w:t>
      </w:r>
      <w:r w:rsidR="00FC5953" w:rsidRPr="00382F4C">
        <w:rPr>
          <w:rFonts w:asciiTheme="minorHAnsi" w:hAnsiTheme="minorHAnsi" w:cstheme="minorHAnsi"/>
          <w:color w:val="000000" w:themeColor="text1"/>
          <w:sz w:val="22"/>
          <w:szCs w:val="22"/>
        </w:rPr>
        <w:t>pracovisko/stavenisko</w:t>
      </w:r>
      <w:r w:rsidRPr="00382F4C">
        <w:rPr>
          <w:rFonts w:asciiTheme="minorHAnsi" w:hAnsiTheme="minorHAnsi" w:cstheme="minorHAnsi"/>
          <w:color w:val="000000" w:themeColor="text1"/>
          <w:sz w:val="22"/>
          <w:szCs w:val="22"/>
        </w:rPr>
        <w:t>, čo zhotoviteľ potvrdzuje podpisom tejto zmluvy.</w:t>
      </w:r>
      <w:r w:rsidR="656B33B7" w:rsidRPr="00382F4C">
        <w:rPr>
          <w:rFonts w:asciiTheme="minorHAnsi" w:hAnsiTheme="minorHAnsi" w:cstheme="minorHAnsi"/>
          <w:color w:val="000000" w:themeColor="text1"/>
          <w:sz w:val="22"/>
          <w:szCs w:val="22"/>
        </w:rPr>
        <w:t xml:space="preserve"> </w:t>
      </w:r>
      <w:bookmarkEnd w:id="3"/>
      <w:r w:rsidR="656B33B7" w:rsidRPr="00382F4C">
        <w:rPr>
          <w:rFonts w:asciiTheme="minorHAnsi" w:hAnsiTheme="minorHAnsi" w:cstheme="minorHAnsi"/>
          <w:color w:val="000000" w:themeColor="text1"/>
          <w:sz w:val="22"/>
          <w:szCs w:val="22"/>
        </w:rPr>
        <w:t xml:space="preserve">V prípade, že na </w:t>
      </w:r>
      <w:r w:rsidR="00E432E4" w:rsidRPr="00382F4C">
        <w:rPr>
          <w:rFonts w:asciiTheme="minorHAnsi" w:hAnsiTheme="minorHAnsi" w:cstheme="minorHAnsi"/>
          <w:color w:val="000000" w:themeColor="text1"/>
          <w:sz w:val="22"/>
          <w:szCs w:val="22"/>
        </w:rPr>
        <w:t>pracovisku/stavenisku</w:t>
      </w:r>
      <w:r w:rsidR="656B33B7" w:rsidRPr="00382F4C">
        <w:rPr>
          <w:rFonts w:asciiTheme="minorHAnsi" w:hAnsiTheme="minorHAnsi" w:cstheme="minorHAns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w:t>
      </w:r>
      <w:r w:rsidR="00E432E4" w:rsidRPr="00382F4C">
        <w:rPr>
          <w:rFonts w:asciiTheme="minorHAnsi" w:hAnsiTheme="minorHAnsi" w:cstheme="minorHAnsi"/>
          <w:color w:val="000000" w:themeColor="text1"/>
          <w:sz w:val="22"/>
          <w:szCs w:val="22"/>
        </w:rPr>
        <w:t>pracovisku</w:t>
      </w:r>
      <w:r w:rsidR="656B33B7" w:rsidRPr="00382F4C">
        <w:rPr>
          <w:rFonts w:asciiTheme="minorHAnsi" w:hAnsiTheme="minorHAnsi" w:cstheme="minorHAnsi"/>
          <w:color w:val="000000" w:themeColor="text1"/>
          <w:sz w:val="22"/>
          <w:szCs w:val="22"/>
        </w:rPr>
        <w:t xml:space="preserve"> nie je zhotoviteľ oprávnený vykonávať. Jedno vyhotovenie podpísanej dohody je zhotoviteľ povinný bez zbytočného odkladu doručiť objednávateľovi.</w:t>
      </w:r>
    </w:p>
    <w:p w14:paraId="300492CF" w14:textId="77777777" w:rsidR="00C10BAA" w:rsidRPr="00382F4C" w:rsidRDefault="00C10BAA" w:rsidP="00C10BAA">
      <w:pPr>
        <w:tabs>
          <w:tab w:val="num" w:pos="709"/>
        </w:tabs>
        <w:ind w:left="709" w:hanging="709"/>
        <w:rPr>
          <w:rFonts w:asciiTheme="minorHAnsi" w:hAnsiTheme="minorHAnsi" w:cstheme="minorHAnsi"/>
          <w:bCs/>
          <w:color w:val="000000"/>
          <w:sz w:val="22"/>
          <w:szCs w:val="22"/>
        </w:rPr>
      </w:pPr>
    </w:p>
    <w:p w14:paraId="75A18E35" w14:textId="19219108" w:rsidR="0041188B" w:rsidRPr="003232FF" w:rsidRDefault="00421550" w:rsidP="00FF7153">
      <w:pPr>
        <w:numPr>
          <w:ilvl w:val="1"/>
          <w:numId w:val="27"/>
        </w:numPr>
        <w:ind w:left="567" w:hanging="567"/>
        <w:jc w:val="both"/>
        <w:rPr>
          <w:rFonts w:asciiTheme="minorHAnsi" w:hAnsiTheme="minorHAnsi" w:cstheme="minorHAnsi"/>
          <w:color w:val="000000"/>
          <w:sz w:val="22"/>
          <w:szCs w:val="22"/>
        </w:rPr>
      </w:pPr>
      <w:r w:rsidRPr="00382F4C">
        <w:rPr>
          <w:rFonts w:asciiTheme="minorHAnsi" w:hAnsiTheme="minorHAnsi" w:cstheme="minorHAnsi"/>
          <w:color w:val="000000" w:themeColor="text1"/>
          <w:sz w:val="22"/>
          <w:szCs w:val="22"/>
        </w:rPr>
        <w:t xml:space="preserve">Po prevzatí </w:t>
      </w:r>
      <w:r w:rsidR="00CF1331">
        <w:rPr>
          <w:rStyle w:val="normaltextrun"/>
          <w:rFonts w:ascii="Calibri" w:hAnsi="Calibri" w:cs="Calibri"/>
          <w:color w:val="000000"/>
          <w:sz w:val="22"/>
          <w:szCs w:val="22"/>
          <w:bdr w:val="none" w:sz="0" w:space="0" w:color="auto" w:frame="1"/>
        </w:rPr>
        <w:t>pracoviska</w:t>
      </w:r>
      <w:r w:rsidR="004B4916">
        <w:rPr>
          <w:rStyle w:val="normaltextrun"/>
          <w:rFonts w:ascii="Calibri" w:hAnsi="Calibri" w:cs="Calibri"/>
          <w:color w:val="000000"/>
          <w:sz w:val="22"/>
          <w:szCs w:val="22"/>
          <w:bdr w:val="none" w:sz="0" w:space="0" w:color="auto" w:frame="1"/>
        </w:rPr>
        <w:t>/staveniska</w:t>
      </w:r>
      <w:r w:rsidR="004B4916" w:rsidRPr="00382F4C" w:rsidDel="004B4916">
        <w:rPr>
          <w:rFonts w:asciiTheme="minorHAnsi" w:hAnsiTheme="minorHAnsi" w:cstheme="minorHAnsi"/>
          <w:color w:val="000000" w:themeColor="text1"/>
          <w:sz w:val="22"/>
          <w:szCs w:val="22"/>
        </w:rPr>
        <w:t xml:space="preserve"> </w:t>
      </w:r>
      <w:r w:rsidRPr="00382F4C">
        <w:rPr>
          <w:rFonts w:asciiTheme="minorHAnsi" w:hAnsiTheme="minorHAnsi" w:cstheme="minorHAnsi"/>
          <w:color w:val="000000" w:themeColor="text1"/>
          <w:sz w:val="22"/>
          <w:szCs w:val="22"/>
        </w:rPr>
        <w:t>zhotoviteľom platí</w:t>
      </w:r>
      <w:r w:rsidR="00C10BAA" w:rsidRPr="00382F4C">
        <w:rPr>
          <w:rFonts w:asciiTheme="minorHAnsi" w:hAnsiTheme="minorHAnsi" w:cstheme="minorHAnsi"/>
          <w:color w:val="000000" w:themeColor="text1"/>
          <w:sz w:val="22"/>
          <w:szCs w:val="22"/>
        </w:rPr>
        <w:t xml:space="preserve">, že </w:t>
      </w:r>
      <w:r w:rsidR="00FC5953">
        <w:rPr>
          <w:rStyle w:val="normaltextrun"/>
          <w:rFonts w:ascii="Calibri" w:hAnsi="Calibri" w:cs="Calibri"/>
          <w:color w:val="000000"/>
          <w:sz w:val="22"/>
          <w:szCs w:val="22"/>
          <w:bdr w:val="none" w:sz="0" w:space="0" w:color="auto" w:frame="1"/>
        </w:rPr>
        <w:t>pracovisko</w:t>
      </w:r>
      <w:r w:rsidR="004B4916">
        <w:rPr>
          <w:rStyle w:val="normaltextrun"/>
          <w:rFonts w:ascii="Calibri" w:hAnsi="Calibri" w:cs="Calibri"/>
          <w:color w:val="000000"/>
          <w:sz w:val="22"/>
          <w:szCs w:val="22"/>
          <w:bdr w:val="none" w:sz="0" w:space="0" w:color="auto" w:frame="1"/>
        </w:rPr>
        <w:t>/stavenisko</w:t>
      </w:r>
      <w:r w:rsidR="00C10BAA" w:rsidRPr="00382F4C">
        <w:rPr>
          <w:rFonts w:asciiTheme="minorHAnsi" w:hAnsiTheme="minorHAnsi" w:cstheme="minorHAns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FC5953" w:rsidRPr="00382F4C">
        <w:rPr>
          <w:rFonts w:asciiTheme="minorHAnsi" w:hAnsiTheme="minorHAnsi" w:cstheme="minorHAnsi"/>
          <w:color w:val="000000" w:themeColor="text1"/>
          <w:sz w:val="22"/>
          <w:szCs w:val="22"/>
        </w:rPr>
        <w:t>pracovisko</w:t>
      </w:r>
      <w:r w:rsidR="00C10BAA" w:rsidRPr="00382F4C">
        <w:rPr>
          <w:rFonts w:asciiTheme="minorHAnsi" w:hAnsiTheme="minorHAnsi" w:cstheme="minorHAns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50E84FA5" w14:textId="77777777" w:rsidR="0041188B" w:rsidRPr="00382F4C" w:rsidRDefault="0041188B" w:rsidP="003232FF">
      <w:pPr>
        <w:ind w:left="567"/>
        <w:jc w:val="both"/>
        <w:rPr>
          <w:rFonts w:asciiTheme="minorHAnsi" w:hAnsiTheme="minorHAnsi" w:cstheme="minorHAnsi"/>
          <w:bCs/>
          <w:color w:val="000000"/>
          <w:sz w:val="22"/>
          <w:szCs w:val="22"/>
        </w:rPr>
      </w:pPr>
    </w:p>
    <w:p w14:paraId="4D489A74" w14:textId="1F7B8DAF" w:rsidR="00C10BAA" w:rsidRPr="00382F4C" w:rsidRDefault="00C10BAA" w:rsidP="00FF7153">
      <w:pPr>
        <w:numPr>
          <w:ilvl w:val="1"/>
          <w:numId w:val="27"/>
        </w:numPr>
        <w:ind w:left="567" w:hanging="567"/>
        <w:jc w:val="both"/>
        <w:rPr>
          <w:rFonts w:asciiTheme="minorHAnsi" w:hAnsiTheme="minorHAnsi" w:cstheme="minorHAnsi"/>
          <w:color w:val="000000"/>
          <w:sz w:val="22"/>
          <w:szCs w:val="22"/>
        </w:rPr>
      </w:pPr>
      <w:r w:rsidRPr="00382F4C">
        <w:rPr>
          <w:rFonts w:asciiTheme="minorHAnsi" w:hAnsiTheme="minorHAnsi" w:cstheme="minorHAnsi"/>
          <w:color w:val="000000" w:themeColor="text1"/>
          <w:sz w:val="22"/>
          <w:szCs w:val="22"/>
        </w:rPr>
        <w:t xml:space="preserve">Objednávateľ nie je povinný zabezpečovať zamestnancom sprevádzanie na </w:t>
      </w:r>
      <w:r w:rsidR="00E432E4" w:rsidRPr="00382F4C">
        <w:rPr>
          <w:rFonts w:asciiTheme="minorHAnsi" w:hAnsiTheme="minorHAnsi" w:cstheme="minorHAnsi"/>
          <w:color w:val="000000" w:themeColor="text1"/>
          <w:sz w:val="22"/>
          <w:szCs w:val="22"/>
        </w:rPr>
        <w:t>pracovisku</w:t>
      </w:r>
      <w:r w:rsidR="009E363A">
        <w:rPr>
          <w:rFonts w:asciiTheme="minorHAnsi" w:hAnsiTheme="minorHAnsi" w:cstheme="minorHAnsi"/>
          <w:color w:val="000000" w:themeColor="text1"/>
          <w:sz w:val="22"/>
          <w:szCs w:val="22"/>
        </w:rPr>
        <w:t>.</w:t>
      </w:r>
      <w:r w:rsidR="68A67144" w:rsidRPr="00382F4C">
        <w:rPr>
          <w:rFonts w:asciiTheme="minorHAnsi" w:hAnsiTheme="minorHAnsi" w:cstheme="minorHAnsi"/>
          <w:color w:val="000000" w:themeColor="text1"/>
          <w:sz w:val="22"/>
          <w:szCs w:val="22"/>
        </w:rPr>
        <w:t xml:space="preserve"> </w:t>
      </w:r>
      <w:r w:rsidR="005E552A">
        <w:rPr>
          <w:rStyle w:val="normaltextrun"/>
          <w:rFonts w:ascii="Calibri" w:hAnsi="Calibri" w:cs="Calibri"/>
          <w:color w:val="000000"/>
          <w:sz w:val="22"/>
          <w:szCs w:val="22"/>
          <w:shd w:val="clear" w:color="auto" w:fill="FFFFFF"/>
        </w:rPr>
        <w:t>Objednávateľ je na základe svojho rozhodnutia oprávnený vystaviť zamestnancom bezdotykové identifikačné karty, ktoré ich budú oprávňovať na vstup a pohyb na pracovisku/stavenisku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pracovisku/stavenisku. Po splnení/ukončení tejto zmluvy je zhotoviteľ povinný do 3 dní bezdotykové identifikačné karty vrátiť objednávateľovi. V prípade porušenia tejto povinnosti je objednávateľ oprávnený požadovať od zhotoviteľa zmluvnú pokutu vo výške 67,- EUR za každú nevrátenú bezdotykovú identifikačnú kartu v stanovenej lehote. </w:t>
      </w:r>
      <w:r w:rsidR="005E552A">
        <w:rPr>
          <w:rStyle w:val="eop"/>
          <w:rFonts w:ascii="Calibri" w:hAnsi="Calibri" w:cs="Calibri"/>
          <w:color w:val="000000"/>
          <w:shd w:val="clear" w:color="auto" w:fill="FFFFFF"/>
        </w:rPr>
        <w:t> </w:t>
      </w:r>
    </w:p>
    <w:p w14:paraId="36794812" w14:textId="77777777" w:rsidR="0041188B" w:rsidRPr="00382F4C" w:rsidRDefault="0041188B" w:rsidP="003232FF">
      <w:pPr>
        <w:ind w:left="567"/>
        <w:jc w:val="both"/>
        <w:rPr>
          <w:rFonts w:asciiTheme="minorHAnsi" w:hAnsiTheme="minorHAnsi" w:cstheme="minorHAnsi"/>
          <w:bCs/>
          <w:color w:val="000000"/>
          <w:sz w:val="22"/>
          <w:szCs w:val="22"/>
        </w:rPr>
      </w:pPr>
    </w:p>
    <w:p w14:paraId="755A4461" w14:textId="37C59B41" w:rsidR="00C10BAA" w:rsidRPr="00382F4C" w:rsidRDefault="00C10BAA" w:rsidP="00FF7153">
      <w:pPr>
        <w:numPr>
          <w:ilvl w:val="1"/>
          <w:numId w:val="27"/>
        </w:numPr>
        <w:ind w:left="567" w:hanging="567"/>
        <w:jc w:val="both"/>
        <w:rPr>
          <w:rFonts w:asciiTheme="minorHAnsi" w:hAnsiTheme="minorHAnsi" w:cstheme="minorHAnsi"/>
          <w:bCs/>
          <w:color w:val="000000"/>
          <w:sz w:val="22"/>
          <w:szCs w:val="22"/>
        </w:rPr>
      </w:pPr>
      <w:r w:rsidRPr="00382F4C">
        <w:rPr>
          <w:rFonts w:asciiTheme="minorHAnsi" w:hAnsiTheme="minorHAnsi" w:cstheme="minorHAnsi"/>
          <w:color w:val="000000" w:themeColor="text1"/>
          <w:sz w:val="22"/>
          <w:szCs w:val="22"/>
        </w:rPr>
        <w:t xml:space="preserve">Zamestnanci nesmú na </w:t>
      </w:r>
      <w:r w:rsidR="00E432E4" w:rsidRPr="00382F4C">
        <w:rPr>
          <w:rFonts w:asciiTheme="minorHAnsi" w:hAnsiTheme="minorHAnsi" w:cstheme="minorHAnsi"/>
          <w:color w:val="000000" w:themeColor="text1"/>
          <w:sz w:val="22"/>
          <w:szCs w:val="22"/>
        </w:rPr>
        <w:t>pracovisku</w:t>
      </w:r>
      <w:r w:rsidR="005E552A">
        <w:rPr>
          <w:rFonts w:asciiTheme="minorHAnsi" w:hAnsiTheme="minorHAnsi" w:cstheme="minorHAnsi"/>
          <w:color w:val="000000" w:themeColor="text1"/>
          <w:sz w:val="22"/>
          <w:szCs w:val="22"/>
        </w:rPr>
        <w:t xml:space="preserve">/stavenisku </w:t>
      </w:r>
      <w:r w:rsidRPr="00382F4C">
        <w:rPr>
          <w:rFonts w:asciiTheme="minorHAnsi" w:hAnsiTheme="minorHAnsi" w:cstheme="minorHAnsi"/>
          <w:color w:val="000000" w:themeColor="text1"/>
          <w:sz w:val="22"/>
          <w:szCs w:val="22"/>
        </w:rPr>
        <w:t>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382F4C" w:rsidRDefault="00C10BAA" w:rsidP="00C10BAA">
      <w:pPr>
        <w:tabs>
          <w:tab w:val="num" w:pos="709"/>
        </w:tabs>
        <w:ind w:left="709" w:hanging="709"/>
        <w:rPr>
          <w:rFonts w:asciiTheme="minorHAnsi" w:hAnsiTheme="minorHAnsi" w:cstheme="minorHAnsi"/>
          <w:color w:val="000000"/>
          <w:sz w:val="22"/>
          <w:szCs w:val="22"/>
        </w:rPr>
      </w:pPr>
    </w:p>
    <w:p w14:paraId="0F17A356" w14:textId="72B18E3C" w:rsidR="00C10BAA" w:rsidRPr="00382F4C" w:rsidRDefault="00C10BAA" w:rsidP="00FF7153">
      <w:pPr>
        <w:numPr>
          <w:ilvl w:val="1"/>
          <w:numId w:val="27"/>
        </w:numPr>
        <w:ind w:left="567" w:hanging="567"/>
        <w:jc w:val="both"/>
        <w:rPr>
          <w:rFonts w:asciiTheme="minorHAnsi" w:hAnsiTheme="minorHAnsi" w:cstheme="minorHAnsi"/>
          <w:color w:val="000000"/>
          <w:sz w:val="22"/>
          <w:szCs w:val="22"/>
        </w:rPr>
      </w:pPr>
      <w:r w:rsidRPr="00382F4C">
        <w:rPr>
          <w:rFonts w:asciiTheme="minorHAnsi" w:hAnsiTheme="minorHAnsi" w:cstheme="minorHAnsi"/>
          <w:color w:val="000000" w:themeColor="text1"/>
          <w:sz w:val="22"/>
          <w:szCs w:val="22"/>
        </w:rPr>
        <w:t xml:space="preserve">Zhotoviteľ je povinný ihneď oznámiť objednávateľovi vznik každého pracovného úrazu zamestnanca, ku ktorému dôjde na </w:t>
      </w:r>
      <w:r w:rsidR="00E432E4" w:rsidRPr="00382F4C">
        <w:rPr>
          <w:rFonts w:asciiTheme="minorHAnsi" w:hAnsiTheme="minorHAnsi" w:cstheme="minorHAnsi"/>
          <w:color w:val="000000" w:themeColor="text1"/>
          <w:sz w:val="22"/>
          <w:szCs w:val="22"/>
        </w:rPr>
        <w:t>pracovisku</w:t>
      </w:r>
      <w:r w:rsidR="005E552A">
        <w:rPr>
          <w:rFonts w:asciiTheme="minorHAnsi" w:hAnsiTheme="minorHAnsi" w:cstheme="minorHAnsi"/>
          <w:color w:val="000000" w:themeColor="text1"/>
          <w:sz w:val="22"/>
          <w:szCs w:val="22"/>
        </w:rPr>
        <w:t>/</w:t>
      </w:r>
      <w:r w:rsidR="0099785A">
        <w:rPr>
          <w:rFonts w:asciiTheme="minorHAnsi" w:hAnsiTheme="minorHAnsi" w:cstheme="minorHAnsi"/>
          <w:color w:val="000000" w:themeColor="text1"/>
          <w:sz w:val="22"/>
          <w:szCs w:val="22"/>
        </w:rPr>
        <w:t>stavenisku</w:t>
      </w:r>
      <w:r w:rsidRPr="00382F4C">
        <w:rPr>
          <w:rFonts w:asciiTheme="minorHAnsi" w:hAnsiTheme="minorHAnsi" w:cstheme="minorHAnsi"/>
          <w:color w:val="000000" w:themeColor="text1"/>
          <w:sz w:val="22"/>
          <w:szCs w:val="22"/>
        </w:rPr>
        <w:t>.</w:t>
      </w:r>
      <w:r w:rsidR="00B4346F" w:rsidRPr="00382F4C">
        <w:rPr>
          <w:rFonts w:asciiTheme="minorHAnsi" w:hAnsiTheme="minorHAnsi" w:cstheme="minorHAnsi"/>
          <w:color w:val="000000" w:themeColor="text1"/>
          <w:sz w:val="22"/>
          <w:szCs w:val="22"/>
        </w:rPr>
        <w:t xml:space="preserve"> Ďalšie povinnosti zhotoviteľa na úseku BOZP sú uvedené v </w:t>
      </w:r>
      <w:r w:rsidR="00A07EE0" w:rsidRPr="00382F4C">
        <w:rPr>
          <w:rFonts w:asciiTheme="minorHAnsi" w:hAnsiTheme="minorHAnsi" w:cstheme="minorHAnsi"/>
          <w:b/>
          <w:bCs/>
          <w:color w:val="000000" w:themeColor="text1"/>
          <w:sz w:val="22"/>
          <w:szCs w:val="22"/>
        </w:rPr>
        <w:t>P</w:t>
      </w:r>
      <w:r w:rsidR="07588522" w:rsidRPr="00382F4C">
        <w:rPr>
          <w:rFonts w:asciiTheme="minorHAnsi" w:hAnsiTheme="minorHAnsi" w:cstheme="minorHAnsi"/>
          <w:b/>
          <w:bCs/>
          <w:color w:val="000000" w:themeColor="text1"/>
          <w:sz w:val="22"/>
          <w:szCs w:val="22"/>
        </w:rPr>
        <w:t>rílohe č.</w:t>
      </w:r>
      <w:r w:rsidR="005E552A">
        <w:rPr>
          <w:rFonts w:asciiTheme="minorHAnsi" w:hAnsiTheme="minorHAnsi" w:cstheme="minorHAnsi"/>
          <w:b/>
          <w:bCs/>
          <w:color w:val="000000" w:themeColor="text1"/>
          <w:sz w:val="22"/>
          <w:szCs w:val="22"/>
        </w:rPr>
        <w:t xml:space="preserve"> 3</w:t>
      </w:r>
      <w:r w:rsidR="07588522" w:rsidRPr="00382F4C">
        <w:rPr>
          <w:rFonts w:asciiTheme="minorHAnsi" w:hAnsiTheme="minorHAnsi" w:cstheme="minorHAnsi"/>
          <w:color w:val="000000" w:themeColor="text1"/>
          <w:sz w:val="22"/>
          <w:szCs w:val="22"/>
        </w:rPr>
        <w:t xml:space="preserve"> tejto zmluvy </w:t>
      </w:r>
      <w:r w:rsidR="07588522" w:rsidRPr="00382F4C">
        <w:rPr>
          <w:rFonts w:asciiTheme="minorHAnsi" w:hAnsiTheme="minorHAnsi" w:cstheme="minorHAnsi"/>
          <w:b/>
          <w:bCs/>
          <w:color w:val="000000" w:themeColor="text1"/>
          <w:sz w:val="22"/>
          <w:szCs w:val="22"/>
        </w:rPr>
        <w:t>Podmienky bezpečného výkonu prác</w:t>
      </w:r>
      <w:r w:rsidR="07588522" w:rsidRPr="00382F4C">
        <w:rPr>
          <w:rFonts w:asciiTheme="minorHAnsi" w:hAnsiTheme="minorHAnsi" w:cstheme="minorHAnsi"/>
          <w:color w:val="000000" w:themeColor="text1"/>
          <w:sz w:val="22"/>
          <w:szCs w:val="22"/>
        </w:rPr>
        <w:t xml:space="preserve">. </w:t>
      </w:r>
    </w:p>
    <w:p w14:paraId="18E1C601" w14:textId="77777777" w:rsidR="00C10BAA" w:rsidRPr="00382F4C" w:rsidRDefault="00C10BAA" w:rsidP="00C10BAA">
      <w:pPr>
        <w:tabs>
          <w:tab w:val="num" w:pos="709"/>
        </w:tabs>
        <w:ind w:left="709" w:hanging="709"/>
        <w:rPr>
          <w:rFonts w:asciiTheme="minorHAnsi" w:hAnsiTheme="minorHAnsi" w:cstheme="minorHAnsi"/>
          <w:color w:val="000000"/>
          <w:sz w:val="22"/>
          <w:szCs w:val="22"/>
        </w:rPr>
      </w:pPr>
    </w:p>
    <w:p w14:paraId="2875CAD7" w14:textId="77777777" w:rsidR="00C10BAA" w:rsidRPr="00382F4C" w:rsidRDefault="00C10BAA" w:rsidP="00FF7153">
      <w:pPr>
        <w:numPr>
          <w:ilvl w:val="1"/>
          <w:numId w:val="27"/>
        </w:numPr>
        <w:tabs>
          <w:tab w:val="num" w:pos="4795"/>
        </w:tabs>
        <w:ind w:left="567" w:hanging="567"/>
        <w:jc w:val="both"/>
        <w:rPr>
          <w:rFonts w:asciiTheme="minorHAnsi" w:hAnsiTheme="minorHAnsi" w:cstheme="minorHAnsi"/>
          <w:bCs/>
          <w:color w:val="000000"/>
          <w:sz w:val="22"/>
          <w:szCs w:val="22"/>
        </w:rPr>
      </w:pPr>
      <w:r w:rsidRPr="00382F4C">
        <w:rPr>
          <w:rFonts w:asciiTheme="minorHAnsi" w:hAnsiTheme="minorHAnsi" w:cstheme="minorHAnsi"/>
          <w:color w:val="000000" w:themeColor="text1"/>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14:paraId="49F34F9B" w14:textId="77777777" w:rsidR="00C10BAA" w:rsidRPr="00382F4C" w:rsidRDefault="00C10BAA" w:rsidP="00C10BAA">
      <w:pPr>
        <w:tabs>
          <w:tab w:val="num" w:pos="567"/>
          <w:tab w:val="num" w:pos="682"/>
          <w:tab w:val="num" w:pos="709"/>
        </w:tabs>
        <w:ind w:left="709" w:hanging="709"/>
        <w:rPr>
          <w:rFonts w:asciiTheme="minorHAnsi" w:hAnsiTheme="minorHAnsi" w:cstheme="minorHAnsi"/>
          <w:bCs/>
          <w:color w:val="000000"/>
          <w:sz w:val="22"/>
          <w:szCs w:val="22"/>
        </w:rPr>
      </w:pPr>
    </w:p>
    <w:p w14:paraId="1641BB50" w14:textId="6A6256C2" w:rsidR="00C10BAA" w:rsidRPr="00382F4C" w:rsidRDefault="00C10BAA" w:rsidP="00FF7153">
      <w:pPr>
        <w:numPr>
          <w:ilvl w:val="1"/>
          <w:numId w:val="27"/>
        </w:numPr>
        <w:tabs>
          <w:tab w:val="num" w:pos="4795"/>
        </w:tabs>
        <w:ind w:left="567" w:hanging="567"/>
        <w:jc w:val="both"/>
        <w:rPr>
          <w:rFonts w:asciiTheme="minorHAnsi" w:hAnsiTheme="minorHAnsi" w:cstheme="minorHAnsi"/>
          <w:color w:val="000000"/>
          <w:sz w:val="22"/>
          <w:szCs w:val="22"/>
        </w:rPr>
      </w:pPr>
      <w:r w:rsidRPr="00382F4C">
        <w:rPr>
          <w:rFonts w:asciiTheme="minorHAnsi" w:hAnsiTheme="minorHAnsi" w:cstheme="minorHAns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382F4C">
        <w:rPr>
          <w:rFonts w:asciiTheme="minorHAnsi" w:hAnsiTheme="minorHAnsi" w:cstheme="minorHAns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72BBA2E8" w14:textId="77777777" w:rsidR="00C10BAA" w:rsidRPr="00382F4C" w:rsidRDefault="00C10BAA" w:rsidP="00C10BAA">
      <w:pPr>
        <w:pStyle w:val="Odsekzoznamu"/>
        <w:tabs>
          <w:tab w:val="num" w:pos="567"/>
          <w:tab w:val="num" w:pos="682"/>
          <w:tab w:val="num" w:pos="709"/>
        </w:tabs>
        <w:ind w:left="709" w:hanging="709"/>
        <w:rPr>
          <w:rFonts w:asciiTheme="minorHAnsi" w:hAnsiTheme="minorHAnsi" w:cstheme="minorHAnsi"/>
          <w:b/>
          <w:color w:val="000000"/>
          <w:sz w:val="22"/>
          <w:szCs w:val="22"/>
        </w:rPr>
      </w:pPr>
    </w:p>
    <w:p w14:paraId="00681E61" w14:textId="3068BB49" w:rsidR="00D60773" w:rsidRPr="00872B64" w:rsidRDefault="4F090E71" w:rsidP="00FF7153">
      <w:pPr>
        <w:numPr>
          <w:ilvl w:val="1"/>
          <w:numId w:val="27"/>
        </w:numPr>
        <w:spacing w:after="120"/>
        <w:ind w:left="567" w:hanging="567"/>
        <w:jc w:val="both"/>
        <w:rPr>
          <w:rFonts w:asciiTheme="minorHAnsi" w:eastAsia="Calibri" w:hAnsiTheme="minorHAnsi" w:cstheme="minorHAnsi"/>
          <w:color w:val="000000" w:themeColor="text1"/>
          <w:sz w:val="22"/>
          <w:szCs w:val="22"/>
        </w:rPr>
      </w:pPr>
      <w:r w:rsidRPr="00980B76">
        <w:rPr>
          <w:rFonts w:asciiTheme="minorHAnsi" w:eastAsia="Calibri" w:hAnsiTheme="minorHAnsi" w:cstheme="minorHAnsi"/>
          <w:color w:val="000000" w:themeColor="text1"/>
          <w:sz w:val="22"/>
          <w:szCs w:val="22"/>
        </w:rPr>
        <w:t xml:space="preserve">V rámci ochrany ŽP je zhotoviteľ povinný </w:t>
      </w:r>
      <w:r w:rsidRPr="00872B64">
        <w:rPr>
          <w:rFonts w:asciiTheme="minorHAnsi" w:eastAsia="Calibri" w:hAnsiTheme="minorHAnsi" w:cstheme="minorHAnsi"/>
          <w:color w:val="000000" w:themeColor="text1"/>
          <w:sz w:val="22"/>
          <w:szCs w:val="22"/>
        </w:rPr>
        <w:t>predchádzať vzniku odpadov a s prípadnými odpadmi vznikajúcimi pri plnení tejto zmluvy je povinný nakladať alebo inak zaobchádzať v súlade s právnymi predpismi na úseku odpadového hospodárstva (ďalej len „</w:t>
      </w:r>
      <w:r w:rsidRPr="00872B64">
        <w:rPr>
          <w:rFonts w:asciiTheme="minorHAnsi" w:eastAsia="Calibri" w:hAnsiTheme="minorHAnsi" w:cstheme="minorHAnsi"/>
          <w:b/>
          <w:color w:val="000000" w:themeColor="text1"/>
          <w:sz w:val="22"/>
          <w:szCs w:val="22"/>
        </w:rPr>
        <w:t>OH</w:t>
      </w:r>
      <w:r w:rsidRPr="00872B64">
        <w:rPr>
          <w:rFonts w:asciiTheme="minorHAnsi" w:eastAsia="Calibri" w:hAnsiTheme="minorHAnsi" w:cstheme="minorHAnsi"/>
          <w:color w:val="000000" w:themeColor="text1"/>
          <w:sz w:val="22"/>
          <w:szCs w:val="22"/>
        </w:rPr>
        <w:t>“) tak, aby bol naplnený jeho účel.</w:t>
      </w:r>
      <w:r w:rsidDel="00423B60">
        <w:rPr>
          <w:rFonts w:asciiTheme="minorHAnsi" w:eastAsia="Calibri" w:hAnsiTheme="minorHAnsi" w:cstheme="minorHAnsi"/>
          <w:color w:val="000000" w:themeColor="text1"/>
          <w:sz w:val="22"/>
          <w:szCs w:val="22"/>
        </w:rPr>
        <w:t xml:space="preserve"> </w:t>
      </w:r>
      <w:r w:rsidR="7CF157A0" w:rsidRPr="00872B64">
        <w:rPr>
          <w:rFonts w:asciiTheme="minorHAnsi" w:eastAsia="Calibri" w:hAnsiTheme="minorHAnsi" w:cstheme="minorHAnsi"/>
          <w:color w:val="000000" w:themeColor="text1"/>
          <w:sz w:val="22"/>
          <w:szCs w:val="22"/>
        </w:rPr>
        <w:t>Súčasťou plnenia podľa tejto zmluvy je aj zhodnotenie a zneškodnenie všetkých odpadov, ktoré v súvislosti s plnením zhotoviteľa podľa tejto zmluvy vzniknú</w:t>
      </w:r>
      <w:r w:rsidR="48F89825" w:rsidRPr="00872B64">
        <w:rPr>
          <w:rFonts w:asciiTheme="minorHAnsi" w:eastAsia="Calibri" w:hAnsiTheme="minorHAnsi" w:cstheme="minorHAnsi"/>
          <w:color w:val="000000" w:themeColor="text1"/>
          <w:sz w:val="22"/>
          <w:szCs w:val="22"/>
        </w:rPr>
        <w:t>, a to výlučne na náklady zhotoviteľa</w:t>
      </w:r>
      <w:r w:rsidR="7CF157A0" w:rsidRPr="00872B64">
        <w:rPr>
          <w:rFonts w:asciiTheme="minorHAnsi" w:eastAsia="Calibri" w:hAnsiTheme="minorHAnsi" w:cstheme="minorHAnsi"/>
          <w:color w:val="000000" w:themeColor="text1"/>
          <w:sz w:val="22"/>
          <w:szCs w:val="22"/>
        </w:rPr>
        <w:t xml:space="preserve">. </w:t>
      </w:r>
      <w:r w:rsidRPr="00872B64">
        <w:rPr>
          <w:rFonts w:asciiTheme="minorHAnsi" w:eastAsia="Calibri" w:hAnsiTheme="minorHAnsi" w:cstheme="minorHAnsi"/>
          <w:color w:val="000000" w:themeColor="text1"/>
          <w:sz w:val="22"/>
          <w:szCs w:val="22"/>
        </w:rPr>
        <w:t xml:space="preserve">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872B64">
        <w:rPr>
          <w:rFonts w:asciiTheme="minorHAnsi" w:eastAsia="Calibri" w:hAnsiTheme="minorHAnsi" w:cstheme="minorHAnsi"/>
          <w:b/>
          <w:color w:val="000000" w:themeColor="text1"/>
          <w:sz w:val="22"/>
          <w:szCs w:val="22"/>
        </w:rPr>
        <w:t>odpad</w:t>
      </w:r>
      <w:r w:rsidRPr="00872B64">
        <w:rPr>
          <w:rFonts w:asciiTheme="minorHAnsi" w:eastAsia="Calibri" w:hAnsiTheme="minorHAnsi" w:cstheme="minorHAnsi"/>
          <w:color w:val="000000" w:themeColor="text1"/>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872B64">
        <w:rPr>
          <w:rFonts w:asciiTheme="minorHAnsi" w:eastAsia="Calibri" w:hAnsiTheme="minorHAnsi" w:cstheme="minorHAnsi"/>
          <w:b/>
          <w:color w:val="000000" w:themeColor="text1"/>
          <w:sz w:val="22"/>
          <w:szCs w:val="22"/>
        </w:rPr>
        <w:t>stavebný odpad</w:t>
      </w:r>
      <w:r w:rsidRPr="00872B64">
        <w:rPr>
          <w:rFonts w:asciiTheme="minorHAnsi" w:eastAsia="Calibri" w:hAnsiTheme="minorHAnsi" w:cstheme="minorHAnsi"/>
          <w:color w:val="000000" w:themeColor="text1"/>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0DE3BA4D" w14:textId="63174A0D" w:rsidR="00D60773" w:rsidRPr="00872B64" w:rsidRDefault="00D60773" w:rsidP="00FF7153">
      <w:pPr>
        <w:pStyle w:val="Odsekzoznamu"/>
        <w:numPr>
          <w:ilvl w:val="0"/>
          <w:numId w:val="15"/>
        </w:numPr>
        <w:ind w:left="1134" w:hanging="425"/>
        <w:jc w:val="both"/>
        <w:rPr>
          <w:rFonts w:asciiTheme="minorHAnsi" w:eastAsia="Calibri" w:hAnsiTheme="minorHAnsi" w:cstheme="minorHAnsi"/>
          <w:color w:val="000000" w:themeColor="text1"/>
          <w:sz w:val="22"/>
          <w:szCs w:val="22"/>
        </w:rPr>
      </w:pPr>
      <w:r w:rsidRPr="00872B64">
        <w:rPr>
          <w:rFonts w:asciiTheme="minorHAnsi" w:eastAsia="Calibri" w:hAnsiTheme="minorHAnsi" w:cstheme="minorHAnsi"/>
          <w:color w:val="000000" w:themeColor="text1"/>
          <w:sz w:val="22"/>
          <w:szCs w:val="22"/>
        </w:rPr>
        <w:t>druhy stavebných odpadov, s ktorými bude nasledujúci držiteľ odpadu fyzicky nakladať,</w:t>
      </w:r>
    </w:p>
    <w:p w14:paraId="588112D0" w14:textId="10585ECB" w:rsidR="00D60773" w:rsidRPr="00872B64" w:rsidRDefault="00D60773" w:rsidP="00FF7153">
      <w:pPr>
        <w:pStyle w:val="Odsekzoznamu"/>
        <w:numPr>
          <w:ilvl w:val="0"/>
          <w:numId w:val="15"/>
        </w:numPr>
        <w:ind w:left="1134" w:hanging="425"/>
        <w:jc w:val="both"/>
        <w:rPr>
          <w:rFonts w:asciiTheme="minorHAnsi" w:eastAsia="Calibri" w:hAnsiTheme="minorHAnsi" w:cstheme="minorHAnsi"/>
          <w:color w:val="000000" w:themeColor="text1"/>
          <w:sz w:val="22"/>
          <w:szCs w:val="22"/>
        </w:rPr>
      </w:pPr>
      <w:r w:rsidRPr="00872B64">
        <w:rPr>
          <w:rFonts w:asciiTheme="minorHAnsi" w:eastAsia="Calibri" w:hAnsiTheme="minorHAnsi" w:cstheme="minorHAnsi"/>
          <w:color w:val="000000" w:themeColor="text1"/>
          <w:sz w:val="22"/>
          <w:szCs w:val="22"/>
        </w:rPr>
        <w:t>spôsob nakladania so stavebnými odpadmi u nasledujúceho držiteľa odpadu,</w:t>
      </w:r>
    </w:p>
    <w:p w14:paraId="39DDA40E" w14:textId="4AA0F1AD" w:rsidR="00D60773" w:rsidRPr="00872B64" w:rsidRDefault="00D60773" w:rsidP="00FF7153">
      <w:pPr>
        <w:pStyle w:val="Odsekzoznamu"/>
        <w:numPr>
          <w:ilvl w:val="0"/>
          <w:numId w:val="15"/>
        </w:numPr>
        <w:ind w:left="1134" w:hanging="425"/>
        <w:jc w:val="both"/>
        <w:rPr>
          <w:rFonts w:asciiTheme="minorHAnsi" w:eastAsia="Calibri" w:hAnsiTheme="minorHAnsi" w:cstheme="minorHAnsi"/>
          <w:color w:val="000000" w:themeColor="text1"/>
          <w:sz w:val="22"/>
          <w:szCs w:val="22"/>
        </w:rPr>
      </w:pPr>
      <w:r w:rsidRPr="00872B64">
        <w:rPr>
          <w:rFonts w:asciiTheme="minorHAnsi" w:eastAsia="Calibri" w:hAnsiTheme="minorHAnsi" w:cstheme="minorHAnsi"/>
          <w:color w:val="000000" w:themeColor="text1"/>
          <w:sz w:val="22"/>
          <w:szCs w:val="22"/>
        </w:rPr>
        <w:t>plánovaný spôsob spracovania stavebných odpadov v prvom zariadení na spracovanie odpadov, ak nejde o spracovateľa odpadu, a</w:t>
      </w:r>
    </w:p>
    <w:p w14:paraId="1A6A1577" w14:textId="5CDEBF8B" w:rsidR="008C1250" w:rsidRPr="00872B64" w:rsidRDefault="00D60773" w:rsidP="00872B64">
      <w:pPr>
        <w:pStyle w:val="Odsekzoznamu"/>
        <w:spacing w:after="120"/>
        <w:ind w:left="1134"/>
        <w:jc w:val="both"/>
        <w:rPr>
          <w:rFonts w:asciiTheme="minorHAnsi" w:eastAsia="Calibri" w:hAnsiTheme="minorHAnsi" w:cstheme="minorHAnsi"/>
          <w:color w:val="000000" w:themeColor="text1"/>
          <w:sz w:val="22"/>
          <w:szCs w:val="22"/>
        </w:rPr>
      </w:pPr>
      <w:r w:rsidRPr="00872B64">
        <w:rPr>
          <w:rFonts w:asciiTheme="minorHAnsi" w:eastAsia="Calibri" w:hAnsiTheme="minorHAnsi" w:cstheme="minorHAnsi"/>
          <w:color w:val="000000" w:themeColor="text1"/>
          <w:sz w:val="22"/>
          <w:szCs w:val="22"/>
        </w:rPr>
        <w:t>povinnosť byť držiteľom oprávnenia na nakladanie so stavebnými odpadmi platným počas trvania zmluvného vzťahu.</w:t>
      </w:r>
    </w:p>
    <w:p w14:paraId="51B27FFD" w14:textId="7BC24B97" w:rsidR="008C1250" w:rsidRPr="00872B64" w:rsidRDefault="008C1250" w:rsidP="00902040">
      <w:pPr>
        <w:ind w:left="567"/>
        <w:jc w:val="both"/>
        <w:rPr>
          <w:rStyle w:val="eop"/>
          <w:rFonts w:asciiTheme="minorHAnsi" w:hAnsiTheme="minorHAnsi" w:cstheme="minorHAnsi"/>
          <w:color w:val="000000"/>
          <w:sz w:val="22"/>
          <w:szCs w:val="22"/>
          <w:shd w:val="clear" w:color="auto" w:fill="FFFFFF"/>
        </w:rPr>
      </w:pPr>
      <w:r w:rsidRPr="00872B64">
        <w:rPr>
          <w:rStyle w:val="normaltextrun"/>
          <w:rFonts w:asciiTheme="minorHAnsi" w:hAnsiTheme="minorHAnsi" w:cstheme="minorHAnsi"/>
          <w:color w:val="000000"/>
          <w:sz w:val="22"/>
          <w:szCs w:val="22"/>
          <w:shd w:val="clear" w:color="auto" w:fill="FFFFFF"/>
        </w:rPr>
        <w:t xml:space="preserve">Uvedené zhotoviteľ preukáže objednávateľovi najneskôr pred začatím vykonávania stavebných prác týkajúcich sa diela. </w:t>
      </w:r>
      <w:r w:rsidR="005E552A">
        <w:rPr>
          <w:rStyle w:val="normaltextrun"/>
          <w:rFonts w:ascii="Calibri" w:hAnsi="Calibri" w:cs="Calibri"/>
          <w:color w:val="000000"/>
          <w:sz w:val="22"/>
          <w:szCs w:val="22"/>
          <w:shd w:val="clear" w:color="auto" w:fill="FFFFFF"/>
        </w:rPr>
        <w:t>Zhotoviteľ je ďalej povinný písomne oznámiť objednávateľovi najneskôr siedmych (7) pracovných dní pred začatím demolačných prác spôsob selektívnej demolácie obsahujúci aj druh, kategóriu, predpokladané množstvo odpadu a plánovaný spôsob, ktorým bude odpad zhodnocovaný, a najneskôr v lehote 60 dní po ukončení demolačných prác vyhodnotenie selektívnej demolácie obsahujúce druh, kategóriu, množstvo odpadu a spôsob, ktorým bol odpad zhodnocovaný.</w:t>
      </w:r>
      <w:r w:rsidR="005E552A">
        <w:rPr>
          <w:rStyle w:val="eop"/>
          <w:rFonts w:ascii="Calibri" w:hAnsi="Calibri" w:cs="Calibri"/>
          <w:color w:val="000000"/>
          <w:shd w:val="clear" w:color="auto" w:fill="FFFFFF"/>
        </w:rPr>
        <w:t> </w:t>
      </w:r>
    </w:p>
    <w:p w14:paraId="20704D62" w14:textId="77777777" w:rsidR="00285527" w:rsidRPr="00872B64" w:rsidRDefault="00285527" w:rsidP="00857DD7">
      <w:pPr>
        <w:ind w:left="567" w:hanging="142"/>
        <w:jc w:val="both"/>
        <w:rPr>
          <w:rFonts w:asciiTheme="minorHAnsi" w:eastAsia="Calibri" w:hAnsiTheme="minorHAnsi" w:cstheme="minorHAnsi"/>
          <w:color w:val="000000" w:themeColor="text1"/>
          <w:sz w:val="22"/>
          <w:szCs w:val="22"/>
        </w:rPr>
      </w:pPr>
    </w:p>
    <w:p w14:paraId="04F14CC3" w14:textId="500E5E72" w:rsidR="005E552A" w:rsidRPr="00902040" w:rsidRDefault="005E552A" w:rsidP="00FF7153">
      <w:pPr>
        <w:pStyle w:val="Odsekzoznamu"/>
        <w:numPr>
          <w:ilvl w:val="1"/>
          <w:numId w:val="27"/>
        </w:numPr>
        <w:ind w:left="567" w:hanging="567"/>
        <w:jc w:val="both"/>
        <w:rPr>
          <w:rFonts w:asciiTheme="minorHAnsi" w:hAnsiTheme="minorHAnsi" w:cstheme="minorHAnsi"/>
          <w:color w:val="000000" w:themeColor="text1"/>
          <w:sz w:val="22"/>
          <w:szCs w:val="22"/>
        </w:rPr>
      </w:pPr>
      <w:r w:rsidRPr="00902040">
        <w:rPr>
          <w:rStyle w:val="normaltextrun"/>
          <w:rFonts w:ascii="Calibri" w:hAnsi="Calibri" w:cs="Calibri"/>
          <w:sz w:val="22"/>
          <w:szCs w:val="22"/>
          <w:shd w:val="clear" w:color="auto" w:fill="FFFFFF"/>
        </w:rPr>
        <w:t xml:space="preserve">Zhotoviteľ je povinný používať systém separovaného zberu odpadu na stavenisku podľa podkladovej dokumentácie (časť zhromažďovanie, odvoz a zhodnocovanie odpadu) a systém na </w:t>
      </w:r>
      <w:r w:rsidRPr="00902040">
        <w:rPr>
          <w:rStyle w:val="normaltextrun"/>
          <w:rFonts w:ascii="Calibri" w:hAnsi="Calibri" w:cs="Calibri"/>
          <w:sz w:val="22"/>
          <w:szCs w:val="22"/>
          <w:shd w:val="clear" w:color="auto" w:fill="FFFFFF"/>
        </w:rPr>
        <w:lastRenderedPageBreak/>
        <w:t xml:space="preserve">monitorovanie a evidenciu vzniku odpadov podľa odseku 3.12 tohto článku. Ak pri plnení tejto zmluvy vznikne stavebný odpad, odpad z vecí, ktoré nie sú vo vlastníctve objednávateľa (najmä z vecí vnesených na pracovisko zhotoviteľom vrátane obalov), alebo komunálny odpad, zhotoviteľ je povinný plniť povinnosti držiteľa odpadu pre tieto odpady a ďalšie povinnosti súvisiace s nakladaním s týmito odpadmi (napr. § 77 a </w:t>
      </w:r>
      <w:proofErr w:type="spellStart"/>
      <w:r w:rsidRPr="00902040">
        <w:rPr>
          <w:rStyle w:val="normaltextrun"/>
          <w:rFonts w:ascii="Calibri" w:hAnsi="Calibri" w:cs="Calibri"/>
          <w:sz w:val="22"/>
          <w:szCs w:val="22"/>
          <w:shd w:val="clear" w:color="auto" w:fill="FFFFFF"/>
        </w:rPr>
        <w:t>nasl</w:t>
      </w:r>
      <w:proofErr w:type="spellEnd"/>
      <w:r w:rsidRPr="00902040">
        <w:rPr>
          <w:rStyle w:val="normaltextrun"/>
          <w:rFonts w:ascii="Calibri" w:hAnsi="Calibri" w:cs="Calibri"/>
          <w:sz w:val="22"/>
          <w:szCs w:val="22"/>
          <w:shd w:val="clear" w:color="auto" w:fill="FFFFFF"/>
        </w:rPr>
        <w:t>. zákona č. 79/2015 Z. z. o odpadoch a o zmene a doplnení niektorých zákonov v znení neskorších predpisov) pre tieto odpady, pričom za plnenie týchto povinností zodpovedá v plnom rozsahu a výlučne zhotoviteľ; So stavebnými odpadmi (okrem kovového šrotu) je zhotoviteľ povinný nakladať tak, že ich zabezpečí pred nežiaducim únikom a zabezpečí ich odvoz na miesto zhodnotenia a zabezpečí ich zhodnotenie prostredníctvom oprávnenej spoločnosti podľa odseku 3.12 tohto článku. Najmenej 80 % množstva stavebného odpadu (najmä betón, železobetón, tehly, dlaždice, asfalty, zeminy, drevo a sklo) určeného vo výkaze výmer (okrem kovového šrotu, nebezpečného odpadu, odpadu z izolačného materiálu a odpadu, ktorý vznikol pri výkopových prácach a zásypoch) musí byť zhodnotených recykláciou (najmä recykláciou alebo spätným získavaním ostatných anorganických materiálov oprávnenou spoločnosťou podľa odseku 3.12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 najmä zabezpečiť ho pred znehodnotením, odcudzením alebo iným nežiaducim únikom, zhromaždiť odpad oddelene podľa druhov odpadov, kovový šrot odovzdať objednávateľovi očistený od škodlivín a iných zložiek odpadu, nebezpečný odpad odovzdať do centrálneho zhromaždiska nebezpečných odpadov objednávateľa, odpadové oleje odovzdať do centrálneho zhromaždiska odpadových olejov objednávateľa a ostatný odpad do centrálneho zhromaždiska ostatných odpadov objednávateľa.</w:t>
      </w:r>
      <w:r w:rsidRPr="00902040">
        <w:rPr>
          <w:rStyle w:val="eop"/>
          <w:rFonts w:ascii="Calibri" w:hAnsi="Calibri" w:cs="Calibri"/>
          <w:shd w:val="clear" w:color="auto" w:fill="FFFFFF"/>
        </w:rPr>
        <w:t> </w:t>
      </w:r>
    </w:p>
    <w:p w14:paraId="077E59DC" w14:textId="33FC2D5E" w:rsidR="00C10BAA" w:rsidRPr="00902040" w:rsidRDefault="00C10BAA" w:rsidP="00902040">
      <w:pPr>
        <w:pStyle w:val="Odsekzoznamu"/>
        <w:ind w:left="360"/>
      </w:pPr>
    </w:p>
    <w:p w14:paraId="154A12C2" w14:textId="6085AD99" w:rsidR="00C10BAA" w:rsidRPr="00382F4C" w:rsidRDefault="00C10BAA" w:rsidP="00FF7153">
      <w:pPr>
        <w:numPr>
          <w:ilvl w:val="1"/>
          <w:numId w:val="27"/>
        </w:numPr>
        <w:ind w:left="567" w:hanging="567"/>
        <w:jc w:val="both"/>
        <w:rPr>
          <w:rFonts w:asciiTheme="minorHAnsi" w:hAnsiTheme="minorHAnsi" w:cstheme="minorHAnsi"/>
          <w:color w:val="000000"/>
          <w:sz w:val="22"/>
          <w:szCs w:val="22"/>
        </w:rPr>
      </w:pPr>
      <w:r w:rsidRPr="00382F4C">
        <w:rPr>
          <w:rFonts w:asciiTheme="minorHAnsi" w:hAnsiTheme="minorHAnsi" w:cstheme="minorHAns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00382F4C">
        <w:rPr>
          <w:rFonts w:asciiTheme="minorHAnsi" w:hAnsiTheme="minorHAnsi" w:cstheme="minorHAns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00382F4C">
        <w:rPr>
          <w:rFonts w:asciiTheme="minorHAnsi" w:hAnsiTheme="minorHAnsi" w:cstheme="minorHAnsi"/>
          <w:color w:val="000000" w:themeColor="text1"/>
          <w:sz w:val="22"/>
          <w:szCs w:val="22"/>
        </w:rPr>
        <w:t>.</w:t>
      </w:r>
      <w:r w:rsidR="59E476AC" w:rsidRPr="00872B64">
        <w:rPr>
          <w:rFonts w:asciiTheme="minorHAnsi" w:eastAsia="Calibri" w:hAnsiTheme="minorHAnsi" w:cstheme="minorHAnsi"/>
          <w:color w:val="000000" w:themeColor="text1"/>
          <w:sz w:val="22"/>
          <w:szCs w:val="22"/>
        </w:rPr>
        <w:t xml:space="preserve"> Zhotoviteľ</w:t>
      </w:r>
      <w:r w:rsidR="00C03003" w:rsidRPr="00872B64">
        <w:rPr>
          <w:rFonts w:asciiTheme="minorHAnsi" w:eastAsia="Calibri" w:hAnsiTheme="minorHAnsi" w:cstheme="minorHAnsi"/>
          <w:color w:val="000000" w:themeColor="text1"/>
          <w:sz w:val="22"/>
          <w:szCs w:val="22"/>
        </w:rPr>
        <w:t xml:space="preserve"> sa</w:t>
      </w:r>
      <w:r w:rsidR="59E476AC" w:rsidRPr="00872B64">
        <w:rPr>
          <w:rFonts w:asciiTheme="minorHAnsi" w:eastAsia="Calibri" w:hAnsiTheme="minorHAnsi" w:cstheme="minorHAnsi"/>
          <w:color w:val="000000" w:themeColor="text1"/>
          <w:sz w:val="22"/>
          <w:szCs w:val="22"/>
        </w:rPr>
        <w:t xml:space="preserve"> zároveň zaväzuje dodržiavať </w:t>
      </w:r>
      <w:r w:rsidR="59E476AC" w:rsidRPr="00872B64">
        <w:rPr>
          <w:rFonts w:asciiTheme="minorHAnsi" w:eastAsia="Calibri" w:hAnsiTheme="minorHAnsi" w:cstheme="minorHAnsi"/>
          <w:b/>
          <w:color w:val="000000" w:themeColor="text1"/>
          <w:sz w:val="22"/>
          <w:szCs w:val="22"/>
        </w:rPr>
        <w:t>Zásady dodržiavania ochrany životného prostredia v podmienkach MH</w:t>
      </w:r>
      <w:r w:rsidR="00D848A2" w:rsidRPr="00872B64">
        <w:rPr>
          <w:rFonts w:asciiTheme="minorHAnsi" w:eastAsia="Calibri" w:hAnsiTheme="minorHAnsi" w:cstheme="minorHAnsi"/>
          <w:b/>
          <w:color w:val="000000" w:themeColor="text1"/>
          <w:sz w:val="22"/>
          <w:szCs w:val="22"/>
        </w:rPr>
        <w:t xml:space="preserve"> Teplárenského </w:t>
      </w:r>
      <w:r w:rsidR="00872B64" w:rsidRPr="00872B64">
        <w:rPr>
          <w:rFonts w:asciiTheme="minorHAnsi" w:eastAsia="Calibri" w:hAnsiTheme="minorHAnsi" w:cstheme="minorHAnsi"/>
          <w:b/>
          <w:color w:val="000000" w:themeColor="text1"/>
          <w:sz w:val="22"/>
          <w:szCs w:val="22"/>
        </w:rPr>
        <w:t>holdingu</w:t>
      </w:r>
      <w:r w:rsidR="59E476AC" w:rsidRPr="00872B64">
        <w:rPr>
          <w:rFonts w:asciiTheme="minorHAnsi" w:eastAsia="Calibri" w:hAnsiTheme="minorHAnsi" w:cstheme="minorHAnsi"/>
          <w:b/>
          <w:color w:val="000000" w:themeColor="text1"/>
          <w:sz w:val="22"/>
          <w:szCs w:val="22"/>
        </w:rPr>
        <w:t>, a.s.</w:t>
      </w:r>
      <w:r w:rsidR="59E476AC" w:rsidRPr="00872B64">
        <w:rPr>
          <w:rFonts w:asciiTheme="minorHAnsi" w:eastAsia="Calibri" w:hAnsiTheme="minorHAnsi" w:cstheme="minorHAnsi"/>
          <w:color w:val="000000" w:themeColor="text1"/>
          <w:sz w:val="22"/>
          <w:szCs w:val="22"/>
        </w:rPr>
        <w:t xml:space="preserve"> ktoré sú ako </w:t>
      </w:r>
      <w:r w:rsidR="0092758B" w:rsidRPr="00872B64">
        <w:rPr>
          <w:rFonts w:asciiTheme="minorHAnsi" w:eastAsia="Calibri" w:hAnsiTheme="minorHAnsi" w:cstheme="minorHAnsi"/>
          <w:b/>
          <w:color w:val="000000" w:themeColor="text1"/>
          <w:sz w:val="22"/>
          <w:szCs w:val="22"/>
        </w:rPr>
        <w:t>P</w:t>
      </w:r>
      <w:r w:rsidR="59E476AC" w:rsidRPr="00872B64">
        <w:rPr>
          <w:rFonts w:asciiTheme="minorHAnsi" w:eastAsia="Calibri" w:hAnsiTheme="minorHAnsi" w:cstheme="minorHAnsi"/>
          <w:b/>
          <w:color w:val="000000" w:themeColor="text1"/>
          <w:sz w:val="22"/>
          <w:szCs w:val="22"/>
        </w:rPr>
        <w:t xml:space="preserve">ríloha č. </w:t>
      </w:r>
      <w:r w:rsidR="005E552A">
        <w:rPr>
          <w:rFonts w:asciiTheme="minorHAnsi" w:eastAsia="Calibri" w:hAnsiTheme="minorHAnsi" w:cstheme="minorHAnsi"/>
          <w:b/>
          <w:color w:val="000000" w:themeColor="text1"/>
          <w:sz w:val="22"/>
          <w:szCs w:val="22"/>
        </w:rPr>
        <w:t>4</w:t>
      </w:r>
      <w:r w:rsidR="59E476AC" w:rsidRPr="00872B64">
        <w:rPr>
          <w:rFonts w:asciiTheme="minorHAnsi" w:eastAsia="Calibri" w:hAnsiTheme="minorHAnsi" w:cstheme="minorHAnsi"/>
          <w:color w:val="000000" w:themeColor="text1"/>
          <w:sz w:val="22"/>
          <w:szCs w:val="22"/>
        </w:rPr>
        <w:t xml:space="preserve"> neoddeliteľnou súčasťou tejto zmluvy.</w:t>
      </w:r>
    </w:p>
    <w:p w14:paraId="55BE5B0A" w14:textId="77777777" w:rsidR="00C10BAA" w:rsidRPr="00382F4C" w:rsidRDefault="00C10BAA" w:rsidP="00C10BAA">
      <w:pPr>
        <w:tabs>
          <w:tab w:val="num" w:pos="567"/>
          <w:tab w:val="num" w:pos="682"/>
          <w:tab w:val="num" w:pos="709"/>
        </w:tabs>
        <w:ind w:left="709" w:hanging="709"/>
        <w:rPr>
          <w:rFonts w:asciiTheme="minorHAnsi" w:hAnsiTheme="minorHAnsi" w:cstheme="minorHAnsi"/>
          <w:color w:val="000000"/>
          <w:sz w:val="22"/>
          <w:szCs w:val="22"/>
        </w:rPr>
      </w:pPr>
    </w:p>
    <w:p w14:paraId="02B7822D" w14:textId="19CE6206" w:rsidR="00C10BAA" w:rsidRPr="00382F4C" w:rsidRDefault="00C10BAA" w:rsidP="00FF7153">
      <w:pPr>
        <w:numPr>
          <w:ilvl w:val="1"/>
          <w:numId w:val="27"/>
        </w:numPr>
        <w:tabs>
          <w:tab w:val="num" w:pos="4795"/>
        </w:tabs>
        <w:ind w:left="567" w:hanging="567"/>
        <w:jc w:val="both"/>
        <w:rPr>
          <w:rFonts w:asciiTheme="minorHAnsi" w:hAnsiTheme="minorHAnsi" w:cstheme="minorHAnsi"/>
          <w:bCs/>
          <w:color w:val="000000"/>
          <w:sz w:val="22"/>
          <w:szCs w:val="22"/>
        </w:rPr>
      </w:pPr>
      <w:bookmarkStart w:id="4" w:name="_Ref490057001"/>
      <w:r w:rsidRPr="00382F4C">
        <w:rPr>
          <w:rFonts w:asciiTheme="minorHAnsi" w:hAnsiTheme="minorHAnsi" w:cstheme="minorHAnsi"/>
          <w:color w:val="000000" w:themeColor="text1"/>
          <w:sz w:val="22"/>
          <w:szCs w:val="22"/>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4"/>
    </w:p>
    <w:p w14:paraId="2BAC507F" w14:textId="77777777" w:rsidR="00C10BAA" w:rsidRPr="00382F4C" w:rsidRDefault="00C10BAA" w:rsidP="00F02944">
      <w:pPr>
        <w:tabs>
          <w:tab w:val="num" w:pos="567"/>
          <w:tab w:val="num" w:pos="682"/>
          <w:tab w:val="num" w:pos="709"/>
        </w:tabs>
        <w:rPr>
          <w:rFonts w:asciiTheme="minorHAnsi" w:hAnsiTheme="minorHAnsi" w:cstheme="minorHAnsi"/>
          <w:sz w:val="22"/>
          <w:szCs w:val="22"/>
        </w:rPr>
      </w:pPr>
    </w:p>
    <w:p w14:paraId="1C2338E7" w14:textId="5310A46E" w:rsidR="00F02944" w:rsidRPr="00382F4C" w:rsidRDefault="00F02944" w:rsidP="00FF7153">
      <w:pPr>
        <w:numPr>
          <w:ilvl w:val="1"/>
          <w:numId w:val="27"/>
        </w:numPr>
        <w:tabs>
          <w:tab w:val="num" w:pos="4795"/>
        </w:tabs>
        <w:ind w:left="567" w:hanging="567"/>
        <w:jc w:val="both"/>
        <w:rPr>
          <w:rFonts w:asciiTheme="minorHAnsi" w:hAnsiTheme="minorHAnsi" w:cstheme="minorHAnsi"/>
          <w:sz w:val="22"/>
          <w:szCs w:val="22"/>
        </w:rPr>
      </w:pPr>
      <w:r w:rsidRPr="00382F4C">
        <w:rPr>
          <w:rFonts w:asciiTheme="minorHAnsi" w:hAnsiTheme="minorHAnsi" w:cstheme="minorHAnsi"/>
          <w:color w:val="000000" w:themeColor="text1"/>
          <w:sz w:val="22"/>
          <w:szCs w:val="22"/>
        </w:rPr>
        <w:t>Porušovanie pravidiel BOZP, PO a ochrany a tvorby ŽP vrátane OH zo strany zhotoviteľa oprávňuje objednávateľa bez ďalšieho kedykoľvek od tejto zmluvy odstúpiť.</w:t>
      </w:r>
    </w:p>
    <w:p w14:paraId="4080F111" w14:textId="77777777" w:rsidR="00F02944" w:rsidRPr="00382F4C" w:rsidRDefault="00F02944" w:rsidP="00F02944">
      <w:pPr>
        <w:jc w:val="both"/>
        <w:rPr>
          <w:rFonts w:asciiTheme="minorHAnsi" w:hAnsiTheme="minorHAnsi" w:cstheme="minorHAnsi"/>
          <w:sz w:val="22"/>
          <w:szCs w:val="22"/>
        </w:rPr>
      </w:pPr>
    </w:p>
    <w:p w14:paraId="0C98EA1D" w14:textId="5C9E3BC1" w:rsidR="00C10BAA" w:rsidRPr="00382F4C" w:rsidRDefault="00C10BAA" w:rsidP="00FF7153">
      <w:pPr>
        <w:numPr>
          <w:ilvl w:val="1"/>
          <w:numId w:val="27"/>
        </w:numPr>
        <w:tabs>
          <w:tab w:val="num" w:pos="4795"/>
        </w:tabs>
        <w:ind w:left="567" w:hanging="567"/>
        <w:jc w:val="both"/>
        <w:rPr>
          <w:rFonts w:asciiTheme="minorHAnsi" w:hAnsiTheme="minorHAnsi" w:cstheme="minorHAnsi"/>
          <w:color w:val="000000" w:themeColor="text1"/>
          <w:sz w:val="22"/>
          <w:szCs w:val="22"/>
        </w:rPr>
      </w:pPr>
      <w:r w:rsidRPr="00382F4C">
        <w:rPr>
          <w:rFonts w:asciiTheme="minorHAnsi" w:hAnsiTheme="minorHAnsi" w:cstheme="minorHAnsi"/>
          <w:sz w:val="22"/>
          <w:szCs w:val="22"/>
        </w:rPr>
        <w:t xml:space="preserve">Zhotoviteľ sa zaväzuje pri plnení tejto zmluvy a počas jej trvania dodržiavať zákaz nelegálneho zamestnávania v rozsahu stanovenom právnymi predpismi. Zhotoviteľ vyhlasuje, že sa </w:t>
      </w:r>
      <w:r w:rsidRPr="00382F4C">
        <w:rPr>
          <w:rFonts w:asciiTheme="minorHAnsi" w:hAnsiTheme="minorHAnsi" w:cstheme="minorHAnsi"/>
          <w:sz w:val="22"/>
          <w:szCs w:val="22"/>
        </w:rPr>
        <w:lastRenderedPageBreak/>
        <w:t xml:space="preserve">objednávateľ môže spoľahnúť na to, že neporušuje a počas trvania tejto zmluvy neporuší zákaz nelegálneho zamestnávania, a objednávateľ sa na toto vyhlásenie zhotoviteľa spolieha. Zhotoviteľ sa zaväzuje nahradiť </w:t>
      </w:r>
      <w:r w:rsidRPr="00382F4C">
        <w:rPr>
          <w:rFonts w:asciiTheme="minorHAnsi" w:hAnsiTheme="minorHAnsi" w:cstheme="minorHAnsi"/>
          <w:color w:val="000000" w:themeColor="text1"/>
          <w:sz w:val="22"/>
          <w:szCs w:val="22"/>
        </w:rPr>
        <w:t>objednávateľovi</w:t>
      </w:r>
      <w:r w:rsidRPr="00382F4C">
        <w:rPr>
          <w:rFonts w:asciiTheme="minorHAnsi" w:hAnsiTheme="minorHAnsi" w:cstheme="minorHAnsi"/>
          <w:sz w:val="22"/>
          <w:szCs w:val="22"/>
        </w:rPr>
        <w:t xml:space="preserve"> všetku škodu, ktorá by mohla vzniknúť </w:t>
      </w:r>
      <w:r w:rsidRPr="00382F4C">
        <w:rPr>
          <w:rFonts w:asciiTheme="minorHAnsi" w:hAnsiTheme="minorHAnsi" w:cstheme="minorHAnsi"/>
          <w:color w:val="000000" w:themeColor="text1"/>
          <w:sz w:val="22"/>
          <w:szCs w:val="22"/>
        </w:rPr>
        <w:t>objednávateľovi</w:t>
      </w:r>
      <w:r w:rsidRPr="00382F4C">
        <w:rPr>
          <w:rFonts w:asciiTheme="minorHAnsi" w:hAnsiTheme="minorHAnsi" w:cstheme="minorHAns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0062627F" w:rsidRPr="00382F4C">
        <w:rPr>
          <w:rFonts w:asciiTheme="minorHAnsi" w:hAnsiTheme="minorHAnsi" w:cstheme="minorHAnsi"/>
          <w:sz w:val="22"/>
          <w:szCs w:val="22"/>
        </w:rPr>
        <w:t xml:space="preserve"> Ustanovenie ods. 3.15 </w:t>
      </w:r>
      <w:r w:rsidR="00A82F51" w:rsidRPr="00382F4C">
        <w:rPr>
          <w:rFonts w:asciiTheme="minorHAnsi" w:hAnsiTheme="minorHAnsi" w:cstheme="minorHAnsi"/>
          <w:sz w:val="22"/>
          <w:szCs w:val="22"/>
        </w:rPr>
        <w:t>tejto</w:t>
      </w:r>
      <w:r w:rsidR="0062627F" w:rsidRPr="00382F4C">
        <w:rPr>
          <w:rFonts w:asciiTheme="minorHAnsi" w:hAnsiTheme="minorHAnsi" w:cstheme="minorHAnsi"/>
          <w:sz w:val="22"/>
          <w:szCs w:val="22"/>
        </w:rPr>
        <w:t xml:space="preserve"> zmluvy sa použije primerane.</w:t>
      </w:r>
      <w:r w:rsidRPr="00382F4C">
        <w:rPr>
          <w:rFonts w:asciiTheme="minorHAnsi" w:hAnsiTheme="minorHAnsi" w:cstheme="minorHAnsi"/>
          <w:color w:val="000000" w:themeColor="text1"/>
          <w:sz w:val="22"/>
          <w:szCs w:val="22"/>
        </w:rPr>
        <w:t xml:space="preserve"> </w:t>
      </w:r>
      <w:r w:rsidR="29E6A50B" w:rsidRPr="00382F4C">
        <w:rPr>
          <w:rFonts w:asciiTheme="minorHAnsi" w:hAnsiTheme="minorHAnsi" w:cstheme="minorHAnsi"/>
          <w:color w:val="000000" w:themeColor="text1"/>
          <w:sz w:val="22"/>
          <w:szCs w:val="22"/>
        </w:rPr>
        <w:t xml:space="preserve">Porušenie podľa tohto odseku zo strany zhotoviteľa je podstatné porušenie tejto zmluvy. </w:t>
      </w:r>
      <w:bookmarkStart w:id="5" w:name="_Hlk481140220"/>
    </w:p>
    <w:p w14:paraId="615A0312" w14:textId="77777777" w:rsidR="00C10BAA" w:rsidRPr="00382F4C" w:rsidRDefault="00C10BAA" w:rsidP="00C10BAA">
      <w:pPr>
        <w:pStyle w:val="Odsekzoznamu"/>
        <w:tabs>
          <w:tab w:val="num" w:pos="567"/>
          <w:tab w:val="num" w:pos="682"/>
        </w:tabs>
        <w:ind w:left="709" w:hanging="709"/>
        <w:rPr>
          <w:rFonts w:asciiTheme="minorHAnsi" w:hAnsiTheme="minorHAnsi" w:cstheme="minorHAnsi"/>
          <w:sz w:val="22"/>
          <w:szCs w:val="22"/>
        </w:rPr>
      </w:pPr>
    </w:p>
    <w:p w14:paraId="3C79B983" w14:textId="77777777" w:rsidR="00EB224B" w:rsidRPr="00382F4C" w:rsidRDefault="00C10BAA" w:rsidP="00FF7153">
      <w:pPr>
        <w:numPr>
          <w:ilvl w:val="1"/>
          <w:numId w:val="27"/>
        </w:numPr>
        <w:tabs>
          <w:tab w:val="num" w:pos="4795"/>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382F4C">
        <w:rPr>
          <w:rFonts w:asciiTheme="minorHAnsi" w:hAnsiTheme="minorHAnsi" w:cstheme="minorHAnsi"/>
          <w:b/>
          <w:bCs/>
          <w:sz w:val="22"/>
          <w:szCs w:val="22"/>
        </w:rPr>
        <w:t>zákon o registri</w:t>
      </w:r>
      <w:r w:rsidRPr="00382F4C">
        <w:rPr>
          <w:rFonts w:asciiTheme="minorHAnsi" w:hAnsiTheme="minorHAnsi" w:cstheme="minorHAnsi"/>
          <w:sz w:val="22"/>
          <w:szCs w:val="22"/>
        </w:rPr>
        <w:t>“). Zhotoviteľ je povinný počas trvania tejto zmluvy byť zapísaný v registri partnerov verejného sektora (ďalej len „</w:t>
      </w:r>
      <w:r w:rsidRPr="00382F4C">
        <w:rPr>
          <w:rFonts w:asciiTheme="minorHAnsi" w:hAnsiTheme="minorHAnsi" w:cstheme="minorHAnsi"/>
          <w:b/>
          <w:bCs/>
          <w:sz w:val="22"/>
          <w:szCs w:val="22"/>
        </w:rPr>
        <w:t>register</w:t>
      </w:r>
      <w:r w:rsidRPr="00382F4C">
        <w:rPr>
          <w:rFonts w:asciiTheme="minorHAnsi" w:hAnsiTheme="minorHAnsi" w:cstheme="minorHAnsi"/>
          <w:sz w:val="22"/>
          <w:szCs w:val="22"/>
        </w:rPr>
        <w:t>“)</w:t>
      </w:r>
      <w:r w:rsidR="00D01DFD" w:rsidRPr="00382F4C">
        <w:rPr>
          <w:rFonts w:asciiTheme="minorHAnsi" w:hAnsiTheme="minorHAnsi" w:cstheme="minorHAnsi"/>
          <w:sz w:val="22"/>
          <w:szCs w:val="22"/>
        </w:rPr>
        <w:t>, ak mu táto povinnosť vyplýva zo zákona o registri, a to</w:t>
      </w:r>
      <w:r w:rsidRPr="00382F4C">
        <w:rPr>
          <w:rFonts w:asciiTheme="minorHAnsi" w:hAnsiTheme="minorHAnsi" w:cstheme="minorHAns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r w:rsidR="42427044" w:rsidRPr="00382F4C">
        <w:rPr>
          <w:rFonts w:asciiTheme="minorHAnsi" w:hAnsiTheme="minorHAnsi" w:cstheme="minorHAnsi"/>
          <w:sz w:val="22"/>
          <w:szCs w:val="22"/>
        </w:rPr>
        <w:t xml:space="preserve"> Splnenie povinnosti podľa tohto odseku sa primerane aplikuje aj na subdodávateľov zhotoviteľa, pričom zhotoviteľ zodpovedá za to, aby </w:t>
      </w:r>
      <w:r w:rsidR="154BE837" w:rsidRPr="00382F4C">
        <w:rPr>
          <w:rFonts w:asciiTheme="minorHAnsi" w:hAnsiTheme="minorHAnsi" w:cstheme="minorHAnsi"/>
          <w:sz w:val="22"/>
          <w:szCs w:val="22"/>
        </w:rPr>
        <w:t>každý sub</w:t>
      </w:r>
      <w:r w:rsidR="6039C80E" w:rsidRPr="00382F4C">
        <w:rPr>
          <w:rFonts w:asciiTheme="minorHAnsi" w:hAnsiTheme="minorHAnsi" w:cstheme="minorHAnsi"/>
          <w:sz w:val="22"/>
          <w:szCs w:val="22"/>
        </w:rPr>
        <w:t>dodávateľ, ktorý spĺňa podmienky</w:t>
      </w:r>
      <w:r w:rsidR="2B27A7E6" w:rsidRPr="00382F4C">
        <w:rPr>
          <w:rFonts w:asciiTheme="minorHAnsi" w:hAnsiTheme="minorHAnsi" w:cstheme="minorHAnsi"/>
          <w:sz w:val="22"/>
          <w:szCs w:val="22"/>
        </w:rPr>
        <w:t xml:space="preserve"> na zápis v registri partnerov verejného sektora bol v tomto registri zapísaný.</w:t>
      </w:r>
      <w:bookmarkEnd w:id="5"/>
    </w:p>
    <w:p w14:paraId="46164318" w14:textId="77777777" w:rsidR="00332AE4" w:rsidRPr="00382F4C" w:rsidRDefault="00332AE4" w:rsidP="00332AE4">
      <w:pPr>
        <w:ind w:left="709"/>
        <w:jc w:val="both"/>
        <w:rPr>
          <w:rFonts w:asciiTheme="minorHAnsi" w:hAnsiTheme="minorHAnsi" w:cstheme="minorHAnsi"/>
          <w:sz w:val="22"/>
          <w:szCs w:val="22"/>
        </w:rPr>
      </w:pPr>
    </w:p>
    <w:p w14:paraId="77E5E98E" w14:textId="77777777" w:rsidR="00332AE4" w:rsidRPr="00382F4C" w:rsidRDefault="00583807" w:rsidP="00FF7153">
      <w:pPr>
        <w:numPr>
          <w:ilvl w:val="1"/>
          <w:numId w:val="27"/>
        </w:numPr>
        <w:tabs>
          <w:tab w:val="num" w:pos="4795"/>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V prípade vykonávania činnosti podľa tejto zmluvy prostredníctvom tretích osôb (ďalej len „</w:t>
      </w:r>
      <w:r w:rsidRPr="00382F4C">
        <w:rPr>
          <w:rFonts w:asciiTheme="minorHAnsi" w:hAnsiTheme="minorHAnsi" w:cstheme="minorHAnsi"/>
          <w:b/>
          <w:sz w:val="22"/>
          <w:szCs w:val="22"/>
        </w:rPr>
        <w:t>subdodávateľo</w:t>
      </w:r>
      <w:r w:rsidRPr="00382F4C">
        <w:rPr>
          <w:rFonts w:asciiTheme="minorHAnsi" w:hAnsiTheme="minorHAnsi" w:cstheme="minorHAnsi"/>
          <w:sz w:val="22"/>
          <w:szCs w:val="22"/>
        </w:rPr>
        <w:t>v“) v akomkoľvek stupni zodpovedá zhotoviteľ objednávateľovi za splnenie záväzku riadne vykonať činnosť podľa tejto zmluvy, akoby činnosť vykonával sám.</w:t>
      </w:r>
    </w:p>
    <w:p w14:paraId="541BEE94" w14:textId="77777777" w:rsidR="00332AE4" w:rsidRPr="00382F4C" w:rsidRDefault="00332AE4" w:rsidP="00285527">
      <w:pPr>
        <w:ind w:left="567" w:hanging="567"/>
        <w:jc w:val="both"/>
        <w:rPr>
          <w:rFonts w:asciiTheme="minorHAnsi" w:hAnsiTheme="minorHAnsi" w:cstheme="minorHAnsi"/>
          <w:sz w:val="22"/>
          <w:szCs w:val="22"/>
        </w:rPr>
      </w:pPr>
    </w:p>
    <w:p w14:paraId="1EBCF972" w14:textId="58956461" w:rsidR="00583807" w:rsidRPr="00382F4C" w:rsidRDefault="00583807" w:rsidP="00FF7153">
      <w:pPr>
        <w:numPr>
          <w:ilvl w:val="1"/>
          <w:numId w:val="27"/>
        </w:numPr>
        <w:tabs>
          <w:tab w:val="num" w:pos="4795"/>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w:t>
      </w:r>
      <w:r w:rsidRPr="00382F4C">
        <w:rPr>
          <w:rFonts w:asciiTheme="minorHAnsi" w:hAnsiTheme="minorHAnsi" w:cstheme="minorHAnsi"/>
          <w:b/>
          <w:bCs/>
          <w:sz w:val="22"/>
          <w:szCs w:val="22"/>
        </w:rPr>
        <w:t xml:space="preserve">Zoznam </w:t>
      </w:r>
      <w:r w:rsidRPr="00382F4C">
        <w:rPr>
          <w:rFonts w:asciiTheme="minorHAnsi" w:hAnsiTheme="minorHAnsi" w:cstheme="minorHAnsi"/>
          <w:sz w:val="22"/>
          <w:szCs w:val="22"/>
        </w:rPr>
        <w:t xml:space="preserve">všetkých známych </w:t>
      </w:r>
      <w:r w:rsidRPr="00382F4C">
        <w:rPr>
          <w:rFonts w:asciiTheme="minorHAnsi" w:hAnsiTheme="minorHAnsi" w:cstheme="minorHAnsi"/>
          <w:b/>
          <w:bCs/>
          <w:sz w:val="22"/>
          <w:szCs w:val="22"/>
        </w:rPr>
        <w:t>subdodávateľov</w:t>
      </w:r>
      <w:r w:rsidRPr="00382F4C">
        <w:rPr>
          <w:rFonts w:asciiTheme="minorHAnsi" w:hAnsiTheme="minorHAnsi" w:cstheme="minorHAnsi"/>
          <w:sz w:val="22"/>
          <w:szCs w:val="22"/>
        </w:rPr>
        <w:t xml:space="preserve"> v čase uzatvorenia tejto zmluvy tvorí </w:t>
      </w:r>
      <w:r w:rsidR="005C5EBD" w:rsidRPr="00382F4C">
        <w:rPr>
          <w:rFonts w:asciiTheme="minorHAnsi" w:hAnsiTheme="minorHAnsi" w:cstheme="minorHAnsi"/>
          <w:b/>
          <w:bCs/>
          <w:sz w:val="22"/>
          <w:szCs w:val="22"/>
        </w:rPr>
        <w:t>P</w:t>
      </w:r>
      <w:r w:rsidRPr="00382F4C">
        <w:rPr>
          <w:rFonts w:asciiTheme="minorHAnsi" w:hAnsiTheme="minorHAnsi" w:cstheme="minorHAnsi"/>
          <w:b/>
          <w:bCs/>
          <w:sz w:val="22"/>
          <w:szCs w:val="22"/>
        </w:rPr>
        <w:t xml:space="preserve">rílohu č. </w:t>
      </w:r>
      <w:r w:rsidR="005E552A">
        <w:rPr>
          <w:rFonts w:asciiTheme="minorHAnsi" w:hAnsiTheme="minorHAnsi" w:cstheme="minorHAnsi"/>
          <w:b/>
          <w:bCs/>
          <w:sz w:val="22"/>
          <w:szCs w:val="22"/>
        </w:rPr>
        <w:t>5</w:t>
      </w:r>
      <w:r w:rsidR="008B37CA" w:rsidRPr="00382F4C">
        <w:rPr>
          <w:rFonts w:asciiTheme="minorHAnsi" w:hAnsiTheme="minorHAnsi" w:cstheme="minorHAnsi"/>
          <w:sz w:val="22"/>
          <w:szCs w:val="22"/>
        </w:rPr>
        <w:t xml:space="preserve"> tejto zmluvy. </w:t>
      </w:r>
      <w:r w:rsidR="005E552A">
        <w:rPr>
          <w:rStyle w:val="normaltextrun"/>
          <w:rFonts w:ascii="Calibri" w:hAnsi="Calibri" w:cs="Calibri"/>
          <w:color w:val="000000"/>
          <w:sz w:val="22"/>
          <w:szCs w:val="22"/>
          <w:bdr w:val="none" w:sz="0" w:space="0" w:color="auto" w:frame="1"/>
        </w:rPr>
        <w:t>V prípade, ak zhotoviteľ v procese obstarávania zákazky preukazoval splnenie podmienok účasti prostredníctvom subdodávateľa, je zhotoviteľ povinný používať výlučne na dotknuté činnosti kapacity tej osoby, ktorej spôsobilosť použil na preukázanie splnenia podmienok účasti. Porušenie povinnosti zhotoviteľa podľa tohto ods. zmluvy je vždy bez ďalšieho dôvodom oprávňujúcim objednávateľa na okamžité odstúpenie od zmluvy.</w:t>
      </w:r>
    </w:p>
    <w:p w14:paraId="1E994C33" w14:textId="77777777" w:rsidR="00285527" w:rsidRPr="00382F4C" w:rsidRDefault="00285527" w:rsidP="00285527">
      <w:pPr>
        <w:pStyle w:val="Odsekzoznamu"/>
        <w:ind w:left="567"/>
        <w:jc w:val="both"/>
        <w:rPr>
          <w:rFonts w:asciiTheme="minorHAnsi" w:hAnsiTheme="minorHAnsi" w:cstheme="minorHAnsi"/>
          <w:sz w:val="22"/>
          <w:szCs w:val="22"/>
        </w:rPr>
      </w:pPr>
    </w:p>
    <w:p w14:paraId="737133AC" w14:textId="6F76C46F" w:rsidR="00842C16" w:rsidRPr="00382F4C" w:rsidRDefault="00842C16" w:rsidP="00FF7153">
      <w:pPr>
        <w:pStyle w:val="Odsekzoznamu"/>
        <w:numPr>
          <w:ilvl w:val="1"/>
          <w:numId w:val="27"/>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lastRenderedPageBreak/>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032223BF" w14:textId="77777777" w:rsidR="001B4F57" w:rsidRPr="00BC01BA" w:rsidRDefault="001B4F57" w:rsidP="00BC01BA">
      <w:pPr>
        <w:pStyle w:val="Odsekzoznamu"/>
        <w:rPr>
          <w:rFonts w:asciiTheme="minorHAnsi" w:hAnsiTheme="minorHAnsi" w:cstheme="minorHAnsi"/>
          <w:sz w:val="22"/>
          <w:szCs w:val="22"/>
        </w:rPr>
      </w:pPr>
    </w:p>
    <w:p w14:paraId="4E35A1E1" w14:textId="6F953565" w:rsidR="00C10BAA" w:rsidRPr="00BC01BA" w:rsidRDefault="001B4F57" w:rsidP="00FF7153">
      <w:pPr>
        <w:pStyle w:val="Odsekzoznamu"/>
        <w:numPr>
          <w:ilvl w:val="1"/>
          <w:numId w:val="27"/>
        </w:numPr>
        <w:ind w:left="567" w:hanging="567"/>
        <w:jc w:val="both"/>
        <w:rPr>
          <w:rFonts w:asciiTheme="minorHAnsi" w:hAnsiTheme="minorHAnsi" w:cstheme="minorHAnsi"/>
        </w:rPr>
      </w:pPr>
      <w:r w:rsidRPr="00382F4C">
        <w:rPr>
          <w:rFonts w:asciiTheme="minorHAnsi" w:hAnsiTheme="minorHAnsi" w:cstheme="minorHAnsi"/>
          <w:sz w:val="22"/>
          <w:szCs w:val="22"/>
        </w:rPr>
        <w:t xml:space="preserve">Zhotoviteľ sa zaväzuje na uskutočnenie diela navrhnúť a použiť iba vhodný stavebný výrobok, podľa osobitných predpisov (zákon č. </w:t>
      </w:r>
      <w:r w:rsidRPr="00382F4C">
        <w:rPr>
          <w:rFonts w:asciiTheme="minorHAnsi" w:hAnsiTheme="minorHAnsi" w:cstheme="minorHAnsi"/>
          <w:sz w:val="22"/>
          <w:szCs w:val="22"/>
          <w:lang w:eastAsia="cs-CZ"/>
        </w:rPr>
        <w:t xml:space="preserve">133/2013 Z. z. </w:t>
      </w:r>
      <w:r w:rsidRPr="00382F4C">
        <w:rPr>
          <w:rFonts w:asciiTheme="minorHAnsi" w:hAnsiTheme="minorHAnsi" w:cstheme="minorHAnsi"/>
          <w:sz w:val="22"/>
          <w:szCs w:val="22"/>
        </w:rPr>
        <w:t xml:space="preserve">o stavebných výrobkoch a o zmene a doplnený niektorých zákonov v znení neskorších predpisov). Zhotoviteľ sa zaväzuje zabezpečiť a predložiť objednávateľovi všetky certifikáty, osvedčenia a materiálové atesty o dodaných a zabudovaných materiáloch, stanovené zákonom č. 133/2013 Z. z. v znení neskorších predpisov a zákonom č. </w:t>
      </w:r>
      <w:r w:rsidRPr="00382F4C">
        <w:rPr>
          <w:rFonts w:asciiTheme="minorHAnsi" w:hAnsiTheme="minorHAnsi" w:cstheme="minorHAnsi"/>
          <w:sz w:val="22"/>
          <w:szCs w:val="22"/>
          <w:lang w:eastAsia="cs-CZ"/>
        </w:rPr>
        <w:t xml:space="preserve">56/2018 Z. z. </w:t>
      </w:r>
      <w:r w:rsidRPr="00382F4C">
        <w:rPr>
          <w:rFonts w:asciiTheme="minorHAnsi" w:hAnsiTheme="minorHAnsi" w:cstheme="minorHAnsi"/>
          <w:sz w:val="22"/>
          <w:szCs w:val="22"/>
        </w:rPr>
        <w:t>o posudzovaní zhody výrobku, sprístupňovaní určeného výrobku na trhu a o zmene a doplnení niektorých zákonov v znení neskorších predpisov. Osvedčenia, certifikáty, materiálové atesty, certifikáty o preukázaní zhody stavebných výrobkov je zhotoviteľ povinný predložiť objednávateľovi najneskôr v deň preberacieho konania diela ako celku.</w:t>
      </w:r>
    </w:p>
    <w:p w14:paraId="0C22589D" w14:textId="557565DC" w:rsidR="004E5B05" w:rsidRPr="00382F4C" w:rsidRDefault="004E5B05" w:rsidP="00C10BAA">
      <w:pPr>
        <w:tabs>
          <w:tab w:val="num" w:pos="567"/>
        </w:tabs>
        <w:jc w:val="both"/>
        <w:rPr>
          <w:rFonts w:asciiTheme="minorHAnsi" w:hAnsiTheme="minorHAnsi" w:cstheme="minorHAnsi"/>
          <w:sz w:val="22"/>
          <w:szCs w:val="22"/>
        </w:rPr>
      </w:pPr>
    </w:p>
    <w:p w14:paraId="6DDF7D91" w14:textId="77777777" w:rsidR="005E552A" w:rsidRPr="00382F4C" w:rsidRDefault="005E552A" w:rsidP="00C10BAA">
      <w:pPr>
        <w:tabs>
          <w:tab w:val="num" w:pos="567"/>
        </w:tabs>
        <w:jc w:val="both"/>
        <w:rPr>
          <w:rFonts w:asciiTheme="minorHAnsi" w:hAnsiTheme="minorHAnsi" w:cstheme="minorHAnsi"/>
          <w:sz w:val="22"/>
          <w:szCs w:val="22"/>
        </w:rPr>
      </w:pPr>
    </w:p>
    <w:p w14:paraId="7A900DD3" w14:textId="77777777" w:rsidR="00C10BAA" w:rsidRPr="00382F4C" w:rsidRDefault="00C10BAA" w:rsidP="00FF7153">
      <w:pPr>
        <w:numPr>
          <w:ilvl w:val="0"/>
          <w:numId w:val="27"/>
        </w:numPr>
        <w:tabs>
          <w:tab w:val="num" w:pos="705"/>
        </w:tabs>
        <w:jc w:val="both"/>
        <w:rPr>
          <w:rFonts w:asciiTheme="minorHAnsi" w:hAnsiTheme="minorHAnsi" w:cstheme="minorHAnsi"/>
          <w:b/>
          <w:sz w:val="22"/>
          <w:szCs w:val="22"/>
        </w:rPr>
      </w:pPr>
      <w:r w:rsidRPr="00382F4C">
        <w:rPr>
          <w:rFonts w:asciiTheme="minorHAnsi" w:hAnsiTheme="minorHAnsi" w:cstheme="minorHAnsi"/>
          <w:b/>
          <w:bCs/>
          <w:sz w:val="22"/>
          <w:szCs w:val="22"/>
        </w:rPr>
        <w:t xml:space="preserve">ODOVZDANIE A PREVZATIE </w:t>
      </w:r>
      <w:bookmarkEnd w:id="2"/>
      <w:r w:rsidRPr="00382F4C">
        <w:rPr>
          <w:rFonts w:asciiTheme="minorHAnsi" w:hAnsiTheme="minorHAnsi" w:cstheme="minorHAnsi"/>
          <w:b/>
          <w:bCs/>
          <w:sz w:val="22"/>
          <w:szCs w:val="22"/>
        </w:rPr>
        <w:t>DIELA</w:t>
      </w:r>
    </w:p>
    <w:p w14:paraId="036F56BC" w14:textId="77777777" w:rsidR="00C10BAA" w:rsidRPr="00382F4C" w:rsidRDefault="00C10BAA" w:rsidP="00C10BAA">
      <w:pPr>
        <w:tabs>
          <w:tab w:val="num" w:pos="567"/>
        </w:tabs>
        <w:rPr>
          <w:rFonts w:asciiTheme="minorHAnsi" w:hAnsiTheme="minorHAnsi" w:cstheme="minorHAnsi"/>
          <w:sz w:val="22"/>
          <w:szCs w:val="22"/>
        </w:rPr>
      </w:pPr>
    </w:p>
    <w:p w14:paraId="533BFE51" w14:textId="4F1E3150" w:rsidR="008B588A" w:rsidRPr="00382F4C" w:rsidRDefault="008B588A" w:rsidP="00FF7153">
      <w:pPr>
        <w:pStyle w:val="Odsekzoznamu"/>
        <w:numPr>
          <w:ilvl w:val="1"/>
          <w:numId w:val="29"/>
        </w:numPr>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 xml:space="preserve">Zhotoviteľ splní svoj záväzok vykonať dielo ako celok podľa tejto zmluvy jeho riadny ukončením a odovzdaním v mieste vykonania diela objednávateľovi, po splnení všetkých podmienok dojednaných v tejto zmluve. </w:t>
      </w:r>
    </w:p>
    <w:p w14:paraId="7CF4ECA3" w14:textId="77777777" w:rsidR="00535A83" w:rsidRPr="00951A46" w:rsidRDefault="00535A83" w:rsidP="00902040">
      <w:pPr>
        <w:tabs>
          <w:tab w:val="num" w:pos="4795"/>
        </w:tabs>
        <w:jc w:val="both"/>
        <w:rPr>
          <w:rFonts w:asciiTheme="minorHAnsi" w:hAnsiTheme="minorHAnsi" w:cstheme="minorHAnsi"/>
          <w:sz w:val="22"/>
          <w:szCs w:val="22"/>
        </w:rPr>
      </w:pPr>
    </w:p>
    <w:p w14:paraId="1477D5DE" w14:textId="0881F732" w:rsidR="00F15DD1" w:rsidRPr="00382F4C" w:rsidRDefault="00FB544E" w:rsidP="00FF7153">
      <w:pPr>
        <w:pStyle w:val="Odsekzoznamu"/>
        <w:numPr>
          <w:ilvl w:val="1"/>
          <w:numId w:val="29"/>
        </w:numPr>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Záväzok vykonať dielo podľa tejto zmluvy bude splnený protokolárnym odovzdaním a prevzatím celého diela zhotoviteľom objednávateľovi, ak</w:t>
      </w:r>
      <w:r w:rsidR="00F15DD1" w:rsidRPr="00382F4C">
        <w:rPr>
          <w:rFonts w:asciiTheme="minorHAnsi" w:hAnsiTheme="minorHAnsi" w:cstheme="minorHAnsi"/>
          <w:sz w:val="22"/>
          <w:szCs w:val="22"/>
        </w:rPr>
        <w:t>:</w:t>
      </w:r>
    </w:p>
    <w:p w14:paraId="34D5D34B" w14:textId="77777777" w:rsidR="00396CD5" w:rsidRPr="00382F4C" w:rsidRDefault="00FB544E" w:rsidP="00FF7153">
      <w:pPr>
        <w:pStyle w:val="Odsekzoznamu"/>
        <w:numPr>
          <w:ilvl w:val="0"/>
          <w:numId w:val="13"/>
        </w:numPr>
        <w:ind w:left="851" w:hanging="284"/>
        <w:jc w:val="both"/>
        <w:rPr>
          <w:rFonts w:asciiTheme="minorHAnsi" w:hAnsiTheme="minorHAnsi" w:cstheme="minorHAnsi"/>
          <w:bCs/>
          <w:sz w:val="22"/>
          <w:szCs w:val="22"/>
        </w:rPr>
      </w:pPr>
      <w:r w:rsidRPr="00382F4C">
        <w:rPr>
          <w:rFonts w:asciiTheme="minorHAnsi" w:hAnsiTheme="minorHAnsi" w:cstheme="minorHAnsi"/>
          <w:bCs/>
          <w:sz w:val="22"/>
          <w:szCs w:val="22"/>
        </w:rPr>
        <w:t xml:space="preserve">je dielo vykonané riadne </w:t>
      </w:r>
      <w:r w:rsidR="00165EDF" w:rsidRPr="00382F4C">
        <w:rPr>
          <w:rFonts w:asciiTheme="minorHAnsi" w:hAnsiTheme="minorHAnsi" w:cstheme="minorHAnsi"/>
          <w:bCs/>
          <w:sz w:val="22"/>
          <w:szCs w:val="22"/>
        </w:rPr>
        <w:t xml:space="preserve">a </w:t>
      </w:r>
      <w:r w:rsidRPr="00382F4C">
        <w:rPr>
          <w:rFonts w:asciiTheme="minorHAnsi" w:hAnsiTheme="minorHAnsi" w:cstheme="minorHAnsi"/>
          <w:bCs/>
          <w:sz w:val="22"/>
          <w:szCs w:val="22"/>
        </w:rPr>
        <w:t>v súlade s ustanoveniami tejto zmluvy,</w:t>
      </w:r>
    </w:p>
    <w:p w14:paraId="259431AF" w14:textId="77777777" w:rsidR="00396CD5" w:rsidRPr="00382F4C" w:rsidRDefault="00FB544E" w:rsidP="00FF7153">
      <w:pPr>
        <w:pStyle w:val="Odsekzoznamu"/>
        <w:numPr>
          <w:ilvl w:val="0"/>
          <w:numId w:val="13"/>
        </w:numPr>
        <w:ind w:left="851" w:hanging="284"/>
        <w:jc w:val="both"/>
        <w:rPr>
          <w:rFonts w:asciiTheme="minorHAnsi" w:hAnsiTheme="minorHAnsi" w:cstheme="minorHAnsi"/>
          <w:bCs/>
          <w:sz w:val="22"/>
          <w:szCs w:val="22"/>
        </w:rPr>
      </w:pPr>
      <w:r w:rsidRPr="00382F4C">
        <w:rPr>
          <w:rFonts w:asciiTheme="minorHAnsi" w:hAnsiTheme="minorHAnsi" w:cstheme="minorHAnsi"/>
          <w:bCs/>
          <w:sz w:val="22"/>
          <w:szCs w:val="22"/>
        </w:rPr>
        <w:t>objednávateľ bude môcť dielo ako celok podľa tejto zmluvy užívať na účel, na ktorý je určené,</w:t>
      </w:r>
    </w:p>
    <w:p w14:paraId="68603536" w14:textId="30743D85" w:rsidR="00396CD5" w:rsidRPr="00382F4C" w:rsidRDefault="00FB544E" w:rsidP="00FF7153">
      <w:pPr>
        <w:pStyle w:val="Odsekzoznamu"/>
        <w:numPr>
          <w:ilvl w:val="0"/>
          <w:numId w:val="13"/>
        </w:numPr>
        <w:ind w:left="851" w:hanging="284"/>
        <w:jc w:val="both"/>
        <w:rPr>
          <w:rFonts w:asciiTheme="minorHAnsi" w:hAnsiTheme="minorHAnsi" w:cstheme="minorHAnsi"/>
          <w:bCs/>
          <w:sz w:val="22"/>
          <w:szCs w:val="22"/>
        </w:rPr>
      </w:pPr>
      <w:r w:rsidRPr="00382F4C">
        <w:rPr>
          <w:rFonts w:asciiTheme="minorHAnsi" w:hAnsiTheme="minorHAnsi" w:cstheme="minorHAnsi"/>
          <w:bCs/>
          <w:sz w:val="22"/>
          <w:szCs w:val="22"/>
        </w:rPr>
        <w:t>zhotoviteľ odovzdal objednávateľovi všetku dokumentáciu diela</w:t>
      </w:r>
      <w:r w:rsidR="005E552A">
        <w:rPr>
          <w:rFonts w:asciiTheme="minorHAnsi" w:hAnsiTheme="minorHAnsi" w:cstheme="minorHAnsi"/>
          <w:bCs/>
          <w:sz w:val="22"/>
          <w:szCs w:val="22"/>
        </w:rPr>
        <w:t>.</w:t>
      </w:r>
    </w:p>
    <w:p w14:paraId="78C0F9EA" w14:textId="77777777" w:rsidR="00165EDF" w:rsidRPr="00382F4C" w:rsidRDefault="00165EDF" w:rsidP="00165EDF">
      <w:pPr>
        <w:pStyle w:val="Odsekzoznamu"/>
        <w:ind w:left="0"/>
        <w:jc w:val="both"/>
        <w:rPr>
          <w:rFonts w:asciiTheme="minorHAnsi" w:hAnsiTheme="minorHAnsi" w:cstheme="minorHAnsi"/>
          <w:bCs/>
          <w:sz w:val="22"/>
          <w:szCs w:val="22"/>
        </w:rPr>
      </w:pPr>
    </w:p>
    <w:p w14:paraId="62572369" w14:textId="364E0ED3" w:rsidR="006175B3" w:rsidRPr="00382F4C" w:rsidRDefault="3AD5266E" w:rsidP="00FF7153">
      <w:pPr>
        <w:numPr>
          <w:ilvl w:val="1"/>
          <w:numId w:val="29"/>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O odovzdaní a prevzatí diela spíšu zmluvné strany písomný protokol. Protokol</w:t>
      </w:r>
      <w:r w:rsidR="379A71B4" w:rsidRPr="00382F4C">
        <w:rPr>
          <w:rFonts w:asciiTheme="minorHAnsi" w:hAnsiTheme="minorHAnsi" w:cstheme="minorHAnsi"/>
          <w:sz w:val="22"/>
          <w:szCs w:val="22"/>
        </w:rPr>
        <w:t xml:space="preserve"> o odovzdaní a prevzatí diela </w:t>
      </w:r>
      <w:r w:rsidRPr="00382F4C">
        <w:rPr>
          <w:rFonts w:asciiTheme="minorHAnsi" w:hAnsiTheme="minorHAnsi" w:cstheme="minorHAnsi"/>
          <w:sz w:val="22"/>
          <w:szCs w:val="22"/>
        </w:rPr>
        <w:t xml:space="preserve"> bude obsahovať najmä údaje o vykonaní diela,</w:t>
      </w:r>
      <w:r w:rsidR="6315CF82" w:rsidRPr="00382F4C">
        <w:rPr>
          <w:rFonts w:asciiTheme="minorHAnsi" w:hAnsiTheme="minorHAnsi" w:cstheme="minorHAnsi"/>
          <w:sz w:val="22"/>
          <w:szCs w:val="22"/>
        </w:rPr>
        <w:t xml:space="preserve"> </w:t>
      </w:r>
      <w:r w:rsidRPr="00382F4C">
        <w:rPr>
          <w:rFonts w:asciiTheme="minorHAnsi" w:hAnsiTheme="minorHAnsi" w:cstheme="minorHAnsi"/>
          <w:sz w:val="22"/>
          <w:szCs w:val="22"/>
        </w:rPr>
        <w:t xml:space="preserve"> súpis odovzdanej dokumentácie týkajúcej </w:t>
      </w:r>
      <w:r w:rsidR="003E0955" w:rsidRPr="00382F4C">
        <w:rPr>
          <w:rFonts w:asciiTheme="minorHAnsi" w:hAnsiTheme="minorHAnsi" w:cstheme="minorHAnsi"/>
          <w:sz w:val="22"/>
          <w:szCs w:val="22"/>
        </w:rPr>
        <w:t xml:space="preserve">sa </w:t>
      </w:r>
      <w:r w:rsidRPr="00382F4C">
        <w:rPr>
          <w:rFonts w:asciiTheme="minorHAnsi" w:hAnsiTheme="minorHAnsi" w:cstheme="minorHAnsi"/>
          <w:sz w:val="22"/>
          <w:szCs w:val="22"/>
        </w:rPr>
        <w:t xml:space="preserve">diela a prípadných zistených vád a nedorobkov, opatrenia a lehoty na odstránenie zistených vád </w:t>
      </w:r>
      <w:r w:rsidR="47646EA4" w:rsidRPr="00382F4C">
        <w:rPr>
          <w:rFonts w:asciiTheme="minorHAnsi" w:hAnsiTheme="minorHAnsi" w:cstheme="minorHAnsi"/>
          <w:sz w:val="22"/>
          <w:szCs w:val="22"/>
        </w:rPr>
        <w:t xml:space="preserve">a nedorobkov </w:t>
      </w:r>
      <w:r w:rsidRPr="00382F4C">
        <w:rPr>
          <w:rFonts w:asciiTheme="minorHAnsi" w:hAnsiTheme="minorHAnsi" w:cstheme="minorHAnsi"/>
          <w:sz w:val="22"/>
          <w:szCs w:val="22"/>
        </w:rPr>
        <w:t xml:space="preserve">diela, </w:t>
      </w:r>
      <w:r w:rsidR="1E893255" w:rsidRPr="00382F4C">
        <w:rPr>
          <w:rFonts w:asciiTheme="minorHAnsi" w:hAnsiTheme="minorHAnsi" w:cstheme="minorHAnsi"/>
          <w:sz w:val="22"/>
          <w:szCs w:val="22"/>
        </w:rPr>
        <w:t xml:space="preserve">pričom </w:t>
      </w:r>
      <w:r w:rsidRPr="00382F4C">
        <w:rPr>
          <w:rFonts w:asciiTheme="minorHAnsi" w:hAnsiTheme="minorHAnsi" w:cstheme="minorHAnsi"/>
          <w:sz w:val="22"/>
          <w:szCs w:val="22"/>
        </w:rPr>
        <w:t xml:space="preserve">bude datovaný a podpísaný zmluvnými stranami. Zhotoviteľ je povinný zistené vady </w:t>
      </w:r>
      <w:r w:rsidR="7AC6F375" w:rsidRPr="00382F4C">
        <w:rPr>
          <w:rFonts w:asciiTheme="minorHAnsi" w:hAnsiTheme="minorHAnsi" w:cstheme="minorHAnsi"/>
          <w:sz w:val="22"/>
          <w:szCs w:val="22"/>
        </w:rPr>
        <w:t xml:space="preserve">a nedorobky </w:t>
      </w:r>
      <w:r w:rsidRPr="00382F4C">
        <w:rPr>
          <w:rFonts w:asciiTheme="minorHAnsi" w:hAnsiTheme="minorHAnsi" w:cstheme="minorHAnsi"/>
          <w:sz w:val="22"/>
          <w:szCs w:val="22"/>
        </w:rPr>
        <w:t xml:space="preserve">diela odstrániť v dohodnutej lehote. Návrh protokolu </w:t>
      </w:r>
      <w:r w:rsidR="00E07663" w:rsidRPr="00382F4C">
        <w:rPr>
          <w:rFonts w:asciiTheme="minorHAnsi" w:hAnsiTheme="minorHAnsi" w:cstheme="minorHAnsi"/>
          <w:sz w:val="22"/>
          <w:szCs w:val="22"/>
        </w:rPr>
        <w:t xml:space="preserve">o odovzdaní a prevzatí diela </w:t>
      </w:r>
      <w:r w:rsidRPr="00382F4C">
        <w:rPr>
          <w:rFonts w:asciiTheme="minorHAnsi" w:hAnsiTheme="minorHAnsi" w:cstheme="minorHAnsi"/>
          <w:sz w:val="22"/>
          <w:szCs w:val="22"/>
        </w:rPr>
        <w:t>je povinný vypracovať a predložiť zhotoviteľ.</w:t>
      </w:r>
      <w:r w:rsidR="379A71B4" w:rsidRPr="00382F4C">
        <w:rPr>
          <w:rFonts w:asciiTheme="minorHAnsi" w:hAnsiTheme="minorHAnsi" w:cstheme="minorHAnsi"/>
          <w:sz w:val="22"/>
          <w:szCs w:val="22"/>
        </w:rPr>
        <w:t xml:space="preserve"> Súčasťou protokolu o odovzdaní a prevzatí diela musí byť najmä:</w:t>
      </w:r>
    </w:p>
    <w:p w14:paraId="75B7025A"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stavebný denník – originál,</w:t>
      </w:r>
    </w:p>
    <w:p w14:paraId="08E226DE"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certifikáty, osvedčenia, atesty o dodaných a zabudovaných materiáloch,</w:t>
      </w:r>
    </w:p>
    <w:p w14:paraId="66F9C2FA" w14:textId="6B9B87F8"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 xml:space="preserve">doklady o nakladaní </w:t>
      </w:r>
      <w:r w:rsidRPr="00336FFE">
        <w:rPr>
          <w:rFonts w:asciiTheme="minorHAnsi" w:hAnsiTheme="minorHAnsi" w:cstheme="minorHAnsi"/>
          <w:bCs/>
          <w:sz w:val="22"/>
          <w:szCs w:val="22"/>
        </w:rPr>
        <w:t>s</w:t>
      </w:r>
      <w:r w:rsidRPr="00336FFE">
        <w:rPr>
          <w:rFonts w:asciiTheme="minorHAnsi" w:hAnsiTheme="minorHAnsi" w:cstheme="minorHAnsi"/>
          <w:sz w:val="22"/>
          <w:szCs w:val="22"/>
        </w:rPr>
        <w:t xml:space="preserve"> odpadom vzniknutým pri realizácii diela, v súlade so zákonom č. 79/2015 Z. z. v znení neskorších predpisov a touto zmluvou,</w:t>
      </w:r>
    </w:p>
    <w:p w14:paraId="16B9D0BB"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záručné listy,</w:t>
      </w:r>
    </w:p>
    <w:p w14:paraId="71895C97"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osvedčenia o akosti a kompletnosti jednotlivých zariadení,</w:t>
      </w:r>
    </w:p>
    <w:p w14:paraId="3DB1F1B6" w14:textId="48BC34B2"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Bidi"/>
        </w:rPr>
      </w:pPr>
      <w:r w:rsidRPr="2EBABA0B">
        <w:rPr>
          <w:rFonts w:asciiTheme="minorHAnsi" w:hAnsiTheme="minorHAnsi" w:cstheme="minorBidi"/>
          <w:sz w:val="22"/>
          <w:szCs w:val="22"/>
        </w:rPr>
        <w:t>doklady o</w:t>
      </w:r>
      <w:r w:rsidR="00880EC0" w:rsidRPr="2EBABA0B">
        <w:rPr>
          <w:rFonts w:asciiTheme="minorHAnsi" w:hAnsiTheme="minorHAnsi" w:cstheme="minorBidi"/>
          <w:sz w:val="22"/>
          <w:szCs w:val="22"/>
        </w:rPr>
        <w:t xml:space="preserve"> vykonaní </w:t>
      </w:r>
      <w:r w:rsidRPr="2EBABA0B">
        <w:rPr>
          <w:rFonts w:asciiTheme="minorHAnsi" w:hAnsiTheme="minorHAnsi" w:cstheme="minorBidi"/>
          <w:sz w:val="22"/>
          <w:szCs w:val="22"/>
        </w:rPr>
        <w:t xml:space="preserve">predpísaných </w:t>
      </w:r>
      <w:r w:rsidR="00310CE7" w:rsidRPr="2EBABA0B">
        <w:rPr>
          <w:rFonts w:asciiTheme="minorHAnsi" w:hAnsiTheme="minorHAnsi" w:cstheme="minorBidi"/>
          <w:sz w:val="22"/>
          <w:szCs w:val="22"/>
        </w:rPr>
        <w:t>revízi</w:t>
      </w:r>
      <w:r w:rsidR="005B044A" w:rsidRPr="2EBABA0B">
        <w:rPr>
          <w:rFonts w:asciiTheme="minorHAnsi" w:hAnsiTheme="minorHAnsi" w:cstheme="minorBidi"/>
          <w:sz w:val="22"/>
          <w:szCs w:val="22"/>
        </w:rPr>
        <w:t>í</w:t>
      </w:r>
      <w:r w:rsidRPr="2EBABA0B">
        <w:rPr>
          <w:rFonts w:asciiTheme="minorHAnsi" w:hAnsiTheme="minorHAnsi" w:cstheme="minorBidi"/>
          <w:sz w:val="22"/>
          <w:szCs w:val="22"/>
        </w:rPr>
        <w:t xml:space="preserve"> a skúš</w:t>
      </w:r>
      <w:r w:rsidR="00310CE7" w:rsidRPr="2EBABA0B">
        <w:rPr>
          <w:rFonts w:asciiTheme="minorHAnsi" w:hAnsiTheme="minorHAnsi" w:cstheme="minorBidi"/>
          <w:sz w:val="22"/>
          <w:szCs w:val="22"/>
        </w:rPr>
        <w:t>ok</w:t>
      </w:r>
      <w:r w:rsidRPr="2EBABA0B">
        <w:rPr>
          <w:rFonts w:asciiTheme="minorHAnsi" w:hAnsiTheme="minorHAnsi" w:cstheme="minorBidi"/>
          <w:sz w:val="22"/>
          <w:szCs w:val="22"/>
        </w:rPr>
        <w:t>,</w:t>
      </w:r>
    </w:p>
    <w:p w14:paraId="6E929979"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zápisnice a osvedčenia o vykonaných skúškach použitých stavebných výrobkov a materiálov,</w:t>
      </w:r>
    </w:p>
    <w:p w14:paraId="0916A64E"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zápisnice o prevzatí prác a konštrukcií, ktoré boli v ďalšom priebehu vykonávania diela zakryté,</w:t>
      </w:r>
    </w:p>
    <w:p w14:paraId="44F6AED1"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zápisnice o vyskúšaní zmontovaných zariadení s vyhodnotením kvality podľa technických noriem a projektovej dokumentácie,</w:t>
      </w:r>
    </w:p>
    <w:p w14:paraId="469D4F68" w14:textId="2C2048AF"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Bidi"/>
        </w:rPr>
      </w:pPr>
      <w:r w:rsidRPr="2EBABA0B">
        <w:rPr>
          <w:rFonts w:asciiTheme="minorHAnsi" w:hAnsiTheme="minorHAnsi" w:cstheme="minorBidi"/>
          <w:sz w:val="22"/>
          <w:szCs w:val="22"/>
        </w:rPr>
        <w:t>revízne správy vyhradených technických zariadení,</w:t>
      </w:r>
    </w:p>
    <w:p w14:paraId="1BFC2D90"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t>súpis vykonaných prác a dodávok,</w:t>
      </w:r>
    </w:p>
    <w:p w14:paraId="346CAC8E" w14:textId="77777777" w:rsidR="00EF2E27" w:rsidRPr="00336FFE" w:rsidRDefault="00EF2E27" w:rsidP="00FF7153">
      <w:pPr>
        <w:pStyle w:val="Odsekzoznamu"/>
        <w:numPr>
          <w:ilvl w:val="0"/>
          <w:numId w:val="21"/>
        </w:numPr>
        <w:tabs>
          <w:tab w:val="left" w:pos="851"/>
        </w:tabs>
        <w:ind w:left="851" w:hanging="284"/>
        <w:jc w:val="both"/>
        <w:rPr>
          <w:rFonts w:asciiTheme="minorHAnsi" w:hAnsiTheme="minorHAnsi" w:cstheme="minorHAnsi"/>
        </w:rPr>
      </w:pPr>
      <w:r w:rsidRPr="00336FFE">
        <w:rPr>
          <w:rFonts w:asciiTheme="minorHAnsi" w:hAnsiTheme="minorHAnsi" w:cstheme="minorHAnsi"/>
          <w:sz w:val="22"/>
          <w:szCs w:val="22"/>
        </w:rPr>
        <w:lastRenderedPageBreak/>
        <w:t>označenie vád a nedorobkov nebrániacich riadnemu užívaniu diela, a to spolu aj s termínom ich odstránenia,</w:t>
      </w:r>
    </w:p>
    <w:p w14:paraId="482482C0" w14:textId="77777777" w:rsidR="00EF2E27" w:rsidRPr="00382F4C" w:rsidRDefault="00EF2E27" w:rsidP="00FF7153">
      <w:pPr>
        <w:pStyle w:val="Odsekzoznamu"/>
        <w:numPr>
          <w:ilvl w:val="0"/>
          <w:numId w:val="21"/>
        </w:numPr>
        <w:tabs>
          <w:tab w:val="left" w:pos="851"/>
        </w:tabs>
        <w:ind w:left="851" w:hanging="284"/>
        <w:jc w:val="both"/>
        <w:rPr>
          <w:rFonts w:asciiTheme="minorHAnsi" w:hAnsiTheme="minorHAnsi" w:cstheme="minorHAnsi"/>
          <w:bCs/>
          <w:sz w:val="22"/>
          <w:szCs w:val="22"/>
        </w:rPr>
      </w:pPr>
      <w:r w:rsidRPr="00336FFE">
        <w:rPr>
          <w:rFonts w:asciiTheme="minorHAnsi" w:hAnsiTheme="minorHAnsi" w:cstheme="minorHAnsi"/>
          <w:sz w:val="22"/>
          <w:szCs w:val="22"/>
        </w:rPr>
        <w:t>ďalšie doklady, ktorých povinnosť vyhotovenia a predloženia vyplýva z tejto zmluvy, všeobecne záväzných právnych predpisov a alebo technických noriem.</w:t>
      </w:r>
    </w:p>
    <w:p w14:paraId="2F0DC138" w14:textId="77777777" w:rsidR="00EF2E27" w:rsidRPr="00336FFE" w:rsidRDefault="00EF2E27" w:rsidP="00336FFE">
      <w:pPr>
        <w:ind w:left="709"/>
        <w:jc w:val="both"/>
        <w:rPr>
          <w:rFonts w:asciiTheme="minorHAnsi" w:hAnsiTheme="minorHAnsi" w:cstheme="minorHAnsi"/>
        </w:rPr>
      </w:pPr>
    </w:p>
    <w:p w14:paraId="50D71D0A" w14:textId="52E12F9F" w:rsidR="00B65CAD" w:rsidRPr="00382F4C" w:rsidRDefault="00C10BAA" w:rsidP="00FF7153">
      <w:pPr>
        <w:numPr>
          <w:ilvl w:val="1"/>
          <w:numId w:val="29"/>
        </w:numPr>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Objednávateľ nie je povinný prevziať dielo</w:t>
      </w:r>
      <w:r w:rsidR="005644A4" w:rsidRPr="00382F4C">
        <w:rPr>
          <w:rFonts w:asciiTheme="minorHAnsi" w:hAnsiTheme="minorHAnsi" w:cstheme="minorHAnsi"/>
          <w:sz w:val="22"/>
          <w:szCs w:val="22"/>
        </w:rPr>
        <w:t>,</w:t>
      </w:r>
      <w:r w:rsidRPr="00382F4C">
        <w:rPr>
          <w:rFonts w:asciiTheme="minorHAnsi" w:hAnsiTheme="minorHAnsi" w:cstheme="minorHAnsi"/>
          <w:sz w:val="22"/>
          <w:szCs w:val="22"/>
        </w:rPr>
        <w:t xml:space="preserve"> ak je vykonané </w:t>
      </w:r>
      <w:proofErr w:type="spellStart"/>
      <w:r w:rsidRPr="00382F4C">
        <w:rPr>
          <w:rFonts w:asciiTheme="minorHAnsi" w:hAnsiTheme="minorHAnsi" w:cstheme="minorHAnsi"/>
          <w:sz w:val="22"/>
          <w:szCs w:val="22"/>
        </w:rPr>
        <w:t>vadne</w:t>
      </w:r>
      <w:proofErr w:type="spellEnd"/>
      <w:r w:rsidRPr="00382F4C">
        <w:rPr>
          <w:rFonts w:asciiTheme="minorHAnsi" w:hAnsiTheme="minorHAnsi" w:cstheme="minorHAnsi"/>
          <w:sz w:val="22"/>
          <w:szCs w:val="22"/>
        </w:rPr>
        <w:t>, ak však prevezme dielo s</w:t>
      </w:r>
      <w:r w:rsidR="00B65CAD" w:rsidRPr="00382F4C">
        <w:rPr>
          <w:rFonts w:asciiTheme="minorHAnsi" w:hAnsiTheme="minorHAnsi" w:cstheme="minorHAnsi"/>
          <w:sz w:val="22"/>
          <w:szCs w:val="22"/>
        </w:rPr>
        <w:t> </w:t>
      </w:r>
      <w:r w:rsidRPr="00382F4C">
        <w:rPr>
          <w:rFonts w:asciiTheme="minorHAnsi" w:hAnsiTheme="minorHAnsi" w:cstheme="minorHAnsi"/>
          <w:sz w:val="22"/>
          <w:szCs w:val="22"/>
        </w:rPr>
        <w:t>vadou</w:t>
      </w:r>
      <w:r w:rsidR="00B65CAD" w:rsidRPr="00382F4C">
        <w:rPr>
          <w:rFonts w:asciiTheme="minorHAnsi" w:hAnsiTheme="minorHAnsi" w:cstheme="minorHAnsi"/>
          <w:sz w:val="22"/>
          <w:szCs w:val="22"/>
        </w:rPr>
        <w:t>/vadami</w:t>
      </w:r>
      <w:r w:rsidRPr="00382F4C">
        <w:rPr>
          <w:rFonts w:asciiTheme="minorHAnsi" w:hAnsiTheme="minorHAnsi" w:cstheme="minorHAnsi"/>
          <w:sz w:val="22"/>
          <w:szCs w:val="22"/>
        </w:rPr>
        <w:t>, jeho práva zo zodpovednosti za vady diela ostávajú v plnom rozsahu zachované.</w:t>
      </w:r>
      <w:bookmarkStart w:id="6" w:name="_Ref158417777"/>
      <w:r w:rsidRPr="00382F4C">
        <w:rPr>
          <w:rFonts w:asciiTheme="minorHAnsi" w:hAnsiTheme="minorHAnsi" w:cstheme="minorHAnsi"/>
          <w:sz w:val="22"/>
          <w:szCs w:val="22"/>
        </w:rPr>
        <w:t xml:space="preserve"> Ak sa však jedná o</w:t>
      </w:r>
      <w:r w:rsidR="008C7885" w:rsidRPr="00382F4C">
        <w:rPr>
          <w:rFonts w:asciiTheme="minorHAnsi" w:hAnsiTheme="minorHAnsi" w:cstheme="minorHAnsi"/>
          <w:sz w:val="22"/>
          <w:szCs w:val="22"/>
        </w:rPr>
        <w:t>  také vady diela</w:t>
      </w:r>
      <w:r w:rsidR="005644A4" w:rsidRPr="00382F4C">
        <w:rPr>
          <w:rFonts w:asciiTheme="minorHAnsi" w:hAnsiTheme="minorHAnsi" w:cstheme="minorHAnsi"/>
          <w:sz w:val="22"/>
          <w:szCs w:val="22"/>
        </w:rPr>
        <w:t>,</w:t>
      </w:r>
      <w:r w:rsidR="008C7885" w:rsidRPr="00382F4C">
        <w:rPr>
          <w:rFonts w:asciiTheme="minorHAnsi" w:hAnsiTheme="minorHAnsi" w:cstheme="minorHAnsi"/>
          <w:sz w:val="22"/>
          <w:szCs w:val="22"/>
        </w:rPr>
        <w:t xml:space="preserve"> </w:t>
      </w:r>
      <w:r w:rsidR="008C7885" w:rsidRPr="00336FFE">
        <w:rPr>
          <w:rFonts w:asciiTheme="minorHAnsi" w:hAnsiTheme="minorHAnsi" w:cstheme="minorHAnsi"/>
          <w:sz w:val="22"/>
          <w:szCs w:val="22"/>
        </w:rPr>
        <w:t>ktoré ani vo vzájomnej spojitosti nebránia riadnemu užívaniu diela</w:t>
      </w:r>
      <w:r w:rsidRPr="00382F4C">
        <w:rPr>
          <w:rFonts w:asciiTheme="minorHAnsi" w:hAnsiTheme="minorHAnsi" w:cstheme="minorHAnsi"/>
          <w:sz w:val="22"/>
          <w:szCs w:val="22"/>
        </w:rPr>
        <w:t xml:space="preserve">, tieto nie sú dôvodom pre neprevzatie diela, zhotoviteľ je však povinný ich odstrániť </w:t>
      </w:r>
      <w:r w:rsidR="004F1290" w:rsidRPr="00382F4C">
        <w:rPr>
          <w:rFonts w:asciiTheme="minorHAnsi" w:hAnsiTheme="minorHAnsi" w:cstheme="minorHAnsi"/>
          <w:sz w:val="22"/>
          <w:szCs w:val="22"/>
        </w:rPr>
        <w:t>najneskôr v</w:t>
      </w:r>
      <w:r w:rsidRPr="00382F4C">
        <w:rPr>
          <w:rFonts w:asciiTheme="minorHAnsi" w:hAnsiTheme="minorHAnsi" w:cstheme="minorHAnsi"/>
          <w:sz w:val="22"/>
          <w:szCs w:val="22"/>
        </w:rPr>
        <w:t xml:space="preserve"> lehote </w:t>
      </w:r>
      <w:r w:rsidR="008A70FD" w:rsidRPr="00382F4C">
        <w:rPr>
          <w:rFonts w:asciiTheme="minorHAnsi" w:hAnsiTheme="minorHAnsi" w:cstheme="minorHAnsi"/>
          <w:sz w:val="22"/>
          <w:szCs w:val="22"/>
        </w:rPr>
        <w:t xml:space="preserve"> tridsať (</w:t>
      </w:r>
      <w:r w:rsidR="006175B3" w:rsidRPr="00382F4C">
        <w:rPr>
          <w:rFonts w:asciiTheme="minorHAnsi" w:hAnsiTheme="minorHAnsi" w:cstheme="minorHAnsi"/>
          <w:sz w:val="22"/>
          <w:szCs w:val="22"/>
        </w:rPr>
        <w:t>30</w:t>
      </w:r>
      <w:r w:rsidR="008A70FD" w:rsidRPr="00382F4C">
        <w:rPr>
          <w:rFonts w:asciiTheme="minorHAnsi" w:hAnsiTheme="minorHAnsi" w:cstheme="minorHAnsi"/>
          <w:sz w:val="22"/>
          <w:szCs w:val="22"/>
        </w:rPr>
        <w:t>)</w:t>
      </w:r>
      <w:r w:rsidRPr="00382F4C">
        <w:rPr>
          <w:rFonts w:asciiTheme="minorHAnsi" w:hAnsiTheme="minorHAnsi" w:cstheme="minorHAnsi"/>
          <w:sz w:val="22"/>
          <w:szCs w:val="22"/>
        </w:rPr>
        <w:t xml:space="preserve"> dní</w:t>
      </w:r>
      <w:r w:rsidR="004F1290" w:rsidRPr="00382F4C">
        <w:rPr>
          <w:rFonts w:asciiTheme="minorHAnsi" w:hAnsiTheme="minorHAnsi" w:cstheme="minorHAnsi"/>
          <w:sz w:val="22"/>
          <w:szCs w:val="22"/>
        </w:rPr>
        <w:t xml:space="preserve"> od podpísania protokolu o odovzdaní a prevzatí diela</w:t>
      </w:r>
      <w:r w:rsidRPr="00382F4C">
        <w:rPr>
          <w:rFonts w:asciiTheme="minorHAnsi" w:hAnsiTheme="minorHAnsi" w:cstheme="minorHAnsi"/>
          <w:sz w:val="22"/>
          <w:szCs w:val="22"/>
        </w:rPr>
        <w:t>, pokiaľ sa v</w:t>
      </w:r>
      <w:r w:rsidR="006175B3" w:rsidRPr="00382F4C">
        <w:rPr>
          <w:rFonts w:asciiTheme="minorHAnsi" w:hAnsiTheme="minorHAnsi" w:cstheme="minorHAnsi"/>
          <w:sz w:val="22"/>
          <w:szCs w:val="22"/>
        </w:rPr>
        <w:t> </w:t>
      </w:r>
      <w:r w:rsidRPr="00382F4C">
        <w:rPr>
          <w:rFonts w:asciiTheme="minorHAnsi" w:hAnsiTheme="minorHAnsi" w:cstheme="minorHAnsi"/>
          <w:sz w:val="22"/>
          <w:szCs w:val="22"/>
        </w:rPr>
        <w:t>protokole</w:t>
      </w:r>
      <w:r w:rsidR="006175B3" w:rsidRPr="00382F4C">
        <w:rPr>
          <w:rFonts w:asciiTheme="minorHAnsi" w:hAnsiTheme="minorHAnsi" w:cstheme="minorHAnsi"/>
          <w:sz w:val="22"/>
          <w:szCs w:val="22"/>
        </w:rPr>
        <w:t xml:space="preserve"> o odovzdaní a prevzatí diela</w:t>
      </w:r>
      <w:r w:rsidRPr="00382F4C">
        <w:rPr>
          <w:rFonts w:asciiTheme="minorHAnsi" w:hAnsiTheme="minorHAnsi" w:cstheme="minorHAnsi"/>
          <w:sz w:val="22"/>
          <w:szCs w:val="22"/>
        </w:rPr>
        <w:t xml:space="preserve"> zmluvné strany nedohodnú inak.</w:t>
      </w:r>
      <w:bookmarkEnd w:id="6"/>
      <w:r w:rsidR="00B65CAD" w:rsidRPr="00382F4C">
        <w:rPr>
          <w:rFonts w:asciiTheme="minorHAnsi" w:hAnsiTheme="minorHAnsi" w:cstheme="minorHAnsi"/>
          <w:sz w:val="22"/>
          <w:szCs w:val="22"/>
        </w:rPr>
        <w:t xml:space="preserve"> </w:t>
      </w:r>
      <w:bookmarkStart w:id="7" w:name="_Ref95821337"/>
      <w:r w:rsidR="00B65CAD" w:rsidRPr="00382F4C">
        <w:rPr>
          <w:rFonts w:asciiTheme="minorHAnsi" w:hAnsiTheme="minorHAnsi" w:cstheme="minorHAnsi"/>
          <w:sz w:val="22"/>
          <w:szCs w:val="22"/>
        </w:rPr>
        <w:t xml:space="preserve">O odstránení prípadných vád a nedorobkov uvedených v protokole o odovzdaní a prevzatí diela spíšu zmluvné strany </w:t>
      </w:r>
      <w:r w:rsidR="002C7768" w:rsidRPr="00382F4C">
        <w:rPr>
          <w:rFonts w:asciiTheme="minorHAnsi" w:hAnsiTheme="minorHAnsi" w:cstheme="minorHAnsi"/>
          <w:sz w:val="22"/>
          <w:szCs w:val="22"/>
        </w:rPr>
        <w:t xml:space="preserve">osobitný </w:t>
      </w:r>
      <w:r w:rsidR="00B65CAD" w:rsidRPr="00382F4C">
        <w:rPr>
          <w:rFonts w:asciiTheme="minorHAnsi" w:hAnsiTheme="minorHAnsi" w:cstheme="minorHAnsi"/>
          <w:sz w:val="22"/>
          <w:szCs w:val="22"/>
        </w:rPr>
        <w:t xml:space="preserve">písomný protokol o odstránení vád a nedorobkov. </w:t>
      </w:r>
      <w:bookmarkEnd w:id="7"/>
    </w:p>
    <w:p w14:paraId="59EF78E4" w14:textId="77777777" w:rsidR="00C10BAA" w:rsidRPr="00382F4C" w:rsidRDefault="00C10BAA" w:rsidP="00C10BAA">
      <w:pPr>
        <w:tabs>
          <w:tab w:val="num" w:pos="567"/>
        </w:tabs>
        <w:jc w:val="both"/>
        <w:rPr>
          <w:rFonts w:asciiTheme="minorHAnsi" w:hAnsiTheme="minorHAnsi" w:cstheme="minorHAnsi"/>
          <w:bCs/>
          <w:sz w:val="22"/>
          <w:szCs w:val="22"/>
        </w:rPr>
      </w:pPr>
    </w:p>
    <w:p w14:paraId="36375BC9" w14:textId="55940AF9" w:rsidR="006E3EB4" w:rsidRPr="00382F4C" w:rsidRDefault="269736E0" w:rsidP="00FF7153">
      <w:pPr>
        <w:numPr>
          <w:ilvl w:val="1"/>
          <w:numId w:val="29"/>
        </w:numPr>
        <w:ind w:left="567" w:hanging="567"/>
        <w:jc w:val="both"/>
        <w:rPr>
          <w:rFonts w:asciiTheme="minorHAnsi" w:hAnsiTheme="minorHAnsi" w:cstheme="minorHAnsi"/>
          <w:b/>
          <w:bCs/>
          <w:sz w:val="22"/>
          <w:szCs w:val="22"/>
        </w:rPr>
      </w:pPr>
      <w:r w:rsidRPr="00382F4C">
        <w:rPr>
          <w:rFonts w:asciiTheme="minorHAnsi" w:hAnsiTheme="minorHAnsi" w:cstheme="minorHAnsi"/>
          <w:color w:val="212121"/>
          <w:sz w:val="22"/>
          <w:szCs w:val="22"/>
          <w:shd w:val="clear" w:color="auto" w:fill="FFFFFF"/>
        </w:rPr>
        <w:t xml:space="preserve">Za objednávateľa je poverený </w:t>
      </w:r>
      <w:r w:rsidR="3D9359AB" w:rsidRPr="00382F4C">
        <w:rPr>
          <w:rFonts w:asciiTheme="minorHAnsi" w:hAnsiTheme="minorHAnsi" w:cstheme="minorHAnsi"/>
          <w:color w:val="212121"/>
          <w:sz w:val="22"/>
          <w:szCs w:val="22"/>
          <w:shd w:val="clear" w:color="auto" w:fill="FFFFFF"/>
        </w:rPr>
        <w:t>prevziať</w:t>
      </w:r>
      <w:r w:rsidRPr="00382F4C">
        <w:rPr>
          <w:rFonts w:asciiTheme="minorHAnsi" w:hAnsiTheme="minorHAnsi" w:cstheme="minorHAnsi"/>
          <w:color w:val="212121"/>
          <w:sz w:val="22"/>
          <w:szCs w:val="22"/>
          <w:shd w:val="clear" w:color="auto" w:fill="FFFFFF"/>
        </w:rPr>
        <w:t xml:space="preserve"> dielo</w:t>
      </w:r>
      <w:r w:rsidR="00E70669" w:rsidRPr="00382F4C">
        <w:rPr>
          <w:rFonts w:asciiTheme="minorHAnsi" w:hAnsiTheme="minorHAnsi" w:cstheme="minorHAnsi"/>
          <w:color w:val="212121"/>
          <w:sz w:val="22"/>
          <w:szCs w:val="22"/>
          <w:shd w:val="clear" w:color="auto" w:fill="FFFFFF"/>
        </w:rPr>
        <w:t>:</w:t>
      </w:r>
      <w:r w:rsidRPr="00382F4C">
        <w:rPr>
          <w:rFonts w:asciiTheme="minorHAnsi" w:hAnsiTheme="minorHAnsi" w:cstheme="minorHAnsi"/>
          <w:color w:val="212121"/>
          <w:sz w:val="22"/>
          <w:szCs w:val="22"/>
          <w:shd w:val="clear" w:color="auto" w:fill="FFFFFF"/>
        </w:rPr>
        <w:t xml:space="preserve"> </w:t>
      </w:r>
      <w:r w:rsidR="00E70669" w:rsidRPr="00382F4C">
        <w:rPr>
          <w:rFonts w:asciiTheme="minorHAnsi" w:hAnsiTheme="minorHAnsi" w:cstheme="minorHAnsi"/>
          <w:b/>
          <w:bCs/>
          <w:sz w:val="22"/>
          <w:szCs w:val="22"/>
        </w:rPr>
        <w:t xml:space="preserve">Ing. </w:t>
      </w:r>
      <w:r w:rsidR="00C67468">
        <w:rPr>
          <w:rFonts w:asciiTheme="minorHAnsi" w:hAnsiTheme="minorHAnsi" w:cstheme="minorHAnsi"/>
          <w:b/>
          <w:bCs/>
          <w:sz w:val="22"/>
          <w:szCs w:val="22"/>
        </w:rPr>
        <w:t>Martina Šoltýsová</w:t>
      </w:r>
      <w:r w:rsidR="00E70669" w:rsidRPr="00382F4C">
        <w:rPr>
          <w:rFonts w:asciiTheme="minorHAnsi" w:hAnsiTheme="minorHAnsi" w:cstheme="minorHAnsi"/>
          <w:sz w:val="22"/>
          <w:szCs w:val="22"/>
        </w:rPr>
        <w:t xml:space="preserve">, tel.: </w:t>
      </w:r>
      <w:r w:rsidR="00C67468" w:rsidRPr="00C67468">
        <w:rPr>
          <w:rFonts w:asciiTheme="minorHAnsi" w:hAnsiTheme="minorHAnsi" w:cstheme="minorHAnsi"/>
          <w:sz w:val="22"/>
          <w:szCs w:val="22"/>
        </w:rPr>
        <w:t>+421 905553935</w:t>
      </w:r>
      <w:r w:rsidR="00E70669" w:rsidRPr="00382F4C">
        <w:rPr>
          <w:rFonts w:asciiTheme="minorHAnsi" w:hAnsiTheme="minorHAnsi" w:cstheme="minorHAnsi"/>
          <w:sz w:val="22"/>
          <w:szCs w:val="22"/>
        </w:rPr>
        <w:t xml:space="preserve">, e-mail: </w:t>
      </w:r>
      <w:hyperlink r:id="rId12" w:history="1">
        <w:r w:rsidR="006C6307" w:rsidRPr="00902040">
          <w:rPr>
            <w:rStyle w:val="Hypertextovprepojenie"/>
            <w:rFonts w:asciiTheme="minorHAnsi" w:hAnsiTheme="minorHAnsi" w:cstheme="minorHAnsi"/>
            <w:bCs/>
            <w:sz w:val="22"/>
            <w:szCs w:val="22"/>
          </w:rPr>
          <w:t>martina.soltysova@mhth.sk</w:t>
        </w:r>
      </w:hyperlink>
      <w:r w:rsidR="006E3EB4" w:rsidRPr="00902040">
        <w:rPr>
          <w:rFonts w:asciiTheme="minorHAnsi" w:hAnsiTheme="minorHAnsi" w:cstheme="minorHAnsi"/>
          <w:bCs/>
          <w:sz w:val="22"/>
          <w:szCs w:val="22"/>
        </w:rPr>
        <w:t>.</w:t>
      </w:r>
      <w:r w:rsidR="008E1DF3" w:rsidRPr="00382F4C">
        <w:rPr>
          <w:rFonts w:asciiTheme="minorHAnsi" w:hAnsiTheme="minorHAnsi" w:cstheme="minorHAnsi"/>
          <w:b/>
          <w:bCs/>
          <w:sz w:val="22"/>
          <w:szCs w:val="22"/>
        </w:rPr>
        <w:t xml:space="preserve"> </w:t>
      </w:r>
      <w:r w:rsidR="008E1DF3" w:rsidRPr="00382F4C">
        <w:rPr>
          <w:rFonts w:asciiTheme="minorHAnsi" w:hAnsiTheme="minorHAnsi" w:cstheme="minorHAnsi"/>
          <w:sz w:val="22"/>
          <w:szCs w:val="22"/>
        </w:rPr>
        <w:t>Objednávateľ si vyhradzuje právo kedykoľvek zmeniť osobu podľa predchádzajúcej vety, pričom na zmenu sa nevyžaduje uzatvorenie písomného dodatku k tejto zmluve.</w:t>
      </w:r>
    </w:p>
    <w:p w14:paraId="678144EF" w14:textId="793D1184" w:rsidR="00B65CAD" w:rsidRPr="00382F4C" w:rsidRDefault="00B65CAD" w:rsidP="006E3EB4">
      <w:pPr>
        <w:tabs>
          <w:tab w:val="num" w:pos="4795"/>
        </w:tabs>
        <w:ind w:left="567"/>
        <w:jc w:val="both"/>
        <w:rPr>
          <w:rFonts w:asciiTheme="minorHAnsi" w:hAnsiTheme="minorHAnsi" w:cstheme="minorHAnsi"/>
          <w:b/>
          <w:bCs/>
          <w:sz w:val="22"/>
          <w:szCs w:val="22"/>
        </w:rPr>
      </w:pPr>
    </w:p>
    <w:p w14:paraId="6675DD88" w14:textId="0AFEAA7F" w:rsidR="00C10BAA" w:rsidRPr="00382F4C" w:rsidRDefault="00B65CAD" w:rsidP="00FF7153">
      <w:pPr>
        <w:numPr>
          <w:ilvl w:val="1"/>
          <w:numId w:val="29"/>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Protokol o odovzdaní a</w:t>
      </w:r>
      <w:r w:rsidR="008B1646" w:rsidRPr="00382F4C">
        <w:rPr>
          <w:rFonts w:asciiTheme="minorHAnsi" w:hAnsiTheme="minorHAnsi" w:cstheme="minorHAnsi"/>
          <w:sz w:val="22"/>
          <w:szCs w:val="22"/>
        </w:rPr>
        <w:t> </w:t>
      </w:r>
      <w:r w:rsidRPr="00382F4C">
        <w:rPr>
          <w:rFonts w:asciiTheme="minorHAnsi" w:hAnsiTheme="minorHAnsi" w:cstheme="minorHAnsi"/>
          <w:sz w:val="22"/>
          <w:szCs w:val="22"/>
        </w:rPr>
        <w:t>prevzatí</w:t>
      </w:r>
      <w:r w:rsidR="008B1646" w:rsidRPr="00382F4C">
        <w:rPr>
          <w:rFonts w:asciiTheme="minorHAnsi" w:hAnsiTheme="minorHAnsi" w:cstheme="minorHAnsi"/>
          <w:sz w:val="22"/>
          <w:szCs w:val="22"/>
        </w:rPr>
        <w:t xml:space="preserve"> </w:t>
      </w:r>
      <w:r w:rsidR="00B17B2A" w:rsidRPr="00382F4C">
        <w:rPr>
          <w:rFonts w:asciiTheme="minorHAnsi" w:hAnsiTheme="minorHAnsi" w:cstheme="minorHAnsi"/>
          <w:sz w:val="22"/>
          <w:szCs w:val="22"/>
        </w:rPr>
        <w:t xml:space="preserve">diela </w:t>
      </w:r>
      <w:r w:rsidR="008B1646" w:rsidRPr="00382F4C">
        <w:rPr>
          <w:rFonts w:asciiTheme="minorHAnsi" w:hAnsiTheme="minorHAnsi" w:cstheme="minorHAnsi"/>
          <w:sz w:val="22"/>
          <w:szCs w:val="22"/>
        </w:rPr>
        <w:t>a protokol o odstránení vád a nedorobkov</w:t>
      </w:r>
      <w:r w:rsidRPr="00382F4C">
        <w:rPr>
          <w:rFonts w:asciiTheme="minorHAnsi" w:hAnsiTheme="minorHAnsi" w:cstheme="minorHAnsi"/>
          <w:sz w:val="22"/>
          <w:szCs w:val="22"/>
        </w:rPr>
        <w:t xml:space="preserve"> diela bud</w:t>
      </w:r>
      <w:r w:rsidR="008B1646" w:rsidRPr="00382F4C">
        <w:rPr>
          <w:rFonts w:asciiTheme="minorHAnsi" w:hAnsiTheme="minorHAnsi" w:cstheme="minorHAnsi"/>
          <w:sz w:val="22"/>
          <w:szCs w:val="22"/>
        </w:rPr>
        <w:t>ú</w:t>
      </w:r>
      <w:r w:rsidRPr="00382F4C">
        <w:rPr>
          <w:rFonts w:asciiTheme="minorHAnsi" w:hAnsiTheme="minorHAnsi" w:cstheme="minorHAnsi"/>
          <w:sz w:val="22"/>
          <w:szCs w:val="22"/>
        </w:rPr>
        <w:t xml:space="preserve"> vyhotoven</w:t>
      </w:r>
      <w:r w:rsidR="008B1646" w:rsidRPr="00382F4C">
        <w:rPr>
          <w:rFonts w:asciiTheme="minorHAnsi" w:hAnsiTheme="minorHAnsi" w:cstheme="minorHAnsi"/>
          <w:sz w:val="22"/>
          <w:szCs w:val="22"/>
        </w:rPr>
        <w:t>é</w:t>
      </w:r>
      <w:r w:rsidRPr="00382F4C">
        <w:rPr>
          <w:rFonts w:asciiTheme="minorHAnsi" w:hAnsiTheme="minorHAnsi" w:cstheme="minorHAnsi"/>
          <w:sz w:val="22"/>
          <w:szCs w:val="22"/>
        </w:rPr>
        <w:t xml:space="preserve"> v dvoch rovnopisoch. </w:t>
      </w:r>
    </w:p>
    <w:p w14:paraId="33FCB125" w14:textId="77777777" w:rsidR="004D7180" w:rsidRPr="00382F4C" w:rsidRDefault="004D7180" w:rsidP="004D7180">
      <w:pPr>
        <w:jc w:val="both"/>
        <w:rPr>
          <w:rFonts w:asciiTheme="minorHAnsi" w:hAnsiTheme="minorHAnsi" w:cstheme="minorHAnsi"/>
          <w:sz w:val="22"/>
          <w:szCs w:val="22"/>
        </w:rPr>
      </w:pPr>
    </w:p>
    <w:p w14:paraId="78E75FB6" w14:textId="77777777" w:rsidR="00C10BAA" w:rsidRPr="00382F4C" w:rsidRDefault="00C10BAA" w:rsidP="00FF7153">
      <w:pPr>
        <w:numPr>
          <w:ilvl w:val="0"/>
          <w:numId w:val="29"/>
        </w:numPr>
        <w:jc w:val="both"/>
        <w:rPr>
          <w:rFonts w:asciiTheme="minorHAnsi" w:hAnsiTheme="minorHAnsi" w:cstheme="minorHAnsi"/>
          <w:b/>
          <w:sz w:val="22"/>
          <w:szCs w:val="22"/>
        </w:rPr>
      </w:pPr>
      <w:r w:rsidRPr="00382F4C">
        <w:rPr>
          <w:rFonts w:asciiTheme="minorHAnsi" w:hAnsiTheme="minorHAnsi" w:cstheme="minorHAnsi"/>
          <w:b/>
          <w:bCs/>
          <w:sz w:val="22"/>
          <w:szCs w:val="22"/>
        </w:rPr>
        <w:t>ZODPOVEDNOSŤ ZA VADY</w:t>
      </w:r>
    </w:p>
    <w:p w14:paraId="2B5C60DE" w14:textId="0C98E261" w:rsidR="005E552A" w:rsidRPr="00902040" w:rsidRDefault="005E552A" w:rsidP="00902040">
      <w:pPr>
        <w:pStyle w:val="Odsekzoznamu"/>
        <w:ind w:left="567"/>
        <w:jc w:val="both"/>
        <w:rPr>
          <w:rFonts w:asciiTheme="minorHAnsi" w:hAnsiTheme="minorHAnsi" w:cstheme="minorHAnsi"/>
          <w:sz w:val="22"/>
          <w:szCs w:val="22"/>
        </w:rPr>
      </w:pPr>
    </w:p>
    <w:p w14:paraId="0FDA63EC" w14:textId="14D469C1" w:rsidR="00C10BAA" w:rsidRPr="00382F4C" w:rsidRDefault="00856718" w:rsidP="00FF7153">
      <w:pPr>
        <w:numPr>
          <w:ilvl w:val="1"/>
          <w:numId w:val="28"/>
        </w:numPr>
        <w:ind w:left="567" w:hanging="567"/>
        <w:jc w:val="both"/>
        <w:rPr>
          <w:rFonts w:asciiTheme="minorHAnsi" w:hAnsiTheme="minorHAnsi" w:cstheme="minorHAnsi"/>
          <w:sz w:val="22"/>
          <w:szCs w:val="22"/>
        </w:rPr>
      </w:pPr>
      <w:r w:rsidRPr="6CFDC7C6">
        <w:rPr>
          <w:rFonts w:asciiTheme="minorHAnsi" w:hAnsiTheme="minorHAnsi" w:cstheme="minorBidi"/>
          <w:sz w:val="22"/>
          <w:szCs w:val="22"/>
        </w:rPr>
        <w:t>Zhotoviteľ poskytuj</w:t>
      </w:r>
      <w:r w:rsidR="00CA316D" w:rsidRPr="6CFDC7C6">
        <w:rPr>
          <w:rFonts w:asciiTheme="minorHAnsi" w:hAnsiTheme="minorHAnsi" w:cstheme="minorBidi"/>
          <w:sz w:val="22"/>
          <w:szCs w:val="22"/>
        </w:rPr>
        <w:t>e</w:t>
      </w:r>
      <w:r w:rsidRPr="6CFDC7C6">
        <w:rPr>
          <w:rFonts w:asciiTheme="minorHAnsi" w:hAnsiTheme="minorHAnsi" w:cstheme="minorBidi"/>
          <w:sz w:val="22"/>
          <w:szCs w:val="22"/>
        </w:rPr>
        <w:t xml:space="preserve"> objednávateľovi záruku za vykonané dielo. </w:t>
      </w:r>
      <w:r w:rsidR="3AD5266E" w:rsidRPr="6CFDC7C6">
        <w:rPr>
          <w:rFonts w:asciiTheme="minorHAnsi" w:hAnsiTheme="minorHAnsi" w:cstheme="minorBidi"/>
          <w:sz w:val="22"/>
          <w:szCs w:val="22"/>
        </w:rPr>
        <w:t>Zmluvné strany dojednávajú pre dielo záručnú dobu v</w:t>
      </w:r>
      <w:r w:rsidR="4E5196F4" w:rsidRPr="6CFDC7C6">
        <w:rPr>
          <w:rFonts w:asciiTheme="minorHAnsi" w:hAnsiTheme="minorHAnsi" w:cstheme="minorBidi"/>
          <w:sz w:val="22"/>
          <w:szCs w:val="22"/>
        </w:rPr>
        <w:t> </w:t>
      </w:r>
      <w:r w:rsidR="3AD5266E" w:rsidRPr="6CFDC7C6">
        <w:rPr>
          <w:rFonts w:asciiTheme="minorHAnsi" w:hAnsiTheme="minorHAnsi" w:cstheme="minorBidi"/>
          <w:sz w:val="22"/>
          <w:szCs w:val="22"/>
        </w:rPr>
        <w:t>trvaní</w:t>
      </w:r>
      <w:r w:rsidR="4E5196F4" w:rsidRPr="6CFDC7C6">
        <w:rPr>
          <w:rFonts w:asciiTheme="minorHAnsi" w:hAnsiTheme="minorHAnsi" w:cstheme="minorBidi"/>
          <w:sz w:val="22"/>
          <w:szCs w:val="22"/>
        </w:rPr>
        <w:t xml:space="preserve"> </w:t>
      </w:r>
      <w:r w:rsidR="3AD5266E" w:rsidRPr="6CFDC7C6">
        <w:rPr>
          <w:rFonts w:asciiTheme="minorHAnsi" w:hAnsiTheme="minorHAnsi" w:cstheme="minorBidi"/>
          <w:b/>
          <w:sz w:val="22"/>
          <w:szCs w:val="22"/>
        </w:rPr>
        <w:t>60 mesiacov</w:t>
      </w:r>
      <w:r w:rsidR="4E5196F4" w:rsidRPr="6CFDC7C6">
        <w:rPr>
          <w:rFonts w:asciiTheme="minorHAnsi" w:hAnsiTheme="minorHAnsi" w:cstheme="minorBidi"/>
          <w:b/>
          <w:sz w:val="22"/>
          <w:szCs w:val="22"/>
        </w:rPr>
        <w:t xml:space="preserve"> na stavebnú časť</w:t>
      </w:r>
      <w:r w:rsidR="002A5879" w:rsidRPr="6CFDC7C6">
        <w:rPr>
          <w:rFonts w:asciiTheme="minorHAnsi" w:hAnsiTheme="minorHAnsi" w:cstheme="minorBidi"/>
          <w:sz w:val="22"/>
          <w:szCs w:val="22"/>
        </w:rPr>
        <w:t xml:space="preserve">. </w:t>
      </w:r>
      <w:r w:rsidR="4E5196F4" w:rsidRPr="6CFDC7C6">
        <w:rPr>
          <w:rFonts w:asciiTheme="minorHAnsi" w:hAnsiTheme="minorHAnsi" w:cstheme="minorBidi"/>
          <w:sz w:val="22"/>
          <w:szCs w:val="22"/>
        </w:rPr>
        <w:t>V prípade, ak výrobca poskytuje na technologickú</w:t>
      </w:r>
      <w:r w:rsidR="74D3F77D" w:rsidRPr="6CFDC7C6">
        <w:rPr>
          <w:rFonts w:asciiTheme="minorHAnsi" w:hAnsiTheme="minorHAnsi" w:cstheme="minorBidi"/>
          <w:sz w:val="22"/>
          <w:szCs w:val="22"/>
        </w:rPr>
        <w:t xml:space="preserve"> časť</w:t>
      </w:r>
      <w:r w:rsidR="1DA3A621" w:rsidRPr="6CFDC7C6">
        <w:rPr>
          <w:rFonts w:asciiTheme="minorHAnsi" w:hAnsiTheme="minorHAnsi" w:cstheme="minorBidi"/>
          <w:sz w:val="22"/>
          <w:szCs w:val="22"/>
        </w:rPr>
        <w:t>/zariadenie</w:t>
      </w:r>
      <w:r w:rsidR="1E711CAC" w:rsidRPr="6CFDC7C6">
        <w:rPr>
          <w:rFonts w:asciiTheme="minorHAnsi" w:hAnsiTheme="minorHAnsi" w:cstheme="minorBidi"/>
          <w:sz w:val="22"/>
          <w:szCs w:val="22"/>
        </w:rPr>
        <w:t>/materiály/výrobky</w:t>
      </w:r>
      <w:r w:rsidR="74D3F77D" w:rsidRPr="6CFDC7C6">
        <w:rPr>
          <w:rFonts w:asciiTheme="minorHAnsi" w:hAnsiTheme="minorHAnsi" w:cstheme="minorBidi"/>
          <w:sz w:val="22"/>
          <w:szCs w:val="22"/>
        </w:rPr>
        <w:t xml:space="preserve"> </w:t>
      </w:r>
      <w:r w:rsidR="4E5196F4" w:rsidRPr="6CFDC7C6">
        <w:rPr>
          <w:rFonts w:asciiTheme="minorHAnsi" w:hAnsiTheme="minorHAnsi" w:cstheme="minorBidi"/>
          <w:sz w:val="22"/>
          <w:szCs w:val="22"/>
        </w:rPr>
        <w:t>dlhšiu záruku, aplikuje sa táto dlhšia záruka</w:t>
      </w:r>
      <w:r w:rsidR="2B47B335" w:rsidRPr="6CFDC7C6">
        <w:rPr>
          <w:rFonts w:asciiTheme="minorHAnsi" w:hAnsiTheme="minorHAnsi" w:cstheme="minorBidi"/>
          <w:sz w:val="22"/>
          <w:szCs w:val="22"/>
        </w:rPr>
        <w:t xml:space="preserve"> (dĺžka týchto záručných dôb bude uvedená v preberacom protokole spolu aj s</w:t>
      </w:r>
      <w:r w:rsidR="63BCCFC1" w:rsidRPr="6CFDC7C6">
        <w:rPr>
          <w:rFonts w:asciiTheme="minorHAnsi" w:hAnsiTheme="minorHAnsi" w:cstheme="minorBidi"/>
          <w:sz w:val="22"/>
          <w:szCs w:val="22"/>
        </w:rPr>
        <w:t>o špecifikovaním konkrétnej časti/zariadenia</w:t>
      </w:r>
      <w:r w:rsidR="2B47B335" w:rsidRPr="6CFDC7C6">
        <w:rPr>
          <w:rFonts w:asciiTheme="minorHAnsi" w:hAnsiTheme="minorHAnsi" w:cstheme="minorBidi"/>
          <w:sz w:val="22"/>
          <w:szCs w:val="22"/>
        </w:rPr>
        <w:t>)</w:t>
      </w:r>
      <w:r w:rsidR="4E5196F4" w:rsidRPr="6CFDC7C6">
        <w:rPr>
          <w:rFonts w:asciiTheme="minorHAnsi" w:hAnsiTheme="minorHAnsi" w:cstheme="minorBidi"/>
          <w:sz w:val="22"/>
          <w:szCs w:val="22"/>
        </w:rPr>
        <w:t>. Záručná doba</w:t>
      </w:r>
      <w:r w:rsidR="3AD5266E" w:rsidRPr="6CFDC7C6">
        <w:rPr>
          <w:rFonts w:asciiTheme="minorHAnsi" w:hAnsiTheme="minorHAnsi" w:cstheme="minorBidi"/>
          <w:sz w:val="22"/>
          <w:szCs w:val="22"/>
        </w:rPr>
        <w:t xml:space="preserve"> začína plynúť dňom odovzdania a prevzatia </w:t>
      </w:r>
      <w:r w:rsidR="4E5196F4" w:rsidRPr="6CFDC7C6">
        <w:rPr>
          <w:rFonts w:asciiTheme="minorHAnsi" w:hAnsiTheme="minorHAnsi" w:cstheme="minorBidi"/>
          <w:sz w:val="22"/>
          <w:szCs w:val="22"/>
        </w:rPr>
        <w:t>diela objednávateľom</w:t>
      </w:r>
      <w:r w:rsidR="00ED4C94" w:rsidRPr="6CFDC7C6">
        <w:rPr>
          <w:rFonts w:asciiTheme="minorHAnsi" w:hAnsiTheme="minorHAnsi" w:cstheme="minorBidi"/>
          <w:sz w:val="22"/>
          <w:szCs w:val="22"/>
        </w:rPr>
        <w:t xml:space="preserve"> bez vád a nedorobkov. Ak budú pri prevzatí </w:t>
      </w:r>
      <w:r w:rsidR="00A0633C" w:rsidRPr="6CFDC7C6">
        <w:rPr>
          <w:rFonts w:asciiTheme="minorHAnsi" w:hAnsiTheme="minorHAnsi" w:cstheme="minorBidi"/>
          <w:sz w:val="22"/>
          <w:szCs w:val="22"/>
        </w:rPr>
        <w:t>zistené vady a/alebo nedorobky, záručná doba začína plynúť až</w:t>
      </w:r>
      <w:r w:rsidR="5C2CB219" w:rsidRPr="6CFDC7C6">
        <w:rPr>
          <w:rFonts w:asciiTheme="minorHAnsi" w:hAnsiTheme="minorHAnsi" w:cstheme="minorBidi"/>
          <w:sz w:val="22"/>
          <w:szCs w:val="22"/>
        </w:rPr>
        <w:t xml:space="preserve"> po úplnom odstránení všetkých prípadných vád a nedorobkov, na ktorých odstránení sa zmluvné strany dohodli pri odovzdaní a prevzatí diela v protokole o odovzdaní a prevzatí diela.</w:t>
      </w:r>
      <w:r w:rsidR="4E5196F4" w:rsidRPr="6CFDC7C6">
        <w:rPr>
          <w:rFonts w:asciiTheme="minorHAnsi" w:hAnsiTheme="minorHAnsi" w:cstheme="minorBidi"/>
          <w:sz w:val="22"/>
          <w:szCs w:val="22"/>
        </w:rPr>
        <w:t xml:space="preserve"> </w:t>
      </w:r>
    </w:p>
    <w:p w14:paraId="4837FBD9" w14:textId="77777777" w:rsidR="00C10BAA" w:rsidRPr="00382F4C" w:rsidRDefault="00C10BAA" w:rsidP="00C10BAA">
      <w:pPr>
        <w:tabs>
          <w:tab w:val="num" w:pos="567"/>
        </w:tabs>
        <w:jc w:val="both"/>
        <w:rPr>
          <w:rFonts w:asciiTheme="minorHAnsi" w:hAnsiTheme="minorHAnsi" w:cstheme="minorHAnsi"/>
          <w:sz w:val="22"/>
          <w:szCs w:val="22"/>
        </w:rPr>
      </w:pPr>
    </w:p>
    <w:p w14:paraId="26C586A1" w14:textId="77777777" w:rsidR="00C10BAA" w:rsidRPr="00382F4C" w:rsidRDefault="00C10BAA"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lang w:eastAsia="en-GB"/>
        </w:rPr>
        <w:t>Zhotoviteľ preberá záruku, že počas záručnej doby:</w:t>
      </w:r>
    </w:p>
    <w:p w14:paraId="02CA9D51" w14:textId="77777777" w:rsidR="00C10BAA" w:rsidRPr="00382F4C" w:rsidRDefault="00C10BAA" w:rsidP="00FF7153">
      <w:pPr>
        <w:numPr>
          <w:ilvl w:val="0"/>
          <w:numId w:val="5"/>
        </w:numPr>
        <w:tabs>
          <w:tab w:val="clear" w:pos="1068"/>
          <w:tab w:val="num" w:pos="567"/>
          <w:tab w:val="left" w:pos="851"/>
        </w:tabs>
        <w:ind w:left="851" w:hanging="284"/>
        <w:jc w:val="both"/>
        <w:rPr>
          <w:rFonts w:asciiTheme="minorHAnsi" w:hAnsiTheme="minorHAnsi" w:cstheme="minorHAnsi"/>
          <w:bCs/>
          <w:sz w:val="22"/>
          <w:szCs w:val="22"/>
          <w:lang w:eastAsia="en-GB"/>
        </w:rPr>
      </w:pPr>
      <w:r w:rsidRPr="00382F4C">
        <w:rPr>
          <w:rFonts w:asciiTheme="minorHAnsi" w:hAnsiTheme="minorHAnsi" w:cstheme="minorHAnsi"/>
          <w:bCs/>
          <w:sz w:val="22"/>
          <w:szCs w:val="22"/>
          <w:lang w:eastAsia="en-GB"/>
        </w:rPr>
        <w:t>dielo bude vykonané presne v súlade so všetkými špecifikáciami podľa tejto zmluvy,</w:t>
      </w:r>
    </w:p>
    <w:p w14:paraId="3201E333" w14:textId="77777777" w:rsidR="00C10BAA" w:rsidRPr="00382F4C" w:rsidRDefault="00C10BAA" w:rsidP="00FF7153">
      <w:pPr>
        <w:numPr>
          <w:ilvl w:val="0"/>
          <w:numId w:val="5"/>
        </w:numPr>
        <w:tabs>
          <w:tab w:val="clear" w:pos="1068"/>
          <w:tab w:val="num" w:pos="567"/>
          <w:tab w:val="left" w:pos="851"/>
        </w:tabs>
        <w:ind w:left="851" w:hanging="284"/>
        <w:jc w:val="both"/>
        <w:rPr>
          <w:rFonts w:asciiTheme="minorHAnsi" w:hAnsiTheme="minorHAnsi" w:cstheme="minorHAnsi"/>
          <w:bCs/>
          <w:sz w:val="22"/>
          <w:szCs w:val="22"/>
          <w:lang w:eastAsia="en-GB"/>
        </w:rPr>
      </w:pPr>
      <w:r w:rsidRPr="00382F4C">
        <w:rPr>
          <w:rFonts w:asciiTheme="minorHAnsi" w:hAnsiTheme="minorHAnsi" w:cstheme="minorHAnsi"/>
          <w:bCs/>
          <w:sz w:val="22"/>
          <w:szCs w:val="22"/>
          <w:lang w:eastAsia="en-GB"/>
        </w:rPr>
        <w:t>použité materiály a náhradné diely budú najvyššej kvality a </w:t>
      </w:r>
      <w:proofErr w:type="spellStart"/>
      <w:r w:rsidRPr="00382F4C">
        <w:rPr>
          <w:rFonts w:asciiTheme="minorHAnsi" w:hAnsiTheme="minorHAnsi" w:cstheme="minorHAnsi"/>
          <w:bCs/>
          <w:sz w:val="22"/>
          <w:szCs w:val="22"/>
          <w:lang w:eastAsia="en-GB"/>
        </w:rPr>
        <w:t>bezvadné</w:t>
      </w:r>
      <w:proofErr w:type="spellEnd"/>
      <w:r w:rsidRPr="00382F4C">
        <w:rPr>
          <w:rFonts w:asciiTheme="minorHAnsi" w:hAnsiTheme="minorHAnsi" w:cstheme="minorHAnsi"/>
          <w:bCs/>
          <w:sz w:val="22"/>
          <w:szCs w:val="22"/>
          <w:lang w:eastAsia="en-GB"/>
        </w:rPr>
        <w:t>,</w:t>
      </w:r>
    </w:p>
    <w:p w14:paraId="0D75ECE8" w14:textId="33E9BB13" w:rsidR="00C10BAA" w:rsidRPr="00382F4C" w:rsidRDefault="00C10BAA" w:rsidP="00FF7153">
      <w:pPr>
        <w:numPr>
          <w:ilvl w:val="0"/>
          <w:numId w:val="5"/>
        </w:numPr>
        <w:tabs>
          <w:tab w:val="clear" w:pos="1068"/>
          <w:tab w:val="num" w:pos="567"/>
          <w:tab w:val="left" w:pos="851"/>
        </w:tabs>
        <w:ind w:left="851" w:hanging="284"/>
        <w:jc w:val="both"/>
        <w:rPr>
          <w:rFonts w:asciiTheme="minorHAnsi" w:hAnsiTheme="minorHAnsi" w:cstheme="minorHAnsi"/>
          <w:bCs/>
          <w:sz w:val="22"/>
          <w:szCs w:val="22"/>
          <w:lang w:eastAsia="en-GB"/>
        </w:rPr>
      </w:pPr>
      <w:r w:rsidRPr="00382F4C">
        <w:rPr>
          <w:rFonts w:asciiTheme="minorHAnsi" w:hAnsiTheme="minorHAnsi" w:cstheme="minorHAnsi"/>
          <w:sz w:val="22"/>
          <w:szCs w:val="22"/>
        </w:rPr>
        <w:t>dielo</w:t>
      </w:r>
      <w:r w:rsidRPr="00382F4C">
        <w:rPr>
          <w:rFonts w:asciiTheme="minorHAnsi" w:hAnsiTheme="minorHAnsi" w:cstheme="minorHAnsi"/>
          <w:bCs/>
          <w:sz w:val="22"/>
          <w:szCs w:val="22"/>
          <w:lang w:eastAsia="en-GB"/>
        </w:rPr>
        <w:t xml:space="preserve"> bude bezpečné a vhodné na objednávateľom špecifikované účely a bude spĺňať podmienky stanovené </w:t>
      </w:r>
      <w:r w:rsidRPr="00382F4C">
        <w:rPr>
          <w:rFonts w:asciiTheme="minorHAnsi" w:hAnsiTheme="minorHAnsi" w:cstheme="minorHAnsi"/>
          <w:bCs/>
          <w:sz w:val="22"/>
          <w:szCs w:val="22"/>
        </w:rPr>
        <w:t>všeobecne záväznými právnymi predpismi, technickými normami</w:t>
      </w:r>
      <w:r w:rsidR="00A50A47">
        <w:rPr>
          <w:rFonts w:asciiTheme="minorHAnsi" w:hAnsiTheme="minorHAnsi" w:cstheme="minorHAnsi"/>
          <w:bCs/>
          <w:sz w:val="22"/>
          <w:szCs w:val="22"/>
        </w:rPr>
        <w:t xml:space="preserve"> </w:t>
      </w:r>
      <w:r w:rsidR="00A50A47" w:rsidRPr="00B3434F">
        <w:rPr>
          <w:rFonts w:asciiTheme="minorHAnsi" w:hAnsiTheme="minorHAnsi" w:cstheme="minorHAnsi"/>
          <w:sz w:val="22"/>
          <w:szCs w:val="22"/>
        </w:rPr>
        <w:t>(STN, STN EN)</w:t>
      </w:r>
      <w:r w:rsidRPr="00382F4C">
        <w:rPr>
          <w:rFonts w:asciiTheme="minorHAnsi" w:hAnsiTheme="minorHAnsi" w:cstheme="minorHAnsi"/>
          <w:bCs/>
          <w:sz w:val="22"/>
          <w:szCs w:val="22"/>
        </w:rPr>
        <w:t>, aj keď nie sú právne záväzné, touto zmluvou</w:t>
      </w:r>
      <w:r w:rsidR="00A50A47">
        <w:rPr>
          <w:rFonts w:asciiTheme="minorHAnsi" w:hAnsiTheme="minorHAnsi" w:cstheme="minorHAnsi"/>
          <w:bCs/>
          <w:sz w:val="22"/>
          <w:szCs w:val="22"/>
        </w:rPr>
        <w:t xml:space="preserve"> a </w:t>
      </w:r>
      <w:r w:rsidR="00A50A47" w:rsidRPr="00B3434F">
        <w:rPr>
          <w:rFonts w:asciiTheme="minorHAnsi" w:hAnsiTheme="minorHAnsi" w:cstheme="minorHAnsi"/>
          <w:sz w:val="22"/>
          <w:szCs w:val="22"/>
        </w:rPr>
        <w:t>interným</w:t>
      </w:r>
      <w:r w:rsidR="00A50A47">
        <w:rPr>
          <w:rFonts w:asciiTheme="minorHAnsi" w:hAnsiTheme="minorHAnsi" w:cstheme="minorHAnsi"/>
          <w:sz w:val="22"/>
          <w:szCs w:val="22"/>
        </w:rPr>
        <w:t>i</w:t>
      </w:r>
      <w:r w:rsidR="00A50A47" w:rsidRPr="00B3434F">
        <w:rPr>
          <w:rFonts w:asciiTheme="minorHAnsi" w:hAnsiTheme="minorHAnsi" w:cstheme="minorHAnsi"/>
          <w:sz w:val="22"/>
          <w:szCs w:val="22"/>
        </w:rPr>
        <w:t xml:space="preserve"> predpis</w:t>
      </w:r>
      <w:r w:rsidR="00A50A47">
        <w:rPr>
          <w:rFonts w:asciiTheme="minorHAnsi" w:hAnsiTheme="minorHAnsi" w:cstheme="minorHAnsi"/>
          <w:sz w:val="22"/>
          <w:szCs w:val="22"/>
        </w:rPr>
        <w:t xml:space="preserve">mi </w:t>
      </w:r>
      <w:r w:rsidR="00A50A47" w:rsidRPr="00B3434F">
        <w:rPr>
          <w:rFonts w:asciiTheme="minorHAnsi" w:hAnsiTheme="minorHAnsi" w:cstheme="minorHAnsi"/>
          <w:sz w:val="22"/>
          <w:szCs w:val="22"/>
        </w:rPr>
        <w:t>objednávateľa, s ktorými bol zhotoviteľ oboznámený</w:t>
      </w:r>
      <w:r w:rsidRPr="00382F4C">
        <w:rPr>
          <w:rFonts w:asciiTheme="minorHAnsi" w:hAnsiTheme="minorHAnsi" w:cstheme="minorHAnsi"/>
          <w:bCs/>
          <w:sz w:val="22"/>
          <w:szCs w:val="22"/>
        </w:rPr>
        <w:t>,</w:t>
      </w:r>
    </w:p>
    <w:p w14:paraId="000E2E71" w14:textId="1C5B4F21" w:rsidR="00C10BAA" w:rsidRPr="00382F4C" w:rsidRDefault="00C10BAA" w:rsidP="00FF7153">
      <w:pPr>
        <w:numPr>
          <w:ilvl w:val="0"/>
          <w:numId w:val="5"/>
        </w:numPr>
        <w:tabs>
          <w:tab w:val="clear" w:pos="1068"/>
          <w:tab w:val="num" w:pos="567"/>
          <w:tab w:val="left" w:pos="851"/>
        </w:tabs>
        <w:ind w:left="851" w:hanging="284"/>
        <w:jc w:val="both"/>
        <w:rPr>
          <w:rFonts w:asciiTheme="minorHAnsi" w:hAnsiTheme="minorHAnsi" w:cstheme="minorHAnsi"/>
          <w:bCs/>
          <w:sz w:val="22"/>
          <w:szCs w:val="22"/>
          <w:lang w:eastAsia="en-GB"/>
        </w:rPr>
      </w:pPr>
      <w:r w:rsidRPr="00382F4C">
        <w:rPr>
          <w:rFonts w:asciiTheme="minorHAnsi" w:hAnsiTheme="minorHAnsi" w:cstheme="minorHAnsi"/>
          <w:bCs/>
          <w:sz w:val="22"/>
          <w:szCs w:val="22"/>
          <w:lang w:eastAsia="en-GB"/>
        </w:rPr>
        <w:t xml:space="preserve">objednávateľ získa vlastnícke právo k zariadeniam </w:t>
      </w:r>
      <w:r w:rsidRPr="00382F4C">
        <w:rPr>
          <w:rFonts w:asciiTheme="minorHAnsi" w:hAnsiTheme="minorHAnsi" w:cstheme="minorHAnsi"/>
          <w:sz w:val="22"/>
          <w:szCs w:val="22"/>
        </w:rPr>
        <w:t xml:space="preserve">a materiálom dodaných zhotoviteľom </w:t>
      </w:r>
      <w:r w:rsidRPr="00382F4C">
        <w:rPr>
          <w:rFonts w:asciiTheme="minorHAnsi" w:hAnsiTheme="minorHAnsi" w:cstheme="minorHAnsi"/>
          <w:bCs/>
          <w:sz w:val="22"/>
          <w:szCs w:val="22"/>
          <w:lang w:eastAsia="en-GB"/>
        </w:rPr>
        <w:t>diela, neobmedzené žiadnymi záložnými právami, bremenami a</w:t>
      </w:r>
      <w:r w:rsidR="005A056F" w:rsidRPr="00382F4C">
        <w:rPr>
          <w:rFonts w:asciiTheme="minorHAnsi" w:hAnsiTheme="minorHAnsi" w:cstheme="minorHAnsi"/>
          <w:bCs/>
          <w:sz w:val="22"/>
          <w:szCs w:val="22"/>
          <w:lang w:eastAsia="en-GB"/>
        </w:rPr>
        <w:t xml:space="preserve">lebo inými právami tretích osôb </w:t>
      </w:r>
      <w:r w:rsidR="005A056F" w:rsidRPr="00914C68">
        <w:rPr>
          <w:rFonts w:asciiTheme="minorHAnsi" w:hAnsiTheme="minorHAnsi" w:cstheme="minorHAnsi"/>
          <w:bCs/>
          <w:sz w:val="22"/>
          <w:szCs w:val="22"/>
          <w:lang w:eastAsia="en-GB"/>
        </w:rPr>
        <w:t>a</w:t>
      </w:r>
      <w:r w:rsidRPr="00914C68">
        <w:rPr>
          <w:rFonts w:asciiTheme="minorHAnsi" w:hAnsiTheme="minorHAnsi" w:cstheme="minorHAnsi"/>
          <w:bCs/>
          <w:sz w:val="22"/>
          <w:szCs w:val="22"/>
          <w:lang w:eastAsia="en-GB"/>
        </w:rPr>
        <w:t> skutočnými alebo uplatnenými porušeniami práv k predmetom duševného vlastníctva</w:t>
      </w:r>
      <w:r w:rsidRPr="00382F4C">
        <w:rPr>
          <w:rFonts w:asciiTheme="minorHAnsi" w:hAnsiTheme="minorHAnsi" w:cstheme="minorHAnsi"/>
          <w:bCs/>
          <w:sz w:val="22"/>
          <w:szCs w:val="22"/>
          <w:lang w:eastAsia="en-GB"/>
        </w:rPr>
        <w:t>.</w:t>
      </w:r>
    </w:p>
    <w:p w14:paraId="77FF5D3F" w14:textId="77777777" w:rsidR="00A50A47" w:rsidRPr="00902040" w:rsidRDefault="00A50A47" w:rsidP="00902040">
      <w:pPr>
        <w:ind w:left="567"/>
        <w:jc w:val="both"/>
        <w:rPr>
          <w:rFonts w:asciiTheme="minorHAnsi" w:hAnsiTheme="minorHAnsi" w:cstheme="minorHAnsi"/>
          <w:sz w:val="22"/>
          <w:szCs w:val="22"/>
        </w:rPr>
      </w:pPr>
      <w:r w:rsidRPr="00902040">
        <w:rPr>
          <w:rFonts w:asciiTheme="minorHAnsi" w:hAnsiTheme="minorHAnsi" w:cstheme="minorHAnsi"/>
          <w:sz w:val="22"/>
          <w:szCs w:val="22"/>
        </w:rPr>
        <w:t xml:space="preserve">Nedorobkom sa rozumie nedokončená práca oproti dohodnutému rozsahu. </w:t>
      </w:r>
    </w:p>
    <w:p w14:paraId="70989C2D" w14:textId="77777777" w:rsidR="00891E07" w:rsidRPr="00382F4C" w:rsidRDefault="00891E07" w:rsidP="008070F0">
      <w:pPr>
        <w:ind w:left="1066"/>
        <w:jc w:val="both"/>
        <w:rPr>
          <w:rFonts w:asciiTheme="minorHAnsi" w:hAnsiTheme="minorHAnsi" w:cstheme="minorHAnsi"/>
          <w:bCs/>
          <w:sz w:val="22"/>
          <w:szCs w:val="22"/>
          <w:lang w:eastAsia="en-GB"/>
        </w:rPr>
      </w:pPr>
    </w:p>
    <w:p w14:paraId="2F680BF6" w14:textId="7CDBC5D1" w:rsidR="00C10BAA" w:rsidRPr="00382F4C" w:rsidRDefault="00C10BAA" w:rsidP="00FF7153">
      <w:pPr>
        <w:numPr>
          <w:ilvl w:val="1"/>
          <w:numId w:val="28"/>
        </w:numPr>
        <w:ind w:left="567" w:hanging="567"/>
        <w:jc w:val="both"/>
        <w:rPr>
          <w:rFonts w:asciiTheme="minorHAnsi" w:hAnsiTheme="minorHAnsi" w:cstheme="minorHAnsi"/>
          <w:sz w:val="22"/>
          <w:szCs w:val="22"/>
          <w:u w:val="single"/>
        </w:rPr>
      </w:pPr>
      <w:r w:rsidRPr="00382F4C">
        <w:rPr>
          <w:rFonts w:asciiTheme="minorHAnsi" w:hAnsiTheme="minorHAnsi" w:cstheme="minorHAnsi"/>
          <w:sz w:val="22"/>
          <w:szCs w:val="22"/>
        </w:rPr>
        <w:t xml:space="preserve">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w:t>
      </w:r>
      <w:r w:rsidRPr="00382F4C">
        <w:rPr>
          <w:rFonts w:asciiTheme="minorHAnsi" w:hAnsiTheme="minorHAnsi" w:cstheme="minorHAnsi"/>
          <w:sz w:val="22"/>
          <w:szCs w:val="22"/>
        </w:rPr>
        <w:lastRenderedPageBreak/>
        <w:t>záručnej doby. Uplatnenie vady musí obsahovať stručný opis vady alebo toho, ako sa vada prejavuje.</w:t>
      </w:r>
    </w:p>
    <w:p w14:paraId="459F9DA1" w14:textId="77777777" w:rsidR="00C10BAA" w:rsidRPr="00382F4C" w:rsidRDefault="00C10BAA" w:rsidP="00C10BAA">
      <w:pPr>
        <w:tabs>
          <w:tab w:val="num" w:pos="567"/>
        </w:tabs>
        <w:jc w:val="both"/>
        <w:rPr>
          <w:rFonts w:asciiTheme="minorHAnsi" w:hAnsiTheme="minorHAnsi" w:cstheme="minorHAnsi"/>
          <w:sz w:val="22"/>
          <w:szCs w:val="22"/>
          <w:u w:val="single"/>
        </w:rPr>
      </w:pPr>
    </w:p>
    <w:p w14:paraId="688D7020" w14:textId="4CBE378E" w:rsidR="004F48BB" w:rsidRPr="00382F4C" w:rsidRDefault="00C75AF2"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Zhotoviteľ je povinný bezodkladne, najneskôr do 24 hodín od doručenia reklamácie dohodnúť s objednávateľom termín nástupu</w:t>
      </w:r>
      <w:r w:rsidR="00A0633C" w:rsidRPr="00382F4C">
        <w:rPr>
          <w:rFonts w:asciiTheme="minorHAnsi" w:hAnsiTheme="minorHAnsi" w:cstheme="minorHAnsi"/>
          <w:sz w:val="22"/>
          <w:szCs w:val="22"/>
        </w:rPr>
        <w:t xml:space="preserve"> </w:t>
      </w:r>
      <w:r w:rsidR="00351CA8" w:rsidRPr="00382F4C" w:rsidDel="00A0633C">
        <w:rPr>
          <w:rFonts w:asciiTheme="minorHAnsi" w:hAnsiTheme="minorHAnsi" w:cstheme="minorHAnsi"/>
          <w:sz w:val="22"/>
          <w:szCs w:val="22"/>
        </w:rPr>
        <w:t>n</w:t>
      </w:r>
      <w:r w:rsidRPr="00382F4C">
        <w:rPr>
          <w:rFonts w:asciiTheme="minorHAnsi" w:hAnsiTheme="minorHAnsi" w:cstheme="minorHAnsi"/>
          <w:sz w:val="22"/>
          <w:szCs w:val="22"/>
        </w:rPr>
        <w:t>a odstráneni</w:t>
      </w:r>
      <w:r w:rsidR="00351CA8" w:rsidRPr="00382F4C">
        <w:rPr>
          <w:rFonts w:asciiTheme="minorHAnsi" w:hAnsiTheme="minorHAnsi" w:cstheme="minorHAnsi"/>
          <w:sz w:val="22"/>
          <w:szCs w:val="22"/>
        </w:rPr>
        <w:t>e</w:t>
      </w:r>
      <w:r w:rsidRPr="00382F4C">
        <w:rPr>
          <w:rFonts w:asciiTheme="minorHAnsi" w:hAnsiTheme="minorHAnsi" w:cstheme="minorHAnsi"/>
          <w:sz w:val="22"/>
          <w:szCs w:val="22"/>
        </w:rPr>
        <w:t xml:space="preserve"> reklamovanej vady, ktoré potvrdí písomne alebo e-mailom. Objednávateľ môže zhotoviteľovi oznámiť vady aj formou e-mailu, a to na adrese </w:t>
      </w:r>
      <w:hyperlink r:id="rId13" w:history="1">
        <w:r w:rsidR="006C6307" w:rsidRPr="006C6307">
          <w:rPr>
            <w:rStyle w:val="Hypertextovprepojenie"/>
            <w:rFonts w:asciiTheme="minorHAnsi" w:hAnsiTheme="minorHAnsi" w:cstheme="minorHAnsi"/>
            <w:b/>
            <w:bCs/>
            <w:sz w:val="22"/>
            <w:szCs w:val="22"/>
            <w:highlight w:val="yellow"/>
          </w:rPr>
          <w:t>...................................</w:t>
        </w:r>
      </w:hyperlink>
      <w:r w:rsidR="000D125E" w:rsidRPr="006C6307">
        <w:rPr>
          <w:rFonts w:asciiTheme="minorHAnsi" w:hAnsiTheme="minorHAnsi" w:cstheme="minorHAnsi"/>
          <w:b/>
          <w:bCs/>
          <w:sz w:val="22"/>
          <w:szCs w:val="22"/>
          <w:highlight w:val="yellow"/>
        </w:rPr>
        <w:t>.</w:t>
      </w:r>
      <w:r w:rsidR="000D125E">
        <w:rPr>
          <w:rFonts w:asciiTheme="minorHAnsi" w:hAnsiTheme="minorHAnsi" w:cstheme="minorHAnsi"/>
          <w:b/>
          <w:bCs/>
          <w:sz w:val="22"/>
          <w:szCs w:val="22"/>
        </w:rPr>
        <w:t xml:space="preserve"> </w:t>
      </w:r>
      <w:r w:rsidRPr="00382F4C">
        <w:rPr>
          <w:rFonts w:asciiTheme="minorHAnsi" w:hAnsiTheme="minorHAnsi" w:cstheme="minorHAnsi"/>
          <w:sz w:val="22"/>
          <w:szCs w:val="22"/>
        </w:rPr>
        <w:t xml:space="preserve">Ak k dohode nedôjde, je zhotoviteľ povinný nastúpiť na opravu bezodkladne, najneskôr do 48 hodín od doručenia reklamácie a vadu odstrániť bezodkladne, najneskôr do </w:t>
      </w:r>
      <w:r w:rsidR="00271500" w:rsidRPr="00382F4C">
        <w:rPr>
          <w:rFonts w:asciiTheme="minorHAnsi" w:hAnsiTheme="minorHAnsi" w:cstheme="minorHAnsi"/>
          <w:sz w:val="22"/>
          <w:szCs w:val="22"/>
        </w:rPr>
        <w:t>päť (</w:t>
      </w:r>
      <w:r w:rsidRPr="00382F4C">
        <w:rPr>
          <w:rFonts w:asciiTheme="minorHAnsi" w:hAnsiTheme="minorHAnsi" w:cstheme="minorHAnsi"/>
          <w:sz w:val="22"/>
          <w:szCs w:val="22"/>
        </w:rPr>
        <w:t>5</w:t>
      </w:r>
      <w:r w:rsidR="00271500" w:rsidRPr="00382F4C">
        <w:rPr>
          <w:rFonts w:asciiTheme="minorHAnsi" w:hAnsiTheme="minorHAnsi" w:cstheme="minorHAnsi"/>
          <w:sz w:val="22"/>
          <w:szCs w:val="22"/>
        </w:rPr>
        <w:t>)</w:t>
      </w:r>
      <w:r w:rsidRPr="00382F4C">
        <w:rPr>
          <w:rFonts w:asciiTheme="minorHAnsi" w:hAnsiTheme="minorHAnsi" w:cstheme="minorHAnsi"/>
          <w:sz w:val="22"/>
          <w:szCs w:val="22"/>
        </w:rPr>
        <w:t xml:space="preserve"> dní od nastúpenia na opravu. V reklamácii objednávateľ uvedie kontaktnú osobu. O odstránení </w:t>
      </w:r>
      <w:r w:rsidR="00A708F3" w:rsidRPr="00382F4C">
        <w:rPr>
          <w:rFonts w:asciiTheme="minorHAnsi" w:hAnsiTheme="minorHAnsi" w:cstheme="minorHAnsi"/>
          <w:sz w:val="22"/>
          <w:szCs w:val="22"/>
        </w:rPr>
        <w:t xml:space="preserve">vád </w:t>
      </w:r>
      <w:r w:rsidRPr="00382F4C">
        <w:rPr>
          <w:rFonts w:asciiTheme="minorHAnsi" w:hAnsiTheme="minorHAnsi" w:cstheme="minorHAnsi"/>
          <w:sz w:val="22"/>
          <w:szCs w:val="22"/>
        </w:rPr>
        <w:t>spíše zhotoviteľ protokol, ktorý podpíšu oprávnení zástupcovia zmluvných strá</w:t>
      </w:r>
      <w:r w:rsidR="00271500" w:rsidRPr="00382F4C">
        <w:rPr>
          <w:rFonts w:asciiTheme="minorHAnsi" w:hAnsiTheme="minorHAnsi" w:cstheme="minorHAnsi"/>
          <w:sz w:val="22"/>
          <w:szCs w:val="22"/>
        </w:rPr>
        <w:t>n a bude obsahovať špecifikáciu odstraňovanej vady, termín a spôsob jej odstránenia.</w:t>
      </w:r>
    </w:p>
    <w:p w14:paraId="151371F1" w14:textId="77777777" w:rsidR="004F48BB" w:rsidRPr="00382F4C" w:rsidRDefault="004F48BB" w:rsidP="004F48BB">
      <w:pPr>
        <w:pStyle w:val="Odsekzoznamu"/>
        <w:rPr>
          <w:rFonts w:asciiTheme="minorHAnsi" w:hAnsiTheme="minorHAnsi" w:cstheme="minorHAnsi"/>
          <w:sz w:val="22"/>
          <w:szCs w:val="22"/>
        </w:rPr>
      </w:pPr>
    </w:p>
    <w:p w14:paraId="2606D6C3" w14:textId="6DAB4D6D" w:rsidR="004F48BB" w:rsidRPr="00382F4C" w:rsidRDefault="004F48BB"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Ak zhotoviteľ nenastúpi na opravu alebo nezabezpečí úplné odstránenie vád v</w:t>
      </w:r>
      <w:r w:rsidR="008B1646" w:rsidRPr="00382F4C">
        <w:rPr>
          <w:rFonts w:asciiTheme="minorHAnsi" w:hAnsiTheme="minorHAnsi" w:cstheme="minorHAnsi"/>
          <w:sz w:val="22"/>
          <w:szCs w:val="22"/>
        </w:rPr>
        <w:t> </w:t>
      </w:r>
      <w:r w:rsidRPr="00382F4C">
        <w:rPr>
          <w:rFonts w:asciiTheme="minorHAnsi" w:hAnsiTheme="minorHAnsi" w:cstheme="minorHAnsi"/>
          <w:sz w:val="22"/>
          <w:szCs w:val="22"/>
        </w:rPr>
        <w:t>lehot</w:t>
      </w:r>
      <w:r w:rsidR="008B1646" w:rsidRPr="00382F4C">
        <w:rPr>
          <w:rFonts w:asciiTheme="minorHAnsi" w:hAnsiTheme="minorHAnsi" w:cstheme="minorHAnsi"/>
          <w:sz w:val="22"/>
          <w:szCs w:val="22"/>
        </w:rPr>
        <w:t>ách uvedených v tomto</w:t>
      </w:r>
      <w:r w:rsidRPr="00382F4C">
        <w:rPr>
          <w:rFonts w:asciiTheme="minorHAnsi" w:hAnsiTheme="minorHAnsi" w:cstheme="minorHAnsi"/>
          <w:sz w:val="22"/>
          <w:szCs w:val="22"/>
        </w:rPr>
        <w:t xml:space="preserve"> článku zmluvy, je objednávateľ kedykoľvek oprávnený odstrániť vady sám alebo prostredníctvom tretej osoby, </w:t>
      </w:r>
      <w:r w:rsidR="00271500" w:rsidRPr="00382F4C">
        <w:rPr>
          <w:rFonts w:asciiTheme="minorHAnsi" w:hAnsiTheme="minorHAnsi" w:cstheme="minorHAnsi"/>
          <w:sz w:val="22"/>
          <w:szCs w:val="22"/>
        </w:rPr>
        <w:t xml:space="preserve">a to bez straty svojich práv vyplývajúcich zo záruk podľa tejto zmluvy, </w:t>
      </w:r>
      <w:r w:rsidRPr="00382F4C">
        <w:rPr>
          <w:rFonts w:asciiTheme="minorHAnsi" w:hAnsiTheme="minorHAnsi" w:cstheme="minorHAnsi"/>
          <w:sz w:val="22"/>
          <w:szCs w:val="22"/>
        </w:rPr>
        <w:t>pričom náklady na to vynaložené znáša zhotoviteľ. Možnosť uplatnenia iných nárokov z vád vyplývajúcich z</w:t>
      </w:r>
      <w:r w:rsidR="00E62732" w:rsidRPr="00382F4C">
        <w:rPr>
          <w:rFonts w:asciiTheme="minorHAnsi" w:hAnsiTheme="minorHAnsi" w:cstheme="minorHAnsi"/>
          <w:sz w:val="22"/>
          <w:szCs w:val="22"/>
        </w:rPr>
        <w:t>o zákona č. 513/1991 Zb. Obchodný zákonník v znení neskorších predpisov (ďalej len „</w:t>
      </w:r>
      <w:r w:rsidRPr="00163E58">
        <w:rPr>
          <w:rFonts w:asciiTheme="minorHAnsi" w:hAnsiTheme="minorHAnsi" w:cstheme="minorHAnsi"/>
          <w:b/>
          <w:sz w:val="22"/>
          <w:szCs w:val="22"/>
        </w:rPr>
        <w:t>Obchodn</w:t>
      </w:r>
      <w:r w:rsidR="00E62732" w:rsidRPr="00163E58">
        <w:rPr>
          <w:rFonts w:asciiTheme="minorHAnsi" w:hAnsiTheme="minorHAnsi" w:cstheme="minorHAnsi"/>
          <w:b/>
          <w:sz w:val="22"/>
          <w:szCs w:val="22"/>
        </w:rPr>
        <w:t>ý</w:t>
      </w:r>
      <w:r w:rsidRPr="00163E58">
        <w:rPr>
          <w:rFonts w:asciiTheme="minorHAnsi" w:hAnsiTheme="minorHAnsi" w:cstheme="minorHAnsi"/>
          <w:b/>
          <w:sz w:val="22"/>
          <w:szCs w:val="22"/>
        </w:rPr>
        <w:t xml:space="preserve"> zákonník</w:t>
      </w:r>
      <w:r w:rsidR="00E62732" w:rsidRPr="00382F4C">
        <w:rPr>
          <w:rFonts w:asciiTheme="minorHAnsi" w:hAnsiTheme="minorHAnsi" w:cstheme="minorHAnsi"/>
          <w:sz w:val="22"/>
          <w:szCs w:val="22"/>
        </w:rPr>
        <w:t>“)</w:t>
      </w:r>
      <w:r w:rsidRPr="00382F4C">
        <w:rPr>
          <w:rFonts w:asciiTheme="minorHAnsi" w:hAnsiTheme="minorHAnsi" w:cstheme="minorHAnsi"/>
          <w:sz w:val="22"/>
          <w:szCs w:val="22"/>
        </w:rPr>
        <w:t xml:space="preserve"> alebo tejto zmluvy tým nie je dotknutá.</w:t>
      </w:r>
    </w:p>
    <w:p w14:paraId="6C0D4571" w14:textId="77777777" w:rsidR="00BE6483" w:rsidRPr="00382F4C" w:rsidRDefault="00BE6483" w:rsidP="00BE6483">
      <w:pPr>
        <w:pStyle w:val="Odsekzoznamu"/>
        <w:rPr>
          <w:rFonts w:asciiTheme="minorHAnsi" w:hAnsiTheme="minorHAnsi" w:cstheme="minorHAnsi"/>
          <w:sz w:val="22"/>
          <w:szCs w:val="22"/>
        </w:rPr>
      </w:pPr>
    </w:p>
    <w:p w14:paraId="0F05C96E" w14:textId="187A217E" w:rsidR="00BE6483" w:rsidRPr="00382F4C" w:rsidRDefault="00F429E2" w:rsidP="00FF7153">
      <w:pPr>
        <w:pStyle w:val="Odsekzoznamu"/>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Dĺžka záručnej doby sa v prípade vád, ktoré bránia riadnemu užívaniu diela</w:t>
      </w:r>
      <w:r w:rsidR="00C809B6" w:rsidRPr="00382F4C">
        <w:rPr>
          <w:rFonts w:asciiTheme="minorHAnsi" w:hAnsiTheme="minorHAnsi" w:cstheme="minorHAnsi"/>
          <w:sz w:val="22"/>
          <w:szCs w:val="22"/>
        </w:rPr>
        <w:t>,</w:t>
      </w:r>
      <w:r w:rsidRPr="00382F4C">
        <w:rPr>
          <w:rFonts w:asciiTheme="minorHAnsi" w:hAnsiTheme="minorHAnsi" w:cstheme="minorHAnsi"/>
          <w:sz w:val="22"/>
          <w:szCs w:val="22"/>
        </w:rPr>
        <w:t xml:space="preserve"> prerušuje po dobu existencie týchto vád a začína plynúť opätovne až dňom nasledujúcim po dni</w:t>
      </w:r>
      <w:r w:rsidR="004610F1" w:rsidRPr="00382F4C">
        <w:rPr>
          <w:rFonts w:asciiTheme="minorHAnsi" w:hAnsiTheme="minorHAnsi" w:cstheme="minorHAnsi"/>
          <w:sz w:val="22"/>
          <w:szCs w:val="22"/>
        </w:rPr>
        <w:t xml:space="preserve"> riadneho</w:t>
      </w:r>
      <w:r w:rsidRPr="00382F4C">
        <w:rPr>
          <w:rFonts w:asciiTheme="minorHAnsi" w:hAnsiTheme="minorHAnsi" w:cstheme="minorHAnsi"/>
          <w:sz w:val="22"/>
          <w:szCs w:val="22"/>
        </w:rPr>
        <w:t xml:space="preserve"> odstránenia týchto vád</w:t>
      </w:r>
      <w:r w:rsidR="004610F1" w:rsidRPr="00382F4C">
        <w:rPr>
          <w:rFonts w:asciiTheme="minorHAnsi" w:hAnsiTheme="minorHAnsi" w:cstheme="minorHAnsi"/>
          <w:sz w:val="22"/>
          <w:szCs w:val="22"/>
        </w:rPr>
        <w:t>.</w:t>
      </w:r>
    </w:p>
    <w:p w14:paraId="23164696" w14:textId="77777777" w:rsidR="00660925" w:rsidRPr="00163E58" w:rsidRDefault="00660925" w:rsidP="00163E58">
      <w:pPr>
        <w:pStyle w:val="Odsekzoznamu"/>
        <w:rPr>
          <w:rFonts w:asciiTheme="minorHAnsi" w:hAnsiTheme="minorHAnsi" w:cstheme="minorHAnsi"/>
          <w:sz w:val="22"/>
          <w:szCs w:val="22"/>
        </w:rPr>
      </w:pPr>
    </w:p>
    <w:p w14:paraId="4F1FFB07" w14:textId="77777777" w:rsidR="00306A3A" w:rsidRPr="00382F4C" w:rsidRDefault="00306A3A" w:rsidP="00FF7153">
      <w:pPr>
        <w:pStyle w:val="Odsekzoznamu"/>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V prípade vykonania náhradného diela alebo výmeny </w:t>
      </w:r>
      <w:proofErr w:type="spellStart"/>
      <w:r w:rsidRPr="00382F4C">
        <w:rPr>
          <w:rFonts w:asciiTheme="minorHAnsi" w:hAnsiTheme="minorHAnsi" w:cstheme="minorHAnsi"/>
          <w:sz w:val="22"/>
          <w:szCs w:val="22"/>
        </w:rPr>
        <w:t>vadných</w:t>
      </w:r>
      <w:proofErr w:type="spellEnd"/>
      <w:r w:rsidRPr="00382F4C">
        <w:rPr>
          <w:rFonts w:asciiTheme="minorHAnsi" w:hAnsiTheme="minorHAnsi" w:cstheme="minorHAnsi"/>
          <w:sz w:val="22"/>
          <w:szCs w:val="22"/>
        </w:rPr>
        <w:t xml:space="preserve"> súčastí diela začne v zodpovedajúcom rozsahu vo vzťahu k príslušným prácam a dodávkam plynúť nová záručná doba.</w:t>
      </w:r>
    </w:p>
    <w:p w14:paraId="18EE0CEB" w14:textId="77777777" w:rsidR="00306A3A" w:rsidRPr="00382F4C" w:rsidRDefault="00306A3A" w:rsidP="00306A3A">
      <w:pPr>
        <w:pStyle w:val="Odsekzoznamu"/>
        <w:rPr>
          <w:rFonts w:asciiTheme="minorHAnsi" w:hAnsiTheme="minorHAnsi" w:cstheme="minorHAnsi"/>
          <w:sz w:val="22"/>
          <w:szCs w:val="22"/>
        </w:rPr>
      </w:pPr>
    </w:p>
    <w:p w14:paraId="5F95F32C" w14:textId="704DCEB4" w:rsidR="00306A3A" w:rsidRPr="00163E58" w:rsidRDefault="00306A3A" w:rsidP="00FF7153">
      <w:pPr>
        <w:pStyle w:val="Odsekzoznamu"/>
        <w:numPr>
          <w:ilvl w:val="1"/>
          <w:numId w:val="28"/>
        </w:numPr>
        <w:ind w:left="567" w:hanging="567"/>
        <w:jc w:val="both"/>
        <w:rPr>
          <w:rStyle w:val="cf01"/>
          <w:rFonts w:asciiTheme="minorHAnsi" w:hAnsiTheme="minorHAnsi" w:cstheme="minorHAnsi"/>
          <w:sz w:val="22"/>
          <w:szCs w:val="22"/>
        </w:rPr>
      </w:pPr>
      <w:r w:rsidRPr="00382F4C">
        <w:rPr>
          <w:rFonts w:asciiTheme="minorHAnsi" w:hAnsiTheme="minorHAnsi" w:cstheme="minorHAnsi"/>
          <w:sz w:val="22"/>
          <w:szCs w:val="22"/>
        </w:rPr>
        <w:t xml:space="preserve">Všetky náklady spojené s odstránením reklamovaných vád diela bude znášať v celom rozsahu zhotoviteľ. </w:t>
      </w:r>
    </w:p>
    <w:p w14:paraId="5B916BFA" w14:textId="77777777" w:rsidR="00C10BAA" w:rsidRPr="00382F4C" w:rsidRDefault="00C10BAA" w:rsidP="00163E58">
      <w:pPr>
        <w:tabs>
          <w:tab w:val="num" w:pos="567"/>
        </w:tabs>
        <w:jc w:val="both"/>
        <w:rPr>
          <w:rFonts w:asciiTheme="minorHAnsi" w:hAnsiTheme="minorHAnsi" w:cstheme="minorHAnsi"/>
          <w:bCs/>
          <w:sz w:val="22"/>
          <w:szCs w:val="22"/>
        </w:rPr>
      </w:pPr>
    </w:p>
    <w:p w14:paraId="74E8472F" w14:textId="77777777" w:rsidR="00C10BAA" w:rsidRPr="00382F4C" w:rsidRDefault="00C10BAA" w:rsidP="00FF7153">
      <w:pPr>
        <w:numPr>
          <w:ilvl w:val="0"/>
          <w:numId w:val="28"/>
        </w:numPr>
        <w:jc w:val="both"/>
        <w:rPr>
          <w:rFonts w:asciiTheme="minorHAnsi" w:hAnsiTheme="minorHAnsi" w:cstheme="minorHAnsi"/>
          <w:b/>
          <w:sz w:val="22"/>
          <w:szCs w:val="22"/>
        </w:rPr>
      </w:pPr>
      <w:r w:rsidRPr="00382F4C">
        <w:rPr>
          <w:rFonts w:asciiTheme="minorHAnsi" w:hAnsiTheme="minorHAnsi" w:cstheme="minorHAnsi"/>
          <w:b/>
          <w:bCs/>
          <w:sz w:val="22"/>
          <w:szCs w:val="22"/>
        </w:rPr>
        <w:t>SANKCIE</w:t>
      </w:r>
    </w:p>
    <w:p w14:paraId="0DFFCF76" w14:textId="77777777" w:rsidR="00C10BAA" w:rsidRPr="00382F4C" w:rsidRDefault="00C10BAA" w:rsidP="00C10BAA">
      <w:pPr>
        <w:tabs>
          <w:tab w:val="num" w:pos="567"/>
        </w:tabs>
        <w:jc w:val="both"/>
        <w:rPr>
          <w:rFonts w:asciiTheme="minorHAnsi" w:hAnsiTheme="minorHAnsi" w:cstheme="minorHAnsi"/>
          <w:b/>
          <w:sz w:val="22"/>
          <w:szCs w:val="22"/>
        </w:rPr>
      </w:pPr>
    </w:p>
    <w:p w14:paraId="29C69F3C" w14:textId="3D093AB8" w:rsidR="00B966DF" w:rsidRPr="00382F4C" w:rsidRDefault="00C10BAA"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V prípade, že sa zhotoviteľ dostane do omeškania so splnením záväzku vykonať dielo</w:t>
      </w:r>
      <w:r w:rsidR="00B966DF" w:rsidRPr="00382F4C">
        <w:rPr>
          <w:rFonts w:asciiTheme="minorHAnsi" w:hAnsiTheme="minorHAnsi" w:cstheme="minorHAnsi"/>
          <w:sz w:val="22"/>
          <w:szCs w:val="22"/>
        </w:rPr>
        <w:t xml:space="preserve"> v lehote stanovenej v tejto zmluve</w:t>
      </w:r>
      <w:r w:rsidRPr="00382F4C">
        <w:rPr>
          <w:rFonts w:asciiTheme="minorHAnsi" w:hAnsiTheme="minorHAnsi" w:cstheme="minorHAnsi"/>
          <w:sz w:val="22"/>
          <w:szCs w:val="22"/>
        </w:rPr>
        <w:t>,</w:t>
      </w:r>
      <w:r w:rsidR="00B966DF" w:rsidRPr="00382F4C">
        <w:rPr>
          <w:rFonts w:asciiTheme="minorHAnsi" w:hAnsiTheme="minorHAnsi" w:cstheme="minorHAnsi"/>
          <w:sz w:val="22"/>
          <w:szCs w:val="22"/>
        </w:rPr>
        <w:t xml:space="preserve"> je</w:t>
      </w:r>
      <w:r w:rsidRPr="00382F4C">
        <w:rPr>
          <w:rFonts w:asciiTheme="minorHAnsi" w:hAnsiTheme="minorHAnsi" w:cstheme="minorHAnsi"/>
          <w:sz w:val="22"/>
          <w:szCs w:val="22"/>
        </w:rPr>
        <w:t xml:space="preserve"> objednávateľ oprávnený požadovať od zhotoviteľa zmluvnú pokutu vo výške </w:t>
      </w:r>
      <w:r w:rsidR="00156247">
        <w:rPr>
          <w:rFonts w:asciiTheme="minorHAnsi" w:hAnsiTheme="minorHAnsi" w:cstheme="minorHAnsi"/>
          <w:b/>
          <w:bCs/>
          <w:sz w:val="22"/>
          <w:szCs w:val="22"/>
        </w:rPr>
        <w:t>35</w:t>
      </w:r>
      <w:r w:rsidR="00156247" w:rsidRPr="00382F4C">
        <w:rPr>
          <w:rFonts w:asciiTheme="minorHAnsi" w:hAnsiTheme="minorHAnsi" w:cstheme="minorHAnsi"/>
          <w:b/>
          <w:bCs/>
          <w:sz w:val="22"/>
          <w:szCs w:val="22"/>
        </w:rPr>
        <w:t>0</w:t>
      </w:r>
      <w:r w:rsidR="00186D0A">
        <w:rPr>
          <w:rFonts w:asciiTheme="minorHAnsi" w:hAnsiTheme="minorHAnsi" w:cstheme="minorHAnsi"/>
          <w:b/>
          <w:sz w:val="22"/>
          <w:szCs w:val="22"/>
        </w:rPr>
        <w:t>,-</w:t>
      </w:r>
      <w:r w:rsidR="008A01DA" w:rsidRPr="00382F4C">
        <w:rPr>
          <w:rFonts w:asciiTheme="minorHAnsi" w:hAnsiTheme="minorHAnsi" w:cstheme="minorHAnsi"/>
          <w:b/>
          <w:sz w:val="22"/>
          <w:szCs w:val="22"/>
        </w:rPr>
        <w:t xml:space="preserve"> EUR</w:t>
      </w:r>
      <w:r w:rsidR="00DC7980" w:rsidRPr="00382F4C">
        <w:rPr>
          <w:rFonts w:asciiTheme="minorHAnsi" w:hAnsiTheme="minorHAnsi" w:cstheme="minorHAnsi"/>
          <w:sz w:val="22"/>
          <w:szCs w:val="22"/>
        </w:rPr>
        <w:t xml:space="preserve"> </w:t>
      </w:r>
      <w:r w:rsidR="00283AFC" w:rsidRPr="00382F4C">
        <w:rPr>
          <w:rFonts w:asciiTheme="minorHAnsi" w:hAnsiTheme="minorHAnsi" w:cstheme="minorHAnsi"/>
          <w:sz w:val="22"/>
          <w:szCs w:val="22"/>
        </w:rPr>
        <w:t>(slovom:</w:t>
      </w:r>
      <w:r w:rsidR="00B05CD7" w:rsidRPr="00382F4C">
        <w:rPr>
          <w:rFonts w:asciiTheme="minorHAnsi" w:hAnsiTheme="minorHAnsi" w:cstheme="minorHAnsi"/>
          <w:sz w:val="22"/>
          <w:szCs w:val="22"/>
        </w:rPr>
        <w:t xml:space="preserve"> </w:t>
      </w:r>
      <w:r w:rsidR="00156247">
        <w:rPr>
          <w:rFonts w:asciiTheme="minorHAnsi" w:hAnsiTheme="minorHAnsi" w:cstheme="minorHAnsi"/>
          <w:sz w:val="22"/>
          <w:szCs w:val="22"/>
        </w:rPr>
        <w:t>tristopäťdesia</w:t>
      </w:r>
      <w:r w:rsidR="0097457C">
        <w:rPr>
          <w:rFonts w:asciiTheme="minorHAnsi" w:hAnsiTheme="minorHAnsi" w:cstheme="minorHAnsi"/>
          <w:sz w:val="22"/>
          <w:szCs w:val="22"/>
        </w:rPr>
        <w:t>t</w:t>
      </w:r>
      <w:r w:rsidR="00156247" w:rsidRPr="00382F4C" w:rsidDel="00B05CD7">
        <w:rPr>
          <w:rFonts w:asciiTheme="minorHAnsi" w:hAnsiTheme="minorHAnsi" w:cstheme="minorHAnsi"/>
          <w:sz w:val="22"/>
          <w:szCs w:val="22"/>
        </w:rPr>
        <w:t xml:space="preserve"> </w:t>
      </w:r>
      <w:r w:rsidR="008A01DA" w:rsidRPr="00382F4C">
        <w:rPr>
          <w:rFonts w:asciiTheme="minorHAnsi" w:hAnsiTheme="minorHAnsi" w:cstheme="minorHAnsi"/>
          <w:sz w:val="22"/>
          <w:szCs w:val="22"/>
        </w:rPr>
        <w:t>eur</w:t>
      </w:r>
      <w:r w:rsidR="00283AFC" w:rsidRPr="00382F4C">
        <w:rPr>
          <w:rFonts w:asciiTheme="minorHAnsi" w:hAnsiTheme="minorHAnsi" w:cstheme="minorHAnsi"/>
          <w:sz w:val="22"/>
          <w:szCs w:val="22"/>
        </w:rPr>
        <w:t>)</w:t>
      </w:r>
      <w:r w:rsidR="008B1646" w:rsidRPr="00382F4C">
        <w:rPr>
          <w:rFonts w:asciiTheme="minorHAnsi" w:hAnsiTheme="minorHAnsi" w:cstheme="minorHAnsi"/>
          <w:sz w:val="22"/>
          <w:szCs w:val="22"/>
        </w:rPr>
        <w:t>,</w:t>
      </w:r>
      <w:r w:rsidR="00BC1064" w:rsidRPr="00382F4C">
        <w:rPr>
          <w:rFonts w:asciiTheme="minorHAnsi" w:hAnsiTheme="minorHAnsi" w:cstheme="minorHAnsi"/>
          <w:sz w:val="22"/>
          <w:szCs w:val="22"/>
        </w:rPr>
        <w:t xml:space="preserve"> a to za každý aj začatý deň omeškania</w:t>
      </w:r>
      <w:r w:rsidR="00DC7980" w:rsidRPr="00382F4C">
        <w:rPr>
          <w:rFonts w:asciiTheme="minorHAnsi" w:hAnsiTheme="minorHAnsi" w:cstheme="minorHAnsi"/>
          <w:sz w:val="22"/>
          <w:szCs w:val="22"/>
        </w:rPr>
        <w:t xml:space="preserve">. </w:t>
      </w:r>
    </w:p>
    <w:p w14:paraId="6B717698" w14:textId="77777777" w:rsidR="00290C98" w:rsidRPr="00382F4C" w:rsidRDefault="00290C98" w:rsidP="00B02203">
      <w:pPr>
        <w:rPr>
          <w:rFonts w:asciiTheme="minorHAnsi" w:hAnsiTheme="minorHAnsi" w:cstheme="minorHAnsi"/>
          <w:sz w:val="22"/>
          <w:szCs w:val="22"/>
        </w:rPr>
      </w:pPr>
    </w:p>
    <w:p w14:paraId="5788FB3C" w14:textId="4B1AAEF5" w:rsidR="00290C98" w:rsidRPr="00382F4C" w:rsidRDefault="00290C98"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V prípade, ak zhotoviteľ v lehote podľa tejto zmluvy nenastúpi na opravu alebo je v omeškaní s odstránením vád nebrániacich riadnemu užívaniu diela (vrátane vád </w:t>
      </w:r>
      <w:r w:rsidR="00462D61" w:rsidRPr="00382F4C">
        <w:rPr>
          <w:rFonts w:asciiTheme="minorHAnsi" w:hAnsiTheme="minorHAnsi" w:cstheme="minorHAnsi"/>
          <w:sz w:val="22"/>
          <w:szCs w:val="22"/>
        </w:rPr>
        <w:t xml:space="preserve"> a nedorobkov </w:t>
      </w:r>
      <w:r w:rsidRPr="00382F4C">
        <w:rPr>
          <w:rFonts w:asciiTheme="minorHAnsi" w:hAnsiTheme="minorHAnsi" w:cstheme="minorHAnsi"/>
          <w:sz w:val="22"/>
          <w:szCs w:val="22"/>
        </w:rPr>
        <w:t>uvedených v  protokole</w:t>
      </w:r>
      <w:r w:rsidR="00462D61" w:rsidRPr="00382F4C">
        <w:rPr>
          <w:rFonts w:asciiTheme="minorHAnsi" w:hAnsiTheme="minorHAnsi" w:cstheme="minorHAnsi"/>
          <w:sz w:val="22"/>
          <w:szCs w:val="22"/>
        </w:rPr>
        <w:t xml:space="preserve"> o odovzdaní a prevzatí diela</w:t>
      </w:r>
      <w:r w:rsidRPr="00382F4C">
        <w:rPr>
          <w:rFonts w:asciiTheme="minorHAnsi" w:hAnsiTheme="minorHAnsi" w:cstheme="minorHAnsi"/>
          <w:sz w:val="22"/>
          <w:szCs w:val="22"/>
        </w:rPr>
        <w:t xml:space="preserve">), je objednávateľ oprávnený požadovať od zhotoviteľa zmluvnú pokutu vo výške </w:t>
      </w:r>
      <w:r w:rsidR="00FA1538">
        <w:rPr>
          <w:rFonts w:asciiTheme="minorHAnsi" w:hAnsiTheme="minorHAnsi" w:cstheme="minorHAnsi"/>
          <w:b/>
          <w:bCs/>
          <w:sz w:val="22"/>
          <w:szCs w:val="22"/>
        </w:rPr>
        <w:t>100</w:t>
      </w:r>
      <w:r w:rsidR="00186D0A">
        <w:rPr>
          <w:rFonts w:asciiTheme="minorHAnsi" w:hAnsiTheme="minorHAnsi" w:cstheme="minorHAnsi"/>
          <w:b/>
          <w:sz w:val="22"/>
          <w:szCs w:val="22"/>
        </w:rPr>
        <w:t>,-</w:t>
      </w:r>
      <w:r w:rsidR="00B05CD7" w:rsidRPr="00382F4C">
        <w:rPr>
          <w:rFonts w:asciiTheme="minorHAnsi" w:hAnsiTheme="minorHAnsi" w:cstheme="minorHAnsi"/>
          <w:b/>
          <w:bCs/>
          <w:sz w:val="22"/>
          <w:szCs w:val="22"/>
        </w:rPr>
        <w:t xml:space="preserve"> EUR</w:t>
      </w:r>
      <w:r w:rsidR="00B05CD7" w:rsidRPr="00382F4C">
        <w:rPr>
          <w:rFonts w:asciiTheme="minorHAnsi" w:hAnsiTheme="minorHAnsi" w:cstheme="minorHAnsi"/>
          <w:sz w:val="22"/>
          <w:szCs w:val="22"/>
        </w:rPr>
        <w:t xml:space="preserve"> (slovom: </w:t>
      </w:r>
      <w:r w:rsidR="00FA1538">
        <w:rPr>
          <w:rFonts w:asciiTheme="minorHAnsi" w:hAnsiTheme="minorHAnsi" w:cstheme="minorHAnsi"/>
          <w:sz w:val="22"/>
          <w:szCs w:val="22"/>
        </w:rPr>
        <w:t>sto</w:t>
      </w:r>
      <w:r w:rsidR="00FA1538" w:rsidRPr="00382F4C" w:rsidDel="00B05CD7">
        <w:rPr>
          <w:rFonts w:asciiTheme="minorHAnsi" w:hAnsiTheme="minorHAnsi" w:cstheme="minorHAnsi"/>
          <w:sz w:val="22"/>
          <w:szCs w:val="22"/>
        </w:rPr>
        <w:t xml:space="preserve"> </w:t>
      </w:r>
      <w:r w:rsidR="00B05CD7" w:rsidRPr="00382F4C">
        <w:rPr>
          <w:rFonts w:asciiTheme="minorHAnsi" w:hAnsiTheme="minorHAnsi" w:cstheme="minorHAnsi"/>
          <w:sz w:val="22"/>
          <w:szCs w:val="22"/>
        </w:rPr>
        <w:t>eur)</w:t>
      </w:r>
      <w:r w:rsidRPr="00382F4C">
        <w:rPr>
          <w:rFonts w:asciiTheme="minorHAnsi" w:hAnsiTheme="minorHAnsi" w:cstheme="minorHAnsi"/>
          <w:sz w:val="22"/>
          <w:szCs w:val="22"/>
        </w:rPr>
        <w:t>, a to za každý aj začatý deň omeškania.</w:t>
      </w:r>
    </w:p>
    <w:p w14:paraId="369C4116" w14:textId="77777777" w:rsidR="00B966DF" w:rsidRPr="00382F4C" w:rsidRDefault="00B966DF" w:rsidP="00B966DF">
      <w:pPr>
        <w:pStyle w:val="Odsekzoznamu"/>
        <w:rPr>
          <w:rFonts w:asciiTheme="minorHAnsi" w:hAnsiTheme="minorHAnsi" w:cstheme="minorHAnsi"/>
          <w:sz w:val="22"/>
          <w:szCs w:val="22"/>
        </w:rPr>
      </w:pPr>
    </w:p>
    <w:p w14:paraId="2379B040" w14:textId="261E8C2C" w:rsidR="00B966DF" w:rsidRPr="00382F4C" w:rsidRDefault="00FF78C4"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V prípade ak zhotoviteľ v lehote podľa tejto zmluvy nenastúpi na opravu alebo je v omeškaní s odstránením reklamovanej vady</w:t>
      </w:r>
      <w:r w:rsidR="00290C98" w:rsidRPr="00382F4C">
        <w:rPr>
          <w:rFonts w:asciiTheme="minorHAnsi" w:hAnsiTheme="minorHAnsi" w:cstheme="minorHAnsi"/>
          <w:sz w:val="22"/>
          <w:szCs w:val="22"/>
        </w:rPr>
        <w:t xml:space="preserve"> v záručnej dobe</w:t>
      </w:r>
      <w:r w:rsidRPr="00382F4C">
        <w:rPr>
          <w:rFonts w:asciiTheme="minorHAnsi" w:hAnsiTheme="minorHAnsi" w:cstheme="minorHAnsi"/>
          <w:sz w:val="22"/>
          <w:szCs w:val="22"/>
        </w:rPr>
        <w:t>,</w:t>
      </w:r>
      <w:r w:rsidR="00290C98" w:rsidRPr="00382F4C">
        <w:rPr>
          <w:rFonts w:asciiTheme="minorHAnsi" w:hAnsiTheme="minorHAnsi" w:cstheme="minorHAnsi"/>
          <w:sz w:val="22"/>
          <w:szCs w:val="22"/>
        </w:rPr>
        <w:t xml:space="preserve"> pričom táto vada bráni riadnemu užívaniu diela,</w:t>
      </w:r>
      <w:r w:rsidR="00BC1064" w:rsidRPr="00382F4C">
        <w:rPr>
          <w:rFonts w:asciiTheme="minorHAnsi" w:hAnsiTheme="minorHAnsi" w:cstheme="minorHAnsi"/>
          <w:sz w:val="22"/>
          <w:szCs w:val="22"/>
        </w:rPr>
        <w:t xml:space="preserve"> je objednávateľ oprávnený od zhotoviteľa požadovať zmluvnú pokutu vo </w:t>
      </w:r>
      <w:r w:rsidR="005157A0" w:rsidRPr="00382F4C">
        <w:rPr>
          <w:rFonts w:asciiTheme="minorHAnsi" w:hAnsiTheme="minorHAnsi" w:cstheme="minorHAnsi"/>
          <w:sz w:val="22"/>
          <w:szCs w:val="22"/>
        </w:rPr>
        <w:t xml:space="preserve">výške </w:t>
      </w:r>
      <w:r w:rsidR="00156247">
        <w:rPr>
          <w:rFonts w:asciiTheme="minorHAnsi" w:hAnsiTheme="minorHAnsi" w:cstheme="minorHAnsi"/>
          <w:b/>
          <w:bCs/>
          <w:sz w:val="22"/>
          <w:szCs w:val="22"/>
        </w:rPr>
        <w:t>35</w:t>
      </w:r>
      <w:r w:rsidR="00156247" w:rsidRPr="00382F4C">
        <w:rPr>
          <w:rFonts w:asciiTheme="minorHAnsi" w:hAnsiTheme="minorHAnsi" w:cstheme="minorHAnsi"/>
          <w:b/>
          <w:bCs/>
          <w:sz w:val="22"/>
          <w:szCs w:val="22"/>
        </w:rPr>
        <w:t>0</w:t>
      </w:r>
      <w:r w:rsidR="00186D0A">
        <w:rPr>
          <w:rFonts w:asciiTheme="minorHAnsi" w:hAnsiTheme="minorHAnsi" w:cstheme="minorHAnsi"/>
          <w:b/>
          <w:sz w:val="22"/>
          <w:szCs w:val="22"/>
        </w:rPr>
        <w:t>,-</w:t>
      </w:r>
      <w:r w:rsidR="00B05CD7" w:rsidRPr="00382F4C">
        <w:rPr>
          <w:rFonts w:asciiTheme="minorHAnsi" w:hAnsiTheme="minorHAnsi" w:cstheme="minorHAnsi"/>
          <w:b/>
          <w:bCs/>
          <w:sz w:val="22"/>
          <w:szCs w:val="22"/>
        </w:rPr>
        <w:t xml:space="preserve"> EUR</w:t>
      </w:r>
      <w:r w:rsidR="00B05CD7" w:rsidRPr="00382F4C">
        <w:rPr>
          <w:rFonts w:asciiTheme="minorHAnsi" w:hAnsiTheme="minorHAnsi" w:cstheme="minorHAnsi"/>
          <w:sz w:val="22"/>
          <w:szCs w:val="22"/>
        </w:rPr>
        <w:t xml:space="preserve"> (slovom: </w:t>
      </w:r>
      <w:r w:rsidR="0097457C">
        <w:rPr>
          <w:rFonts w:asciiTheme="minorHAnsi" w:hAnsiTheme="minorHAnsi" w:cstheme="minorHAnsi"/>
          <w:sz w:val="22"/>
          <w:szCs w:val="22"/>
        </w:rPr>
        <w:t>tristopäťdesiat</w:t>
      </w:r>
      <w:r w:rsidR="00156247" w:rsidRPr="00382F4C" w:rsidDel="00B05CD7">
        <w:rPr>
          <w:rFonts w:asciiTheme="minorHAnsi" w:hAnsiTheme="minorHAnsi" w:cstheme="minorHAnsi"/>
          <w:sz w:val="22"/>
          <w:szCs w:val="22"/>
        </w:rPr>
        <w:t xml:space="preserve"> </w:t>
      </w:r>
      <w:r w:rsidR="00B05CD7" w:rsidRPr="00382F4C">
        <w:rPr>
          <w:rFonts w:asciiTheme="minorHAnsi" w:hAnsiTheme="minorHAnsi" w:cstheme="minorHAnsi"/>
          <w:sz w:val="22"/>
          <w:szCs w:val="22"/>
        </w:rPr>
        <w:t>eur)</w:t>
      </w:r>
      <w:r w:rsidR="005157A0" w:rsidRPr="00382F4C">
        <w:rPr>
          <w:rFonts w:asciiTheme="minorHAnsi" w:hAnsiTheme="minorHAnsi" w:cstheme="minorHAnsi"/>
          <w:sz w:val="22"/>
          <w:szCs w:val="22"/>
        </w:rPr>
        <w:t>, a to za každý aj začatý deň omeškania.</w:t>
      </w:r>
    </w:p>
    <w:p w14:paraId="0765BF7A" w14:textId="77777777" w:rsidR="00031331" w:rsidRPr="00382F4C" w:rsidRDefault="00031331" w:rsidP="00031331">
      <w:pPr>
        <w:pStyle w:val="Odsekzoznamu"/>
        <w:rPr>
          <w:rFonts w:asciiTheme="minorHAnsi" w:hAnsiTheme="minorHAnsi" w:cstheme="minorHAnsi"/>
          <w:color w:val="000000"/>
          <w:sz w:val="22"/>
          <w:szCs w:val="22"/>
        </w:rPr>
      </w:pPr>
    </w:p>
    <w:p w14:paraId="02DBD06B" w14:textId="0CAF8A08" w:rsidR="00260B3C" w:rsidRPr="00382F4C" w:rsidRDefault="173E0D69" w:rsidP="00FF7153">
      <w:pPr>
        <w:numPr>
          <w:ilvl w:val="1"/>
          <w:numId w:val="28"/>
        </w:numPr>
        <w:ind w:left="567" w:hanging="567"/>
        <w:jc w:val="both"/>
        <w:rPr>
          <w:rFonts w:asciiTheme="minorHAnsi" w:hAnsiTheme="minorHAnsi" w:cstheme="minorHAnsi"/>
          <w:color w:val="000000"/>
          <w:sz w:val="22"/>
          <w:szCs w:val="22"/>
        </w:rPr>
      </w:pPr>
      <w:r w:rsidRPr="00382F4C">
        <w:rPr>
          <w:rFonts w:asciiTheme="minorHAnsi" w:hAnsiTheme="minorHAnsi" w:cstheme="minorHAnsi"/>
          <w:color w:val="000000" w:themeColor="text1"/>
          <w:sz w:val="22"/>
          <w:szCs w:val="22"/>
        </w:rPr>
        <w:t>O</w:t>
      </w:r>
      <w:r w:rsidR="00260B3C" w:rsidRPr="00382F4C">
        <w:rPr>
          <w:rFonts w:asciiTheme="minorHAnsi" w:hAnsiTheme="minorHAnsi" w:cstheme="minorHAnsi"/>
          <w:color w:val="000000" w:themeColor="text1"/>
          <w:sz w:val="22"/>
          <w:szCs w:val="22"/>
        </w:rPr>
        <w:t xml:space="preserve">bjednávateľ </w:t>
      </w:r>
      <w:r w:rsidR="4B982F32" w:rsidRPr="00382F4C">
        <w:rPr>
          <w:rFonts w:asciiTheme="minorHAnsi" w:hAnsiTheme="minorHAnsi" w:cstheme="minorHAnsi"/>
          <w:color w:val="000000" w:themeColor="text1"/>
          <w:sz w:val="22"/>
          <w:szCs w:val="22"/>
        </w:rPr>
        <w:t>je</w:t>
      </w:r>
      <w:r w:rsidR="00260B3C" w:rsidRPr="00382F4C">
        <w:rPr>
          <w:rFonts w:asciiTheme="minorHAnsi" w:hAnsiTheme="minorHAnsi" w:cstheme="minorHAnsi"/>
          <w:color w:val="000000" w:themeColor="text1"/>
          <w:sz w:val="22"/>
          <w:szCs w:val="22"/>
        </w:rPr>
        <w:t xml:space="preserve"> oprávnený požadovať od zhotoviteľa zmluvnú pokutu vo výške </w:t>
      </w:r>
      <w:r w:rsidR="002362A8">
        <w:rPr>
          <w:rFonts w:asciiTheme="minorHAnsi" w:hAnsiTheme="minorHAnsi" w:cstheme="minorHAnsi"/>
          <w:b/>
          <w:bCs/>
          <w:sz w:val="22"/>
          <w:szCs w:val="22"/>
        </w:rPr>
        <w:t>3</w:t>
      </w:r>
      <w:r w:rsidR="002362A8" w:rsidRPr="00382F4C">
        <w:rPr>
          <w:rFonts w:asciiTheme="minorHAnsi" w:hAnsiTheme="minorHAnsi" w:cstheme="minorHAnsi"/>
          <w:b/>
          <w:bCs/>
          <w:sz w:val="22"/>
          <w:szCs w:val="22"/>
        </w:rPr>
        <w:t>00</w:t>
      </w:r>
      <w:r w:rsidR="00186D0A">
        <w:rPr>
          <w:rFonts w:asciiTheme="minorHAnsi" w:hAnsiTheme="minorHAnsi" w:cstheme="minorHAnsi"/>
          <w:b/>
          <w:sz w:val="22"/>
          <w:szCs w:val="22"/>
        </w:rPr>
        <w:t>,-</w:t>
      </w:r>
      <w:r w:rsidR="003B6333" w:rsidRPr="00382F4C">
        <w:rPr>
          <w:rFonts w:asciiTheme="minorHAnsi" w:hAnsiTheme="minorHAnsi" w:cstheme="minorHAnsi"/>
          <w:b/>
          <w:bCs/>
          <w:sz w:val="22"/>
          <w:szCs w:val="22"/>
        </w:rPr>
        <w:t xml:space="preserve"> EUR</w:t>
      </w:r>
      <w:r w:rsidR="003B6333" w:rsidRPr="00382F4C">
        <w:rPr>
          <w:rFonts w:asciiTheme="minorHAnsi" w:hAnsiTheme="minorHAnsi" w:cstheme="minorHAnsi"/>
          <w:sz w:val="22"/>
          <w:szCs w:val="22"/>
        </w:rPr>
        <w:t xml:space="preserve"> (slovom: </w:t>
      </w:r>
      <w:r w:rsidR="002362A8">
        <w:rPr>
          <w:rFonts w:asciiTheme="minorHAnsi" w:hAnsiTheme="minorHAnsi" w:cstheme="minorHAnsi"/>
          <w:sz w:val="22"/>
          <w:szCs w:val="22"/>
        </w:rPr>
        <w:t>tristo</w:t>
      </w:r>
      <w:r w:rsidR="002362A8" w:rsidRPr="00382F4C">
        <w:rPr>
          <w:rFonts w:asciiTheme="minorHAnsi" w:hAnsiTheme="minorHAnsi" w:cstheme="minorHAnsi"/>
          <w:sz w:val="22"/>
          <w:szCs w:val="22"/>
        </w:rPr>
        <w:t xml:space="preserve"> </w:t>
      </w:r>
      <w:r w:rsidR="003B6333" w:rsidRPr="00382F4C">
        <w:rPr>
          <w:rFonts w:asciiTheme="minorHAnsi" w:hAnsiTheme="minorHAnsi" w:cstheme="minorHAnsi"/>
          <w:sz w:val="22"/>
          <w:szCs w:val="22"/>
        </w:rPr>
        <w:t>eur)</w:t>
      </w:r>
      <w:r w:rsidR="00BC1064" w:rsidRPr="00382F4C">
        <w:rPr>
          <w:rFonts w:asciiTheme="minorHAnsi" w:hAnsiTheme="minorHAnsi" w:cstheme="minorHAnsi"/>
          <w:color w:val="000000" w:themeColor="text1"/>
          <w:sz w:val="22"/>
          <w:szCs w:val="22"/>
        </w:rPr>
        <w:t xml:space="preserve">, </w:t>
      </w:r>
      <w:r w:rsidR="00260B3C" w:rsidRPr="00382F4C">
        <w:rPr>
          <w:rFonts w:asciiTheme="minorHAnsi" w:hAnsiTheme="minorHAnsi" w:cstheme="minorHAnsi"/>
          <w:color w:val="000000" w:themeColor="text1"/>
          <w:sz w:val="22"/>
          <w:szCs w:val="22"/>
        </w:rPr>
        <w:t>za každé</w:t>
      </w:r>
      <w:r w:rsidR="00841441" w:rsidRPr="00382F4C">
        <w:rPr>
          <w:rFonts w:asciiTheme="minorHAnsi" w:hAnsiTheme="minorHAnsi" w:cstheme="minorHAnsi"/>
          <w:color w:val="000000" w:themeColor="text1"/>
          <w:sz w:val="22"/>
          <w:szCs w:val="22"/>
        </w:rPr>
        <w:t xml:space="preserve"> </w:t>
      </w:r>
      <w:r w:rsidR="0731CAB9" w:rsidRPr="00382F4C">
        <w:rPr>
          <w:rFonts w:asciiTheme="minorHAnsi" w:hAnsiTheme="minorHAnsi" w:cstheme="minorHAnsi"/>
          <w:color w:val="000000" w:themeColor="text1"/>
          <w:sz w:val="22"/>
          <w:szCs w:val="22"/>
        </w:rPr>
        <w:t xml:space="preserve">jednotlivé </w:t>
      </w:r>
      <w:r w:rsidR="00260B3C" w:rsidRPr="00382F4C">
        <w:rPr>
          <w:rFonts w:asciiTheme="minorHAnsi" w:hAnsiTheme="minorHAnsi" w:cstheme="minorHAnsi"/>
          <w:color w:val="000000" w:themeColor="text1"/>
          <w:sz w:val="22"/>
          <w:szCs w:val="22"/>
        </w:rPr>
        <w:t>porušenie povinnosti vyplývajúcej z tejto zmluvy</w:t>
      </w:r>
      <w:r w:rsidR="1C966109" w:rsidRPr="00382F4C">
        <w:rPr>
          <w:rFonts w:asciiTheme="minorHAnsi" w:hAnsiTheme="minorHAnsi" w:cstheme="minorHAnsi"/>
          <w:color w:val="000000" w:themeColor="text1"/>
          <w:sz w:val="22"/>
          <w:szCs w:val="22"/>
        </w:rPr>
        <w:t xml:space="preserve">, ak v zmluve alebo jej prílohách nie je uvedená osobitná </w:t>
      </w:r>
      <w:r w:rsidR="0731CAB9" w:rsidRPr="00382F4C">
        <w:rPr>
          <w:rFonts w:asciiTheme="minorHAnsi" w:hAnsiTheme="minorHAnsi" w:cstheme="minorHAnsi"/>
          <w:color w:val="000000" w:themeColor="text1"/>
          <w:sz w:val="22"/>
          <w:szCs w:val="22"/>
        </w:rPr>
        <w:t>sankcia</w:t>
      </w:r>
      <w:r w:rsidR="1C966109" w:rsidRPr="00382F4C">
        <w:rPr>
          <w:rFonts w:asciiTheme="minorHAnsi" w:hAnsiTheme="minorHAnsi" w:cstheme="minorHAnsi"/>
          <w:color w:val="000000" w:themeColor="text1"/>
          <w:sz w:val="22"/>
          <w:szCs w:val="22"/>
        </w:rPr>
        <w:t xml:space="preserve"> pre </w:t>
      </w:r>
      <w:r w:rsidR="0731CAB9" w:rsidRPr="00382F4C">
        <w:rPr>
          <w:rFonts w:asciiTheme="minorHAnsi" w:hAnsiTheme="minorHAnsi" w:cstheme="minorHAnsi"/>
          <w:color w:val="000000" w:themeColor="text1"/>
          <w:sz w:val="22"/>
          <w:szCs w:val="22"/>
        </w:rPr>
        <w:t xml:space="preserve">predmetné </w:t>
      </w:r>
      <w:r w:rsidR="1C966109" w:rsidRPr="00382F4C">
        <w:rPr>
          <w:rFonts w:asciiTheme="minorHAnsi" w:hAnsiTheme="minorHAnsi" w:cstheme="minorHAnsi"/>
          <w:color w:val="000000" w:themeColor="text1"/>
          <w:sz w:val="22"/>
          <w:szCs w:val="22"/>
        </w:rPr>
        <w:t xml:space="preserve">porušenie </w:t>
      </w:r>
      <w:r w:rsidR="0731CAB9" w:rsidRPr="00382F4C">
        <w:rPr>
          <w:rFonts w:asciiTheme="minorHAnsi" w:hAnsiTheme="minorHAnsi" w:cstheme="minorHAnsi"/>
          <w:color w:val="000000" w:themeColor="text1"/>
          <w:sz w:val="22"/>
          <w:szCs w:val="22"/>
        </w:rPr>
        <w:t xml:space="preserve">povinnosti zhotoviteľa. </w:t>
      </w:r>
    </w:p>
    <w:p w14:paraId="7EDEEF65" w14:textId="77777777" w:rsidR="00C10BAA" w:rsidRPr="00382F4C" w:rsidRDefault="00C10BAA" w:rsidP="00C10BAA">
      <w:pPr>
        <w:tabs>
          <w:tab w:val="left" w:pos="567"/>
        </w:tabs>
        <w:jc w:val="both"/>
        <w:rPr>
          <w:rFonts w:asciiTheme="minorHAnsi" w:hAnsiTheme="minorHAnsi" w:cstheme="minorHAnsi"/>
          <w:sz w:val="22"/>
          <w:szCs w:val="22"/>
        </w:rPr>
      </w:pPr>
    </w:p>
    <w:p w14:paraId="4992F8BE" w14:textId="77777777" w:rsidR="00C10BAA" w:rsidRPr="00382F4C" w:rsidRDefault="00C10BAA" w:rsidP="00FF7153">
      <w:pPr>
        <w:numPr>
          <w:ilvl w:val="1"/>
          <w:numId w:val="28"/>
        </w:numPr>
        <w:tabs>
          <w:tab w:val="left" w:pos="567"/>
        </w:tabs>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lastRenderedPageBreak/>
        <w:t>Zmluvné pokuty podľa tejto zmluvy sú splatné na základe písomnej výzvy objednávateľa doručenej zhotoviteľovi.</w:t>
      </w:r>
    </w:p>
    <w:p w14:paraId="265D5F07" w14:textId="77777777" w:rsidR="00C10BAA" w:rsidRPr="00382F4C" w:rsidRDefault="00C10BAA" w:rsidP="00C10BAA">
      <w:pPr>
        <w:tabs>
          <w:tab w:val="left" w:pos="567"/>
        </w:tabs>
        <w:ind w:left="720"/>
        <w:jc w:val="both"/>
        <w:rPr>
          <w:rFonts w:asciiTheme="minorHAnsi" w:hAnsiTheme="minorHAnsi" w:cstheme="minorHAnsi"/>
          <w:bCs/>
          <w:sz w:val="22"/>
          <w:szCs w:val="22"/>
        </w:rPr>
      </w:pPr>
    </w:p>
    <w:p w14:paraId="67134663" w14:textId="2DAF5225" w:rsidR="00C10BAA" w:rsidRPr="00382F4C" w:rsidRDefault="00C10BAA" w:rsidP="00FF7153">
      <w:pPr>
        <w:numPr>
          <w:ilvl w:val="1"/>
          <w:numId w:val="28"/>
        </w:numPr>
        <w:tabs>
          <w:tab w:val="left" w:pos="567"/>
        </w:tabs>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 xml:space="preserve">Zaplatením </w:t>
      </w:r>
      <w:r w:rsidR="005157A0" w:rsidRPr="00382F4C">
        <w:rPr>
          <w:rFonts w:asciiTheme="minorHAnsi" w:hAnsiTheme="minorHAnsi" w:cstheme="minorHAnsi"/>
          <w:sz w:val="22"/>
          <w:szCs w:val="22"/>
        </w:rPr>
        <w:t xml:space="preserve">akejkoľvek </w:t>
      </w:r>
      <w:r w:rsidRPr="00382F4C">
        <w:rPr>
          <w:rFonts w:asciiTheme="minorHAnsi" w:hAnsiTheme="minorHAnsi" w:cstheme="minorHAnsi"/>
          <w:sz w:val="22"/>
          <w:szCs w:val="22"/>
        </w:rPr>
        <w:t>zmluvnej pokuty</w:t>
      </w:r>
      <w:r w:rsidR="005157A0" w:rsidRPr="00382F4C">
        <w:rPr>
          <w:rFonts w:asciiTheme="minorHAnsi" w:hAnsiTheme="minorHAnsi" w:cstheme="minorHAnsi"/>
          <w:sz w:val="22"/>
          <w:szCs w:val="22"/>
        </w:rPr>
        <w:t xml:space="preserve"> podľa tejto zmluvy</w:t>
      </w:r>
      <w:r w:rsidRPr="00382F4C">
        <w:rPr>
          <w:rFonts w:asciiTheme="minorHAnsi" w:hAnsiTheme="minorHAnsi" w:cstheme="minorHAnsi"/>
          <w:sz w:val="22"/>
          <w:szCs w:val="22"/>
        </w:rPr>
        <w:t xml:space="preserve"> nie je dotknuté právo na náhradu škody spôsobenej porušením povinnosti,</w:t>
      </w:r>
      <w:r w:rsidR="00F63A84" w:rsidRPr="00382F4C">
        <w:rPr>
          <w:rFonts w:asciiTheme="minorHAnsi" w:hAnsiTheme="minorHAnsi" w:cstheme="minorHAnsi"/>
          <w:sz w:val="22"/>
          <w:szCs w:val="22"/>
        </w:rPr>
        <w:t xml:space="preserve"> </w:t>
      </w:r>
      <w:r w:rsidRPr="00382F4C">
        <w:rPr>
          <w:rFonts w:asciiTheme="minorHAnsi" w:hAnsiTheme="minorHAnsi" w:cstheme="minorHAnsi"/>
          <w:sz w:val="22"/>
          <w:szCs w:val="22"/>
        </w:rPr>
        <w:t>pre prípad porušenia ktorej bola dohodnutá; a náhrada škody môže byť uplatňovaná objednávateľom voči zhotoviteľovi v plnej výške.</w:t>
      </w:r>
    </w:p>
    <w:p w14:paraId="73728BD2" w14:textId="77777777" w:rsidR="004B3BBC" w:rsidRPr="00382F4C" w:rsidRDefault="004B3BBC" w:rsidP="00C10BAA">
      <w:pPr>
        <w:tabs>
          <w:tab w:val="left" w:pos="567"/>
        </w:tabs>
        <w:jc w:val="both"/>
        <w:rPr>
          <w:rFonts w:asciiTheme="minorHAnsi" w:hAnsiTheme="minorHAnsi" w:cstheme="minorHAnsi"/>
          <w:sz w:val="22"/>
          <w:szCs w:val="22"/>
        </w:rPr>
      </w:pPr>
    </w:p>
    <w:p w14:paraId="0C6AE477" w14:textId="77777777" w:rsidR="00C10BAA" w:rsidRPr="00382F4C" w:rsidRDefault="00C10BAA" w:rsidP="00FF7153">
      <w:pPr>
        <w:numPr>
          <w:ilvl w:val="0"/>
          <w:numId w:val="28"/>
        </w:numPr>
        <w:tabs>
          <w:tab w:val="left" w:pos="567"/>
        </w:tabs>
        <w:jc w:val="both"/>
        <w:rPr>
          <w:rFonts w:asciiTheme="minorHAnsi" w:hAnsiTheme="minorHAnsi" w:cstheme="minorHAnsi"/>
          <w:b/>
          <w:sz w:val="22"/>
          <w:szCs w:val="22"/>
        </w:rPr>
      </w:pPr>
      <w:bookmarkStart w:id="8" w:name="_Ref165309617"/>
      <w:r w:rsidRPr="00382F4C">
        <w:rPr>
          <w:rFonts w:asciiTheme="minorHAnsi" w:hAnsiTheme="minorHAnsi" w:cstheme="minorHAnsi"/>
          <w:b/>
          <w:bCs/>
          <w:sz w:val="22"/>
          <w:szCs w:val="22"/>
        </w:rPr>
        <w:t>CENA ZA DIELO</w:t>
      </w:r>
      <w:bookmarkEnd w:id="8"/>
    </w:p>
    <w:p w14:paraId="7BCB4F5E" w14:textId="77777777" w:rsidR="00C10BAA" w:rsidRPr="00382F4C" w:rsidRDefault="00C10BAA" w:rsidP="00C10BAA">
      <w:pPr>
        <w:tabs>
          <w:tab w:val="left" w:pos="567"/>
        </w:tabs>
        <w:jc w:val="both"/>
        <w:rPr>
          <w:rFonts w:asciiTheme="minorHAnsi" w:hAnsiTheme="minorHAnsi" w:cstheme="minorHAnsi"/>
          <w:sz w:val="22"/>
          <w:szCs w:val="22"/>
        </w:rPr>
      </w:pPr>
    </w:p>
    <w:p w14:paraId="44826761" w14:textId="06A4EAE3" w:rsidR="1C081F23" w:rsidRPr="00382F4C" w:rsidRDefault="1C081F23" w:rsidP="00FF7153">
      <w:pPr>
        <w:numPr>
          <w:ilvl w:val="1"/>
          <w:numId w:val="28"/>
        </w:numPr>
        <w:tabs>
          <w:tab w:val="left" w:pos="567"/>
        </w:tabs>
        <w:spacing w:line="259" w:lineRule="auto"/>
        <w:ind w:left="567" w:hanging="567"/>
        <w:jc w:val="both"/>
        <w:rPr>
          <w:rFonts w:asciiTheme="minorHAnsi" w:eastAsiaTheme="minorEastAsia" w:hAnsiTheme="minorHAnsi" w:cstheme="minorHAnsi"/>
          <w:sz w:val="22"/>
          <w:szCs w:val="22"/>
        </w:rPr>
      </w:pPr>
      <w:r w:rsidRPr="00382F4C">
        <w:rPr>
          <w:rFonts w:asciiTheme="minorHAnsi" w:eastAsiaTheme="minorEastAsia" w:hAnsiTheme="minorHAnsi" w:cstheme="minorHAnsi"/>
          <w:sz w:val="22"/>
          <w:szCs w:val="22"/>
        </w:rPr>
        <w:t xml:space="preserve">Objednávateľ sa zaväzuje zaplatiť zhotoviteľovi cenu za dielo v rozsahu zhotoviteľom skutočne vykonaných výkonov a prác a skutočne dodaných dielov a materiálov. Cena za dielo však nepresiahne sumu </w:t>
      </w:r>
      <w:r w:rsidR="009B34EC">
        <w:rPr>
          <w:rFonts w:asciiTheme="minorHAnsi" w:eastAsiaTheme="minorEastAsia" w:hAnsiTheme="minorHAnsi" w:cstheme="minorHAnsi"/>
          <w:b/>
          <w:bCs/>
          <w:sz w:val="22"/>
          <w:szCs w:val="22"/>
        </w:rPr>
        <w:t>....................</w:t>
      </w:r>
      <w:r w:rsidRPr="00382F4C">
        <w:rPr>
          <w:rFonts w:asciiTheme="minorHAnsi" w:eastAsiaTheme="minorEastAsia" w:hAnsiTheme="minorHAnsi" w:cstheme="minorHAnsi"/>
          <w:b/>
          <w:bCs/>
          <w:sz w:val="22"/>
          <w:szCs w:val="22"/>
        </w:rPr>
        <w:t>,-</w:t>
      </w:r>
      <w:r w:rsidRPr="00382F4C">
        <w:rPr>
          <w:rFonts w:asciiTheme="minorHAnsi" w:eastAsiaTheme="minorEastAsia" w:hAnsiTheme="minorHAnsi" w:cstheme="minorHAnsi"/>
          <w:sz w:val="22"/>
          <w:szCs w:val="22"/>
        </w:rPr>
        <w:t xml:space="preserve"> </w:t>
      </w:r>
      <w:r w:rsidR="00186D0A">
        <w:rPr>
          <w:rFonts w:asciiTheme="minorHAnsi" w:eastAsiaTheme="minorEastAsia" w:hAnsiTheme="minorHAnsi" w:cstheme="minorHAnsi"/>
          <w:b/>
          <w:sz w:val="22"/>
          <w:szCs w:val="22"/>
        </w:rPr>
        <w:t>EUR</w:t>
      </w:r>
      <w:r w:rsidRPr="00382F4C">
        <w:rPr>
          <w:rFonts w:asciiTheme="minorHAnsi" w:eastAsiaTheme="minorEastAsia" w:hAnsiTheme="minorHAnsi" w:cstheme="minorHAnsi"/>
          <w:sz w:val="22"/>
          <w:szCs w:val="22"/>
        </w:rPr>
        <w:t xml:space="preserve"> slovom </w:t>
      </w:r>
      <w:r w:rsidR="00DA7704">
        <w:rPr>
          <w:rFonts w:asciiTheme="minorHAnsi" w:eastAsiaTheme="minorEastAsia" w:hAnsiTheme="minorHAnsi" w:cstheme="minorHAnsi"/>
          <w:b/>
          <w:bCs/>
          <w:sz w:val="22"/>
          <w:szCs w:val="22"/>
        </w:rPr>
        <w:t>.</w:t>
      </w:r>
      <w:r w:rsidR="009B34EC">
        <w:rPr>
          <w:rFonts w:asciiTheme="minorHAnsi" w:eastAsiaTheme="minorEastAsia" w:hAnsiTheme="minorHAnsi" w:cstheme="minorHAnsi"/>
          <w:b/>
          <w:bCs/>
          <w:sz w:val="22"/>
          <w:szCs w:val="22"/>
        </w:rPr>
        <w:t>......................</w:t>
      </w:r>
      <w:r w:rsidRPr="00406217">
        <w:rPr>
          <w:rFonts w:asciiTheme="minorHAnsi" w:eastAsiaTheme="minorEastAsia" w:hAnsiTheme="minorHAnsi" w:cstheme="minorHAnsi"/>
          <w:b/>
          <w:bCs/>
          <w:sz w:val="22"/>
          <w:szCs w:val="22"/>
        </w:rPr>
        <w:t>eur bez DPH</w:t>
      </w:r>
      <w:r w:rsidRPr="00382F4C">
        <w:rPr>
          <w:rFonts w:asciiTheme="minorHAnsi" w:eastAsiaTheme="minorEastAsia" w:hAnsiTheme="minorHAnsi" w:cstheme="minorHAnsi"/>
          <w:sz w:val="22"/>
          <w:szCs w:val="22"/>
        </w:rPr>
        <w:t xml:space="preserve">. Takto stanovené ceny jednotlivých výkonov, prác, dielov a materiálov, ako aj cena za dielo sa aplikujú sa počas celej doby </w:t>
      </w:r>
      <w:r w:rsidRPr="00FA1538">
        <w:rPr>
          <w:rFonts w:asciiTheme="minorHAnsi" w:eastAsiaTheme="minorEastAsia" w:hAnsiTheme="minorHAnsi" w:cstheme="minorHAnsi"/>
          <w:sz w:val="22"/>
          <w:szCs w:val="22"/>
        </w:rPr>
        <w:t>vykonávania diela a môžu byť zmenené len dohodou zmluvných strán.</w:t>
      </w:r>
      <w:r w:rsidR="0022062A" w:rsidRPr="00FA1538">
        <w:rPr>
          <w:rFonts w:asciiTheme="minorHAnsi" w:eastAsiaTheme="minorEastAsia" w:hAnsiTheme="minorHAnsi" w:cstheme="minorHAnsi"/>
          <w:sz w:val="22"/>
          <w:szCs w:val="22"/>
        </w:rPr>
        <w:t xml:space="preserve"> </w:t>
      </w:r>
      <w:r w:rsidR="0022062A" w:rsidRPr="00FA1538">
        <w:rPr>
          <w:rFonts w:asciiTheme="minorHAnsi" w:hAnsiTheme="minorHAnsi" w:cstheme="minorHAnsi"/>
          <w:bCs/>
          <w:sz w:val="22"/>
          <w:szCs w:val="22"/>
        </w:rPr>
        <w:t xml:space="preserve">Podrobná kalkulácia ceny diela tvorí </w:t>
      </w:r>
      <w:r w:rsidR="0022062A" w:rsidRPr="00914C68">
        <w:rPr>
          <w:rFonts w:asciiTheme="minorHAnsi" w:hAnsiTheme="minorHAnsi" w:cstheme="minorHAnsi"/>
          <w:b/>
          <w:sz w:val="22"/>
          <w:szCs w:val="22"/>
        </w:rPr>
        <w:t xml:space="preserve">Prílohu č. </w:t>
      </w:r>
      <w:r w:rsidR="00701DF7" w:rsidRPr="00914C68">
        <w:rPr>
          <w:rFonts w:asciiTheme="minorHAnsi" w:hAnsiTheme="minorHAnsi" w:cstheme="minorHAnsi"/>
          <w:b/>
          <w:sz w:val="22"/>
          <w:szCs w:val="22"/>
        </w:rPr>
        <w:t>2</w:t>
      </w:r>
      <w:r w:rsidR="0022062A" w:rsidRPr="00FA1538">
        <w:rPr>
          <w:rFonts w:asciiTheme="minorHAnsi" w:hAnsiTheme="minorHAnsi" w:cstheme="minorHAnsi"/>
          <w:bCs/>
          <w:sz w:val="22"/>
          <w:szCs w:val="22"/>
        </w:rPr>
        <w:t xml:space="preserve"> tejto zmluvy</w:t>
      </w:r>
      <w:r w:rsidR="0022062A" w:rsidRPr="00382F4C">
        <w:rPr>
          <w:rFonts w:asciiTheme="minorHAnsi" w:hAnsiTheme="minorHAnsi" w:cstheme="minorHAnsi"/>
          <w:bCs/>
          <w:sz w:val="22"/>
          <w:szCs w:val="22"/>
        </w:rPr>
        <w:t>.</w:t>
      </w:r>
    </w:p>
    <w:p w14:paraId="71A12F39" w14:textId="77777777" w:rsidR="00C10BAA" w:rsidRPr="00382F4C" w:rsidRDefault="00C10BAA" w:rsidP="00C10BAA">
      <w:pPr>
        <w:tabs>
          <w:tab w:val="left" w:pos="-1440"/>
          <w:tab w:val="left" w:pos="567"/>
        </w:tabs>
        <w:jc w:val="both"/>
        <w:rPr>
          <w:rFonts w:asciiTheme="minorHAnsi" w:hAnsiTheme="minorHAnsi" w:cstheme="minorHAnsi"/>
          <w:sz w:val="22"/>
          <w:szCs w:val="22"/>
        </w:rPr>
      </w:pPr>
    </w:p>
    <w:p w14:paraId="4F9D8A6D" w14:textId="00F40BC7" w:rsidR="00C10BAA" w:rsidRPr="00382F4C" w:rsidRDefault="00C10BAA"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V cenách jednotlivých výkonov, prác, dielov a materiálov ako aj v cene za dielo podľa odseku 7.1 tohto článku sú zahrnuté všetky náklady a výdavky zhotoviteľa, ktoré </w:t>
      </w:r>
      <w:r w:rsidR="006B6F47" w:rsidRPr="00382F4C">
        <w:rPr>
          <w:rFonts w:asciiTheme="minorHAnsi" w:hAnsiTheme="minorHAnsi" w:cstheme="minorHAnsi"/>
          <w:sz w:val="22"/>
          <w:szCs w:val="22"/>
        </w:rPr>
        <w:t xml:space="preserve">priamo či nepriamo </w:t>
      </w:r>
      <w:r w:rsidRPr="00382F4C">
        <w:rPr>
          <w:rFonts w:asciiTheme="minorHAnsi" w:hAnsiTheme="minorHAnsi" w:cstheme="minorHAnsi"/>
          <w:sz w:val="22"/>
          <w:szCs w:val="22"/>
        </w:rPr>
        <w:t>súvisia s vykonaním diela podľa tejto zmluvy.</w:t>
      </w:r>
      <w:r w:rsidR="00577704" w:rsidRPr="00382F4C">
        <w:rPr>
          <w:rFonts w:asciiTheme="minorHAnsi" w:hAnsiTheme="minorHAnsi" w:cstheme="minorHAnsi"/>
          <w:sz w:val="22"/>
          <w:szCs w:val="22"/>
        </w:rPr>
        <w:t xml:space="preserve"> Pre vylúčenie pochybností sa zmluvné strany dohodli, že v zmluvnej cene sú obsiahnuté aj náklady na všetky potrebné energie a médiá. </w:t>
      </w:r>
    </w:p>
    <w:p w14:paraId="69D46704" w14:textId="77777777" w:rsidR="00C10BAA" w:rsidRPr="00382F4C" w:rsidRDefault="00C10BAA" w:rsidP="00C10BAA">
      <w:pPr>
        <w:tabs>
          <w:tab w:val="left" w:pos="567"/>
          <w:tab w:val="num" w:pos="720"/>
        </w:tabs>
        <w:ind w:left="720"/>
        <w:jc w:val="both"/>
        <w:rPr>
          <w:rFonts w:asciiTheme="minorHAnsi" w:hAnsiTheme="minorHAnsi" w:cstheme="minorHAnsi"/>
          <w:sz w:val="22"/>
          <w:szCs w:val="22"/>
        </w:rPr>
      </w:pPr>
    </w:p>
    <w:p w14:paraId="1480E21E" w14:textId="77777777" w:rsidR="00C10BAA" w:rsidRPr="00382F4C" w:rsidRDefault="00C10BAA"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Ceny podľa odseku 7.1 tohto článku sú stanovené bez dane z pridanej hodnoty, ktorú zhotoviteľ vyúčtuje podľa všeobecne záväzných právnych predpisov účinných v čase vzniku daňovej povinnosti.</w:t>
      </w:r>
    </w:p>
    <w:p w14:paraId="2F6F4E53" w14:textId="77777777" w:rsidR="00C10BAA" w:rsidRPr="00382F4C" w:rsidRDefault="00C10BAA" w:rsidP="00C10BAA">
      <w:pPr>
        <w:pStyle w:val="Odsekzoznamu"/>
        <w:tabs>
          <w:tab w:val="left" w:pos="567"/>
        </w:tabs>
        <w:rPr>
          <w:rFonts w:asciiTheme="minorHAnsi" w:hAnsiTheme="minorHAnsi" w:cstheme="minorHAnsi"/>
          <w:sz w:val="22"/>
          <w:szCs w:val="22"/>
        </w:rPr>
      </w:pPr>
    </w:p>
    <w:p w14:paraId="5C1C8D2F" w14:textId="5681A440" w:rsidR="00C10BAA" w:rsidRPr="006B175A" w:rsidRDefault="00C10BAA" w:rsidP="00FF7153">
      <w:pPr>
        <w:numPr>
          <w:ilvl w:val="1"/>
          <w:numId w:val="28"/>
        </w:numPr>
        <w:tabs>
          <w:tab w:val="left" w:pos="567"/>
        </w:tabs>
        <w:ind w:left="567" w:hanging="567"/>
        <w:jc w:val="both"/>
        <w:rPr>
          <w:rFonts w:asciiTheme="minorHAnsi" w:eastAsia="Calibri" w:hAnsiTheme="minorHAnsi" w:cstheme="minorHAnsi"/>
          <w:sz w:val="22"/>
          <w:szCs w:val="22"/>
        </w:rPr>
      </w:pPr>
      <w:r w:rsidRPr="00382F4C">
        <w:rPr>
          <w:rFonts w:asciiTheme="minorHAnsi" w:hAnsiTheme="minorHAnsi" w:cstheme="minorHAns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0382F4C">
        <w:rPr>
          <w:rFonts w:asciiTheme="minorHAnsi" w:hAnsiTheme="minorHAnsi" w:cstheme="minorHAnsi"/>
          <w:color w:val="000000" w:themeColor="text1"/>
          <w:sz w:val="22"/>
          <w:szCs w:val="22"/>
        </w:rPr>
        <w:t>odborné znalosti a kapacity</w:t>
      </w:r>
      <w:r w:rsidRPr="00382F4C">
        <w:rPr>
          <w:rFonts w:asciiTheme="minorHAnsi" w:hAnsiTheme="minorHAnsi" w:cstheme="minorHAnsi"/>
          <w:sz w:val="22"/>
          <w:szCs w:val="22"/>
        </w:rPr>
        <w:t xml:space="preserve"> a s vynaložením všetkej odbornej starostlivosti, že pre riadne vykonanie diela bude potrebné vykonať aj takéto plnenia.</w:t>
      </w:r>
      <w:r w:rsidR="728B17D4" w:rsidRPr="00382F4C">
        <w:rPr>
          <w:rFonts w:asciiTheme="minorHAnsi" w:hAnsiTheme="minorHAnsi" w:cstheme="minorHAnsi"/>
          <w:sz w:val="22"/>
          <w:szCs w:val="22"/>
        </w:rPr>
        <w:t xml:space="preserve"> </w:t>
      </w:r>
      <w:r w:rsidR="728B17D4" w:rsidRPr="006B175A">
        <w:rPr>
          <w:rFonts w:asciiTheme="minorHAnsi" w:eastAsia="Calibri" w:hAnsiTheme="minorHAnsi" w:cstheme="minorHAnsi"/>
          <w:color w:val="000000" w:themeColor="text1"/>
          <w:sz w:val="22"/>
          <w:szCs w:val="22"/>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5831CEBC" w:rsidRPr="006B175A">
        <w:rPr>
          <w:rFonts w:asciiTheme="minorHAnsi" w:eastAsia="Calibri" w:hAnsiTheme="minorHAnsi" w:cstheme="minorHAnsi"/>
          <w:color w:val="000000" w:themeColor="text1"/>
          <w:sz w:val="22"/>
          <w:szCs w:val="22"/>
        </w:rPr>
        <w:t>.</w:t>
      </w:r>
    </w:p>
    <w:p w14:paraId="4E612568" w14:textId="77777777" w:rsidR="00A4180F" w:rsidRPr="00382F4C" w:rsidRDefault="00A4180F" w:rsidP="00A4180F">
      <w:pPr>
        <w:pStyle w:val="Odsekzoznamu"/>
        <w:rPr>
          <w:rFonts w:asciiTheme="minorHAnsi" w:hAnsiTheme="minorHAnsi" w:cstheme="minorHAnsi"/>
          <w:sz w:val="22"/>
          <w:szCs w:val="22"/>
        </w:rPr>
      </w:pPr>
    </w:p>
    <w:p w14:paraId="01725438" w14:textId="38CBD2A8" w:rsidR="00BC233A" w:rsidRPr="006B175A" w:rsidRDefault="00BC233A" w:rsidP="00FF7153">
      <w:pPr>
        <w:pStyle w:val="Odsekzoznamu"/>
        <w:numPr>
          <w:ilvl w:val="1"/>
          <w:numId w:val="28"/>
        </w:numPr>
        <w:ind w:left="567" w:hanging="567"/>
        <w:jc w:val="both"/>
        <w:rPr>
          <w:rFonts w:asciiTheme="minorHAnsi" w:eastAsia="Calibri" w:hAnsiTheme="minorHAnsi" w:cstheme="minorHAnsi"/>
          <w:color w:val="000000" w:themeColor="text1"/>
          <w:sz w:val="22"/>
          <w:szCs w:val="22"/>
        </w:rPr>
      </w:pPr>
      <w:r w:rsidRPr="006B175A">
        <w:rPr>
          <w:rFonts w:asciiTheme="minorHAnsi" w:eastAsia="Calibri" w:hAnsiTheme="minorHAnsi" w:cstheme="minorHAnsi"/>
          <w:b/>
          <w:color w:val="000000" w:themeColor="text1"/>
          <w:sz w:val="22"/>
          <w:szCs w:val="22"/>
        </w:rPr>
        <w:t>Práce nad rámec rozsahu diela (naviac práce),</w:t>
      </w:r>
      <w:r w:rsidRPr="006B175A">
        <w:rPr>
          <w:rFonts w:asciiTheme="minorHAnsi" w:eastAsia="Calibri" w:hAnsiTheme="minorHAnsi" w:cstheme="minorHAnsi"/>
          <w:color w:val="000000" w:themeColor="text1"/>
          <w:sz w:val="22"/>
          <w:szCs w:val="22"/>
        </w:rPr>
        <w:t xml:space="preserve"> ktorých potreba vyplynie dodatočne na základe okolností, ktoré neboli pri uzatváraní tejto zmluvy známe a zhotoviteľovi ani pri vynaložení náležitej odbornej starostlivosti známe byť nemohli, a je nevyhnutné ich vykonať, aby sa mohlo pokračovať v dokončení </w:t>
      </w:r>
      <w:r w:rsidR="1786522B" w:rsidRPr="006B175A">
        <w:rPr>
          <w:rFonts w:asciiTheme="minorHAnsi" w:eastAsia="Calibri" w:hAnsiTheme="minorHAnsi" w:cstheme="minorHAnsi"/>
          <w:color w:val="000000" w:themeColor="text1"/>
          <w:sz w:val="22"/>
          <w:szCs w:val="22"/>
        </w:rPr>
        <w:t>diela</w:t>
      </w:r>
      <w:r w:rsidRPr="006B175A">
        <w:rPr>
          <w:rFonts w:asciiTheme="minorHAnsi" w:eastAsia="Calibri" w:hAnsiTheme="minorHAnsi" w:cstheme="minorHAnsi"/>
          <w:color w:val="000000" w:themeColor="text1"/>
          <w:sz w:val="22"/>
          <w:szCs w:val="22"/>
        </w:rPr>
        <w:t xml:space="preserve">, budú predložené </w:t>
      </w:r>
      <w:r w:rsidR="7A65DECB" w:rsidRPr="006B175A">
        <w:rPr>
          <w:rFonts w:asciiTheme="minorHAnsi" w:eastAsia="Calibri" w:hAnsiTheme="minorHAnsi" w:cstheme="minorHAnsi"/>
          <w:color w:val="000000" w:themeColor="text1"/>
          <w:sz w:val="22"/>
          <w:szCs w:val="22"/>
        </w:rPr>
        <w:t>zo strany zhotoviteľa</w:t>
      </w:r>
      <w:r w:rsidRPr="006B175A">
        <w:rPr>
          <w:rFonts w:asciiTheme="minorHAnsi" w:eastAsia="Calibri" w:hAnsiTheme="minorHAnsi" w:cstheme="minorHAnsi"/>
          <w:color w:val="000000" w:themeColor="text1"/>
          <w:sz w:val="22"/>
          <w:szCs w:val="22"/>
        </w:rPr>
        <w:t xml:space="preserve"> objednávateľovi na schválenie formou návrhu zmenového listu, ktorý bude obsahovať najmä (ak sa zmluvné strany nedohodnú inak): </w:t>
      </w:r>
    </w:p>
    <w:p w14:paraId="4B91673E" w14:textId="77777777" w:rsidR="00BC233A" w:rsidRPr="006B175A" w:rsidRDefault="00BC233A" w:rsidP="00FF7153">
      <w:pPr>
        <w:pStyle w:val="Odsekzoznamu"/>
        <w:numPr>
          <w:ilvl w:val="0"/>
          <w:numId w:val="18"/>
        </w:numPr>
        <w:tabs>
          <w:tab w:val="left" w:pos="851"/>
        </w:tabs>
        <w:ind w:left="851" w:hanging="284"/>
        <w:jc w:val="both"/>
        <w:rPr>
          <w:rFonts w:asciiTheme="minorHAnsi" w:eastAsia="Calibri" w:hAnsiTheme="minorHAnsi" w:cstheme="minorHAnsi"/>
          <w:color w:val="000000" w:themeColor="text1"/>
          <w:sz w:val="22"/>
          <w:szCs w:val="22"/>
        </w:rPr>
      </w:pPr>
      <w:r w:rsidRPr="006B175A">
        <w:rPr>
          <w:rFonts w:asciiTheme="minorHAnsi" w:eastAsia="Calibri" w:hAnsiTheme="minorHAnsi" w:cstheme="minorHAnsi"/>
          <w:color w:val="000000" w:themeColor="text1"/>
          <w:sz w:val="22"/>
          <w:szCs w:val="22"/>
        </w:rPr>
        <w:t>dôvody navrhovanej zmeny a vysvetlenie nevyhnutnosti realizácie naviac prác alebo odpadnutia potreby realizácie niektorých prác (menej práce),</w:t>
      </w:r>
    </w:p>
    <w:p w14:paraId="2432A548" w14:textId="77777777" w:rsidR="00BC233A" w:rsidRPr="00382F4C" w:rsidRDefault="00BC233A" w:rsidP="00FF7153">
      <w:pPr>
        <w:pStyle w:val="Odsekzoznamu"/>
        <w:numPr>
          <w:ilvl w:val="0"/>
          <w:numId w:val="18"/>
        </w:numPr>
        <w:tabs>
          <w:tab w:val="left" w:pos="851"/>
        </w:tabs>
        <w:ind w:left="851" w:hanging="284"/>
        <w:jc w:val="both"/>
        <w:rPr>
          <w:rFonts w:asciiTheme="minorHAnsi" w:hAnsiTheme="minorHAnsi" w:cstheme="minorHAnsi"/>
          <w:sz w:val="22"/>
          <w:szCs w:val="22"/>
        </w:rPr>
      </w:pPr>
      <w:r w:rsidRPr="006B175A">
        <w:rPr>
          <w:rFonts w:asciiTheme="minorHAnsi" w:eastAsia="Calibri" w:hAnsiTheme="minorHAnsi" w:cstheme="minorHAnsi"/>
          <w:color w:val="000000" w:themeColor="text1"/>
          <w:sz w:val="22"/>
          <w:szCs w:val="22"/>
        </w:rPr>
        <w:t>navrhované zmenené stavebnotechnické riešenie,</w:t>
      </w:r>
    </w:p>
    <w:p w14:paraId="45FB7E97" w14:textId="77777777" w:rsidR="00BC233A" w:rsidRPr="00382F4C" w:rsidRDefault="00BC233A" w:rsidP="00FF7153">
      <w:pPr>
        <w:pStyle w:val="Odsekzoznamu"/>
        <w:numPr>
          <w:ilvl w:val="0"/>
          <w:numId w:val="18"/>
        </w:numPr>
        <w:tabs>
          <w:tab w:val="left" w:pos="851"/>
        </w:tabs>
        <w:ind w:left="851" w:hanging="284"/>
        <w:jc w:val="both"/>
        <w:rPr>
          <w:rFonts w:asciiTheme="minorHAnsi" w:hAnsiTheme="minorHAnsi" w:cstheme="minorHAnsi"/>
          <w:sz w:val="22"/>
          <w:szCs w:val="22"/>
        </w:rPr>
      </w:pPr>
      <w:r w:rsidRPr="006B175A">
        <w:rPr>
          <w:rFonts w:asciiTheme="minorHAnsi" w:eastAsia="Calibri" w:hAnsiTheme="minorHAnsi" w:cstheme="minorHAnsi"/>
          <w:color w:val="000000" w:themeColor="text1"/>
          <w:sz w:val="22"/>
          <w:szCs w:val="22"/>
        </w:rPr>
        <w:t>návrh vplyvu na cenu za dielo, lehoty vykonania diela a na projektovú dokumentáciu, osobitne výkaz výmer/rozpočet/ponuku dotknutých objektov a/alebo prevádzkových súborov so zohľadnenou navrhovanou zmenou (rozdielov v jednotlivých položkách),</w:t>
      </w:r>
    </w:p>
    <w:p w14:paraId="5C3452FA" w14:textId="77777777" w:rsidR="00BC233A" w:rsidRPr="00382F4C" w:rsidRDefault="00BC233A" w:rsidP="00FF7153">
      <w:pPr>
        <w:pStyle w:val="Odsekzoznamu"/>
        <w:numPr>
          <w:ilvl w:val="0"/>
          <w:numId w:val="18"/>
        </w:numPr>
        <w:tabs>
          <w:tab w:val="left" w:pos="851"/>
        </w:tabs>
        <w:spacing w:after="120"/>
        <w:ind w:left="851" w:hanging="284"/>
        <w:jc w:val="both"/>
        <w:rPr>
          <w:rFonts w:asciiTheme="minorHAnsi" w:hAnsiTheme="minorHAnsi" w:cstheme="minorHAnsi"/>
          <w:sz w:val="22"/>
          <w:szCs w:val="22"/>
        </w:rPr>
      </w:pPr>
      <w:r w:rsidRPr="006B175A">
        <w:rPr>
          <w:rFonts w:asciiTheme="minorHAnsi" w:eastAsia="Calibri" w:hAnsiTheme="minorHAnsi" w:cstheme="minorHAnsi"/>
          <w:color w:val="000000" w:themeColor="text1"/>
          <w:sz w:val="22"/>
          <w:szCs w:val="22"/>
        </w:rPr>
        <w:t>ďalšie doplňujúce informácie vyžadované objednávateľom.</w:t>
      </w:r>
    </w:p>
    <w:p w14:paraId="50A6BC4C" w14:textId="051F4880" w:rsidR="00A50A47" w:rsidRDefault="00BC233A" w:rsidP="754ECAE2">
      <w:pPr>
        <w:pStyle w:val="Odsekzoznamu"/>
        <w:ind w:left="567"/>
        <w:jc w:val="both"/>
        <w:rPr>
          <w:rFonts w:asciiTheme="minorHAnsi" w:hAnsiTheme="minorHAnsi" w:cstheme="minorHAnsi"/>
          <w:sz w:val="22"/>
          <w:szCs w:val="22"/>
        </w:rPr>
      </w:pPr>
      <w:r w:rsidRPr="006B175A">
        <w:rPr>
          <w:rFonts w:asciiTheme="minorHAnsi" w:eastAsia="Calibri" w:hAnsiTheme="minorHAnsi" w:cstheme="minorHAnsi"/>
          <w:color w:val="000000" w:themeColor="text1"/>
          <w:sz w:val="22"/>
          <w:szCs w:val="22"/>
        </w:rPr>
        <w:lastRenderedPageBreak/>
        <w:t xml:space="preserve">Zhotoviteľ naviac práce obsiahnuté v zmenovom liste ocení v </w:t>
      </w:r>
      <w:r w:rsidRPr="00FA1538">
        <w:rPr>
          <w:rFonts w:asciiTheme="minorHAnsi" w:eastAsia="Calibri" w:hAnsiTheme="minorHAnsi" w:cstheme="minorHAnsi"/>
          <w:sz w:val="22"/>
          <w:szCs w:val="22"/>
        </w:rPr>
        <w:t>súlade s</w:t>
      </w:r>
      <w:r w:rsidR="004C07D5" w:rsidRPr="00FA1538">
        <w:rPr>
          <w:rFonts w:asciiTheme="minorHAnsi" w:eastAsia="Calibri" w:hAnsiTheme="minorHAnsi" w:cstheme="minorHAnsi"/>
          <w:sz w:val="22"/>
          <w:szCs w:val="22"/>
        </w:rPr>
        <w:t> </w:t>
      </w:r>
      <w:r w:rsidR="004C07D5" w:rsidRPr="00914C68">
        <w:rPr>
          <w:rFonts w:asciiTheme="minorHAnsi" w:eastAsia="Calibri" w:hAnsiTheme="minorHAnsi" w:cstheme="minorHAnsi"/>
          <w:b/>
          <w:sz w:val="22"/>
          <w:szCs w:val="22"/>
        </w:rPr>
        <w:t xml:space="preserve">Prílohou č. </w:t>
      </w:r>
      <w:r w:rsidR="00701DF7" w:rsidRPr="00914C68">
        <w:rPr>
          <w:rFonts w:asciiTheme="minorHAnsi" w:eastAsia="Calibri" w:hAnsiTheme="minorHAnsi" w:cstheme="minorHAnsi"/>
          <w:b/>
          <w:sz w:val="22"/>
          <w:szCs w:val="22"/>
        </w:rPr>
        <w:t>2</w:t>
      </w:r>
      <w:r w:rsidR="004C07D5" w:rsidRPr="00FA1538">
        <w:rPr>
          <w:rFonts w:asciiTheme="minorHAnsi" w:eastAsia="Calibri" w:hAnsiTheme="minorHAnsi" w:cstheme="minorHAnsi"/>
          <w:sz w:val="22"/>
          <w:szCs w:val="22"/>
        </w:rPr>
        <w:t xml:space="preserve"> </w:t>
      </w:r>
      <w:r w:rsidR="009B5892" w:rsidRPr="00FA1538">
        <w:rPr>
          <w:rFonts w:asciiTheme="minorHAnsi" w:eastAsia="Calibri" w:hAnsiTheme="minorHAnsi" w:cstheme="minorHAnsi"/>
          <w:sz w:val="22"/>
          <w:szCs w:val="22"/>
        </w:rPr>
        <w:t>tejto zmluvy.</w:t>
      </w:r>
      <w:r w:rsidR="009B5892" w:rsidRPr="00FA1538">
        <w:rPr>
          <w:rFonts w:asciiTheme="minorHAnsi" w:eastAsia="Calibri" w:hAnsiTheme="minorHAnsi" w:cstheme="minorHAnsi"/>
          <w:sz w:val="22"/>
          <w:szCs w:val="22"/>
          <w:u w:val="single"/>
        </w:rPr>
        <w:t xml:space="preserve"> </w:t>
      </w:r>
      <w:r w:rsidRPr="00FA1538">
        <w:rPr>
          <w:rFonts w:asciiTheme="minorHAnsi" w:eastAsia="Calibri" w:hAnsiTheme="minorHAnsi" w:cstheme="minorHAnsi"/>
          <w:color w:val="000000" w:themeColor="text1"/>
          <w:sz w:val="22"/>
          <w:szCs w:val="22"/>
        </w:rPr>
        <w:t xml:space="preserve">V prípade nových položiek (ktoré nie sú uvedené vo výkaze výmer/rozpočte/cenovej ponuke diela) bude ich jednotková cena podliehať schváleniu objednávateľa a bude určená na základe podrobnej kalkulácie nákladov zvýšenej o primeraný zisk </w:t>
      </w:r>
      <w:r w:rsidR="00DC6D69" w:rsidRPr="00FA1538">
        <w:rPr>
          <w:rFonts w:asciiTheme="minorHAnsi" w:eastAsia="Calibri" w:hAnsiTheme="minorHAnsi" w:cstheme="minorHAnsi"/>
          <w:color w:val="000000" w:themeColor="text1"/>
          <w:sz w:val="22"/>
          <w:szCs w:val="22"/>
        </w:rPr>
        <w:t>(</w:t>
      </w:r>
      <w:r w:rsidRPr="00FA1538">
        <w:rPr>
          <w:rFonts w:asciiTheme="minorHAnsi" w:eastAsia="Calibri" w:hAnsiTheme="minorHAnsi" w:cstheme="minorHAnsi"/>
          <w:color w:val="000000" w:themeColor="text1"/>
          <w:sz w:val="22"/>
          <w:szCs w:val="22"/>
        </w:rPr>
        <w:t>§ 2 ods. 3 písm. b) zákona č. 18/1996 Z. z. o cenách v znení neskorších predpisov</w:t>
      </w:r>
      <w:r w:rsidR="00DC6D69" w:rsidRPr="00FA1538">
        <w:rPr>
          <w:rFonts w:asciiTheme="minorHAnsi" w:eastAsia="Calibri" w:hAnsiTheme="minorHAnsi" w:cstheme="minorHAnsi"/>
          <w:color w:val="000000" w:themeColor="text1"/>
          <w:sz w:val="22"/>
          <w:szCs w:val="22"/>
        </w:rPr>
        <w:t>)</w:t>
      </w:r>
      <w:r w:rsidRPr="00FA1538">
        <w:rPr>
          <w:rFonts w:asciiTheme="minorHAnsi" w:eastAsia="Calibri" w:hAnsiTheme="minorHAnsi" w:cstheme="minorHAnsi"/>
          <w:color w:val="000000" w:themeColor="text1"/>
          <w:sz w:val="22"/>
          <w:szCs w:val="22"/>
        </w:rPr>
        <w:t>, pričom sa ale zmluvné strany dohodli na tom, že jednotková cena nebude vyššia ako jednotková cena za príslušné práce alebo dodávky podľa v príslušnom čase aktuálnych cenových databáz programov pre rozpočtárov spoločností KROS a.s., ODIS, s.r.o. alebo CENEKON, a.s., pokiaľ sa cena príslušných prác alebo dodávok v týchto databázach nachádza; ceny uvedené v týchto cenníkoch sú maximálne a rozhodujúca je vždy najnižšia cena. Objednávateľ, resp. jeho technický dozor predložený zmenový list posúdi a predloží na schválenie svojím odborným útvarom. Naviac práce sa považujú za schválené podpisom zmenového listu zo strany objednávateľa. Až následne po schválení zmenového listu objednávateľom môžu zmluvné strany uzatvoriť písomný dodatok k zmluve, ktorého prílohou bude schválený zmenový list. Pre vylúčenie pochybností sa zmluvné strany dohodli, že s vykonávaním naviac prác je zhotoviteľ oprávnený začať až po účinnosti príslušného dodatku k tejto zmluve, ak objednávateľ nerozhodne inak. V</w:t>
      </w:r>
      <w:r w:rsidR="004A77A2" w:rsidRPr="00FA1538">
        <w:rPr>
          <w:rFonts w:asciiTheme="minorHAnsi" w:eastAsia="Calibri" w:hAnsiTheme="minorHAnsi" w:cstheme="minorHAnsi"/>
          <w:color w:val="000000" w:themeColor="text1"/>
          <w:sz w:val="22"/>
          <w:szCs w:val="22"/>
        </w:rPr>
        <w:t> </w:t>
      </w:r>
      <w:r w:rsidRPr="00FA1538">
        <w:rPr>
          <w:rFonts w:asciiTheme="minorHAnsi" w:eastAsia="Calibri" w:hAnsiTheme="minorHAnsi" w:cstheme="minorHAnsi"/>
          <w:color w:val="000000" w:themeColor="text1"/>
          <w:sz w:val="22"/>
          <w:szCs w:val="22"/>
        </w:rPr>
        <w:t>prípade</w:t>
      </w:r>
      <w:r w:rsidR="004A77A2" w:rsidRPr="00FA1538">
        <w:rPr>
          <w:rFonts w:asciiTheme="minorHAnsi" w:eastAsia="Calibri" w:hAnsiTheme="minorHAnsi" w:cstheme="minorHAnsi"/>
          <w:color w:val="000000" w:themeColor="text1"/>
          <w:sz w:val="22"/>
          <w:szCs w:val="22"/>
        </w:rPr>
        <w:t xml:space="preserve"> nerealizovania niektorých dohodnutých</w:t>
      </w:r>
      <w:r w:rsidRPr="00FA1538">
        <w:rPr>
          <w:rFonts w:asciiTheme="minorHAnsi" w:eastAsia="Calibri" w:hAnsiTheme="minorHAnsi" w:cstheme="minorHAnsi"/>
          <w:color w:val="000000" w:themeColor="text1"/>
          <w:sz w:val="22"/>
          <w:szCs w:val="22"/>
        </w:rPr>
        <w:t xml:space="preserve"> prác a dodávok obsiahnutých v</w:t>
      </w:r>
      <w:r w:rsidR="004C3A1D" w:rsidRPr="00FA1538">
        <w:rPr>
          <w:rFonts w:asciiTheme="minorHAnsi" w:eastAsia="Calibri" w:hAnsiTheme="minorHAnsi" w:cstheme="minorHAnsi"/>
          <w:color w:val="000000" w:themeColor="text1"/>
          <w:sz w:val="22"/>
          <w:szCs w:val="22"/>
        </w:rPr>
        <w:t> </w:t>
      </w:r>
      <w:r w:rsidR="004C3A1D" w:rsidRPr="00914C68" w:rsidDel="004A77A2">
        <w:rPr>
          <w:rFonts w:asciiTheme="minorHAnsi" w:eastAsia="Calibri" w:hAnsiTheme="minorHAnsi" w:cstheme="minorHAnsi"/>
          <w:b/>
          <w:color w:val="000000" w:themeColor="text1"/>
          <w:sz w:val="22"/>
          <w:szCs w:val="22"/>
        </w:rPr>
        <w:t>P</w:t>
      </w:r>
      <w:r w:rsidR="004C3A1D" w:rsidRPr="00914C68">
        <w:rPr>
          <w:rFonts w:asciiTheme="minorHAnsi" w:eastAsia="Calibri" w:hAnsiTheme="minorHAnsi" w:cstheme="minorHAnsi"/>
          <w:b/>
          <w:color w:val="000000" w:themeColor="text1"/>
          <w:sz w:val="22"/>
          <w:szCs w:val="22"/>
        </w:rPr>
        <w:t xml:space="preserve">rílohe č. </w:t>
      </w:r>
      <w:r w:rsidR="00701DF7" w:rsidRPr="00914C68">
        <w:rPr>
          <w:rFonts w:asciiTheme="minorHAnsi" w:eastAsia="Calibri" w:hAnsiTheme="minorHAnsi" w:cstheme="minorHAnsi"/>
          <w:b/>
          <w:color w:val="000000" w:themeColor="text1"/>
          <w:sz w:val="22"/>
          <w:szCs w:val="22"/>
        </w:rPr>
        <w:t>2</w:t>
      </w:r>
      <w:r w:rsidR="004A77A2" w:rsidRPr="00FA1538">
        <w:rPr>
          <w:rFonts w:asciiTheme="minorHAnsi" w:eastAsia="Calibri" w:hAnsiTheme="minorHAnsi" w:cstheme="minorHAnsi"/>
          <w:color w:val="000000" w:themeColor="text1"/>
          <w:sz w:val="22"/>
          <w:szCs w:val="22"/>
        </w:rPr>
        <w:t xml:space="preserve"> tejto zmluvy</w:t>
      </w:r>
      <w:r w:rsidR="004C3A1D" w:rsidRPr="00FA1538">
        <w:rPr>
          <w:rFonts w:asciiTheme="minorHAnsi" w:eastAsia="Calibri" w:hAnsiTheme="minorHAnsi" w:cstheme="minorHAnsi"/>
          <w:color w:val="000000" w:themeColor="text1"/>
          <w:sz w:val="22"/>
          <w:szCs w:val="22"/>
        </w:rPr>
        <w:t xml:space="preserve"> </w:t>
      </w:r>
      <w:r w:rsidRPr="00FA1538">
        <w:rPr>
          <w:rFonts w:asciiTheme="minorHAnsi" w:eastAsia="Calibri" w:hAnsiTheme="minorHAnsi" w:cstheme="minorHAnsi"/>
          <w:color w:val="000000" w:themeColor="text1"/>
          <w:sz w:val="22"/>
          <w:szCs w:val="22"/>
        </w:rPr>
        <w:t>(</w:t>
      </w:r>
      <w:r w:rsidR="004A77A2" w:rsidRPr="00FA1538">
        <w:rPr>
          <w:rFonts w:asciiTheme="minorHAnsi" w:eastAsia="Calibri" w:hAnsiTheme="minorHAnsi" w:cstheme="minorHAnsi"/>
          <w:color w:val="000000" w:themeColor="text1"/>
          <w:sz w:val="22"/>
          <w:szCs w:val="22"/>
        </w:rPr>
        <w:t xml:space="preserve">ďalej len </w:t>
      </w:r>
      <w:r w:rsidRPr="00FA1538">
        <w:rPr>
          <w:rFonts w:asciiTheme="minorHAnsi" w:eastAsia="Calibri" w:hAnsiTheme="minorHAnsi" w:cstheme="minorHAnsi"/>
          <w:color w:val="000000" w:themeColor="text1"/>
          <w:sz w:val="22"/>
          <w:szCs w:val="22"/>
        </w:rPr>
        <w:t>„</w:t>
      </w:r>
      <w:r w:rsidRPr="00FA1538">
        <w:rPr>
          <w:rFonts w:asciiTheme="minorHAnsi" w:eastAsia="Calibri" w:hAnsiTheme="minorHAnsi" w:cstheme="minorHAnsi"/>
          <w:b/>
          <w:color w:val="000000" w:themeColor="text1"/>
          <w:sz w:val="22"/>
          <w:szCs w:val="22"/>
        </w:rPr>
        <w:t>menej prác</w:t>
      </w:r>
      <w:r w:rsidR="301DBB55" w:rsidRPr="00FA1538">
        <w:rPr>
          <w:rFonts w:asciiTheme="minorHAnsi" w:eastAsia="Calibri" w:hAnsiTheme="minorHAnsi" w:cstheme="minorHAnsi"/>
          <w:b/>
          <w:color w:val="000000" w:themeColor="text1"/>
          <w:sz w:val="22"/>
          <w:szCs w:val="22"/>
        </w:rPr>
        <w:t>e</w:t>
      </w:r>
      <w:r w:rsidRPr="00FA1538">
        <w:rPr>
          <w:rFonts w:asciiTheme="minorHAnsi" w:eastAsia="Calibri" w:hAnsiTheme="minorHAnsi" w:cstheme="minorHAnsi"/>
          <w:color w:val="000000" w:themeColor="text1"/>
          <w:sz w:val="22"/>
          <w:szCs w:val="22"/>
        </w:rPr>
        <w:t xml:space="preserve">“), zhotoviteľ nie je oprávnený tieto práce fakturovať. </w:t>
      </w:r>
      <w:r w:rsidRPr="00FA1538">
        <w:rPr>
          <w:rFonts w:asciiTheme="minorHAnsi" w:hAnsiTheme="minorHAnsi" w:cstheme="minorHAnsi"/>
        </w:rPr>
        <w:t xml:space="preserve"> </w:t>
      </w:r>
      <w:r w:rsidRPr="00FA1538">
        <w:rPr>
          <w:rFonts w:asciiTheme="minorHAnsi" w:hAnsiTheme="minorHAnsi" w:cstheme="minorHAnsi"/>
          <w:sz w:val="22"/>
          <w:szCs w:val="22"/>
        </w:rPr>
        <w:t>Ak objednávateľ kedykoľvek</w:t>
      </w:r>
      <w:r w:rsidRPr="00382F4C">
        <w:rPr>
          <w:rFonts w:asciiTheme="minorHAnsi" w:hAnsiTheme="minorHAnsi" w:cstheme="minorHAnsi"/>
          <w:sz w:val="22"/>
          <w:szCs w:val="22"/>
        </w:rPr>
        <w:t xml:space="preserve"> udelí pokyn na nerealizovanie niektorých prác, je zhotoviteľ povinný tento pokyn akceptovať, pričom tieto práce nebudú pre účely fakturácie uznané ani v prípade ich vykonania.</w:t>
      </w:r>
    </w:p>
    <w:p w14:paraId="5E601EC7" w14:textId="5B9A7C7D" w:rsidR="00BC233A" w:rsidRPr="00382F4C" w:rsidRDefault="00BC233A" w:rsidP="754ECAE2">
      <w:pPr>
        <w:pStyle w:val="Odsekzoznamu"/>
        <w:ind w:left="567"/>
        <w:jc w:val="both"/>
        <w:rPr>
          <w:rFonts w:asciiTheme="minorHAnsi" w:hAnsiTheme="minorHAnsi" w:cstheme="minorHAnsi"/>
          <w:sz w:val="22"/>
          <w:szCs w:val="22"/>
        </w:rPr>
      </w:pPr>
      <w:r w:rsidRPr="00382F4C">
        <w:rPr>
          <w:rFonts w:asciiTheme="minorHAnsi" w:hAnsiTheme="minorHAnsi" w:cstheme="minorHAnsi"/>
          <w:sz w:val="22"/>
          <w:szCs w:val="22"/>
        </w:rPr>
        <w:t xml:space="preserve"> </w:t>
      </w:r>
    </w:p>
    <w:p w14:paraId="69BDE181" w14:textId="77777777" w:rsidR="00C10BAA" w:rsidRPr="00382F4C" w:rsidRDefault="00C10BAA" w:rsidP="00FF7153">
      <w:pPr>
        <w:numPr>
          <w:ilvl w:val="0"/>
          <w:numId w:val="28"/>
        </w:numPr>
        <w:tabs>
          <w:tab w:val="left" w:pos="567"/>
        </w:tabs>
        <w:jc w:val="both"/>
        <w:rPr>
          <w:rFonts w:asciiTheme="minorHAnsi" w:hAnsiTheme="minorHAnsi" w:cstheme="minorHAnsi"/>
          <w:b/>
          <w:sz w:val="22"/>
          <w:szCs w:val="22"/>
        </w:rPr>
      </w:pPr>
      <w:r w:rsidRPr="00382F4C">
        <w:rPr>
          <w:rFonts w:asciiTheme="minorHAnsi" w:hAnsiTheme="minorHAnsi" w:cstheme="minorHAnsi"/>
          <w:b/>
          <w:bCs/>
          <w:sz w:val="22"/>
          <w:szCs w:val="22"/>
        </w:rPr>
        <w:t>PLATOBNÉ PODMIENKY</w:t>
      </w:r>
    </w:p>
    <w:p w14:paraId="34810B2C" w14:textId="77777777" w:rsidR="00C10BAA" w:rsidRPr="00382F4C" w:rsidRDefault="00C10BAA" w:rsidP="00C10BAA">
      <w:pPr>
        <w:tabs>
          <w:tab w:val="left" w:pos="567"/>
        </w:tabs>
        <w:jc w:val="both"/>
        <w:rPr>
          <w:rFonts w:asciiTheme="minorHAnsi" w:hAnsiTheme="minorHAnsi" w:cstheme="minorHAnsi"/>
          <w:sz w:val="22"/>
          <w:szCs w:val="22"/>
        </w:rPr>
      </w:pPr>
    </w:p>
    <w:p w14:paraId="33660B47" w14:textId="67379D6A" w:rsidR="00A4180F" w:rsidRPr="00382F4C" w:rsidRDefault="00C10BAA"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Na základe dohody zmluvných strán b</w:t>
      </w:r>
      <w:r w:rsidR="00A4180F" w:rsidRPr="00382F4C">
        <w:rPr>
          <w:rFonts w:asciiTheme="minorHAnsi" w:hAnsiTheme="minorHAnsi" w:cstheme="minorHAnsi"/>
          <w:sz w:val="22"/>
          <w:szCs w:val="22"/>
        </w:rPr>
        <w:t>ude zhotoviteľ oprávnený fakturovať cen</w:t>
      </w:r>
      <w:r w:rsidR="003D257C" w:rsidRPr="00382F4C">
        <w:rPr>
          <w:rFonts w:asciiTheme="minorHAnsi" w:hAnsiTheme="minorHAnsi" w:cstheme="minorHAnsi"/>
          <w:sz w:val="22"/>
          <w:szCs w:val="22"/>
        </w:rPr>
        <w:t>u za dielo nasledovne:</w:t>
      </w:r>
    </w:p>
    <w:p w14:paraId="36B8740E" w14:textId="6317D41E" w:rsidR="00B20E3B" w:rsidRPr="00FA1538" w:rsidRDefault="00634768" w:rsidP="00FF7153">
      <w:pPr>
        <w:pStyle w:val="aPsmenozoznamu"/>
        <w:numPr>
          <w:ilvl w:val="0"/>
          <w:numId w:val="17"/>
        </w:numPr>
        <w:tabs>
          <w:tab w:val="left" w:pos="851"/>
        </w:tabs>
        <w:ind w:left="851" w:hanging="284"/>
        <w:rPr>
          <w:color w:val="auto"/>
        </w:rPr>
      </w:pPr>
      <w:bookmarkStart w:id="9" w:name="_Ref105361074"/>
      <w:r>
        <w:rPr>
          <w:color w:val="auto"/>
        </w:rPr>
        <w:t xml:space="preserve">prvá platba bude uskutočnená </w:t>
      </w:r>
      <w:r w:rsidR="00824FB7">
        <w:rPr>
          <w:color w:val="auto"/>
        </w:rPr>
        <w:t xml:space="preserve">po odovzdaní diela, </w:t>
      </w:r>
      <w:proofErr w:type="spellStart"/>
      <w:r w:rsidR="00824FB7">
        <w:rPr>
          <w:color w:val="auto"/>
        </w:rPr>
        <w:t>t.j</w:t>
      </w:r>
      <w:proofErr w:type="spellEnd"/>
      <w:r w:rsidR="00824FB7">
        <w:rPr>
          <w:color w:val="auto"/>
        </w:rPr>
        <w:t xml:space="preserve">. po </w:t>
      </w:r>
      <w:r w:rsidR="00824FB7" w:rsidRPr="00FA1538">
        <w:rPr>
          <w:color w:val="auto"/>
        </w:rPr>
        <w:t>podpise</w:t>
      </w:r>
      <w:r w:rsidR="009D5236" w:rsidRPr="00FA1538">
        <w:rPr>
          <w:color w:val="auto"/>
        </w:rPr>
        <w:t xml:space="preserve"> </w:t>
      </w:r>
      <w:r w:rsidR="009D5236" w:rsidRPr="00FA1538">
        <w:t>protokolu o odovzdaní a prevzatí diela</w:t>
      </w:r>
      <w:r w:rsidR="00B20E3B" w:rsidRPr="00FA1538">
        <w:rPr>
          <w:color w:val="auto"/>
        </w:rPr>
        <w:t xml:space="preserve"> v súhrne 85 % maximálnej ceny za diel</w:t>
      </w:r>
      <w:r w:rsidR="00701DF7" w:rsidRPr="00FA1538">
        <w:rPr>
          <w:color w:val="auto"/>
        </w:rPr>
        <w:t>o</w:t>
      </w:r>
      <w:r w:rsidR="001F5B23" w:rsidRPr="00FA1538">
        <w:rPr>
          <w:color w:val="auto"/>
        </w:rPr>
        <w:t xml:space="preserve"> podľa </w:t>
      </w:r>
      <w:r w:rsidR="001F5B23" w:rsidRPr="00914C68">
        <w:rPr>
          <w:rFonts w:eastAsia="Calibri"/>
          <w:b/>
          <w:color w:val="000000" w:themeColor="text1"/>
        </w:rPr>
        <w:t xml:space="preserve">Prílohy č. </w:t>
      </w:r>
      <w:r w:rsidR="00701DF7" w:rsidRPr="00914C68">
        <w:rPr>
          <w:rFonts w:eastAsia="Calibri"/>
          <w:b/>
          <w:color w:val="000000" w:themeColor="text1"/>
        </w:rPr>
        <w:t>2</w:t>
      </w:r>
      <w:r w:rsidR="00A50A47" w:rsidRPr="00FA1538">
        <w:rPr>
          <w:rFonts w:eastAsia="Calibri"/>
          <w:color w:val="000000" w:themeColor="text1"/>
        </w:rPr>
        <w:t xml:space="preserve"> tejto zmluvy</w:t>
      </w:r>
      <w:r w:rsidR="00B20E3B" w:rsidRPr="00FA1538">
        <w:rPr>
          <w:color w:val="auto"/>
        </w:rPr>
        <w:t>, pričom sa zohľadňujú výlučne činnosti a dodávky riadne uskutočnené, resp. zabudované v mieste vykonávania diela, a to po preukázaní ich vykonania,</w:t>
      </w:r>
      <w:bookmarkEnd w:id="9"/>
      <w:r w:rsidR="009D5236" w:rsidRPr="00FA1538">
        <w:rPr>
          <w:color w:val="auto"/>
        </w:rPr>
        <w:t xml:space="preserve"> a</w:t>
      </w:r>
    </w:p>
    <w:p w14:paraId="1A74CFDC" w14:textId="2505AF93" w:rsidR="00B20E3B" w:rsidRPr="00FA1538" w:rsidRDefault="009D5236" w:rsidP="00DB6657">
      <w:pPr>
        <w:pStyle w:val="aPsmenozoznamu"/>
        <w:tabs>
          <w:tab w:val="left" w:pos="567"/>
          <w:tab w:val="left" w:pos="851"/>
        </w:tabs>
        <w:rPr>
          <w:color w:val="auto"/>
        </w:rPr>
      </w:pPr>
      <w:r w:rsidRPr="00FA1538">
        <w:rPr>
          <w:color w:val="auto"/>
        </w:rPr>
        <w:t xml:space="preserve">druhá </w:t>
      </w:r>
      <w:r w:rsidR="47540587" w:rsidRPr="00FA1538">
        <w:rPr>
          <w:color w:val="auto"/>
        </w:rPr>
        <w:t>platba na základe konečnej faktúry, najmenej vo výške 15 % maximálnej ceny za dielo, a to po</w:t>
      </w:r>
      <w:r w:rsidR="47540587" w:rsidRPr="00FA1538" w:rsidDel="007C629C">
        <w:rPr>
          <w:color w:val="auto"/>
        </w:rPr>
        <w:t xml:space="preserve"> </w:t>
      </w:r>
      <w:r w:rsidR="0015755E" w:rsidRPr="00FA1538">
        <w:rPr>
          <w:color w:val="auto"/>
        </w:rPr>
        <w:t xml:space="preserve">vykonaní </w:t>
      </w:r>
      <w:r w:rsidR="47540587" w:rsidRPr="00FA1538">
        <w:rPr>
          <w:color w:val="auto"/>
        </w:rPr>
        <w:t>celého diela</w:t>
      </w:r>
      <w:r w:rsidR="47540587" w:rsidRPr="00FA1538" w:rsidDel="007C629C">
        <w:rPr>
          <w:color w:val="auto"/>
        </w:rPr>
        <w:t xml:space="preserve"> </w:t>
      </w:r>
      <w:r w:rsidR="0015755E" w:rsidRPr="00FA1538">
        <w:rPr>
          <w:color w:val="auto"/>
        </w:rPr>
        <w:t xml:space="preserve">zhotoviteľom, čím sa rozumie </w:t>
      </w:r>
      <w:r w:rsidR="47540587" w:rsidRPr="00FA1538">
        <w:rPr>
          <w:color w:val="auto"/>
        </w:rPr>
        <w:t>odstránen</w:t>
      </w:r>
      <w:r w:rsidR="00E72620" w:rsidRPr="00FA1538">
        <w:rPr>
          <w:color w:val="auto"/>
        </w:rPr>
        <w:t>ie</w:t>
      </w:r>
      <w:r w:rsidR="47540587" w:rsidRPr="00FA1538">
        <w:rPr>
          <w:color w:val="auto"/>
        </w:rPr>
        <w:t xml:space="preserve"> vád diela </w:t>
      </w:r>
      <w:r w:rsidR="00F63102" w:rsidRPr="00FA1538">
        <w:rPr>
          <w:color w:val="auto"/>
        </w:rPr>
        <w:t>uvedených v protokole o odovzdaní a prevzatí diela</w:t>
      </w:r>
      <w:r w:rsidR="47540587" w:rsidRPr="00FA1538" w:rsidDel="00F63102">
        <w:rPr>
          <w:color w:val="auto"/>
        </w:rPr>
        <w:t xml:space="preserve"> </w:t>
      </w:r>
      <w:r w:rsidR="47540587" w:rsidRPr="00FA1538">
        <w:rPr>
          <w:color w:val="auto"/>
        </w:rPr>
        <w:t xml:space="preserve">podľa článku 4 ods. 4.3 tejto zmluvy.  </w:t>
      </w:r>
    </w:p>
    <w:p w14:paraId="2508D3AA" w14:textId="16D0788A" w:rsidR="005C6420" w:rsidRPr="00382F4C" w:rsidRDefault="00F05B26" w:rsidP="00FF7153">
      <w:pPr>
        <w:numPr>
          <w:ilvl w:val="1"/>
          <w:numId w:val="28"/>
        </w:numPr>
        <w:tabs>
          <w:tab w:val="left" w:pos="567"/>
        </w:tabs>
        <w:ind w:left="567" w:hanging="567"/>
        <w:jc w:val="both"/>
        <w:rPr>
          <w:rFonts w:asciiTheme="minorHAnsi" w:hAnsiTheme="minorHAnsi" w:cstheme="minorHAnsi"/>
          <w:sz w:val="22"/>
          <w:szCs w:val="22"/>
        </w:rPr>
      </w:pPr>
      <w:r w:rsidRPr="00FA1538">
        <w:rPr>
          <w:rFonts w:asciiTheme="minorHAnsi" w:hAnsiTheme="minorHAnsi" w:cstheme="minorHAnsi"/>
          <w:sz w:val="22"/>
          <w:szCs w:val="22"/>
        </w:rPr>
        <w:t xml:space="preserve">Fakturovaná suma čiastkových platieb podľa odseku </w:t>
      </w:r>
      <w:r w:rsidR="002552FA" w:rsidRPr="00FA1538">
        <w:rPr>
          <w:rFonts w:asciiTheme="minorHAnsi" w:hAnsiTheme="minorHAnsi" w:cstheme="minorHAnsi"/>
          <w:sz w:val="22"/>
          <w:szCs w:val="22"/>
        </w:rPr>
        <w:t xml:space="preserve">8.1 </w:t>
      </w:r>
      <w:r w:rsidRPr="00FA1538">
        <w:rPr>
          <w:rFonts w:asciiTheme="minorHAnsi" w:hAnsiTheme="minorHAnsi" w:cstheme="minorHAnsi"/>
          <w:sz w:val="22"/>
          <w:szCs w:val="22"/>
        </w:rPr>
        <w:t>tohto článku sa určí na základe jednotkových cien uvedených v</w:t>
      </w:r>
      <w:r w:rsidR="002552FA" w:rsidRPr="00FA1538">
        <w:rPr>
          <w:rFonts w:asciiTheme="minorHAnsi" w:hAnsiTheme="minorHAnsi" w:cstheme="minorHAnsi"/>
          <w:sz w:val="22"/>
          <w:szCs w:val="22"/>
        </w:rPr>
        <w:t> schválenom rozpočte</w:t>
      </w:r>
      <w:r w:rsidR="002A73F2" w:rsidRPr="00FA1538">
        <w:rPr>
          <w:rFonts w:asciiTheme="minorHAnsi" w:hAnsiTheme="minorHAnsi" w:cstheme="minorHAnsi"/>
          <w:sz w:val="22"/>
          <w:szCs w:val="22"/>
        </w:rPr>
        <w:t xml:space="preserve"> – </w:t>
      </w:r>
      <w:r w:rsidR="002A73F2" w:rsidRPr="00914C68">
        <w:rPr>
          <w:rFonts w:asciiTheme="minorHAnsi" w:hAnsiTheme="minorHAnsi" w:cstheme="minorHAnsi"/>
          <w:b/>
          <w:sz w:val="22"/>
          <w:szCs w:val="22"/>
        </w:rPr>
        <w:t xml:space="preserve">Prílohe č. </w:t>
      </w:r>
      <w:r w:rsidR="00701DF7" w:rsidRPr="00914C68">
        <w:rPr>
          <w:rFonts w:asciiTheme="minorHAnsi" w:hAnsiTheme="minorHAnsi" w:cstheme="minorHAnsi"/>
          <w:b/>
          <w:bCs/>
          <w:sz w:val="22"/>
          <w:szCs w:val="22"/>
        </w:rPr>
        <w:t>2</w:t>
      </w:r>
      <w:r w:rsidR="002A73F2" w:rsidRPr="00FA1538">
        <w:rPr>
          <w:rFonts w:asciiTheme="minorHAnsi" w:hAnsiTheme="minorHAnsi" w:cstheme="minorHAnsi"/>
          <w:sz w:val="22"/>
          <w:szCs w:val="22"/>
        </w:rPr>
        <w:t xml:space="preserve"> </w:t>
      </w:r>
      <w:r w:rsidR="00A16F02" w:rsidRPr="00FA1538">
        <w:rPr>
          <w:rFonts w:asciiTheme="minorHAnsi" w:hAnsiTheme="minorHAnsi" w:cstheme="minorHAnsi"/>
          <w:sz w:val="22"/>
          <w:szCs w:val="22"/>
        </w:rPr>
        <w:t>tejto zmluvy</w:t>
      </w:r>
      <w:r w:rsidRPr="00FA1538">
        <w:rPr>
          <w:rFonts w:asciiTheme="minorHAnsi" w:hAnsiTheme="minorHAnsi" w:cstheme="minorHAnsi"/>
          <w:sz w:val="22"/>
          <w:szCs w:val="22"/>
        </w:rPr>
        <w:t xml:space="preserve">, ktoré budú vynásobené skutočným množstvom výkonov, resp. zabudovaných dodávok, pričom platí, že nemôže byť prekročená súhrnná cena jednotlivých stavebných objektov, prevádzkových súborov, prípadne iných položiek obdobnej povahy. Prílohou faktúry musí byť kópia stavebného denníka preukazujúca vykonanie vyúčtovaných výkonov, prác a dodávok zariadení, výrobkov, materiálov a hmôt, ako aj prehľadný súpis vykonaných výkonov, prác, dodaných zariadení, výrobkov, materiálov a hmôt a odvezeného odpadu (vážne lístky) podľa </w:t>
      </w:r>
      <w:r w:rsidR="009460A0" w:rsidRPr="00FA1538">
        <w:rPr>
          <w:rFonts w:asciiTheme="minorHAnsi" w:hAnsiTheme="minorHAnsi" w:cstheme="minorHAnsi"/>
          <w:sz w:val="22"/>
          <w:szCs w:val="22"/>
        </w:rPr>
        <w:t>objednávateľom schválen</w:t>
      </w:r>
      <w:r w:rsidR="0053040E" w:rsidRPr="00FA1538">
        <w:rPr>
          <w:rFonts w:asciiTheme="minorHAnsi" w:hAnsiTheme="minorHAnsi" w:cstheme="minorHAnsi"/>
          <w:sz w:val="22"/>
          <w:szCs w:val="22"/>
        </w:rPr>
        <w:t xml:space="preserve">ej </w:t>
      </w:r>
      <w:r w:rsidR="00701DF7" w:rsidRPr="00914C68">
        <w:rPr>
          <w:rFonts w:asciiTheme="minorHAnsi" w:hAnsiTheme="minorHAnsi" w:cstheme="minorHAnsi"/>
          <w:b/>
          <w:bCs/>
          <w:sz w:val="22"/>
          <w:szCs w:val="22"/>
        </w:rPr>
        <w:t>Prílohe č. 2</w:t>
      </w:r>
      <w:r w:rsidR="00701DF7" w:rsidRPr="00FA1538">
        <w:rPr>
          <w:rFonts w:asciiTheme="minorHAnsi" w:hAnsiTheme="minorHAnsi" w:cstheme="minorHAnsi"/>
          <w:sz w:val="22"/>
          <w:szCs w:val="22"/>
        </w:rPr>
        <w:t xml:space="preserve"> </w:t>
      </w:r>
      <w:r w:rsidR="0053040E" w:rsidRPr="00FA1538">
        <w:rPr>
          <w:rFonts w:asciiTheme="minorHAnsi" w:hAnsiTheme="minorHAnsi" w:cstheme="minorHAnsi"/>
          <w:sz w:val="22"/>
          <w:szCs w:val="22"/>
        </w:rPr>
        <w:t>tejto zmluvy</w:t>
      </w:r>
      <w:r w:rsidR="00E266AD" w:rsidRPr="00FA1538">
        <w:rPr>
          <w:rFonts w:asciiTheme="minorHAnsi" w:hAnsiTheme="minorHAnsi" w:cstheme="minorHAnsi"/>
          <w:sz w:val="22"/>
          <w:szCs w:val="22"/>
        </w:rPr>
        <w:t>.</w:t>
      </w:r>
      <w:r w:rsidR="24D1336D" w:rsidRPr="00FA1538">
        <w:rPr>
          <w:rFonts w:asciiTheme="minorHAnsi" w:hAnsiTheme="minorHAnsi" w:cstheme="minorHAnsi"/>
          <w:sz w:val="22"/>
          <w:szCs w:val="22"/>
        </w:rPr>
        <w:t xml:space="preserve"> Prílohou konečnej faktúry musí byť aj kópia protokolu o od</w:t>
      </w:r>
      <w:r w:rsidR="343F49C9" w:rsidRPr="00FA1538">
        <w:rPr>
          <w:rFonts w:asciiTheme="minorHAnsi" w:hAnsiTheme="minorHAnsi" w:cstheme="minorHAnsi"/>
          <w:sz w:val="22"/>
          <w:szCs w:val="22"/>
        </w:rPr>
        <w:t>ovzdaní diela, resp. Protokol o odstránení prípadných vád a nedorobk</w:t>
      </w:r>
      <w:r w:rsidR="343F49C9" w:rsidRPr="00382F4C">
        <w:rPr>
          <w:rFonts w:asciiTheme="minorHAnsi" w:hAnsiTheme="minorHAnsi" w:cstheme="minorHAnsi"/>
          <w:sz w:val="22"/>
          <w:szCs w:val="22"/>
        </w:rPr>
        <w:t xml:space="preserve">ov v zmysle ods. 4.3 tejto zmluvy.   </w:t>
      </w:r>
    </w:p>
    <w:p w14:paraId="2145A7FB" w14:textId="77777777" w:rsidR="00525C73" w:rsidRPr="00382F4C" w:rsidRDefault="00525C73" w:rsidP="00525C73">
      <w:pPr>
        <w:tabs>
          <w:tab w:val="left" w:pos="567"/>
        </w:tabs>
        <w:jc w:val="both"/>
        <w:rPr>
          <w:rFonts w:asciiTheme="minorHAnsi" w:hAnsiTheme="minorHAnsi" w:cstheme="minorHAnsi"/>
          <w:sz w:val="22"/>
          <w:szCs w:val="22"/>
        </w:rPr>
      </w:pPr>
      <w:r w:rsidRPr="00382F4C">
        <w:rPr>
          <w:rFonts w:asciiTheme="minorHAnsi" w:hAnsiTheme="minorHAnsi" w:cstheme="minorHAnsi"/>
          <w:sz w:val="22"/>
          <w:szCs w:val="22"/>
        </w:rPr>
        <w:t xml:space="preserve"> </w:t>
      </w:r>
    </w:p>
    <w:p w14:paraId="084A0867" w14:textId="6685ED3E" w:rsidR="00525C73" w:rsidRPr="00382F4C" w:rsidRDefault="00525C73"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Lehota splatnosti faktúr je </w:t>
      </w:r>
      <w:r w:rsidR="00BE32FE" w:rsidRPr="00382F4C">
        <w:rPr>
          <w:rFonts w:asciiTheme="minorHAnsi" w:hAnsiTheme="minorHAnsi" w:cstheme="minorHAnsi"/>
          <w:b/>
          <w:bCs/>
          <w:sz w:val="22"/>
          <w:szCs w:val="22"/>
        </w:rPr>
        <w:t>45</w:t>
      </w:r>
      <w:r w:rsidRPr="00382F4C">
        <w:rPr>
          <w:rFonts w:asciiTheme="minorHAnsi" w:hAnsiTheme="minorHAnsi" w:cstheme="minorHAnsi"/>
          <w:b/>
          <w:bCs/>
          <w:sz w:val="22"/>
          <w:szCs w:val="22"/>
        </w:rPr>
        <w:t xml:space="preserve"> dní</w:t>
      </w:r>
      <w:r w:rsidRPr="00382F4C">
        <w:rPr>
          <w:rFonts w:asciiTheme="minorHAnsi" w:hAnsiTheme="minorHAnsi" w:cstheme="minorHAnsi"/>
          <w:sz w:val="22"/>
          <w:szCs w:val="22"/>
        </w:rPr>
        <w:t xml:space="preserve"> od doručenia faktúry</w:t>
      </w:r>
      <w:r w:rsidR="00E20387" w:rsidRPr="00382F4C">
        <w:rPr>
          <w:rFonts w:asciiTheme="minorHAnsi" w:hAnsiTheme="minorHAnsi" w:cstheme="minorHAnsi"/>
          <w:sz w:val="22"/>
          <w:szCs w:val="22"/>
        </w:rPr>
        <w:t xml:space="preserve"> objednávate</w:t>
      </w:r>
      <w:r w:rsidR="00817014" w:rsidRPr="00382F4C">
        <w:rPr>
          <w:rFonts w:asciiTheme="minorHAnsi" w:hAnsiTheme="minorHAnsi" w:cstheme="minorHAnsi"/>
          <w:sz w:val="22"/>
          <w:szCs w:val="22"/>
        </w:rPr>
        <w:t>ľ</w:t>
      </w:r>
      <w:r w:rsidR="00E20387" w:rsidRPr="00382F4C">
        <w:rPr>
          <w:rFonts w:asciiTheme="minorHAnsi" w:hAnsiTheme="minorHAnsi" w:cstheme="minorHAnsi"/>
          <w:sz w:val="22"/>
          <w:szCs w:val="22"/>
        </w:rPr>
        <w:t>a</w:t>
      </w:r>
      <w:r w:rsidR="00817014" w:rsidRPr="00382F4C">
        <w:rPr>
          <w:rFonts w:asciiTheme="minorHAnsi" w:hAnsiTheme="minorHAnsi" w:cstheme="minorHAnsi"/>
          <w:sz w:val="22"/>
          <w:szCs w:val="22"/>
        </w:rPr>
        <w:t>.</w:t>
      </w:r>
      <w:r w:rsidR="00E20387" w:rsidRPr="00382F4C">
        <w:rPr>
          <w:rFonts w:asciiTheme="minorHAnsi" w:hAnsiTheme="minorHAnsi" w:cstheme="minorHAnsi"/>
          <w:sz w:val="22"/>
          <w:szCs w:val="22"/>
        </w:rPr>
        <w:t xml:space="preserve"> Faktúra musí obsahovať všetky náležitosti v zmysle zákona č. 222/2004 Z. z. o dani z p</w:t>
      </w:r>
      <w:r w:rsidR="00817014" w:rsidRPr="00382F4C">
        <w:rPr>
          <w:rFonts w:asciiTheme="minorHAnsi" w:hAnsiTheme="minorHAnsi" w:cstheme="minorHAnsi"/>
          <w:sz w:val="22"/>
          <w:szCs w:val="22"/>
        </w:rPr>
        <w:t>r</w:t>
      </w:r>
      <w:r w:rsidR="00E20387" w:rsidRPr="00382F4C">
        <w:rPr>
          <w:rFonts w:asciiTheme="minorHAnsi" w:hAnsiTheme="minorHAnsi" w:cstheme="minorHAnsi"/>
          <w:sz w:val="22"/>
          <w:szCs w:val="22"/>
        </w:rPr>
        <w:t>idan</w:t>
      </w:r>
      <w:r w:rsidR="00817014" w:rsidRPr="00382F4C">
        <w:rPr>
          <w:rFonts w:asciiTheme="minorHAnsi" w:hAnsiTheme="minorHAnsi" w:cstheme="minorHAnsi"/>
          <w:sz w:val="22"/>
          <w:szCs w:val="22"/>
        </w:rPr>
        <w:t>e</w:t>
      </w:r>
      <w:r w:rsidR="00E20387" w:rsidRPr="00382F4C">
        <w:rPr>
          <w:rFonts w:asciiTheme="minorHAnsi" w:hAnsiTheme="minorHAnsi" w:cstheme="minorHAnsi"/>
          <w:sz w:val="22"/>
          <w:szCs w:val="22"/>
        </w:rPr>
        <w:t xml:space="preserve">j </w:t>
      </w:r>
      <w:r w:rsidR="00817014" w:rsidRPr="00382F4C">
        <w:rPr>
          <w:rFonts w:asciiTheme="minorHAnsi" w:hAnsiTheme="minorHAnsi" w:cstheme="minorHAnsi"/>
          <w:sz w:val="22"/>
          <w:szCs w:val="22"/>
        </w:rPr>
        <w:t>hodnoty</w:t>
      </w:r>
      <w:r w:rsidR="00E20387" w:rsidRPr="00382F4C">
        <w:rPr>
          <w:rFonts w:asciiTheme="minorHAnsi" w:hAnsiTheme="minorHAnsi" w:cstheme="minorHAnsi"/>
          <w:sz w:val="22"/>
          <w:szCs w:val="22"/>
        </w:rPr>
        <w:t xml:space="preserve"> v znení </w:t>
      </w:r>
      <w:r w:rsidR="00817014" w:rsidRPr="00382F4C">
        <w:rPr>
          <w:rFonts w:asciiTheme="minorHAnsi" w:hAnsiTheme="minorHAnsi" w:cstheme="minorHAnsi"/>
          <w:sz w:val="22"/>
          <w:szCs w:val="22"/>
        </w:rPr>
        <w:t>neskorších</w:t>
      </w:r>
      <w:r w:rsidR="00E20387" w:rsidRPr="00382F4C">
        <w:rPr>
          <w:rFonts w:asciiTheme="minorHAnsi" w:hAnsiTheme="minorHAnsi" w:cstheme="minorHAnsi"/>
          <w:sz w:val="22"/>
          <w:szCs w:val="22"/>
        </w:rPr>
        <w:t xml:space="preserve"> </w:t>
      </w:r>
      <w:r w:rsidR="00817014" w:rsidRPr="00382F4C">
        <w:rPr>
          <w:rFonts w:asciiTheme="minorHAnsi" w:hAnsiTheme="minorHAnsi" w:cstheme="minorHAnsi"/>
          <w:sz w:val="22"/>
          <w:szCs w:val="22"/>
        </w:rPr>
        <w:t>predpisov</w:t>
      </w:r>
      <w:r w:rsidR="00E20387" w:rsidRPr="00382F4C">
        <w:rPr>
          <w:rFonts w:asciiTheme="minorHAnsi" w:hAnsiTheme="minorHAnsi" w:cstheme="minorHAnsi"/>
          <w:sz w:val="22"/>
          <w:szCs w:val="22"/>
        </w:rPr>
        <w:t xml:space="preserve"> (ďalej len „</w:t>
      </w:r>
      <w:r w:rsidR="00E20387" w:rsidRPr="00D80C74">
        <w:rPr>
          <w:rFonts w:asciiTheme="minorHAnsi" w:hAnsiTheme="minorHAnsi" w:cstheme="minorHAnsi"/>
          <w:b/>
          <w:sz w:val="22"/>
          <w:szCs w:val="22"/>
        </w:rPr>
        <w:t>zákon o DPH</w:t>
      </w:r>
      <w:r w:rsidR="00E20387" w:rsidRPr="00382F4C">
        <w:rPr>
          <w:rFonts w:asciiTheme="minorHAnsi" w:hAnsiTheme="minorHAnsi" w:cstheme="minorHAnsi"/>
          <w:sz w:val="22"/>
          <w:szCs w:val="22"/>
        </w:rPr>
        <w:t>“)</w:t>
      </w:r>
      <w:r w:rsidR="00701DF7">
        <w:rPr>
          <w:rFonts w:asciiTheme="minorHAnsi" w:hAnsiTheme="minorHAnsi" w:cstheme="minorHAnsi"/>
          <w:sz w:val="22"/>
          <w:szCs w:val="22"/>
        </w:rPr>
        <w:t xml:space="preserve"> a </w:t>
      </w:r>
      <w:r w:rsidR="00701DF7">
        <w:rPr>
          <w:rStyle w:val="normaltextrun"/>
          <w:rFonts w:ascii="Calibri" w:hAnsi="Calibri" w:cs="Calibri"/>
          <w:color w:val="000000"/>
          <w:sz w:val="22"/>
          <w:szCs w:val="22"/>
          <w:shd w:val="clear" w:color="auto" w:fill="FFFFFF"/>
        </w:rPr>
        <w:t>interné číslo objednávateľa (ďalej len „</w:t>
      </w:r>
      <w:r w:rsidR="00701DF7">
        <w:rPr>
          <w:rStyle w:val="normaltextrun"/>
          <w:rFonts w:ascii="Calibri" w:hAnsi="Calibri" w:cs="Calibri"/>
          <w:b/>
          <w:bCs/>
          <w:color w:val="000000"/>
          <w:sz w:val="22"/>
          <w:szCs w:val="22"/>
          <w:shd w:val="clear" w:color="auto" w:fill="FFFFFF"/>
        </w:rPr>
        <w:t>číslo objednávky</w:t>
      </w:r>
      <w:r w:rsidR="00701DF7">
        <w:rPr>
          <w:rStyle w:val="normaltextrun"/>
          <w:rFonts w:ascii="Calibri" w:hAnsi="Calibri" w:cs="Calibri"/>
          <w:color w:val="000000"/>
          <w:sz w:val="22"/>
          <w:szCs w:val="22"/>
          <w:shd w:val="clear" w:color="auto" w:fill="FFFFFF"/>
        </w:rPr>
        <w:t>“) oznámené zhotoviteľovi objednávateľom po uzatvorení tejto zmluvy</w:t>
      </w:r>
      <w:r w:rsidR="00817014" w:rsidRPr="00382F4C">
        <w:rPr>
          <w:rFonts w:asciiTheme="minorHAnsi" w:hAnsiTheme="minorHAnsi" w:cstheme="minorHAnsi"/>
          <w:sz w:val="22"/>
          <w:szCs w:val="22"/>
        </w:rPr>
        <w:t>.</w:t>
      </w:r>
      <w:r w:rsidR="584DF412" w:rsidRPr="00382F4C">
        <w:rPr>
          <w:rFonts w:asciiTheme="minorHAnsi" w:hAnsiTheme="minorHAnsi" w:cstheme="minorHAnsi"/>
          <w:sz w:val="22"/>
          <w:szCs w:val="22"/>
        </w:rPr>
        <w:t xml:space="preserve"> </w:t>
      </w:r>
    </w:p>
    <w:p w14:paraId="1B30FE15" w14:textId="77777777" w:rsidR="00C10BAA" w:rsidRPr="00382F4C" w:rsidRDefault="00C10BAA" w:rsidP="00C10BAA">
      <w:pPr>
        <w:pStyle w:val="Odsekzoznamu"/>
        <w:tabs>
          <w:tab w:val="left" w:pos="567"/>
        </w:tabs>
        <w:rPr>
          <w:rFonts w:asciiTheme="minorHAnsi" w:hAnsiTheme="minorHAnsi" w:cstheme="minorHAnsi"/>
          <w:sz w:val="22"/>
          <w:szCs w:val="22"/>
        </w:rPr>
      </w:pPr>
    </w:p>
    <w:p w14:paraId="7C4448D4" w14:textId="26C8D4AB" w:rsidR="00E93807" w:rsidRPr="00382F4C" w:rsidRDefault="00C10BAA"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Na základe dohody zmluvných strán zhotoviteľ vystaví faktúru </w:t>
      </w:r>
      <w:r w:rsidRPr="00382F4C">
        <w:rPr>
          <w:rFonts w:asciiTheme="minorHAnsi" w:eastAsia="Calibri" w:hAnsiTheme="minorHAnsi" w:cstheme="minorHAnsi"/>
          <w:color w:val="000000" w:themeColor="text1"/>
          <w:sz w:val="22"/>
          <w:szCs w:val="22"/>
        </w:rPr>
        <w:t xml:space="preserve"> v elektronickej podobe vo formáte .</w:t>
      </w:r>
      <w:proofErr w:type="spellStart"/>
      <w:r w:rsidRPr="00382F4C">
        <w:rPr>
          <w:rFonts w:asciiTheme="minorHAnsi" w:eastAsia="Calibri" w:hAnsiTheme="minorHAnsi" w:cstheme="minorHAnsi"/>
          <w:color w:val="000000" w:themeColor="text1"/>
          <w:sz w:val="22"/>
          <w:szCs w:val="22"/>
        </w:rPr>
        <w:t>pdf</w:t>
      </w:r>
      <w:proofErr w:type="spellEnd"/>
      <w:r w:rsidRPr="00382F4C">
        <w:rPr>
          <w:rFonts w:asciiTheme="minorHAnsi" w:eastAsia="Calibri" w:hAnsiTheme="minorHAnsi" w:cstheme="minorHAnsi"/>
          <w:color w:val="000000" w:themeColor="text1"/>
          <w:sz w:val="22"/>
          <w:szCs w:val="22"/>
        </w:rPr>
        <w:t xml:space="preserve"> a zašle ju na e-mailovú adresu  objednávateľa</w:t>
      </w:r>
      <w:r w:rsidRPr="00382F4C">
        <w:rPr>
          <w:rFonts w:asciiTheme="minorHAnsi" w:eastAsia="Calibri" w:hAnsiTheme="minorHAnsi" w:cstheme="minorHAnsi"/>
          <w:b/>
          <w:bCs/>
          <w:color w:val="000000" w:themeColor="text1"/>
          <w:sz w:val="22"/>
          <w:szCs w:val="22"/>
        </w:rPr>
        <w:t xml:space="preserve">: </w:t>
      </w:r>
      <w:hyperlink r:id="rId14">
        <w:r w:rsidR="00B92303" w:rsidRPr="00382F4C">
          <w:rPr>
            <w:rStyle w:val="Hypertextovprepojenie"/>
            <w:rFonts w:asciiTheme="minorHAnsi" w:hAnsiTheme="minorHAnsi" w:cstheme="minorHAnsi"/>
            <w:b/>
            <w:bCs/>
            <w:sz w:val="22"/>
            <w:szCs w:val="22"/>
          </w:rPr>
          <w:t>faktury.mhth@mhth.sk</w:t>
        </w:r>
      </w:hyperlink>
      <w:r w:rsidR="00B92303" w:rsidRPr="00382F4C">
        <w:rPr>
          <w:rFonts w:asciiTheme="minorHAnsi" w:hAnsiTheme="minorHAnsi" w:cstheme="minorHAnsi"/>
          <w:sz w:val="22"/>
          <w:szCs w:val="22"/>
        </w:rPr>
        <w:t xml:space="preserve"> </w:t>
      </w:r>
      <w:r w:rsidRPr="00382F4C">
        <w:rPr>
          <w:rFonts w:asciiTheme="minorHAnsi" w:eastAsia="Calibri" w:hAnsiTheme="minorHAnsi" w:cstheme="minorHAnsi"/>
          <w:color w:val="000000" w:themeColor="text1"/>
          <w:sz w:val="22"/>
          <w:szCs w:val="22"/>
        </w:rPr>
        <w:t xml:space="preserve">z e-mailovej </w:t>
      </w:r>
      <w:r w:rsidRPr="00382F4C">
        <w:rPr>
          <w:rFonts w:asciiTheme="minorHAnsi" w:eastAsia="Calibri" w:hAnsiTheme="minorHAnsi" w:cstheme="minorHAnsi"/>
          <w:color w:val="000000" w:themeColor="text1"/>
          <w:sz w:val="22"/>
          <w:szCs w:val="22"/>
        </w:rPr>
        <w:lastRenderedPageBreak/>
        <w:t>adresy zhotoviteľa</w:t>
      </w:r>
      <w:r w:rsidR="002D558B">
        <w:rPr>
          <w:rFonts w:asciiTheme="minorHAnsi" w:eastAsia="Calibri" w:hAnsiTheme="minorHAnsi" w:cstheme="minorHAnsi"/>
          <w:color w:val="000000" w:themeColor="text1"/>
          <w:sz w:val="22"/>
          <w:szCs w:val="22"/>
        </w:rPr>
        <w:t xml:space="preserve"> </w:t>
      </w:r>
      <w:hyperlink r:id="rId15" w:history="1">
        <w:r w:rsidR="00C8575F" w:rsidRPr="00C8575F">
          <w:rPr>
            <w:rStyle w:val="Hypertextovprepojenie"/>
            <w:rFonts w:asciiTheme="minorHAnsi" w:eastAsia="Calibri" w:hAnsiTheme="minorHAnsi" w:cstheme="minorHAnsi"/>
            <w:b/>
            <w:bCs/>
            <w:sz w:val="22"/>
            <w:szCs w:val="22"/>
            <w:highlight w:val="yellow"/>
          </w:rPr>
          <w:t>..................................</w:t>
        </w:r>
      </w:hyperlink>
      <w:r w:rsidR="002D558B" w:rsidRPr="00C8575F">
        <w:rPr>
          <w:rFonts w:asciiTheme="minorHAnsi" w:eastAsia="Calibri" w:hAnsiTheme="minorHAnsi" w:cstheme="minorHAnsi"/>
          <w:b/>
          <w:bCs/>
          <w:color w:val="000000" w:themeColor="text1"/>
          <w:sz w:val="22"/>
          <w:szCs w:val="22"/>
          <w:highlight w:val="yellow"/>
        </w:rPr>
        <w:t>.</w:t>
      </w:r>
      <w:r w:rsidR="002D558B" w:rsidRPr="002D558B">
        <w:rPr>
          <w:rFonts w:asciiTheme="minorHAnsi" w:eastAsia="Calibri" w:hAnsiTheme="minorHAnsi" w:cstheme="minorHAnsi"/>
          <w:b/>
          <w:bCs/>
          <w:color w:val="000000" w:themeColor="text1"/>
          <w:sz w:val="22"/>
          <w:szCs w:val="22"/>
        </w:rPr>
        <w:t xml:space="preserve"> </w:t>
      </w:r>
      <w:r w:rsidR="002D558B">
        <w:rPr>
          <w:rFonts w:asciiTheme="minorHAnsi" w:eastAsia="Calibri" w:hAnsiTheme="minorHAnsi" w:cstheme="minorHAnsi"/>
          <w:color w:val="000000" w:themeColor="text1"/>
          <w:sz w:val="22"/>
          <w:szCs w:val="22"/>
        </w:rPr>
        <w:t>Zh</w:t>
      </w:r>
      <w:r w:rsidRPr="00382F4C">
        <w:rPr>
          <w:rFonts w:asciiTheme="minorHAnsi" w:eastAsia="Calibri" w:hAnsiTheme="minorHAnsi" w:cstheme="minorHAnsi"/>
          <w:color w:val="000000" w:themeColor="text1"/>
          <w:sz w:val="22"/>
          <w:szCs w:val="22"/>
        </w:rPr>
        <w:t xml:space="preserve">otoviteľ sa zaväzuje písomne informovať </w:t>
      </w:r>
      <w:r w:rsidR="002824DF" w:rsidRPr="00382F4C">
        <w:rPr>
          <w:rFonts w:asciiTheme="minorHAnsi" w:eastAsia="Calibri" w:hAnsiTheme="minorHAnsi" w:cstheme="minorHAnsi"/>
          <w:color w:val="000000" w:themeColor="text1"/>
          <w:sz w:val="22"/>
          <w:szCs w:val="22"/>
        </w:rPr>
        <w:t>objednávateľa</w:t>
      </w:r>
      <w:r w:rsidRPr="00382F4C">
        <w:rPr>
          <w:rFonts w:asciiTheme="minorHAnsi" w:eastAsia="Calibri" w:hAnsiTheme="minorHAnsi" w:cstheme="minorHAnsi"/>
          <w:color w:val="000000" w:themeColor="text1"/>
          <w:sz w:val="22"/>
          <w:szCs w:val="22"/>
        </w:rPr>
        <w:t xml:space="preserve"> o akýchkoľvek zmenách majúcich vplyv na zasielanie elektronických faktúr, najmä zmenu e-mailovej adresy, prostredníctvom ktorej bude zasielať elektronické faktúry.</w:t>
      </w:r>
      <w:r w:rsidR="00525C73" w:rsidRPr="00382F4C">
        <w:rPr>
          <w:rFonts w:asciiTheme="minorHAnsi" w:eastAsia="Calibri" w:hAnsiTheme="minorHAnsi" w:cstheme="minorHAnsi"/>
          <w:color w:val="000000" w:themeColor="text1"/>
          <w:sz w:val="22"/>
          <w:szCs w:val="22"/>
        </w:rPr>
        <w:t xml:space="preserve"> </w:t>
      </w:r>
    </w:p>
    <w:p w14:paraId="4FB20DD1" w14:textId="77777777" w:rsidR="00E93807" w:rsidRPr="00382F4C" w:rsidRDefault="00E93807" w:rsidP="00C10BAA">
      <w:pPr>
        <w:pStyle w:val="Odsekzoznamu"/>
        <w:tabs>
          <w:tab w:val="left" w:pos="567"/>
        </w:tabs>
        <w:rPr>
          <w:rFonts w:asciiTheme="minorHAnsi" w:hAnsiTheme="minorHAnsi" w:cstheme="minorHAnsi"/>
          <w:sz w:val="22"/>
          <w:szCs w:val="22"/>
        </w:rPr>
      </w:pPr>
    </w:p>
    <w:p w14:paraId="316AC767" w14:textId="701CBF8E" w:rsidR="00C10BAA" w:rsidRPr="00382F4C" w:rsidRDefault="00C10BAA"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V prípade prípadných námietok objednávateľa voči správnosti vystavenej faktúry je objednávateľ oprávnený</w:t>
      </w:r>
      <w:r w:rsidR="00344476" w:rsidRPr="00382F4C">
        <w:rPr>
          <w:rFonts w:asciiTheme="minorHAnsi" w:hAnsiTheme="minorHAnsi" w:cstheme="minorHAnsi"/>
          <w:sz w:val="22"/>
          <w:szCs w:val="22"/>
        </w:rPr>
        <w:t xml:space="preserve"> faktúru, ktorá</w:t>
      </w:r>
      <w:r w:rsidRPr="00382F4C">
        <w:rPr>
          <w:rFonts w:asciiTheme="minorHAnsi" w:hAnsiTheme="minorHAnsi" w:cstheme="minorHAnsi"/>
          <w:sz w:val="22"/>
          <w:szCs w:val="22"/>
        </w:rPr>
        <w:t>:</w:t>
      </w:r>
    </w:p>
    <w:p w14:paraId="5A3D7BCF" w14:textId="43FB0DFE" w:rsidR="00E93807" w:rsidRPr="00382F4C" w:rsidRDefault="00344476" w:rsidP="00FF7153">
      <w:pPr>
        <w:pStyle w:val="Odsekzoznamu"/>
        <w:numPr>
          <w:ilvl w:val="0"/>
          <w:numId w:val="4"/>
        </w:numPr>
        <w:tabs>
          <w:tab w:val="clear" w:pos="720"/>
        </w:tabs>
        <w:ind w:left="851" w:hanging="284"/>
        <w:rPr>
          <w:rFonts w:asciiTheme="minorHAnsi" w:hAnsiTheme="minorHAnsi" w:cstheme="minorHAnsi"/>
          <w:sz w:val="22"/>
          <w:szCs w:val="22"/>
        </w:rPr>
      </w:pPr>
      <w:r w:rsidRPr="00382F4C">
        <w:rPr>
          <w:rFonts w:asciiTheme="minorHAnsi" w:hAnsiTheme="minorHAnsi" w:cstheme="minorHAnsi"/>
          <w:color w:val="000000"/>
          <w:sz w:val="22"/>
          <w:szCs w:val="22"/>
        </w:rPr>
        <w:t>má chybu vyplývajúcu z nesprávne uvedeného predmetu, množstva alebo ceny a/alebo</w:t>
      </w:r>
      <w:r w:rsidRPr="00382F4C">
        <w:rPr>
          <w:rFonts w:asciiTheme="minorHAnsi" w:hAnsiTheme="minorHAnsi" w:cstheme="minorHAnsi"/>
          <w:sz w:val="22"/>
          <w:szCs w:val="22"/>
        </w:rPr>
        <w:t xml:space="preserve"> </w:t>
      </w:r>
      <w:r w:rsidRPr="00382F4C">
        <w:rPr>
          <w:rFonts w:asciiTheme="minorHAnsi" w:hAnsiTheme="minorHAnsi" w:cstheme="minorHAnsi"/>
          <w:color w:val="000000"/>
          <w:sz w:val="22"/>
          <w:szCs w:val="22"/>
        </w:rPr>
        <w:t>neobsahuje číslo objednávky objednávateľa a/alebo</w:t>
      </w:r>
    </w:p>
    <w:p w14:paraId="5C6836F5" w14:textId="27EA5358" w:rsidR="00817014" w:rsidRPr="00D80C74" w:rsidRDefault="00FD63FB" w:rsidP="00FF7153">
      <w:pPr>
        <w:pStyle w:val="Odsekzoznamu"/>
        <w:numPr>
          <w:ilvl w:val="0"/>
          <w:numId w:val="4"/>
        </w:numPr>
        <w:tabs>
          <w:tab w:val="clear" w:pos="720"/>
        </w:tabs>
        <w:ind w:left="851" w:hanging="284"/>
        <w:rPr>
          <w:rFonts w:asciiTheme="minorHAnsi" w:hAnsiTheme="minorHAnsi" w:cstheme="minorHAnsi"/>
          <w:color w:val="000000"/>
          <w:sz w:val="22"/>
          <w:szCs w:val="22"/>
        </w:rPr>
      </w:pPr>
      <w:r w:rsidRPr="00D80C74">
        <w:rPr>
          <w:rFonts w:asciiTheme="minorHAnsi" w:hAnsiTheme="minorHAnsi" w:cstheme="minorHAnsi"/>
          <w:color w:val="000000"/>
          <w:sz w:val="22"/>
          <w:szCs w:val="22"/>
        </w:rPr>
        <w:t xml:space="preserve">nespĺňa formálne náležitosti podľa ustanovení § 74 ods. 1 zákona </w:t>
      </w:r>
      <w:r w:rsidDel="00817014">
        <w:rPr>
          <w:rFonts w:asciiTheme="minorHAnsi" w:hAnsiTheme="minorHAnsi" w:cstheme="minorHAnsi"/>
          <w:color w:val="000000"/>
          <w:sz w:val="22"/>
          <w:szCs w:val="22"/>
        </w:rPr>
        <w:t>o</w:t>
      </w:r>
      <w:r w:rsidR="00E12EC4">
        <w:rPr>
          <w:rFonts w:asciiTheme="minorHAnsi" w:hAnsiTheme="minorHAnsi" w:cstheme="minorHAnsi"/>
          <w:color w:val="000000"/>
          <w:sz w:val="22"/>
          <w:szCs w:val="22"/>
        </w:rPr>
        <w:t xml:space="preserve"> </w:t>
      </w:r>
      <w:r w:rsidR="00817014" w:rsidRPr="00D80C74">
        <w:rPr>
          <w:rFonts w:asciiTheme="minorHAnsi" w:hAnsiTheme="minorHAnsi" w:cstheme="minorHAnsi"/>
          <w:color w:val="000000"/>
          <w:sz w:val="22"/>
          <w:szCs w:val="22"/>
        </w:rPr>
        <w:t>DPH,</w:t>
      </w:r>
    </w:p>
    <w:p w14:paraId="3E1A8602" w14:textId="47983B96" w:rsidR="00C10BAA" w:rsidRPr="00382F4C" w:rsidRDefault="006A19DC" w:rsidP="00817014">
      <w:pPr>
        <w:tabs>
          <w:tab w:val="left" w:pos="567"/>
        </w:tabs>
        <w:spacing w:before="120" w:after="120"/>
        <w:ind w:left="567"/>
        <w:jc w:val="both"/>
        <w:rPr>
          <w:rFonts w:asciiTheme="minorHAnsi" w:hAnsiTheme="minorHAnsi" w:cstheme="minorHAnsi"/>
          <w:sz w:val="22"/>
          <w:szCs w:val="22"/>
        </w:rPr>
      </w:pPr>
      <w:r w:rsidRPr="00382F4C">
        <w:rPr>
          <w:rFonts w:asciiTheme="minorHAnsi" w:hAnsiTheme="minorHAnsi" w:cstheme="minorHAnsi"/>
          <w:color w:val="000000"/>
          <w:sz w:val="22"/>
          <w:szCs w:val="22"/>
        </w:rPr>
        <w:t>do 5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00C10BAA" w:rsidRPr="00382F4C">
        <w:rPr>
          <w:rFonts w:asciiTheme="minorHAnsi" w:hAnsiTheme="minorHAnsi" w:cstheme="minorHAnsi"/>
          <w:sz w:val="22"/>
          <w:szCs w:val="22"/>
        </w:rPr>
        <w:t xml:space="preserve">  </w:t>
      </w:r>
    </w:p>
    <w:p w14:paraId="335A3B57" w14:textId="672D7CC9" w:rsidR="00C10BAA" w:rsidRPr="00382F4C" w:rsidRDefault="00E93807" w:rsidP="00285527">
      <w:pPr>
        <w:tabs>
          <w:tab w:val="left" w:pos="567"/>
        </w:tabs>
        <w:ind w:left="567"/>
        <w:jc w:val="both"/>
        <w:rPr>
          <w:rFonts w:asciiTheme="minorHAnsi" w:hAnsiTheme="minorHAnsi" w:cstheme="minorHAnsi"/>
          <w:sz w:val="22"/>
          <w:szCs w:val="22"/>
        </w:rPr>
      </w:pPr>
      <w:r w:rsidRPr="00382F4C">
        <w:rPr>
          <w:rFonts w:asciiTheme="minorHAnsi" w:hAnsiTheme="minorHAnsi" w:cstheme="minorHAnsi"/>
          <w:sz w:val="22"/>
          <w:szCs w:val="22"/>
        </w:rPr>
        <w:t>V prípade oprávnených námietok objednávateľa podľa tohto odseku lehota splatnosti neplynie a lehota splatnosti faktúry začne plynúť až od doručenia riadne opravenej faktúry, resp. riadnej faktúry objednávateľovi.</w:t>
      </w:r>
    </w:p>
    <w:p w14:paraId="57191A70" w14:textId="77777777" w:rsidR="006A19DC" w:rsidRPr="00382F4C" w:rsidRDefault="006A19DC" w:rsidP="006A19DC">
      <w:pPr>
        <w:tabs>
          <w:tab w:val="left" w:pos="709"/>
        </w:tabs>
        <w:ind w:left="709"/>
        <w:jc w:val="both"/>
        <w:rPr>
          <w:rFonts w:asciiTheme="minorHAnsi" w:hAnsiTheme="minorHAnsi" w:cstheme="minorHAnsi"/>
          <w:sz w:val="22"/>
          <w:szCs w:val="22"/>
        </w:rPr>
      </w:pPr>
    </w:p>
    <w:p w14:paraId="27A35704" w14:textId="77777777" w:rsidR="00C10BAA" w:rsidRPr="00382F4C" w:rsidRDefault="00C10BAA" w:rsidP="00FF7153">
      <w:pPr>
        <w:numPr>
          <w:ilvl w:val="1"/>
          <w:numId w:val="28"/>
        </w:numPr>
        <w:tabs>
          <w:tab w:val="left" w:pos="567"/>
        </w:tabs>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77777777" w:rsidR="00C10BAA" w:rsidRPr="00382F4C" w:rsidRDefault="00C10BAA" w:rsidP="00C10BAA">
      <w:pPr>
        <w:tabs>
          <w:tab w:val="left" w:pos="567"/>
        </w:tabs>
        <w:jc w:val="both"/>
        <w:rPr>
          <w:rFonts w:asciiTheme="minorHAnsi" w:hAnsiTheme="minorHAnsi" w:cstheme="minorHAnsi"/>
          <w:sz w:val="22"/>
          <w:szCs w:val="22"/>
        </w:rPr>
      </w:pPr>
    </w:p>
    <w:p w14:paraId="0CC3ADB7" w14:textId="77777777" w:rsidR="00C10BAA" w:rsidRPr="00382F4C" w:rsidRDefault="00C10BAA" w:rsidP="00FF7153">
      <w:pPr>
        <w:numPr>
          <w:ilvl w:val="1"/>
          <w:numId w:val="28"/>
        </w:numPr>
        <w:tabs>
          <w:tab w:val="left"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382F4C" w:rsidRDefault="00C10BAA" w:rsidP="00C10BAA">
      <w:pPr>
        <w:pStyle w:val="Odsekzoznamu"/>
        <w:tabs>
          <w:tab w:val="num" w:pos="567"/>
        </w:tabs>
        <w:rPr>
          <w:rFonts w:asciiTheme="minorHAnsi" w:hAnsiTheme="minorHAnsi" w:cstheme="minorHAnsi"/>
          <w:sz w:val="22"/>
          <w:szCs w:val="22"/>
        </w:rPr>
      </w:pPr>
    </w:p>
    <w:p w14:paraId="09978CEF" w14:textId="7964EEF4" w:rsidR="00C10BAA" w:rsidRPr="00382F4C" w:rsidRDefault="00C10BAA"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160665C6" w14:textId="77777777" w:rsidR="001F130E" w:rsidRPr="00382F4C" w:rsidRDefault="001F130E" w:rsidP="001F130E">
      <w:pPr>
        <w:jc w:val="both"/>
        <w:rPr>
          <w:rFonts w:asciiTheme="minorHAnsi" w:hAnsiTheme="minorHAnsi" w:cstheme="minorHAnsi"/>
          <w:sz w:val="22"/>
          <w:szCs w:val="22"/>
        </w:rPr>
      </w:pPr>
    </w:p>
    <w:p w14:paraId="2276345A" w14:textId="2563A533" w:rsidR="001F130E" w:rsidRPr="00382F4C" w:rsidRDefault="001F130E"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382F4C" w:rsidRDefault="001F130E" w:rsidP="001F130E">
      <w:pPr>
        <w:jc w:val="both"/>
        <w:rPr>
          <w:rFonts w:asciiTheme="minorHAnsi" w:hAnsiTheme="minorHAnsi" w:cstheme="minorHAnsi"/>
          <w:sz w:val="22"/>
          <w:szCs w:val="22"/>
        </w:rPr>
      </w:pPr>
    </w:p>
    <w:p w14:paraId="7845527F" w14:textId="5A1D0F1C" w:rsidR="001F130E" w:rsidRPr="00382F4C" w:rsidRDefault="001F130E" w:rsidP="00FF7153">
      <w:pPr>
        <w:numPr>
          <w:ilvl w:val="1"/>
          <w:numId w:val="28"/>
        </w:numPr>
        <w:ind w:left="567" w:hanging="567"/>
        <w:jc w:val="both"/>
        <w:rPr>
          <w:rFonts w:asciiTheme="minorHAnsi" w:hAnsiTheme="minorHAnsi" w:cstheme="minorHAnsi"/>
          <w:color w:val="FF0000"/>
          <w:sz w:val="22"/>
          <w:szCs w:val="22"/>
        </w:rPr>
      </w:pPr>
      <w:r w:rsidRPr="00382F4C">
        <w:rPr>
          <w:rFonts w:asciiTheme="minorHAnsi" w:hAnsiTheme="minorHAnsi" w:cstheme="minorHAns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382F4C" w:rsidRDefault="008F76D3" w:rsidP="001F130E">
      <w:pPr>
        <w:jc w:val="both"/>
        <w:rPr>
          <w:rFonts w:asciiTheme="minorHAnsi" w:hAnsiTheme="minorHAnsi" w:cstheme="minorHAnsi"/>
          <w:color w:val="FF0000"/>
          <w:sz w:val="22"/>
          <w:szCs w:val="22"/>
        </w:rPr>
      </w:pPr>
    </w:p>
    <w:p w14:paraId="032905FC" w14:textId="7F7EDC11" w:rsidR="001F130E" w:rsidRPr="00382F4C" w:rsidRDefault="001F130E" w:rsidP="00FF7153">
      <w:pPr>
        <w:numPr>
          <w:ilvl w:val="1"/>
          <w:numId w:val="28"/>
        </w:numPr>
        <w:ind w:left="567" w:hanging="567"/>
        <w:jc w:val="both"/>
        <w:rPr>
          <w:rFonts w:asciiTheme="minorHAnsi" w:hAnsiTheme="minorHAnsi" w:cstheme="minorHAnsi"/>
          <w:strike/>
          <w:color w:val="FF0000"/>
          <w:sz w:val="22"/>
          <w:szCs w:val="22"/>
        </w:rPr>
      </w:pPr>
      <w:r w:rsidRPr="00382F4C">
        <w:rPr>
          <w:rFonts w:asciiTheme="minorHAnsi" w:hAnsiTheme="minorHAnsi" w:cstheme="minorHAnsi"/>
          <w:sz w:val="22"/>
          <w:szCs w:val="22"/>
        </w:rPr>
        <w:t>Zhotoviteľ prehlasuje, že číslo(a) účtu(</w:t>
      </w:r>
      <w:proofErr w:type="spellStart"/>
      <w:r w:rsidRPr="00382F4C">
        <w:rPr>
          <w:rFonts w:asciiTheme="minorHAnsi" w:hAnsiTheme="minorHAnsi" w:cstheme="minorHAnsi"/>
          <w:sz w:val="22"/>
          <w:szCs w:val="22"/>
        </w:rPr>
        <w:t>ov</w:t>
      </w:r>
      <w:proofErr w:type="spellEnd"/>
      <w:r w:rsidRPr="00382F4C">
        <w:rPr>
          <w:rFonts w:asciiTheme="minorHAnsi" w:hAnsiTheme="minorHAnsi" w:cstheme="minorHAnsi"/>
          <w:sz w:val="22"/>
          <w:szCs w:val="22"/>
        </w:rPr>
        <w:t>) uvádzané v záhlaví tejto zmluvy sú používané na podnikanie podľa ustanovení § 6 zákona</w:t>
      </w:r>
      <w:r w:rsidRPr="00382F4C" w:rsidDel="00B21BE1">
        <w:rPr>
          <w:rFonts w:asciiTheme="minorHAnsi" w:hAnsiTheme="minorHAnsi" w:cstheme="minorHAnsi"/>
          <w:sz w:val="22"/>
          <w:szCs w:val="22"/>
        </w:rPr>
        <w:t xml:space="preserve"> </w:t>
      </w:r>
      <w:r w:rsidR="00B21BE1" w:rsidRPr="00382F4C">
        <w:rPr>
          <w:rFonts w:asciiTheme="minorHAnsi" w:hAnsiTheme="minorHAnsi" w:cstheme="minorHAnsi"/>
          <w:sz w:val="22"/>
          <w:szCs w:val="22"/>
        </w:rPr>
        <w:t>o DPH</w:t>
      </w:r>
      <w:r w:rsidRPr="00382F4C">
        <w:rPr>
          <w:rFonts w:asciiTheme="minorHAnsi" w:hAnsiTheme="minorHAnsi" w:cstheme="minorHAnsi"/>
          <w:sz w:val="22"/>
          <w:szCs w:val="22"/>
        </w:rPr>
        <w:t>. V prípade, ak objednávateľ zistí nedodržanie tohto ustanovenia môže DPH uvedenú na faktúre, ktorú je z dodania tovaru alebo služby povinný platiť zhotoviteľ, zaplatiť  priamo na číslo účtu správcu dane vedeného pre zhotoviteľa</w:t>
      </w:r>
      <w:r w:rsidR="008F76D3" w:rsidRPr="00382F4C" w:rsidDel="001B085C">
        <w:rPr>
          <w:rFonts w:asciiTheme="minorHAnsi" w:hAnsiTheme="minorHAnsi" w:cstheme="minorHAnsi"/>
          <w:sz w:val="22"/>
          <w:szCs w:val="22"/>
        </w:rPr>
        <w:t>.</w:t>
      </w:r>
    </w:p>
    <w:p w14:paraId="777770EC" w14:textId="77777777" w:rsidR="00C10BAA" w:rsidRPr="00382F4C" w:rsidRDefault="00C10BAA" w:rsidP="00C10BAA">
      <w:pPr>
        <w:tabs>
          <w:tab w:val="num" w:pos="567"/>
        </w:tabs>
        <w:jc w:val="both"/>
        <w:rPr>
          <w:rFonts w:asciiTheme="minorHAnsi" w:hAnsiTheme="minorHAnsi" w:cstheme="minorHAnsi"/>
          <w:b/>
          <w:sz w:val="22"/>
          <w:szCs w:val="22"/>
        </w:rPr>
      </w:pPr>
    </w:p>
    <w:p w14:paraId="3C340505" w14:textId="77777777" w:rsidR="00C10BAA" w:rsidRPr="00382F4C" w:rsidRDefault="00C10BAA" w:rsidP="00FF7153">
      <w:pPr>
        <w:numPr>
          <w:ilvl w:val="0"/>
          <w:numId w:val="28"/>
        </w:numPr>
        <w:jc w:val="both"/>
        <w:rPr>
          <w:rFonts w:asciiTheme="minorHAnsi" w:hAnsiTheme="minorHAnsi" w:cstheme="minorHAnsi"/>
          <w:b/>
          <w:sz w:val="22"/>
          <w:szCs w:val="22"/>
        </w:rPr>
      </w:pPr>
      <w:r w:rsidRPr="00382F4C">
        <w:rPr>
          <w:rFonts w:asciiTheme="minorHAnsi" w:hAnsiTheme="minorHAnsi" w:cstheme="minorHAnsi"/>
          <w:b/>
          <w:bCs/>
          <w:sz w:val="22"/>
          <w:szCs w:val="22"/>
        </w:rPr>
        <w:t>POISTENIE</w:t>
      </w:r>
    </w:p>
    <w:p w14:paraId="32B17140" w14:textId="77777777" w:rsidR="00C10BAA" w:rsidRPr="00382F4C" w:rsidRDefault="00C10BAA" w:rsidP="00C10BAA">
      <w:pPr>
        <w:tabs>
          <w:tab w:val="num" w:pos="567"/>
        </w:tabs>
        <w:jc w:val="both"/>
        <w:rPr>
          <w:rFonts w:asciiTheme="minorHAnsi" w:hAnsiTheme="minorHAnsi" w:cstheme="minorHAnsi"/>
          <w:sz w:val="22"/>
          <w:szCs w:val="22"/>
        </w:rPr>
      </w:pPr>
    </w:p>
    <w:p w14:paraId="4E8F63D9" w14:textId="2731CA37" w:rsidR="00C10BAA" w:rsidRPr="00382F4C" w:rsidRDefault="269736E0"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color w:val="212121"/>
          <w:sz w:val="22"/>
          <w:szCs w:val="22"/>
          <w:shd w:val="clear" w:color="auto" w:fill="FFFFFF"/>
        </w:rPr>
        <w:t>Zhotoviteľ sa zaväzuje ku dnu začatia vykonávania diela uzatvoriť</w:t>
      </w:r>
      <w:r w:rsidR="5055DE36" w:rsidRPr="00382F4C">
        <w:rPr>
          <w:rFonts w:asciiTheme="minorHAnsi" w:hAnsiTheme="minorHAnsi" w:cstheme="minorHAnsi"/>
          <w:color w:val="212121"/>
          <w:sz w:val="22"/>
          <w:szCs w:val="22"/>
          <w:shd w:val="clear" w:color="auto" w:fill="FFFFFF"/>
        </w:rPr>
        <w:t>:</w:t>
      </w:r>
    </w:p>
    <w:p w14:paraId="1C3955C5" w14:textId="1E03B50B" w:rsidR="00C10BAA" w:rsidRPr="00187E19" w:rsidRDefault="1B6D8C92" w:rsidP="00FF7153">
      <w:pPr>
        <w:numPr>
          <w:ilvl w:val="0"/>
          <w:numId w:val="3"/>
        </w:numPr>
        <w:tabs>
          <w:tab w:val="clear" w:pos="1080"/>
          <w:tab w:val="num" w:pos="567"/>
          <w:tab w:val="left" w:pos="851"/>
        </w:tabs>
        <w:ind w:left="851" w:hanging="284"/>
        <w:jc w:val="both"/>
        <w:rPr>
          <w:rFonts w:asciiTheme="minorHAnsi" w:eastAsia="Calibri" w:hAnsiTheme="minorHAnsi" w:cstheme="minorHAnsi"/>
          <w:sz w:val="22"/>
          <w:szCs w:val="22"/>
        </w:rPr>
      </w:pPr>
      <w:r w:rsidRPr="00187E19">
        <w:rPr>
          <w:rFonts w:asciiTheme="minorHAnsi" w:eastAsia="Calibri" w:hAnsiTheme="minorHAnsi" w:cstheme="minorHAnsi"/>
          <w:sz w:val="22"/>
          <w:szCs w:val="22"/>
        </w:rPr>
        <w:lastRenderedPageBreak/>
        <w:t xml:space="preserve">stavebno-montážne poistenie diela pre prípad jeho poškodenia alebo zničenia (CAR/EAR) minimálne vo výške celkovej </w:t>
      </w:r>
      <w:r w:rsidR="5DC7294D" w:rsidRPr="00187E19">
        <w:rPr>
          <w:rFonts w:asciiTheme="minorHAnsi" w:eastAsia="Calibri" w:hAnsiTheme="minorHAnsi" w:cstheme="minorHAnsi"/>
          <w:sz w:val="22"/>
          <w:szCs w:val="22"/>
        </w:rPr>
        <w:t xml:space="preserve">maximálnej </w:t>
      </w:r>
      <w:r w:rsidRPr="00187E19">
        <w:rPr>
          <w:rFonts w:asciiTheme="minorHAnsi" w:eastAsia="Calibri" w:hAnsiTheme="minorHAnsi" w:cstheme="minorHAnsi"/>
          <w:sz w:val="22"/>
          <w:szCs w:val="22"/>
        </w:rPr>
        <w:t>ceny za dielo</w:t>
      </w:r>
      <w:r w:rsidR="394A3B9D" w:rsidRPr="00187E19">
        <w:rPr>
          <w:rFonts w:asciiTheme="minorHAnsi" w:eastAsia="Calibri" w:hAnsiTheme="minorHAnsi" w:cstheme="minorHAnsi"/>
          <w:sz w:val="22"/>
          <w:szCs w:val="22"/>
        </w:rPr>
        <w:t xml:space="preserve"> špecifikovanej v článku 7 ods. 7.1 zmluvy</w:t>
      </w:r>
      <w:r w:rsidR="009643F4" w:rsidRPr="00187E19">
        <w:rPr>
          <w:rFonts w:asciiTheme="minorHAnsi" w:hAnsiTheme="minorHAnsi" w:cstheme="minorHAnsi"/>
          <w:sz w:val="22"/>
          <w:szCs w:val="22"/>
        </w:rPr>
        <w:t>, a</w:t>
      </w:r>
    </w:p>
    <w:p w14:paraId="1660406D" w14:textId="57C3E1BF" w:rsidR="00C10BAA" w:rsidRPr="00187E19" w:rsidRDefault="783D06F3" w:rsidP="00FF7153">
      <w:pPr>
        <w:numPr>
          <w:ilvl w:val="0"/>
          <w:numId w:val="3"/>
        </w:numPr>
        <w:tabs>
          <w:tab w:val="left" w:pos="851"/>
        </w:tabs>
        <w:ind w:left="851" w:hanging="284"/>
        <w:jc w:val="both"/>
        <w:rPr>
          <w:rFonts w:asciiTheme="minorHAnsi" w:hAnsiTheme="minorHAnsi" w:cstheme="minorHAnsi"/>
          <w:sz w:val="22"/>
          <w:szCs w:val="22"/>
        </w:rPr>
      </w:pPr>
      <w:r w:rsidRPr="00187E19">
        <w:rPr>
          <w:rFonts w:asciiTheme="minorHAnsi" w:hAnsiTheme="minorHAnsi" w:cstheme="minorHAnsi"/>
          <w:sz w:val="22"/>
          <w:szCs w:val="22"/>
        </w:rPr>
        <w:t xml:space="preserve">poistenie zodpovednosti za </w:t>
      </w:r>
      <w:r w:rsidR="5F86CC48" w:rsidRPr="00187E19">
        <w:rPr>
          <w:rFonts w:asciiTheme="minorHAnsi" w:hAnsiTheme="minorHAnsi" w:cstheme="minorHAnsi"/>
          <w:sz w:val="22"/>
          <w:szCs w:val="22"/>
        </w:rPr>
        <w:t>škody, ktoré by v súvislosti s vykonávaním diela mohol</w:t>
      </w:r>
      <w:r w:rsidRPr="00187E19">
        <w:rPr>
          <w:rFonts w:asciiTheme="minorHAnsi" w:hAnsiTheme="minorHAnsi" w:cstheme="minorHAnsi"/>
          <w:sz w:val="22"/>
          <w:szCs w:val="22"/>
        </w:rPr>
        <w:t xml:space="preserve"> objednávateľovi </w:t>
      </w:r>
      <w:r w:rsidR="5F86CC48" w:rsidRPr="00187E19">
        <w:rPr>
          <w:rFonts w:asciiTheme="minorHAnsi" w:hAnsiTheme="minorHAnsi" w:cstheme="minorHAnsi"/>
          <w:sz w:val="22"/>
          <w:szCs w:val="22"/>
        </w:rPr>
        <w:t xml:space="preserve">alebo </w:t>
      </w:r>
      <w:r w:rsidRPr="00187E19">
        <w:rPr>
          <w:rFonts w:asciiTheme="minorHAnsi" w:hAnsiTheme="minorHAnsi" w:cstheme="minorHAnsi"/>
          <w:sz w:val="22"/>
          <w:szCs w:val="22"/>
        </w:rPr>
        <w:t xml:space="preserve">tretím </w:t>
      </w:r>
      <w:r w:rsidR="5F86CC48" w:rsidRPr="00187E19">
        <w:rPr>
          <w:rFonts w:asciiTheme="minorHAnsi" w:hAnsiTheme="minorHAnsi" w:cstheme="minorHAnsi"/>
          <w:sz w:val="22"/>
          <w:szCs w:val="22"/>
        </w:rPr>
        <w:t>osobám spôsobiť sám, príp. ktoré by mohli spôsobiť objednávateľovi alebo tretím osobám subdodávatelia zhotoviteľa v ktoromkoľvek stupni, najmenej do výšky</w:t>
      </w:r>
      <w:r w:rsidR="0029636A" w:rsidRPr="00187E19">
        <w:rPr>
          <w:rFonts w:asciiTheme="minorHAnsi" w:hAnsiTheme="minorHAnsi" w:cstheme="minorHAnsi"/>
          <w:sz w:val="22"/>
          <w:szCs w:val="22"/>
        </w:rPr>
        <w:t xml:space="preserve"> </w:t>
      </w:r>
      <w:r w:rsidR="0085540D" w:rsidRPr="00187E19">
        <w:rPr>
          <w:rFonts w:asciiTheme="minorHAnsi" w:hAnsiTheme="minorHAnsi" w:cstheme="minorHAnsi"/>
          <w:sz w:val="22"/>
          <w:szCs w:val="22"/>
        </w:rPr>
        <w:t>celkovej maximálnej ceny za dielo</w:t>
      </w:r>
      <w:r w:rsidR="00FD343D" w:rsidRPr="00187E19">
        <w:rPr>
          <w:rFonts w:asciiTheme="minorHAnsi" w:hAnsiTheme="minorHAnsi" w:cstheme="minorHAnsi"/>
          <w:sz w:val="22"/>
          <w:szCs w:val="22"/>
        </w:rPr>
        <w:t xml:space="preserve"> špecifikovanej v článku 7 ods. 7.1 zmluvy.</w:t>
      </w:r>
      <w:r w:rsidR="5F86CC48" w:rsidRPr="00187E19">
        <w:rPr>
          <w:rFonts w:asciiTheme="minorHAnsi" w:hAnsiTheme="minorHAnsi" w:cstheme="minorHAnsi"/>
          <w:sz w:val="22"/>
          <w:szCs w:val="22"/>
        </w:rPr>
        <w:t xml:space="preserve"> Toto poistenie musí</w:t>
      </w:r>
      <w:r w:rsidRPr="00187E19">
        <w:rPr>
          <w:rFonts w:asciiTheme="minorHAnsi" w:hAnsiTheme="minorHAnsi" w:cstheme="minorHAnsi"/>
          <w:sz w:val="22"/>
          <w:szCs w:val="22"/>
        </w:rPr>
        <w:t xml:space="preserve"> kryť všetky telesné zranenia alebo smrť utrpené tretími </w:t>
      </w:r>
      <w:r w:rsidR="5F86CC48" w:rsidRPr="00187E19">
        <w:rPr>
          <w:rFonts w:asciiTheme="minorHAnsi" w:hAnsiTheme="minorHAnsi" w:cstheme="minorHAnsi"/>
          <w:sz w:val="22"/>
          <w:szCs w:val="22"/>
        </w:rPr>
        <w:t>osobami</w:t>
      </w:r>
      <w:r w:rsidRPr="00187E19">
        <w:rPr>
          <w:rFonts w:asciiTheme="minorHAnsi" w:hAnsiTheme="minorHAnsi" w:cstheme="minorHAnsi"/>
          <w:sz w:val="22"/>
          <w:szCs w:val="22"/>
        </w:rPr>
        <w:t xml:space="preserve"> vrátane zamestnancov objednávateľa a straty, poškodenia alebo škody na majetku</w:t>
      </w:r>
      <w:r w:rsidR="4D760F8E" w:rsidRPr="00187E19">
        <w:rPr>
          <w:rFonts w:asciiTheme="minorHAnsi" w:hAnsiTheme="minorHAnsi" w:cstheme="minorHAnsi"/>
          <w:sz w:val="22"/>
          <w:szCs w:val="22"/>
        </w:rPr>
        <w:t xml:space="preserve"> </w:t>
      </w:r>
      <w:r w:rsidRPr="00187E19">
        <w:rPr>
          <w:rFonts w:asciiTheme="minorHAnsi" w:hAnsiTheme="minorHAnsi" w:cstheme="minorHAnsi"/>
          <w:sz w:val="22"/>
          <w:szCs w:val="22"/>
        </w:rPr>
        <w:t xml:space="preserve">vrátane majetku objednávateľa, ktoré môžu vzniknúť v </w:t>
      </w:r>
      <w:r w:rsidR="5F86CC48" w:rsidRPr="00187E19">
        <w:rPr>
          <w:rFonts w:asciiTheme="minorHAnsi" w:hAnsiTheme="minorHAnsi" w:cstheme="minorHAnsi"/>
          <w:sz w:val="22"/>
          <w:szCs w:val="22"/>
        </w:rPr>
        <w:t>súvislosti</w:t>
      </w:r>
      <w:r w:rsidRPr="00187E19">
        <w:rPr>
          <w:rFonts w:asciiTheme="minorHAnsi" w:hAnsiTheme="minorHAnsi" w:cstheme="minorHAnsi"/>
          <w:sz w:val="22"/>
          <w:szCs w:val="22"/>
        </w:rPr>
        <w:t xml:space="preserve"> s </w:t>
      </w:r>
      <w:r w:rsidR="5F86CC48" w:rsidRPr="00187E19">
        <w:rPr>
          <w:rFonts w:asciiTheme="minorHAnsi" w:hAnsiTheme="minorHAnsi" w:cstheme="minorHAnsi"/>
          <w:sz w:val="22"/>
          <w:szCs w:val="22"/>
        </w:rPr>
        <w:t>vykonávaním diela</w:t>
      </w:r>
      <w:r w:rsidR="24ECE486" w:rsidRPr="00187E19">
        <w:rPr>
          <w:rFonts w:asciiTheme="minorHAnsi" w:hAnsiTheme="minorHAnsi" w:cstheme="minorHAnsi"/>
          <w:sz w:val="22"/>
          <w:szCs w:val="22"/>
        </w:rPr>
        <w:t>.</w:t>
      </w:r>
    </w:p>
    <w:p w14:paraId="626BB928" w14:textId="77777777" w:rsidR="00C10BAA" w:rsidRPr="00382F4C" w:rsidRDefault="00C10BAA" w:rsidP="00C10BAA">
      <w:pPr>
        <w:tabs>
          <w:tab w:val="num" w:pos="567"/>
        </w:tabs>
        <w:ind w:left="720"/>
        <w:jc w:val="both"/>
        <w:rPr>
          <w:rFonts w:asciiTheme="minorHAnsi" w:hAnsiTheme="minorHAnsi" w:cstheme="minorHAnsi"/>
          <w:sz w:val="22"/>
          <w:szCs w:val="22"/>
        </w:rPr>
      </w:pPr>
    </w:p>
    <w:p w14:paraId="59AB22B9" w14:textId="3AFF6038" w:rsidR="00C10BAA" w:rsidRPr="00382F4C" w:rsidRDefault="00C10BAA"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Zhotoviteľ  je povinný poistenie uvedené v odseku</w:t>
      </w:r>
      <w:r w:rsidR="0D446F76" w:rsidRPr="00382F4C">
        <w:rPr>
          <w:rFonts w:asciiTheme="minorHAnsi" w:hAnsiTheme="minorHAnsi" w:cstheme="minorHAnsi"/>
          <w:sz w:val="22"/>
          <w:szCs w:val="22"/>
        </w:rPr>
        <w:t xml:space="preserve"> 9.1</w:t>
      </w:r>
      <w:r w:rsidR="54F70CEB" w:rsidRPr="00382F4C">
        <w:rPr>
          <w:rFonts w:asciiTheme="minorHAnsi" w:hAnsiTheme="minorHAnsi" w:cstheme="minorHAnsi"/>
          <w:sz w:val="22"/>
          <w:szCs w:val="22"/>
        </w:rPr>
        <w:t xml:space="preserve"> písm. a)</w:t>
      </w:r>
      <w:r w:rsidRPr="00382F4C">
        <w:rPr>
          <w:rFonts w:asciiTheme="minorHAnsi" w:hAnsiTheme="minorHAnsi" w:cstheme="minorHAnsi"/>
          <w:sz w:val="22"/>
          <w:szCs w:val="22"/>
        </w:rPr>
        <w:t xml:space="preserve"> tohto článku udržiavať po celý čas vykonávania diela</w:t>
      </w:r>
      <w:r w:rsidR="1E58A379" w:rsidRPr="00382F4C">
        <w:rPr>
          <w:rFonts w:asciiTheme="minorHAnsi" w:hAnsiTheme="minorHAnsi" w:cstheme="minorHAnsi"/>
          <w:sz w:val="22"/>
          <w:szCs w:val="22"/>
        </w:rPr>
        <w:t xml:space="preserve"> (do času odovzdania a prevzatia diela, resp. podpisu protokolu o odstránení vád</w:t>
      </w:r>
      <w:r w:rsidR="007B5E20" w:rsidRPr="00382F4C">
        <w:rPr>
          <w:rFonts w:asciiTheme="minorHAnsi" w:hAnsiTheme="minorHAnsi" w:cstheme="minorHAnsi"/>
          <w:sz w:val="22"/>
          <w:szCs w:val="22"/>
        </w:rPr>
        <w:t xml:space="preserve"> a </w:t>
      </w:r>
      <w:r w:rsidR="00647BBD" w:rsidRPr="00382F4C">
        <w:rPr>
          <w:rFonts w:asciiTheme="minorHAnsi" w:hAnsiTheme="minorHAnsi" w:cstheme="minorHAnsi"/>
          <w:sz w:val="22"/>
          <w:szCs w:val="22"/>
        </w:rPr>
        <w:t>nedorobk</w:t>
      </w:r>
      <w:r w:rsidR="00EC20F9" w:rsidRPr="00382F4C">
        <w:rPr>
          <w:rFonts w:asciiTheme="minorHAnsi" w:hAnsiTheme="minorHAnsi" w:cstheme="minorHAnsi"/>
          <w:sz w:val="22"/>
          <w:szCs w:val="22"/>
        </w:rPr>
        <w:t>ov</w:t>
      </w:r>
      <w:r w:rsidR="1E58A379" w:rsidRPr="00382F4C">
        <w:rPr>
          <w:rFonts w:asciiTheme="minorHAnsi" w:hAnsiTheme="minorHAnsi" w:cstheme="minorHAnsi"/>
          <w:sz w:val="22"/>
          <w:szCs w:val="22"/>
        </w:rPr>
        <w:t>)</w:t>
      </w:r>
      <w:r w:rsidRPr="00382F4C">
        <w:rPr>
          <w:rFonts w:asciiTheme="minorHAnsi" w:hAnsiTheme="minorHAnsi" w:cstheme="minorHAnsi"/>
          <w:sz w:val="22"/>
          <w:szCs w:val="22"/>
        </w:rPr>
        <w:t>,</w:t>
      </w:r>
      <w:r w:rsidR="1BB78A38" w:rsidRPr="00382F4C">
        <w:rPr>
          <w:rFonts w:asciiTheme="minorHAnsi" w:hAnsiTheme="minorHAnsi" w:cstheme="minorHAnsi"/>
          <w:sz w:val="22"/>
          <w:szCs w:val="22"/>
        </w:rPr>
        <w:t xml:space="preserve"> a</w:t>
      </w:r>
      <w:r w:rsidRPr="00382F4C">
        <w:rPr>
          <w:rFonts w:asciiTheme="minorHAnsi" w:hAnsiTheme="minorHAnsi" w:cstheme="minorHAnsi"/>
          <w:sz w:val="22"/>
          <w:szCs w:val="22"/>
        </w:rPr>
        <w:t> </w:t>
      </w:r>
      <w:r w:rsidR="092DD907" w:rsidRPr="00382F4C">
        <w:rPr>
          <w:rFonts w:asciiTheme="minorHAnsi" w:hAnsiTheme="minorHAnsi" w:cstheme="minorHAnsi"/>
          <w:sz w:val="22"/>
          <w:szCs w:val="22"/>
        </w:rPr>
        <w:t xml:space="preserve">na vyžiadanie objednávateľa </w:t>
      </w:r>
      <w:r w:rsidRPr="00382F4C">
        <w:rPr>
          <w:rFonts w:asciiTheme="minorHAnsi" w:hAnsiTheme="minorHAnsi" w:cstheme="minorHAnsi"/>
          <w:sz w:val="22"/>
          <w:szCs w:val="22"/>
        </w:rPr>
        <w:t>vinkulovať prípadné poistné plnenie v prospech objednávateľa, ako aj plniť všetky ďalšie podmienky zmluvne vyhradené poistiteľom, pre prípad neplnenia ktorých poistiteľ bude oprávnený znížiť alebo odmietnuť poistné plnenie v prípade vzniku poistnej udalosti, a riadne platiť poistné v zmysle uzatvorenej poistnej zmluvy.</w:t>
      </w:r>
      <w:r w:rsidR="23177A39" w:rsidRPr="00382F4C">
        <w:rPr>
          <w:rFonts w:asciiTheme="minorHAnsi" w:hAnsiTheme="minorHAnsi" w:cstheme="minorHAnsi"/>
          <w:sz w:val="22"/>
          <w:szCs w:val="22"/>
        </w:rPr>
        <w:t xml:space="preserve"> </w:t>
      </w:r>
      <w:r w:rsidR="42A2A3D6" w:rsidRPr="00382F4C">
        <w:rPr>
          <w:rFonts w:asciiTheme="minorHAnsi" w:hAnsiTheme="minorHAnsi" w:cstheme="minorHAnsi"/>
          <w:sz w:val="22"/>
          <w:szCs w:val="22"/>
        </w:rPr>
        <w:t xml:space="preserve">Zhotoviteľ je povinný poistenie uvedené v odseku 9.1 písm. b) tohto článku udržiavať po celý čas vykonávania diela </w:t>
      </w:r>
      <w:r w:rsidR="34AC5014" w:rsidRPr="00382F4C">
        <w:rPr>
          <w:rFonts w:asciiTheme="minorHAnsi" w:hAnsiTheme="minorHAnsi" w:cstheme="minorHAnsi"/>
          <w:sz w:val="22"/>
          <w:szCs w:val="22"/>
        </w:rPr>
        <w:t xml:space="preserve">až do času uplynutia záručnej doby </w:t>
      </w:r>
      <w:r w:rsidR="42A2A3D6" w:rsidRPr="00382F4C">
        <w:rPr>
          <w:rFonts w:asciiTheme="minorHAnsi" w:hAnsiTheme="minorHAnsi" w:cstheme="minorHAnsi"/>
          <w:sz w:val="22"/>
          <w:szCs w:val="22"/>
        </w:rPr>
        <w:t xml:space="preserve">a </w:t>
      </w:r>
      <w:r w:rsidR="34AC5014" w:rsidRPr="00382F4C">
        <w:rPr>
          <w:rFonts w:asciiTheme="minorHAnsi" w:hAnsiTheme="minorHAnsi" w:cstheme="minorHAnsi"/>
          <w:sz w:val="22"/>
          <w:szCs w:val="22"/>
        </w:rPr>
        <w:t>odstránenia poslednej vady v rámci záručnej doby</w:t>
      </w:r>
      <w:r w:rsidR="7C84C5B6" w:rsidRPr="00382F4C">
        <w:rPr>
          <w:rFonts w:asciiTheme="minorHAnsi" w:hAnsiTheme="minorHAnsi" w:cstheme="minorHAnsi"/>
          <w:sz w:val="22"/>
          <w:szCs w:val="22"/>
        </w:rPr>
        <w:t>.</w:t>
      </w:r>
      <w:r w:rsidR="42A2A3D6" w:rsidRPr="00382F4C">
        <w:rPr>
          <w:rFonts w:asciiTheme="minorHAnsi" w:hAnsiTheme="minorHAnsi" w:cstheme="minorHAnsi"/>
          <w:sz w:val="22"/>
          <w:szCs w:val="22"/>
        </w:rPr>
        <w:t xml:space="preserve"> </w:t>
      </w:r>
      <w:r w:rsidR="23177A39" w:rsidRPr="00382F4C">
        <w:rPr>
          <w:rFonts w:asciiTheme="minorHAnsi" w:hAnsiTheme="minorHAnsi" w:cstheme="minorHAnsi"/>
          <w:sz w:val="22"/>
          <w:szCs w:val="22"/>
        </w:rPr>
        <w:t>Zhotoviteľ preukáže uzavretie poistný</w:t>
      </w:r>
      <w:r w:rsidR="00FF4A73" w:rsidRPr="00382F4C">
        <w:rPr>
          <w:rFonts w:asciiTheme="minorHAnsi" w:hAnsiTheme="minorHAnsi" w:cstheme="minorHAnsi"/>
          <w:sz w:val="22"/>
          <w:szCs w:val="22"/>
        </w:rPr>
        <w:t>ch</w:t>
      </w:r>
      <w:r w:rsidR="23177A39" w:rsidRPr="00382F4C">
        <w:rPr>
          <w:rFonts w:asciiTheme="minorHAnsi" w:hAnsiTheme="minorHAnsi" w:cstheme="minorHAnsi"/>
          <w:sz w:val="22"/>
          <w:szCs w:val="22"/>
        </w:rPr>
        <w:t xml:space="preserve"> zmlúv podľa ods. 9.1 tohto článku najneskôr do</w:t>
      </w:r>
      <w:r w:rsidR="00BF25D9" w:rsidRPr="00382F4C">
        <w:rPr>
          <w:rFonts w:asciiTheme="minorHAnsi" w:hAnsiTheme="minorHAnsi" w:cstheme="minorHAnsi"/>
          <w:sz w:val="22"/>
          <w:szCs w:val="22"/>
        </w:rPr>
        <w:t xml:space="preserve"> piatich (5)</w:t>
      </w:r>
      <w:r w:rsidR="23177A39" w:rsidRPr="00382F4C" w:rsidDel="00BF25D9">
        <w:rPr>
          <w:rFonts w:asciiTheme="minorHAnsi" w:hAnsiTheme="minorHAnsi" w:cstheme="minorHAnsi"/>
          <w:sz w:val="22"/>
          <w:szCs w:val="22"/>
        </w:rPr>
        <w:t xml:space="preserve"> </w:t>
      </w:r>
      <w:r w:rsidR="23177A39" w:rsidRPr="00382F4C">
        <w:rPr>
          <w:rFonts w:asciiTheme="minorHAnsi" w:hAnsiTheme="minorHAnsi" w:cstheme="minorHAnsi"/>
          <w:sz w:val="22"/>
          <w:szCs w:val="22"/>
        </w:rPr>
        <w:t>dní od účinnosti tejto zmluv</w:t>
      </w:r>
      <w:r w:rsidR="45A1F87E" w:rsidRPr="00382F4C">
        <w:rPr>
          <w:rFonts w:asciiTheme="minorHAnsi" w:hAnsiTheme="minorHAnsi" w:cstheme="minorHAnsi"/>
          <w:sz w:val="22"/>
          <w:szCs w:val="22"/>
        </w:rPr>
        <w:t>y</w:t>
      </w:r>
      <w:r w:rsidR="2A4558A2" w:rsidRPr="00382F4C">
        <w:rPr>
          <w:rFonts w:asciiTheme="minorHAnsi" w:hAnsiTheme="minorHAnsi" w:cstheme="minorHAnsi"/>
          <w:sz w:val="22"/>
          <w:szCs w:val="22"/>
        </w:rPr>
        <w:t xml:space="preserve">, najneskôr však do dňa prevzatia </w:t>
      </w:r>
      <w:r w:rsidR="00CF1331" w:rsidRPr="00382F4C">
        <w:rPr>
          <w:rFonts w:asciiTheme="minorHAnsi" w:hAnsiTheme="minorHAnsi" w:cstheme="minorHAnsi"/>
          <w:sz w:val="22"/>
          <w:szCs w:val="22"/>
        </w:rPr>
        <w:t>pracoviska/staveniska</w:t>
      </w:r>
      <w:r w:rsidR="5016B732" w:rsidRPr="00382F4C">
        <w:rPr>
          <w:rFonts w:asciiTheme="minorHAnsi" w:hAnsiTheme="minorHAnsi" w:cstheme="minorHAnsi"/>
          <w:sz w:val="22"/>
          <w:szCs w:val="22"/>
        </w:rPr>
        <w:t xml:space="preserve">, podľa toho, ktorá z týchto skutočností nastane skôr. </w:t>
      </w:r>
      <w:r w:rsidR="52C6374A" w:rsidRPr="00187E19">
        <w:rPr>
          <w:rFonts w:asciiTheme="minorHAnsi" w:eastAsia="Calibri" w:hAnsiTheme="minorHAnsi" w:cstheme="minorHAnsi"/>
          <w:color w:val="000000" w:themeColor="text1"/>
          <w:sz w:val="22"/>
          <w:szCs w:val="22"/>
        </w:rPr>
        <w:t>Porušenie povinnosti zhotoviteľa podľa predchádzajúcej vety sa považuje za podstatné porušenie tejto zmluvy, v dôsledku čoho je objednávateľ oprávnený od tejto zmluvy odstúpiť.</w:t>
      </w:r>
    </w:p>
    <w:p w14:paraId="15600254" w14:textId="77777777" w:rsidR="00C10BAA" w:rsidRPr="00382F4C" w:rsidRDefault="00C10BAA" w:rsidP="00C10BAA">
      <w:pPr>
        <w:tabs>
          <w:tab w:val="num" w:pos="567"/>
        </w:tabs>
        <w:jc w:val="both"/>
        <w:rPr>
          <w:rFonts w:asciiTheme="minorHAnsi" w:hAnsiTheme="minorHAnsi" w:cstheme="minorHAnsi"/>
          <w:sz w:val="22"/>
          <w:szCs w:val="22"/>
        </w:rPr>
      </w:pPr>
    </w:p>
    <w:p w14:paraId="1F46124E" w14:textId="5DA5225D" w:rsidR="00C10BAA" w:rsidRPr="00382F4C" w:rsidRDefault="00C10BAA"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V prípade vzniku poistnej udalosti týkajúcej sa majetku objednávateľa je zhotoviteľ povinný ihneď písomne </w:t>
      </w:r>
      <w:r w:rsidR="6B9C03E3" w:rsidRPr="00382F4C">
        <w:rPr>
          <w:rFonts w:asciiTheme="minorHAnsi" w:hAnsiTheme="minorHAnsi" w:cstheme="minorHAnsi"/>
          <w:sz w:val="22"/>
          <w:szCs w:val="22"/>
        </w:rPr>
        <w:t>alebo inou vhodnou formou</w:t>
      </w:r>
      <w:r w:rsidRPr="00382F4C">
        <w:rPr>
          <w:rFonts w:asciiTheme="minorHAnsi" w:hAnsiTheme="minorHAnsi" w:cstheme="minorHAnsi"/>
          <w:sz w:val="22"/>
          <w:szCs w:val="22"/>
        </w:rPr>
        <w:t xml:space="preserve"> 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382F4C" w:rsidRDefault="00C10BAA" w:rsidP="00C10BAA">
      <w:pPr>
        <w:tabs>
          <w:tab w:val="num" w:pos="567"/>
        </w:tabs>
        <w:ind w:left="720"/>
        <w:jc w:val="both"/>
        <w:rPr>
          <w:rFonts w:asciiTheme="minorHAnsi" w:hAnsiTheme="minorHAnsi" w:cstheme="minorHAnsi"/>
          <w:sz w:val="22"/>
          <w:szCs w:val="22"/>
        </w:rPr>
      </w:pPr>
    </w:p>
    <w:p w14:paraId="4BCB366B" w14:textId="5DEECEA2" w:rsidR="00C10BAA" w:rsidRPr="00382F4C" w:rsidRDefault="00C10BAA"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Ak 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r w:rsidR="00C46D66" w:rsidRPr="00382F4C">
        <w:rPr>
          <w:rFonts w:asciiTheme="minorHAnsi" w:hAnsiTheme="minorHAnsi" w:cstheme="minorHAnsi"/>
          <w:sz w:val="22"/>
          <w:szCs w:val="22"/>
        </w:rPr>
        <w:t>.</w:t>
      </w:r>
      <w:r w:rsidR="00FF4A73" w:rsidRPr="00382F4C">
        <w:rPr>
          <w:rFonts w:asciiTheme="minorHAnsi" w:hAnsiTheme="minorHAnsi" w:cstheme="minorHAnsi"/>
          <w:sz w:val="22"/>
          <w:szCs w:val="22"/>
        </w:rPr>
        <w:t>.</w:t>
      </w:r>
    </w:p>
    <w:p w14:paraId="4DF3964A" w14:textId="77777777" w:rsidR="00C10BAA" w:rsidRPr="00382F4C" w:rsidRDefault="00C10BAA" w:rsidP="00285527">
      <w:pPr>
        <w:tabs>
          <w:tab w:val="num" w:pos="567"/>
        </w:tabs>
        <w:ind w:left="720"/>
        <w:jc w:val="both"/>
        <w:rPr>
          <w:rFonts w:asciiTheme="minorHAnsi" w:hAnsiTheme="minorHAnsi" w:cstheme="minorHAnsi"/>
          <w:sz w:val="22"/>
          <w:szCs w:val="22"/>
        </w:rPr>
      </w:pPr>
    </w:p>
    <w:p w14:paraId="14D9728C" w14:textId="2F82C623" w:rsidR="00C10BAA" w:rsidRPr="00382F4C" w:rsidRDefault="00C10BAA"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Zhotoviteľ je povinný kedykoľvek na požiadanie objednávateľa, v lehote troch (3) dní od doručenia tejto požiadavky zhotoviteľovi, preukázať objednávateľovi plnenie povinností podľa </w:t>
      </w:r>
      <w:r w:rsidR="000A1944" w:rsidRPr="00382F4C">
        <w:rPr>
          <w:rFonts w:asciiTheme="minorHAnsi" w:hAnsiTheme="minorHAnsi" w:cstheme="minorHAnsi"/>
          <w:sz w:val="22"/>
          <w:szCs w:val="22"/>
        </w:rPr>
        <w:t>odseku</w:t>
      </w:r>
      <w:r w:rsidRPr="00382F4C">
        <w:rPr>
          <w:rFonts w:asciiTheme="minorHAnsi" w:hAnsiTheme="minorHAnsi" w:cstheme="minorHAnsi"/>
          <w:sz w:val="22"/>
          <w:szCs w:val="22"/>
        </w:rPr>
        <w:t xml:space="preserve"> 9.2 tohto článku.</w:t>
      </w:r>
    </w:p>
    <w:p w14:paraId="7F0F0AA0" w14:textId="77777777" w:rsidR="001F130E" w:rsidRPr="00382F4C" w:rsidRDefault="001F130E" w:rsidP="001F130E">
      <w:pPr>
        <w:jc w:val="both"/>
        <w:rPr>
          <w:rFonts w:asciiTheme="minorHAnsi" w:hAnsiTheme="minorHAnsi" w:cstheme="minorHAnsi"/>
          <w:color w:val="FF0000"/>
          <w:sz w:val="22"/>
          <w:szCs w:val="22"/>
        </w:rPr>
      </w:pPr>
    </w:p>
    <w:p w14:paraId="03BCC50C" w14:textId="77777777" w:rsidR="00C10BAA" w:rsidRPr="00382F4C" w:rsidRDefault="00C10BAA" w:rsidP="00FF7153">
      <w:pPr>
        <w:numPr>
          <w:ilvl w:val="0"/>
          <w:numId w:val="28"/>
        </w:numPr>
        <w:jc w:val="both"/>
        <w:rPr>
          <w:rFonts w:asciiTheme="minorHAnsi" w:hAnsiTheme="minorHAnsi" w:cstheme="minorHAnsi"/>
          <w:b/>
          <w:sz w:val="22"/>
          <w:szCs w:val="22"/>
        </w:rPr>
      </w:pPr>
      <w:r w:rsidRPr="00382F4C">
        <w:rPr>
          <w:rFonts w:asciiTheme="minorHAnsi" w:hAnsiTheme="minorHAnsi" w:cstheme="minorHAnsi"/>
          <w:b/>
          <w:bCs/>
          <w:sz w:val="22"/>
          <w:szCs w:val="22"/>
        </w:rPr>
        <w:t>MLČANLIVOSŤ</w:t>
      </w:r>
    </w:p>
    <w:p w14:paraId="7BE00C7C" w14:textId="77777777" w:rsidR="00C10BAA" w:rsidRPr="00382F4C" w:rsidRDefault="00C10BAA" w:rsidP="00C10BAA">
      <w:pPr>
        <w:tabs>
          <w:tab w:val="num" w:pos="567"/>
        </w:tabs>
        <w:jc w:val="both"/>
        <w:rPr>
          <w:rFonts w:asciiTheme="minorHAnsi" w:hAnsiTheme="minorHAnsi" w:cstheme="minorHAnsi"/>
          <w:b/>
          <w:sz w:val="22"/>
          <w:szCs w:val="22"/>
        </w:rPr>
      </w:pPr>
    </w:p>
    <w:p w14:paraId="5D4BFAEA" w14:textId="503EA9C4" w:rsidR="00C10BAA" w:rsidRPr="00382F4C" w:rsidRDefault="00C10BAA"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Zmluvné strany </w:t>
      </w:r>
      <w:r w:rsidR="151D3A0F" w:rsidRPr="00382F4C">
        <w:rPr>
          <w:rFonts w:asciiTheme="minorHAnsi" w:hAnsiTheme="minorHAnsi" w:cstheme="minorHAnsi"/>
          <w:sz w:val="22"/>
          <w:szCs w:val="22"/>
        </w:rPr>
        <w:t>berú na vedomie, že zhotoviteľovi môžu byť v rámci plnenia</w:t>
      </w:r>
      <w:r w:rsidRPr="00382F4C">
        <w:rPr>
          <w:rFonts w:asciiTheme="minorHAnsi" w:hAnsiTheme="minorHAnsi" w:cstheme="minorHAnsi"/>
          <w:sz w:val="22"/>
          <w:szCs w:val="22"/>
        </w:rPr>
        <w:t xml:space="preserve"> tejto zmluvy </w:t>
      </w:r>
      <w:r w:rsidR="151D3A0F" w:rsidRPr="00382F4C">
        <w:rPr>
          <w:rFonts w:asciiTheme="minorHAnsi" w:hAnsiTheme="minorHAnsi" w:cstheme="minorHAnsi"/>
          <w:sz w:val="22"/>
          <w:szCs w:val="22"/>
        </w:rPr>
        <w:t>poskytnuté informácie</w:t>
      </w:r>
      <w:r w:rsidRPr="00382F4C">
        <w:rPr>
          <w:rFonts w:asciiTheme="minorHAnsi" w:hAnsiTheme="minorHAnsi" w:cstheme="minorHAnsi"/>
          <w:sz w:val="22"/>
          <w:szCs w:val="22"/>
        </w:rPr>
        <w:t xml:space="preserve"> obchodnej, výrobnej, prevádzkovej, marketingovej, finančnej, majetkovej, organizačnej, personálnej, hospodárskej a/alebo technickej povahy</w:t>
      </w:r>
      <w:r w:rsidR="48B0AAFA" w:rsidRPr="00382F4C">
        <w:rPr>
          <w:rFonts w:asciiTheme="minorHAnsi" w:hAnsiTheme="minorHAnsi" w:cstheme="minorHAnsi"/>
          <w:sz w:val="22"/>
          <w:szCs w:val="22"/>
        </w:rPr>
        <w:t xml:space="preserve"> objednávateľa</w:t>
      </w:r>
      <w:r w:rsidRPr="00382F4C">
        <w:rPr>
          <w:rFonts w:asciiTheme="minorHAnsi" w:hAnsiTheme="minorHAnsi" w:cstheme="minorHAnsi"/>
          <w:sz w:val="22"/>
          <w:szCs w:val="22"/>
        </w:rPr>
        <w:t xml:space="preserve">. Tieto informácie alebo akékoľvek iné informácie verejne neprístupné a súvisiace s činnosťou </w:t>
      </w:r>
      <w:r w:rsidR="7CA13F12" w:rsidRPr="00382F4C">
        <w:rPr>
          <w:rFonts w:asciiTheme="minorHAnsi" w:hAnsiTheme="minorHAnsi" w:cstheme="minorHAnsi"/>
          <w:sz w:val="22"/>
          <w:szCs w:val="22"/>
        </w:rPr>
        <w:t>objednávateľa</w:t>
      </w:r>
      <w:r w:rsidRPr="00382F4C">
        <w:rPr>
          <w:rFonts w:asciiTheme="minorHAnsi" w:hAnsiTheme="minorHAnsi" w:cstheme="minorHAnsi"/>
          <w:sz w:val="22"/>
          <w:szCs w:val="22"/>
        </w:rPr>
        <w:t xml:space="preserve">, ktoré </w:t>
      </w:r>
      <w:r w:rsidR="03923A9A" w:rsidRPr="00382F4C">
        <w:rPr>
          <w:rFonts w:asciiTheme="minorHAnsi" w:hAnsiTheme="minorHAnsi" w:cstheme="minorHAnsi"/>
          <w:sz w:val="22"/>
          <w:szCs w:val="22"/>
        </w:rPr>
        <w:t>zhotoviteľ</w:t>
      </w:r>
      <w:r w:rsidRPr="00382F4C">
        <w:rPr>
          <w:rFonts w:asciiTheme="minorHAnsi" w:hAnsiTheme="minorHAnsi" w:cstheme="minorHAnsi"/>
          <w:sz w:val="22"/>
          <w:szCs w:val="22"/>
        </w:rPr>
        <w:t xml:space="preserve">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382F4C">
        <w:rPr>
          <w:rFonts w:asciiTheme="minorHAnsi" w:hAnsiTheme="minorHAnsi" w:cstheme="minorHAnsi"/>
          <w:b/>
          <w:bCs/>
          <w:sz w:val="22"/>
          <w:szCs w:val="22"/>
        </w:rPr>
        <w:t>dôverné informácie</w:t>
      </w:r>
      <w:r w:rsidRPr="00382F4C">
        <w:rPr>
          <w:rFonts w:asciiTheme="minorHAnsi" w:hAnsiTheme="minorHAnsi" w:cstheme="minorHAnsi"/>
          <w:sz w:val="22"/>
          <w:szCs w:val="22"/>
        </w:rPr>
        <w:t>“).</w:t>
      </w:r>
    </w:p>
    <w:p w14:paraId="46E5C53D" w14:textId="77777777" w:rsidR="00C10BAA" w:rsidRPr="00382F4C" w:rsidRDefault="00C10BAA" w:rsidP="00C10BAA">
      <w:pPr>
        <w:tabs>
          <w:tab w:val="num" w:pos="567"/>
        </w:tabs>
        <w:jc w:val="both"/>
        <w:rPr>
          <w:rFonts w:asciiTheme="minorHAnsi" w:hAnsiTheme="minorHAnsi" w:cstheme="minorHAnsi"/>
          <w:bCs/>
          <w:sz w:val="22"/>
          <w:szCs w:val="22"/>
        </w:rPr>
      </w:pPr>
    </w:p>
    <w:p w14:paraId="77CC9404" w14:textId="1BE768A9" w:rsidR="00C10BAA" w:rsidRPr="00382F4C" w:rsidRDefault="00C10BAA" w:rsidP="00FF7153">
      <w:pPr>
        <w:numPr>
          <w:ilvl w:val="1"/>
          <w:numId w:val="28"/>
        </w:numPr>
        <w:ind w:left="567" w:hanging="567"/>
        <w:jc w:val="both"/>
        <w:rPr>
          <w:rFonts w:asciiTheme="minorHAnsi" w:hAnsiTheme="minorHAnsi" w:cstheme="minorHAnsi"/>
          <w:sz w:val="22"/>
          <w:szCs w:val="22"/>
        </w:rPr>
      </w:pPr>
      <w:bookmarkStart w:id="10" w:name="_Ref155176193"/>
      <w:r w:rsidRPr="00382F4C">
        <w:rPr>
          <w:rFonts w:asciiTheme="minorHAnsi" w:hAnsiTheme="minorHAnsi" w:cstheme="minorHAnsi"/>
          <w:sz w:val="22"/>
          <w:szCs w:val="22"/>
        </w:rPr>
        <w:t>Z</w:t>
      </w:r>
      <w:r w:rsidR="14B139EB" w:rsidRPr="00382F4C">
        <w:rPr>
          <w:rFonts w:asciiTheme="minorHAnsi" w:hAnsiTheme="minorHAnsi" w:cstheme="minorHAnsi"/>
          <w:sz w:val="22"/>
          <w:szCs w:val="22"/>
        </w:rPr>
        <w:t>hotoviteľ</w:t>
      </w:r>
      <w:r w:rsidRPr="00382F4C">
        <w:rPr>
          <w:rFonts w:asciiTheme="minorHAnsi" w:hAnsiTheme="minorHAnsi" w:cstheme="minorHAnsi"/>
          <w:sz w:val="22"/>
          <w:szCs w:val="22"/>
        </w:rPr>
        <w:t xml:space="preserve"> sa zaväzuj</w:t>
      </w:r>
      <w:r w:rsidR="435C66D4" w:rsidRPr="00382F4C">
        <w:rPr>
          <w:rFonts w:asciiTheme="minorHAnsi" w:hAnsiTheme="minorHAnsi" w:cstheme="minorHAnsi"/>
          <w:sz w:val="22"/>
          <w:szCs w:val="22"/>
        </w:rPr>
        <w:t>e</w:t>
      </w:r>
      <w:r w:rsidRPr="00382F4C">
        <w:rPr>
          <w:rFonts w:asciiTheme="minorHAnsi" w:hAnsiTheme="minorHAnsi" w:cstheme="minorHAnsi"/>
          <w:sz w:val="22"/>
          <w:szCs w:val="22"/>
        </w:rPr>
        <w:t>, že počas trvania tejto zmluvy, ako aj po jej skončení</w:t>
      </w:r>
      <w:bookmarkEnd w:id="10"/>
    </w:p>
    <w:p w14:paraId="7E575C01" w14:textId="5AB0F424" w:rsidR="00C10BAA" w:rsidRPr="00382F4C" w:rsidRDefault="00C10BAA" w:rsidP="00FF7153">
      <w:pPr>
        <w:numPr>
          <w:ilvl w:val="0"/>
          <w:numId w:val="22"/>
        </w:numPr>
        <w:tabs>
          <w:tab w:val="clear" w:pos="1080"/>
          <w:tab w:val="num" w:pos="851"/>
        </w:tabs>
        <w:ind w:left="851" w:hanging="284"/>
        <w:jc w:val="both"/>
        <w:rPr>
          <w:rFonts w:asciiTheme="minorHAnsi" w:hAnsiTheme="minorHAnsi" w:cstheme="minorHAnsi"/>
          <w:sz w:val="22"/>
          <w:szCs w:val="22"/>
        </w:rPr>
      </w:pPr>
      <w:r w:rsidRPr="00382F4C">
        <w:rPr>
          <w:rFonts w:asciiTheme="minorHAnsi" w:hAnsiTheme="minorHAnsi" w:cstheme="minorHAnsi"/>
          <w:sz w:val="22"/>
          <w:szCs w:val="22"/>
        </w:rPr>
        <w:lastRenderedPageBreak/>
        <w:t>bud</w:t>
      </w:r>
      <w:r w:rsidR="79E5B3EA" w:rsidRPr="00382F4C">
        <w:rPr>
          <w:rFonts w:asciiTheme="minorHAnsi" w:hAnsiTheme="minorHAnsi" w:cstheme="minorHAnsi"/>
          <w:sz w:val="22"/>
          <w:szCs w:val="22"/>
        </w:rPr>
        <w:t>e</w:t>
      </w:r>
      <w:r w:rsidRPr="00382F4C">
        <w:rPr>
          <w:rFonts w:asciiTheme="minorHAnsi" w:hAnsiTheme="minorHAnsi" w:cstheme="minorHAnsi"/>
          <w:sz w:val="22"/>
          <w:szCs w:val="22"/>
        </w:rPr>
        <w:t xml:space="preserve"> zachovávať mlčanlivosť o dôverných informáciách, najmä sa zaväzuj</w:t>
      </w:r>
      <w:r w:rsidR="00C85F48" w:rsidRPr="00382F4C">
        <w:rPr>
          <w:rFonts w:asciiTheme="minorHAnsi" w:hAnsiTheme="minorHAnsi" w:cstheme="minorHAnsi"/>
          <w:sz w:val="22"/>
          <w:szCs w:val="22"/>
        </w:rPr>
        <w:t>e</w:t>
      </w:r>
      <w:r w:rsidRPr="00382F4C">
        <w:rPr>
          <w:rFonts w:asciiTheme="minorHAnsi" w:hAnsiTheme="minorHAnsi" w:cstheme="minorHAnsi"/>
          <w:sz w:val="22"/>
          <w:szCs w:val="22"/>
        </w:rPr>
        <w:t xml:space="preserve"> s dôvernými informáciami zaobchádzať ako s prísne tajnými, tieto dôverné informácie bez výslovného predchádzajúceho písomného súhlasu </w:t>
      </w:r>
      <w:r w:rsidR="737F1D86" w:rsidRPr="00382F4C">
        <w:rPr>
          <w:rFonts w:asciiTheme="minorHAnsi" w:hAnsiTheme="minorHAnsi" w:cstheme="minorHAnsi"/>
          <w:sz w:val="22"/>
          <w:szCs w:val="22"/>
        </w:rPr>
        <w:t>objednávateľa</w:t>
      </w:r>
      <w:r w:rsidRPr="00382F4C">
        <w:rPr>
          <w:rFonts w:asciiTheme="minorHAnsi" w:hAnsiTheme="minorHAnsi" w:cstheme="minorHAnsi"/>
          <w:sz w:val="22"/>
          <w:szCs w:val="22"/>
        </w:rPr>
        <w:t xml:space="preserve"> priamo alebo nepriamo tretej osobe neoznámiť, nesprístupniť, nezverejniť alebo pre seba alebo iného nevyužiť,</w:t>
      </w:r>
    </w:p>
    <w:p w14:paraId="78718A9F" w14:textId="561F4519" w:rsidR="00C10BAA" w:rsidRPr="00382F4C" w:rsidRDefault="00C10BAA" w:rsidP="00FF7153">
      <w:pPr>
        <w:numPr>
          <w:ilvl w:val="0"/>
          <w:numId w:val="22"/>
        </w:numPr>
        <w:tabs>
          <w:tab w:val="clear" w:pos="1080"/>
          <w:tab w:val="num" w:pos="851"/>
        </w:tabs>
        <w:ind w:left="851" w:hanging="284"/>
        <w:jc w:val="both"/>
        <w:rPr>
          <w:rFonts w:asciiTheme="minorHAnsi" w:hAnsiTheme="minorHAnsi" w:cstheme="minorHAnsi"/>
          <w:sz w:val="22"/>
          <w:szCs w:val="22"/>
        </w:rPr>
      </w:pPr>
      <w:r w:rsidRPr="00382F4C">
        <w:rPr>
          <w:rFonts w:asciiTheme="minorHAnsi" w:hAnsiTheme="minorHAnsi" w:cstheme="minorHAnsi"/>
          <w:sz w:val="22"/>
          <w:szCs w:val="22"/>
        </w:rPr>
        <w:t xml:space="preserve">písomne oznámi </w:t>
      </w:r>
      <w:r w:rsidR="68AFAD82" w:rsidRPr="00382F4C">
        <w:rPr>
          <w:rFonts w:asciiTheme="minorHAnsi" w:hAnsiTheme="minorHAnsi" w:cstheme="minorHAnsi"/>
          <w:sz w:val="22"/>
          <w:szCs w:val="22"/>
        </w:rPr>
        <w:t>objednávateľovi</w:t>
      </w:r>
      <w:r w:rsidRPr="00382F4C">
        <w:rPr>
          <w:rFonts w:asciiTheme="minorHAnsi" w:hAnsiTheme="minorHAnsi" w:cstheme="minorHAnsi"/>
          <w:sz w:val="22"/>
          <w:szCs w:val="22"/>
        </w:rPr>
        <w:t xml:space="preserve"> akékoľvek okolnosti, ktoré by mohli viesť k vzniku konfliktu záujmov s dotknutou zmluvou stranou,</w:t>
      </w:r>
    </w:p>
    <w:p w14:paraId="36DFE422" w14:textId="721626CA" w:rsidR="00C10BAA" w:rsidRPr="00382F4C" w:rsidRDefault="00C10BAA" w:rsidP="00FF7153">
      <w:pPr>
        <w:numPr>
          <w:ilvl w:val="0"/>
          <w:numId w:val="22"/>
        </w:numPr>
        <w:tabs>
          <w:tab w:val="clear" w:pos="1080"/>
          <w:tab w:val="num" w:pos="851"/>
        </w:tabs>
        <w:ind w:left="851" w:hanging="284"/>
        <w:jc w:val="both"/>
        <w:rPr>
          <w:rFonts w:asciiTheme="minorHAnsi" w:hAnsiTheme="minorHAnsi" w:cstheme="minorHAnsi"/>
          <w:sz w:val="22"/>
          <w:szCs w:val="22"/>
        </w:rPr>
      </w:pPr>
      <w:r w:rsidRPr="00382F4C">
        <w:rPr>
          <w:rFonts w:asciiTheme="minorHAnsi" w:hAnsiTheme="minorHAnsi" w:cstheme="minorHAnsi"/>
          <w:sz w:val="22"/>
          <w:szCs w:val="22"/>
        </w:rPr>
        <w:t>použij</w:t>
      </w:r>
      <w:r w:rsidR="0490D041" w:rsidRPr="00382F4C">
        <w:rPr>
          <w:rFonts w:asciiTheme="minorHAnsi" w:hAnsiTheme="minorHAnsi" w:cstheme="minorHAnsi"/>
          <w:sz w:val="22"/>
          <w:szCs w:val="22"/>
        </w:rPr>
        <w:t>e</w:t>
      </w:r>
      <w:r w:rsidRPr="00382F4C">
        <w:rPr>
          <w:rFonts w:asciiTheme="minorHAnsi" w:hAnsiTheme="minorHAnsi" w:cstheme="minorHAnsi"/>
          <w:sz w:val="22"/>
          <w:szCs w:val="22"/>
        </w:rPr>
        <w:t xml:space="preserve"> dôverné informácie iba v súvislosti s plnením predmetu tejto zmluvy a na dosiahnutie účelu podľa tejto zmluvy,</w:t>
      </w:r>
    </w:p>
    <w:p w14:paraId="463FB542" w14:textId="37639560" w:rsidR="00C10BAA" w:rsidRPr="00382F4C" w:rsidRDefault="00C10BAA" w:rsidP="00FF7153">
      <w:pPr>
        <w:numPr>
          <w:ilvl w:val="0"/>
          <w:numId w:val="22"/>
        </w:numPr>
        <w:tabs>
          <w:tab w:val="clear" w:pos="1080"/>
          <w:tab w:val="num" w:pos="851"/>
        </w:tabs>
        <w:ind w:left="851" w:hanging="284"/>
        <w:jc w:val="both"/>
        <w:rPr>
          <w:rFonts w:asciiTheme="minorHAnsi" w:hAnsiTheme="minorHAnsi" w:cstheme="minorHAnsi"/>
          <w:sz w:val="22"/>
          <w:szCs w:val="22"/>
        </w:rPr>
      </w:pPr>
      <w:r w:rsidRPr="00382F4C">
        <w:rPr>
          <w:rFonts w:asciiTheme="minorHAnsi" w:hAnsiTheme="minorHAnsi" w:cstheme="minorHAnsi"/>
          <w:sz w:val="22"/>
          <w:szCs w:val="22"/>
        </w:rPr>
        <w:t>obmedz</w:t>
      </w:r>
      <w:r w:rsidR="2EF7D413" w:rsidRPr="00382F4C">
        <w:rPr>
          <w:rFonts w:asciiTheme="minorHAnsi" w:hAnsiTheme="minorHAnsi" w:cstheme="minorHAnsi"/>
          <w:sz w:val="22"/>
          <w:szCs w:val="22"/>
        </w:rPr>
        <w:t>í</w:t>
      </w:r>
      <w:r w:rsidRPr="00382F4C">
        <w:rPr>
          <w:rFonts w:asciiTheme="minorHAnsi" w:hAnsiTheme="minorHAnsi" w:cstheme="minorHAnsi"/>
          <w:sz w:val="22"/>
          <w:szCs w:val="22"/>
        </w:rPr>
        <w:t xml:space="preserve"> zverenie dôverných informácií iba tým svojim zamestnancom, ktorí sú určení na plnenie predmetu tejto zmluvy a u ktorých zabezpečuj</w:t>
      </w:r>
      <w:r w:rsidR="004B31EA" w:rsidRPr="00382F4C">
        <w:rPr>
          <w:rFonts w:asciiTheme="minorHAnsi" w:hAnsiTheme="minorHAnsi" w:cstheme="minorHAnsi"/>
          <w:sz w:val="22"/>
          <w:szCs w:val="22"/>
        </w:rPr>
        <w:t>e</w:t>
      </w:r>
      <w:r w:rsidRPr="00382F4C">
        <w:rPr>
          <w:rFonts w:asciiTheme="minorHAnsi" w:hAnsiTheme="minorHAnsi" w:cstheme="minorHAnsi"/>
          <w:sz w:val="22"/>
          <w:szCs w:val="22"/>
        </w:rPr>
        <w:t xml:space="preserve"> dodržiavanie dôvernosti týchto informácií a povinností s tým súvisiacich,</w:t>
      </w:r>
    </w:p>
    <w:p w14:paraId="0C9EDB0F" w14:textId="3BB38C44" w:rsidR="00C10BAA" w:rsidRPr="00382F4C" w:rsidRDefault="00C10BAA" w:rsidP="00C10BAA">
      <w:pPr>
        <w:pStyle w:val="QuickI"/>
        <w:tabs>
          <w:tab w:val="num" w:pos="567"/>
        </w:tabs>
        <w:spacing w:before="120"/>
        <w:ind w:left="709"/>
        <w:rPr>
          <w:rFonts w:asciiTheme="minorHAnsi" w:hAnsiTheme="minorHAnsi" w:cstheme="minorHAnsi"/>
          <w:sz w:val="22"/>
          <w:szCs w:val="22"/>
        </w:rPr>
      </w:pPr>
      <w:r w:rsidRPr="00382F4C">
        <w:rPr>
          <w:rFonts w:asciiTheme="minorHAnsi" w:hAnsiTheme="minorHAnsi" w:cstheme="minorHAnsi"/>
          <w:sz w:val="22"/>
          <w:szCs w:val="22"/>
        </w:rPr>
        <w:t>pričom sa uvedené povinnosti zaväzujú vykonávať so všetkou potrebnou odbornou starostlivosťou.</w:t>
      </w:r>
    </w:p>
    <w:p w14:paraId="61D6A7FB" w14:textId="77777777" w:rsidR="00285527" w:rsidRPr="00382F4C" w:rsidRDefault="00285527" w:rsidP="00285527">
      <w:pPr>
        <w:ind w:left="567"/>
        <w:jc w:val="both"/>
        <w:rPr>
          <w:rFonts w:asciiTheme="minorHAnsi" w:hAnsiTheme="minorHAnsi" w:cstheme="minorHAnsi"/>
          <w:sz w:val="22"/>
          <w:szCs w:val="22"/>
        </w:rPr>
      </w:pPr>
    </w:p>
    <w:p w14:paraId="3FC4B24F" w14:textId="202675CF" w:rsidR="00C10BAA" w:rsidRPr="00382F4C" w:rsidRDefault="00C10BAA" w:rsidP="00FF7153">
      <w:pPr>
        <w:numPr>
          <w:ilvl w:val="1"/>
          <w:numId w:val="28"/>
        </w:numPr>
        <w:ind w:left="567" w:hanging="567"/>
        <w:jc w:val="both"/>
        <w:rPr>
          <w:rFonts w:asciiTheme="minorHAnsi" w:hAnsiTheme="minorHAnsi" w:cstheme="minorHAnsi"/>
          <w:sz w:val="22"/>
          <w:szCs w:val="22"/>
        </w:rPr>
      </w:pPr>
      <w:r w:rsidRPr="00382F4C">
        <w:rPr>
          <w:rFonts w:asciiTheme="minorHAnsi" w:hAnsiTheme="minorHAnsi" w:cstheme="minorHAnsi"/>
          <w:sz w:val="22"/>
          <w:szCs w:val="22"/>
        </w:rPr>
        <w:t>V prípade porušení ktorejkoľvek povinnosti podľa odseku 10.2 tohto článku z</w:t>
      </w:r>
      <w:r w:rsidR="66133D88" w:rsidRPr="00382F4C">
        <w:rPr>
          <w:rFonts w:asciiTheme="minorHAnsi" w:hAnsiTheme="minorHAnsi" w:cstheme="minorHAnsi"/>
          <w:sz w:val="22"/>
          <w:szCs w:val="22"/>
        </w:rPr>
        <w:t>hotoviteľom</w:t>
      </w:r>
      <w:r w:rsidRPr="00382F4C">
        <w:rPr>
          <w:rFonts w:asciiTheme="minorHAnsi" w:hAnsiTheme="minorHAnsi" w:cstheme="minorHAnsi"/>
          <w:sz w:val="22"/>
          <w:szCs w:val="22"/>
        </w:rPr>
        <w:t xml:space="preserve"> je </w:t>
      </w:r>
      <w:r w:rsidR="15B2BA32" w:rsidRPr="00382F4C">
        <w:rPr>
          <w:rFonts w:asciiTheme="minorHAnsi" w:hAnsiTheme="minorHAnsi" w:cstheme="minorHAnsi"/>
          <w:sz w:val="22"/>
          <w:szCs w:val="22"/>
        </w:rPr>
        <w:t>objednávateľ oprávnený od zhotoviteľa</w:t>
      </w:r>
      <w:r w:rsidRPr="00382F4C">
        <w:rPr>
          <w:rFonts w:asciiTheme="minorHAnsi" w:hAnsiTheme="minorHAnsi" w:cstheme="minorHAnsi"/>
          <w:sz w:val="22"/>
          <w:szCs w:val="22"/>
        </w:rPr>
        <w:t xml:space="preserve"> požadovať zaplatenie zmluvnej pokuty vo výške </w:t>
      </w:r>
      <w:r w:rsidRPr="00382F4C">
        <w:rPr>
          <w:rFonts w:asciiTheme="minorHAnsi" w:hAnsiTheme="minorHAnsi" w:cstheme="minorHAnsi"/>
          <w:b/>
          <w:bCs/>
          <w:sz w:val="22"/>
          <w:szCs w:val="22"/>
        </w:rPr>
        <w:t>3</w:t>
      </w:r>
      <w:r w:rsidR="009E7A58" w:rsidRPr="00382F4C">
        <w:rPr>
          <w:rFonts w:asciiTheme="minorHAnsi" w:hAnsiTheme="minorHAnsi" w:cstheme="minorHAnsi"/>
          <w:b/>
          <w:bCs/>
          <w:sz w:val="22"/>
          <w:szCs w:val="22"/>
        </w:rPr>
        <w:t>.</w:t>
      </w:r>
      <w:r w:rsidRPr="00382F4C">
        <w:rPr>
          <w:rFonts w:asciiTheme="minorHAnsi" w:hAnsiTheme="minorHAnsi" w:cstheme="minorHAnsi"/>
          <w:b/>
          <w:bCs/>
          <w:sz w:val="22"/>
          <w:szCs w:val="22"/>
        </w:rPr>
        <w:t>320</w:t>
      </w:r>
      <w:r w:rsidR="000C3868">
        <w:rPr>
          <w:rFonts w:asciiTheme="minorHAnsi" w:hAnsiTheme="minorHAnsi" w:cstheme="minorHAnsi"/>
          <w:b/>
          <w:sz w:val="22"/>
          <w:szCs w:val="22"/>
        </w:rPr>
        <w:t>,-</w:t>
      </w:r>
      <w:r w:rsidR="00E84757" w:rsidRPr="00382F4C">
        <w:rPr>
          <w:rFonts w:asciiTheme="minorHAnsi" w:hAnsiTheme="minorHAnsi" w:cstheme="minorHAnsi"/>
          <w:sz w:val="22"/>
          <w:szCs w:val="22"/>
        </w:rPr>
        <w:t xml:space="preserve"> </w:t>
      </w:r>
      <w:r w:rsidR="008844E4" w:rsidRPr="00187E19">
        <w:rPr>
          <w:rFonts w:asciiTheme="minorHAnsi" w:hAnsiTheme="minorHAnsi" w:cstheme="minorHAnsi"/>
          <w:b/>
          <w:sz w:val="22"/>
          <w:szCs w:val="22"/>
        </w:rPr>
        <w:t>EUR</w:t>
      </w:r>
      <w:r w:rsidR="008844E4" w:rsidRPr="00382F4C">
        <w:rPr>
          <w:rFonts w:asciiTheme="minorHAnsi" w:hAnsiTheme="minorHAnsi" w:cstheme="minorHAnsi"/>
          <w:sz w:val="22"/>
          <w:szCs w:val="22"/>
        </w:rPr>
        <w:t xml:space="preserve"> </w:t>
      </w:r>
      <w:r w:rsidR="00E84757" w:rsidRPr="00382F4C">
        <w:rPr>
          <w:rFonts w:asciiTheme="minorHAnsi" w:hAnsiTheme="minorHAnsi" w:cstheme="minorHAnsi"/>
          <w:sz w:val="22"/>
          <w:szCs w:val="22"/>
        </w:rPr>
        <w:t>(slovom: tritisíctristodvadsať</w:t>
      </w:r>
      <w:r w:rsidR="008844E4" w:rsidRPr="00382F4C">
        <w:rPr>
          <w:rFonts w:asciiTheme="minorHAnsi" w:hAnsiTheme="minorHAnsi" w:cstheme="minorHAnsi"/>
          <w:sz w:val="22"/>
          <w:szCs w:val="22"/>
        </w:rPr>
        <w:t xml:space="preserve"> </w:t>
      </w:r>
      <w:r w:rsidR="000C3868">
        <w:rPr>
          <w:rFonts w:asciiTheme="minorHAnsi" w:hAnsiTheme="minorHAnsi" w:cstheme="minorHAnsi"/>
          <w:sz w:val="22"/>
          <w:szCs w:val="22"/>
        </w:rPr>
        <w:t>eur</w:t>
      </w:r>
      <w:r w:rsidR="00E84757" w:rsidRPr="00382F4C">
        <w:rPr>
          <w:rFonts w:asciiTheme="minorHAnsi" w:hAnsiTheme="minorHAnsi" w:cstheme="minorHAnsi"/>
          <w:sz w:val="22"/>
          <w:szCs w:val="22"/>
        </w:rPr>
        <w:t>)</w:t>
      </w:r>
      <w:r w:rsidRPr="00382F4C" w:rsidDel="008844E4">
        <w:rPr>
          <w:rFonts w:asciiTheme="minorHAnsi" w:hAnsiTheme="minorHAnsi" w:cstheme="minorHAnsi"/>
          <w:sz w:val="22"/>
          <w:szCs w:val="22"/>
        </w:rPr>
        <w:t xml:space="preserve"> </w:t>
      </w:r>
      <w:r w:rsidRPr="00382F4C">
        <w:rPr>
          <w:rFonts w:asciiTheme="minorHAnsi" w:hAnsiTheme="minorHAnsi" w:cstheme="minorHAnsi"/>
          <w:sz w:val="22"/>
          <w:szCs w:val="22"/>
        </w:rPr>
        <w:t>a to za každé jedno porušenie danej povinnosti s tým, že zaplatením zmluvnej pokuty nie je dotknutý nárok na náhradu škody spôsobenej prípadným porušením týchto povinností.</w:t>
      </w:r>
    </w:p>
    <w:p w14:paraId="6696D429" w14:textId="77777777" w:rsidR="00285527" w:rsidRPr="00382F4C" w:rsidRDefault="00285527" w:rsidP="00C10BAA">
      <w:pPr>
        <w:tabs>
          <w:tab w:val="num" w:pos="567"/>
        </w:tabs>
        <w:rPr>
          <w:rFonts w:asciiTheme="minorHAnsi" w:hAnsiTheme="minorHAnsi" w:cstheme="minorHAnsi"/>
          <w:sz w:val="22"/>
          <w:szCs w:val="22"/>
        </w:rPr>
      </w:pPr>
    </w:p>
    <w:p w14:paraId="34389020" w14:textId="77777777" w:rsidR="00C10BAA" w:rsidRPr="00382F4C" w:rsidRDefault="00C10BAA" w:rsidP="00FF7153">
      <w:pPr>
        <w:numPr>
          <w:ilvl w:val="0"/>
          <w:numId w:val="28"/>
        </w:numPr>
        <w:jc w:val="both"/>
        <w:rPr>
          <w:rFonts w:asciiTheme="minorHAnsi" w:hAnsiTheme="minorHAnsi" w:cstheme="minorHAnsi"/>
          <w:b/>
          <w:sz w:val="22"/>
          <w:szCs w:val="22"/>
        </w:rPr>
      </w:pPr>
      <w:r w:rsidRPr="00382F4C">
        <w:rPr>
          <w:rFonts w:asciiTheme="minorHAnsi" w:hAnsiTheme="minorHAnsi" w:cstheme="minorHAnsi"/>
          <w:b/>
          <w:bCs/>
          <w:sz w:val="22"/>
          <w:szCs w:val="22"/>
        </w:rPr>
        <w:t>DORUČOVANIE</w:t>
      </w:r>
    </w:p>
    <w:p w14:paraId="78FDE5E0" w14:textId="77777777" w:rsidR="00C10BAA" w:rsidRPr="00382F4C" w:rsidRDefault="00C10BAA" w:rsidP="00C10BAA">
      <w:pPr>
        <w:tabs>
          <w:tab w:val="num" w:pos="567"/>
        </w:tabs>
        <w:jc w:val="both"/>
        <w:rPr>
          <w:rFonts w:asciiTheme="minorHAnsi" w:hAnsiTheme="minorHAnsi" w:cstheme="minorHAnsi"/>
          <w:b/>
          <w:sz w:val="22"/>
          <w:szCs w:val="22"/>
        </w:rPr>
      </w:pPr>
    </w:p>
    <w:p w14:paraId="3F68C2CD" w14:textId="7A126188" w:rsidR="00C10BAA" w:rsidRPr="00382F4C" w:rsidRDefault="00C10BAA" w:rsidP="00FF7153">
      <w:pPr>
        <w:numPr>
          <w:ilvl w:val="1"/>
          <w:numId w:val="28"/>
        </w:numPr>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Všetky listiny, objednávky, dokumenty, požiadavky a oznámenia (ďalej len „</w:t>
      </w:r>
      <w:r w:rsidRPr="00382F4C">
        <w:rPr>
          <w:rFonts w:asciiTheme="minorHAnsi" w:hAnsiTheme="minorHAnsi" w:cstheme="minorHAnsi"/>
          <w:b/>
          <w:bCs/>
          <w:sz w:val="22"/>
          <w:szCs w:val="22"/>
        </w:rPr>
        <w:t>oznámenia</w:t>
      </w:r>
      <w:r w:rsidRPr="00382F4C">
        <w:rPr>
          <w:rFonts w:asciiTheme="minorHAnsi" w:hAnsiTheme="minorHAnsi" w:cstheme="minorHAns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p>
    <w:p w14:paraId="31061933" w14:textId="77777777" w:rsidR="00C10BAA" w:rsidRPr="00382F4C" w:rsidRDefault="00C10BAA" w:rsidP="00C10BAA">
      <w:pPr>
        <w:ind w:left="720"/>
        <w:jc w:val="both"/>
        <w:rPr>
          <w:rFonts w:asciiTheme="minorHAnsi" w:hAnsiTheme="minorHAnsi" w:cstheme="minorHAnsi"/>
          <w:bCs/>
          <w:sz w:val="22"/>
          <w:szCs w:val="22"/>
        </w:rPr>
      </w:pPr>
    </w:p>
    <w:p w14:paraId="5201947D" w14:textId="77777777" w:rsidR="00C10BAA" w:rsidRPr="00382F4C" w:rsidRDefault="00C10BAA" w:rsidP="00FF7153">
      <w:pPr>
        <w:numPr>
          <w:ilvl w:val="1"/>
          <w:numId w:val="28"/>
        </w:numPr>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 xml:space="preserve">Pre </w:t>
      </w:r>
      <w:r w:rsidRPr="00382F4C">
        <w:rPr>
          <w:rFonts w:asciiTheme="minorHAnsi" w:hAnsiTheme="minorHAnsi" w:cstheme="minorHAnsi"/>
          <w:b/>
          <w:bCs/>
          <w:sz w:val="22"/>
          <w:szCs w:val="22"/>
        </w:rPr>
        <w:t xml:space="preserve">objednávateľa </w:t>
      </w:r>
      <w:r w:rsidRPr="00382F4C">
        <w:rPr>
          <w:rFonts w:asciiTheme="minorHAnsi" w:hAnsiTheme="minorHAnsi" w:cstheme="minorHAnsi"/>
          <w:sz w:val="22"/>
          <w:szCs w:val="22"/>
        </w:rPr>
        <w:t>budú všetky oznámenia doručované alebo oznamované na nižšie uvedené údaje:</w:t>
      </w:r>
    </w:p>
    <w:p w14:paraId="21AA6CE2" w14:textId="77777777" w:rsidR="00C10BAA" w:rsidRPr="00382F4C" w:rsidRDefault="00C10BAA" w:rsidP="00C10BAA">
      <w:pPr>
        <w:ind w:firstLine="709"/>
        <w:jc w:val="both"/>
        <w:rPr>
          <w:rFonts w:asciiTheme="minorHAnsi" w:hAnsiTheme="minorHAnsi" w:cstheme="minorHAnsi"/>
          <w:sz w:val="22"/>
          <w:szCs w:val="22"/>
        </w:rPr>
      </w:pPr>
    </w:p>
    <w:p w14:paraId="221FDC0A" w14:textId="1210A853" w:rsidR="00C10BAA" w:rsidRDefault="00D002DF" w:rsidP="00D002DF">
      <w:pPr>
        <w:ind w:firstLine="567"/>
        <w:jc w:val="both"/>
        <w:rPr>
          <w:rFonts w:asciiTheme="minorHAnsi" w:hAnsiTheme="minorHAnsi" w:cstheme="minorHAnsi"/>
          <w:b/>
          <w:bCs/>
          <w:sz w:val="22"/>
          <w:szCs w:val="22"/>
        </w:rPr>
      </w:pPr>
      <w:r w:rsidRPr="00382F4C">
        <w:rPr>
          <w:rFonts w:asciiTheme="minorHAnsi" w:hAnsiTheme="minorHAnsi" w:cstheme="minorHAnsi"/>
          <w:b/>
          <w:bCs/>
          <w:sz w:val="22"/>
          <w:szCs w:val="22"/>
        </w:rPr>
        <w:t>MH Teplárenský holding, a.s.</w:t>
      </w:r>
    </w:p>
    <w:p w14:paraId="6030B801" w14:textId="4A40A99B" w:rsidR="008F332A" w:rsidRPr="00382F4C" w:rsidRDefault="008F332A" w:rsidP="00D002DF">
      <w:pPr>
        <w:ind w:firstLine="567"/>
        <w:jc w:val="both"/>
        <w:rPr>
          <w:rFonts w:asciiTheme="minorHAnsi" w:hAnsiTheme="minorHAnsi" w:cstheme="minorHAnsi"/>
          <w:b/>
          <w:bCs/>
          <w:sz w:val="22"/>
          <w:szCs w:val="22"/>
        </w:rPr>
      </w:pPr>
      <w:r>
        <w:rPr>
          <w:rFonts w:asciiTheme="minorHAnsi" w:hAnsiTheme="minorHAnsi" w:cstheme="minorHAnsi"/>
          <w:b/>
          <w:bCs/>
          <w:sz w:val="22"/>
          <w:szCs w:val="22"/>
        </w:rPr>
        <w:t>Závod Košice</w:t>
      </w:r>
    </w:p>
    <w:p w14:paraId="638975E6" w14:textId="31708D6A" w:rsidR="005C6BAE" w:rsidRPr="00382F4C" w:rsidRDefault="00C10BAA" w:rsidP="005C6BAE">
      <w:pPr>
        <w:ind w:firstLine="567"/>
        <w:jc w:val="both"/>
        <w:rPr>
          <w:rFonts w:asciiTheme="minorHAnsi" w:hAnsiTheme="minorHAnsi" w:cstheme="minorHAnsi"/>
          <w:sz w:val="22"/>
          <w:szCs w:val="22"/>
        </w:rPr>
      </w:pPr>
      <w:r w:rsidRPr="00382F4C">
        <w:rPr>
          <w:rFonts w:asciiTheme="minorHAnsi" w:hAnsiTheme="minorHAnsi" w:cstheme="minorHAnsi"/>
          <w:sz w:val="22"/>
          <w:szCs w:val="22"/>
        </w:rPr>
        <w:t xml:space="preserve">adresa: </w:t>
      </w:r>
      <w:r w:rsidR="008F332A">
        <w:rPr>
          <w:rFonts w:asciiTheme="minorHAnsi" w:hAnsiTheme="minorHAnsi" w:cstheme="minorHAnsi"/>
          <w:sz w:val="22"/>
          <w:szCs w:val="22"/>
        </w:rPr>
        <w:t>Teplárenská</w:t>
      </w:r>
      <w:r w:rsidR="00415459" w:rsidRPr="00382F4C">
        <w:rPr>
          <w:rFonts w:asciiTheme="minorHAnsi" w:hAnsiTheme="minorHAnsi" w:cstheme="minorHAnsi"/>
          <w:sz w:val="22"/>
          <w:szCs w:val="22"/>
        </w:rPr>
        <w:t xml:space="preserve"> 3, </w:t>
      </w:r>
      <w:r w:rsidR="008F332A">
        <w:rPr>
          <w:rFonts w:asciiTheme="minorHAnsi" w:hAnsiTheme="minorHAnsi" w:cstheme="minorHAnsi"/>
          <w:sz w:val="22"/>
          <w:szCs w:val="22"/>
        </w:rPr>
        <w:t>042 92 Košice</w:t>
      </w:r>
      <w:r w:rsidRPr="00382F4C">
        <w:rPr>
          <w:rFonts w:asciiTheme="minorHAnsi" w:hAnsiTheme="minorHAnsi" w:cstheme="minorHAnsi"/>
          <w:sz w:val="22"/>
          <w:szCs w:val="22"/>
        </w:rPr>
        <w:tab/>
      </w:r>
    </w:p>
    <w:p w14:paraId="03500A72" w14:textId="77777777" w:rsidR="003E36E7" w:rsidRPr="00382F4C" w:rsidRDefault="00C10BAA" w:rsidP="005C6BAE">
      <w:pPr>
        <w:ind w:firstLine="567"/>
        <w:jc w:val="both"/>
        <w:rPr>
          <w:rFonts w:asciiTheme="minorHAnsi" w:hAnsiTheme="minorHAnsi" w:cstheme="minorHAnsi"/>
          <w:sz w:val="22"/>
          <w:szCs w:val="22"/>
        </w:rPr>
      </w:pPr>
      <w:r w:rsidRPr="00382F4C">
        <w:rPr>
          <w:rFonts w:asciiTheme="minorHAnsi" w:hAnsiTheme="minorHAnsi" w:cstheme="minorHAnsi"/>
          <w:sz w:val="22"/>
          <w:szCs w:val="22"/>
        </w:rPr>
        <w:t>kontaktné osoby:</w:t>
      </w:r>
      <w:r w:rsidRPr="00382F4C">
        <w:rPr>
          <w:rFonts w:asciiTheme="minorHAnsi" w:hAnsiTheme="minorHAnsi" w:cstheme="minorHAnsi"/>
          <w:sz w:val="22"/>
          <w:szCs w:val="22"/>
        </w:rPr>
        <w:tab/>
      </w:r>
    </w:p>
    <w:p w14:paraId="704D0A68" w14:textId="77777777" w:rsidR="00C53826" w:rsidRDefault="003E36E7" w:rsidP="0057033B">
      <w:pPr>
        <w:ind w:firstLine="567"/>
        <w:jc w:val="both"/>
        <w:rPr>
          <w:rFonts w:asciiTheme="minorHAnsi" w:hAnsiTheme="minorHAnsi" w:cstheme="minorHAnsi"/>
          <w:sz w:val="22"/>
          <w:szCs w:val="22"/>
        </w:rPr>
      </w:pPr>
      <w:r w:rsidRPr="00382F4C">
        <w:rPr>
          <w:rFonts w:asciiTheme="minorHAnsi" w:hAnsiTheme="minorHAnsi" w:cstheme="minorHAnsi"/>
          <w:b/>
          <w:bCs/>
          <w:sz w:val="22"/>
          <w:szCs w:val="22"/>
        </w:rPr>
        <w:t xml:space="preserve">Ing. </w:t>
      </w:r>
      <w:r w:rsidR="00AC27F9">
        <w:rPr>
          <w:rFonts w:asciiTheme="minorHAnsi" w:hAnsiTheme="minorHAnsi" w:cstheme="minorHAnsi"/>
          <w:b/>
          <w:bCs/>
          <w:sz w:val="22"/>
          <w:szCs w:val="22"/>
        </w:rPr>
        <w:t>Martina Šoltýsová</w:t>
      </w:r>
      <w:r w:rsidR="00141460" w:rsidRPr="00382F4C">
        <w:rPr>
          <w:rFonts w:asciiTheme="minorHAnsi" w:hAnsiTheme="minorHAnsi" w:cstheme="minorHAnsi"/>
          <w:sz w:val="22"/>
          <w:szCs w:val="22"/>
        </w:rPr>
        <w:t xml:space="preserve">, tel.: </w:t>
      </w:r>
      <w:r w:rsidR="00AC27F9" w:rsidRPr="00AC27F9">
        <w:rPr>
          <w:rFonts w:asciiTheme="minorHAnsi" w:hAnsiTheme="minorHAnsi" w:cstheme="minorHAnsi"/>
          <w:sz w:val="22"/>
          <w:szCs w:val="22"/>
        </w:rPr>
        <w:t>+421 905553935</w:t>
      </w:r>
      <w:r w:rsidR="00141460" w:rsidRPr="00382F4C">
        <w:rPr>
          <w:rFonts w:asciiTheme="minorHAnsi" w:hAnsiTheme="minorHAnsi" w:cstheme="minorHAnsi"/>
          <w:sz w:val="22"/>
          <w:szCs w:val="22"/>
        </w:rPr>
        <w:t xml:space="preserve">, e-mail: </w:t>
      </w:r>
      <w:hyperlink r:id="rId16" w:history="1">
        <w:r w:rsidR="00AC27F9" w:rsidRPr="002A2247">
          <w:rPr>
            <w:rStyle w:val="Hypertextovprepojenie"/>
            <w:rFonts w:asciiTheme="minorHAnsi" w:hAnsiTheme="minorHAnsi" w:cstheme="minorHAnsi"/>
            <w:b/>
            <w:bCs/>
            <w:sz w:val="22"/>
            <w:szCs w:val="22"/>
          </w:rPr>
          <w:t>martina.soltysova@mhth.sk</w:t>
        </w:r>
      </w:hyperlink>
      <w:r w:rsidR="00C10BAA" w:rsidRPr="00382F4C">
        <w:rPr>
          <w:rFonts w:asciiTheme="minorHAnsi" w:hAnsiTheme="minorHAnsi" w:cstheme="minorHAnsi"/>
          <w:sz w:val="22"/>
          <w:szCs w:val="22"/>
        </w:rPr>
        <w:tab/>
      </w:r>
    </w:p>
    <w:p w14:paraId="337667F7" w14:textId="2F8A8640" w:rsidR="00C10BAA" w:rsidRPr="0057033B" w:rsidRDefault="00265773" w:rsidP="0057033B">
      <w:pPr>
        <w:ind w:firstLine="567"/>
        <w:jc w:val="both"/>
        <w:rPr>
          <w:rFonts w:asciiTheme="minorHAnsi" w:hAnsiTheme="minorHAnsi" w:cstheme="minorHAnsi"/>
          <w:b/>
          <w:bCs/>
          <w:sz w:val="22"/>
          <w:szCs w:val="22"/>
        </w:rPr>
      </w:pPr>
      <w:r w:rsidRPr="00902040">
        <w:rPr>
          <w:rFonts w:asciiTheme="minorHAnsi" w:hAnsiTheme="minorHAnsi" w:cstheme="minorHAnsi"/>
          <w:b/>
          <w:bCs/>
          <w:sz w:val="22"/>
          <w:szCs w:val="22"/>
        </w:rPr>
        <w:t>Ing. Peter Adamčík</w:t>
      </w:r>
      <w:r>
        <w:rPr>
          <w:rFonts w:asciiTheme="minorHAnsi" w:hAnsiTheme="minorHAnsi" w:cstheme="minorHAnsi"/>
          <w:sz w:val="22"/>
          <w:szCs w:val="22"/>
        </w:rPr>
        <w:t>, tel.: +421 918380222</w:t>
      </w:r>
      <w:r w:rsidR="00C53826">
        <w:rPr>
          <w:rFonts w:asciiTheme="minorHAnsi" w:hAnsiTheme="minorHAnsi" w:cstheme="minorHAnsi"/>
          <w:sz w:val="22"/>
          <w:szCs w:val="22"/>
        </w:rPr>
        <w:t>, email: peter.adamcik@mhth.sk</w:t>
      </w:r>
    </w:p>
    <w:p w14:paraId="607F3982" w14:textId="77777777" w:rsidR="00C10BAA" w:rsidRPr="00382F4C" w:rsidRDefault="00C10BAA" w:rsidP="00C10BAA">
      <w:pPr>
        <w:tabs>
          <w:tab w:val="left" w:pos="-2160"/>
        </w:tabs>
        <w:suppressAutoHyphens/>
        <w:ind w:left="720"/>
        <w:jc w:val="both"/>
        <w:rPr>
          <w:rFonts w:asciiTheme="minorHAnsi" w:hAnsiTheme="minorHAnsi" w:cstheme="minorHAnsi"/>
          <w:sz w:val="22"/>
          <w:szCs w:val="22"/>
        </w:rPr>
      </w:pPr>
    </w:p>
    <w:p w14:paraId="7BFD2D7B" w14:textId="1896AF1F" w:rsidR="00C10BAA" w:rsidRDefault="00C10BAA" w:rsidP="00810DD2">
      <w:pPr>
        <w:tabs>
          <w:tab w:val="left" w:pos="-2160"/>
        </w:tabs>
        <w:suppressAutoHyphens/>
        <w:ind w:left="567"/>
        <w:jc w:val="both"/>
        <w:rPr>
          <w:rFonts w:asciiTheme="minorHAnsi" w:hAnsiTheme="minorHAnsi" w:cstheme="minorHAnsi"/>
          <w:sz w:val="22"/>
          <w:szCs w:val="22"/>
        </w:rPr>
      </w:pPr>
      <w:r w:rsidRPr="00810DD2">
        <w:rPr>
          <w:rFonts w:asciiTheme="minorHAnsi" w:hAnsiTheme="minorHAnsi" w:cstheme="minorHAnsi"/>
          <w:sz w:val="22"/>
          <w:szCs w:val="22"/>
        </w:rPr>
        <w:t xml:space="preserve">a pre </w:t>
      </w:r>
      <w:r w:rsidRPr="00810DD2">
        <w:rPr>
          <w:rFonts w:asciiTheme="minorHAnsi" w:hAnsiTheme="minorHAnsi" w:cstheme="minorHAnsi"/>
          <w:b/>
          <w:sz w:val="22"/>
          <w:szCs w:val="22"/>
        </w:rPr>
        <w:t xml:space="preserve">zhotoviteľa </w:t>
      </w:r>
      <w:r w:rsidRPr="00810DD2">
        <w:rPr>
          <w:rFonts w:asciiTheme="minorHAnsi" w:hAnsiTheme="minorHAnsi" w:cstheme="minorHAnsi"/>
          <w:sz w:val="22"/>
          <w:szCs w:val="22"/>
        </w:rPr>
        <w:t>budú všetky oznámenie doručované alebo oznamované na nižšie uvedené údaje:</w:t>
      </w:r>
    </w:p>
    <w:p w14:paraId="25ABD96F" w14:textId="77777777" w:rsidR="00810DD2" w:rsidRDefault="00810DD2" w:rsidP="00810DD2">
      <w:pPr>
        <w:tabs>
          <w:tab w:val="left" w:pos="-2160"/>
        </w:tabs>
        <w:suppressAutoHyphens/>
        <w:ind w:left="567"/>
        <w:jc w:val="both"/>
        <w:rPr>
          <w:rFonts w:asciiTheme="minorHAnsi" w:hAnsiTheme="minorHAnsi" w:cstheme="minorHAnsi"/>
          <w:sz w:val="22"/>
          <w:szCs w:val="22"/>
        </w:rPr>
      </w:pPr>
    </w:p>
    <w:p w14:paraId="2AA1FFFD" w14:textId="75D3E362" w:rsidR="00810DD2" w:rsidRPr="00571AD4" w:rsidRDefault="00AC27F9" w:rsidP="00571AD4">
      <w:pPr>
        <w:tabs>
          <w:tab w:val="left" w:pos="-2160"/>
        </w:tabs>
        <w:suppressAutoHyphens/>
        <w:ind w:left="567"/>
        <w:jc w:val="both"/>
        <w:rPr>
          <w:rFonts w:asciiTheme="minorHAnsi" w:hAnsiTheme="minorHAnsi" w:cstheme="minorHAnsi"/>
          <w:b/>
          <w:bCs/>
          <w:sz w:val="22"/>
          <w:szCs w:val="22"/>
        </w:rPr>
      </w:pPr>
      <w:r>
        <w:rPr>
          <w:rFonts w:asciiTheme="minorHAnsi" w:hAnsiTheme="minorHAnsi" w:cstheme="minorHAnsi"/>
          <w:b/>
          <w:bCs/>
          <w:sz w:val="22"/>
          <w:szCs w:val="22"/>
        </w:rPr>
        <w:t>...................</w:t>
      </w:r>
      <w:r w:rsidR="003F14DA" w:rsidRPr="00571AD4">
        <w:rPr>
          <w:rFonts w:asciiTheme="minorHAnsi" w:hAnsiTheme="minorHAnsi" w:cstheme="minorHAnsi"/>
          <w:b/>
          <w:bCs/>
          <w:sz w:val="22"/>
          <w:szCs w:val="22"/>
        </w:rPr>
        <w:t>.</w:t>
      </w:r>
    </w:p>
    <w:p w14:paraId="06F5C815" w14:textId="773218EC" w:rsidR="00B56C00" w:rsidRPr="00571AD4" w:rsidRDefault="00B56C00" w:rsidP="00571AD4">
      <w:pPr>
        <w:tabs>
          <w:tab w:val="left" w:pos="-2160"/>
        </w:tabs>
        <w:suppressAutoHyphens/>
        <w:ind w:left="567"/>
        <w:jc w:val="both"/>
        <w:rPr>
          <w:rFonts w:asciiTheme="minorHAnsi" w:hAnsiTheme="minorHAnsi" w:cstheme="minorHAnsi"/>
          <w:sz w:val="22"/>
          <w:szCs w:val="22"/>
        </w:rPr>
      </w:pPr>
      <w:r w:rsidRPr="00571AD4">
        <w:rPr>
          <w:rFonts w:asciiTheme="minorHAnsi" w:hAnsiTheme="minorHAnsi" w:cstheme="minorHAnsi"/>
          <w:sz w:val="22"/>
          <w:szCs w:val="22"/>
        </w:rPr>
        <w:t xml:space="preserve">adresa: </w:t>
      </w:r>
      <w:r w:rsidR="00AC27F9">
        <w:rPr>
          <w:rFonts w:asciiTheme="minorHAnsi" w:hAnsiTheme="minorHAnsi" w:cstheme="minorHAnsi"/>
          <w:sz w:val="22"/>
          <w:szCs w:val="22"/>
        </w:rPr>
        <w:t>...............................</w:t>
      </w:r>
    </w:p>
    <w:p w14:paraId="0A2DB6B6" w14:textId="1EA38EF9" w:rsidR="009169DB" w:rsidRPr="00571AD4" w:rsidRDefault="00C10BAA" w:rsidP="00571AD4">
      <w:pPr>
        <w:pStyle w:val="Quick1"/>
        <w:numPr>
          <w:ilvl w:val="0"/>
          <w:numId w:val="0"/>
        </w:numPr>
        <w:tabs>
          <w:tab w:val="num" w:pos="567"/>
        </w:tabs>
        <w:ind w:left="567"/>
        <w:rPr>
          <w:rFonts w:asciiTheme="minorHAnsi" w:hAnsiTheme="minorHAnsi" w:cstheme="minorHAnsi"/>
          <w:sz w:val="22"/>
          <w:szCs w:val="22"/>
          <w:lang w:val="sk-SK"/>
        </w:rPr>
      </w:pPr>
      <w:r w:rsidRPr="00571AD4">
        <w:rPr>
          <w:rFonts w:asciiTheme="minorHAnsi" w:hAnsiTheme="minorHAnsi" w:cstheme="minorHAnsi"/>
          <w:sz w:val="22"/>
          <w:szCs w:val="22"/>
          <w:lang w:val="sk-SK"/>
        </w:rPr>
        <w:t xml:space="preserve">kontaktné osoby: </w:t>
      </w:r>
      <w:r w:rsidR="003B463C">
        <w:rPr>
          <w:rFonts w:asciiTheme="minorHAnsi" w:hAnsiTheme="minorHAnsi" w:cstheme="minorHAnsi"/>
          <w:sz w:val="22"/>
          <w:szCs w:val="22"/>
          <w:lang w:val="sk-SK"/>
        </w:rPr>
        <w:t xml:space="preserve"> </w:t>
      </w:r>
    </w:p>
    <w:p w14:paraId="756832CC" w14:textId="3FC38CC2" w:rsidR="00C10BAA" w:rsidRPr="00571AD4" w:rsidRDefault="00AC27F9" w:rsidP="00571AD4">
      <w:pPr>
        <w:pStyle w:val="Quick1"/>
        <w:numPr>
          <w:ilvl w:val="0"/>
          <w:numId w:val="0"/>
        </w:numPr>
        <w:tabs>
          <w:tab w:val="num" w:pos="567"/>
        </w:tabs>
        <w:ind w:left="567"/>
        <w:rPr>
          <w:rFonts w:asciiTheme="minorHAnsi" w:hAnsiTheme="minorHAnsi" w:cstheme="minorHAnsi"/>
          <w:b/>
          <w:bCs/>
          <w:sz w:val="22"/>
          <w:szCs w:val="22"/>
          <w:lang w:val="sk-SK"/>
        </w:rPr>
      </w:pPr>
      <w:r>
        <w:rPr>
          <w:rFonts w:asciiTheme="minorHAnsi" w:hAnsiTheme="minorHAnsi" w:cstheme="minorHAnsi"/>
          <w:sz w:val="22"/>
          <w:szCs w:val="22"/>
          <w:lang w:val="sk-SK"/>
        </w:rPr>
        <w:t>.................</w:t>
      </w:r>
      <w:r w:rsidR="002F4303" w:rsidRPr="00571AD4">
        <w:rPr>
          <w:rFonts w:asciiTheme="minorHAnsi" w:hAnsiTheme="minorHAnsi" w:cstheme="minorHAnsi"/>
          <w:sz w:val="22"/>
          <w:szCs w:val="22"/>
          <w:lang w:val="sk-SK"/>
        </w:rPr>
        <w:t>tel.: +421 </w:t>
      </w:r>
      <w:r>
        <w:rPr>
          <w:rFonts w:asciiTheme="minorHAnsi" w:hAnsiTheme="minorHAnsi" w:cstheme="minorHAnsi"/>
          <w:sz w:val="22"/>
          <w:szCs w:val="22"/>
          <w:lang w:val="sk-SK"/>
        </w:rPr>
        <w:t>..................</w:t>
      </w:r>
      <w:r w:rsidR="002F4303">
        <w:rPr>
          <w:rFonts w:asciiTheme="minorHAnsi" w:hAnsiTheme="minorHAnsi" w:cstheme="minorHAnsi"/>
          <w:sz w:val="22"/>
          <w:szCs w:val="22"/>
          <w:lang w:val="sk-SK"/>
        </w:rPr>
        <w:t xml:space="preserve">, e-mail: </w:t>
      </w:r>
      <w:r w:rsidR="00781FFF">
        <w:t>…………………..</w:t>
      </w:r>
      <w:r w:rsidR="00C10BAA" w:rsidRPr="00571AD4">
        <w:rPr>
          <w:rFonts w:asciiTheme="minorHAnsi" w:hAnsiTheme="minorHAnsi" w:cstheme="minorHAnsi"/>
          <w:b/>
          <w:bCs/>
          <w:sz w:val="22"/>
          <w:szCs w:val="22"/>
          <w:lang w:val="sk-SK"/>
        </w:rPr>
        <w:tab/>
      </w:r>
    </w:p>
    <w:p w14:paraId="3971B3D8" w14:textId="77777777" w:rsidR="00C10BAA" w:rsidRPr="00382F4C" w:rsidRDefault="00C10BAA" w:rsidP="00C10BAA">
      <w:pPr>
        <w:autoSpaceDE w:val="0"/>
        <w:autoSpaceDN w:val="0"/>
        <w:adjustRightInd w:val="0"/>
        <w:ind w:firstLine="708"/>
        <w:jc w:val="both"/>
        <w:rPr>
          <w:rFonts w:asciiTheme="minorHAnsi" w:hAnsiTheme="minorHAnsi" w:cstheme="minorHAnsi"/>
          <w:sz w:val="22"/>
          <w:szCs w:val="22"/>
        </w:rPr>
      </w:pPr>
    </w:p>
    <w:p w14:paraId="5A0D497F" w14:textId="77777777" w:rsidR="00C10BAA" w:rsidRPr="00382F4C" w:rsidRDefault="00C10BAA" w:rsidP="005C6BAE">
      <w:pPr>
        <w:pStyle w:val="Quick1"/>
        <w:numPr>
          <w:ilvl w:val="0"/>
          <w:numId w:val="0"/>
        </w:numPr>
        <w:ind w:left="567"/>
        <w:jc w:val="both"/>
        <w:rPr>
          <w:rFonts w:asciiTheme="minorHAnsi" w:hAnsiTheme="minorHAnsi" w:cstheme="minorHAnsi"/>
          <w:sz w:val="22"/>
          <w:szCs w:val="22"/>
          <w:lang w:val="sk-SK"/>
        </w:rPr>
      </w:pPr>
      <w:r w:rsidRPr="00382F4C">
        <w:rPr>
          <w:rFonts w:asciiTheme="minorHAnsi" w:hAnsiTheme="minorHAnsi" w:cstheme="minorHAnsi"/>
          <w:sz w:val="22"/>
          <w:szCs w:val="22"/>
          <w:lang w:val="sk-SK"/>
        </w:rPr>
        <w:t>alebo na akúkoľvek inú adresu alebo e-mailovú adresu, ktoré budú druhej zmluvnej strane vopred písomne oznámené.</w:t>
      </w:r>
    </w:p>
    <w:p w14:paraId="4AC979C8" w14:textId="77777777" w:rsidR="00C10BAA" w:rsidRPr="00382F4C"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382F4C" w:rsidRDefault="00C10BAA" w:rsidP="00FF7153">
      <w:pPr>
        <w:numPr>
          <w:ilvl w:val="1"/>
          <w:numId w:val="28"/>
        </w:numPr>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lastRenderedPageBreak/>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62115E58" w14:textId="77777777" w:rsidR="00285527" w:rsidRPr="003D4ACC" w:rsidRDefault="00285527" w:rsidP="00D604B3">
      <w:pPr>
        <w:rPr>
          <w:rFonts w:asciiTheme="minorHAnsi" w:hAnsiTheme="minorHAnsi" w:cstheme="minorHAnsi"/>
          <w:sz w:val="22"/>
          <w:szCs w:val="22"/>
        </w:rPr>
      </w:pPr>
    </w:p>
    <w:p w14:paraId="759F7C1D" w14:textId="77777777" w:rsidR="00C10BAA" w:rsidRPr="00382F4C" w:rsidRDefault="00C10BAA" w:rsidP="00FF7153">
      <w:pPr>
        <w:numPr>
          <w:ilvl w:val="0"/>
          <w:numId w:val="28"/>
        </w:numPr>
        <w:jc w:val="both"/>
        <w:rPr>
          <w:rFonts w:asciiTheme="minorHAnsi" w:hAnsiTheme="minorHAnsi" w:cstheme="minorHAnsi"/>
          <w:b/>
          <w:sz w:val="22"/>
          <w:szCs w:val="22"/>
        </w:rPr>
      </w:pPr>
      <w:r w:rsidRPr="00382F4C">
        <w:rPr>
          <w:rFonts w:asciiTheme="minorHAnsi" w:hAnsiTheme="minorHAnsi" w:cstheme="minorHAnsi"/>
          <w:b/>
          <w:bCs/>
          <w:sz w:val="22"/>
          <w:szCs w:val="22"/>
        </w:rPr>
        <w:t>PROTIKORUPČNÉ OPATRENIA</w:t>
      </w:r>
    </w:p>
    <w:p w14:paraId="02695D2D" w14:textId="77777777" w:rsidR="00C10BAA" w:rsidRPr="00382F4C"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382F4C" w:rsidRDefault="00C10BAA" w:rsidP="00FF7153">
      <w:pPr>
        <w:numPr>
          <w:ilvl w:val="1"/>
          <w:numId w:val="11"/>
        </w:numPr>
        <w:ind w:left="567" w:hanging="567"/>
        <w:jc w:val="both"/>
        <w:rPr>
          <w:rFonts w:asciiTheme="minorHAnsi" w:hAnsiTheme="minorHAnsi" w:cstheme="minorHAnsi"/>
          <w:color w:val="000000"/>
          <w:sz w:val="22"/>
          <w:szCs w:val="22"/>
        </w:rPr>
      </w:pPr>
      <w:r w:rsidRPr="00382F4C">
        <w:rPr>
          <w:rFonts w:asciiTheme="minorHAnsi" w:hAnsiTheme="minorHAnsi" w:cstheme="minorHAnsi"/>
          <w:b/>
          <w:color w:val="000000" w:themeColor="text1"/>
          <w:sz w:val="22"/>
          <w:szCs w:val="22"/>
        </w:rPr>
        <w:t>Protikorupčný program</w:t>
      </w:r>
    </w:p>
    <w:p w14:paraId="06805150" w14:textId="723F4766" w:rsidR="602F57A0" w:rsidRPr="00D604B3" w:rsidRDefault="602F57A0" w:rsidP="00CF7BB4">
      <w:pPr>
        <w:ind w:left="567"/>
        <w:jc w:val="both"/>
        <w:rPr>
          <w:rFonts w:asciiTheme="minorHAnsi" w:eastAsia="Calibri" w:hAnsiTheme="minorHAnsi" w:cstheme="minorHAnsi"/>
          <w:sz w:val="22"/>
          <w:szCs w:val="22"/>
        </w:rPr>
      </w:pPr>
      <w:r w:rsidRPr="00D604B3">
        <w:rPr>
          <w:rFonts w:asciiTheme="minorHAnsi" w:eastAsia="Calibri" w:hAnsiTheme="minorHAnsi" w:cstheme="minorHAnsi"/>
          <w:color w:val="000000" w:themeColor="text1"/>
          <w:sz w:val="22"/>
          <w:szCs w:val="22"/>
        </w:rPr>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3B14B911" w14:textId="189EA7EC" w:rsidR="55A12DB3" w:rsidRPr="00382F4C" w:rsidRDefault="55A12DB3" w:rsidP="55A12DB3">
      <w:pPr>
        <w:jc w:val="both"/>
        <w:rPr>
          <w:rFonts w:asciiTheme="minorHAnsi" w:hAnsiTheme="minorHAnsi" w:cstheme="minorHAnsi"/>
          <w:color w:val="000000" w:themeColor="text1"/>
          <w:sz w:val="22"/>
          <w:szCs w:val="22"/>
        </w:rPr>
      </w:pPr>
    </w:p>
    <w:p w14:paraId="45D0BA5D" w14:textId="77777777" w:rsidR="000B2CAF" w:rsidRPr="00382F4C" w:rsidRDefault="00C10BAA" w:rsidP="00FF7153">
      <w:pPr>
        <w:numPr>
          <w:ilvl w:val="1"/>
          <w:numId w:val="11"/>
        </w:numPr>
        <w:ind w:left="567" w:hanging="567"/>
        <w:jc w:val="both"/>
        <w:rPr>
          <w:rFonts w:asciiTheme="minorHAnsi" w:hAnsiTheme="minorHAnsi" w:cstheme="minorHAnsi"/>
          <w:color w:val="000000"/>
          <w:sz w:val="22"/>
          <w:szCs w:val="22"/>
        </w:rPr>
      </w:pPr>
      <w:bookmarkStart w:id="11" w:name="_Ref31279122"/>
      <w:bookmarkStart w:id="12" w:name="_Ref31287873"/>
      <w:r w:rsidRPr="00382F4C">
        <w:rPr>
          <w:rFonts w:asciiTheme="minorHAnsi" w:hAnsiTheme="minorHAnsi" w:cstheme="minorHAnsi"/>
          <w:b/>
          <w:bCs/>
          <w:color w:val="000000"/>
          <w:sz w:val="22"/>
          <w:szCs w:val="22"/>
        </w:rPr>
        <w:t>Zákaz korupcie</w:t>
      </w:r>
    </w:p>
    <w:p w14:paraId="7C52B423" w14:textId="738A5973" w:rsidR="00C10BAA" w:rsidRPr="00382F4C" w:rsidRDefault="00C10BAA" w:rsidP="00CF7BB4">
      <w:pPr>
        <w:ind w:left="567"/>
        <w:jc w:val="both"/>
        <w:rPr>
          <w:rFonts w:asciiTheme="minorHAnsi" w:hAnsiTheme="minorHAnsi" w:cstheme="minorHAnsi"/>
          <w:color w:val="000000"/>
          <w:sz w:val="22"/>
          <w:szCs w:val="22"/>
        </w:rPr>
      </w:pPr>
      <w:r w:rsidRPr="00382F4C">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382F4C">
        <w:rPr>
          <w:rFonts w:asciiTheme="minorHAnsi" w:hAnsiTheme="minorHAnsi" w:cstheme="minorHAnsi"/>
          <w:b/>
          <w:bCs/>
          <w:color w:val="000000"/>
          <w:sz w:val="22"/>
          <w:szCs w:val="22"/>
        </w:rPr>
        <w:t>Úplatkom</w:t>
      </w:r>
      <w:r w:rsidRPr="00382F4C">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1"/>
      <w:r w:rsidRPr="00382F4C">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382F4C">
        <w:rPr>
          <w:rFonts w:asciiTheme="minorHAnsi" w:hAnsiTheme="minorHAnsi" w:cstheme="minorHAnsi"/>
          <w:b/>
          <w:bCs/>
          <w:color w:val="000000"/>
          <w:sz w:val="22"/>
          <w:szCs w:val="22"/>
        </w:rPr>
        <w:t>Konaním</w:t>
      </w:r>
      <w:r w:rsidRPr="00382F4C">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2"/>
    </w:p>
    <w:p w14:paraId="0BD5967C" w14:textId="77777777" w:rsidR="00C10BAA" w:rsidRPr="00382F4C" w:rsidRDefault="00C10BAA" w:rsidP="00C10BAA">
      <w:pPr>
        <w:pStyle w:val="Odsekzoznamu"/>
        <w:ind w:left="709" w:hanging="709"/>
        <w:rPr>
          <w:rFonts w:asciiTheme="minorHAnsi" w:hAnsiTheme="minorHAnsi" w:cstheme="minorHAnsi"/>
          <w:color w:val="000000"/>
          <w:sz w:val="22"/>
          <w:szCs w:val="22"/>
        </w:rPr>
      </w:pPr>
    </w:p>
    <w:p w14:paraId="54B3CFB7" w14:textId="77777777" w:rsidR="000B2CAF" w:rsidRPr="00382F4C" w:rsidRDefault="00C10BAA" w:rsidP="00FF7153">
      <w:pPr>
        <w:numPr>
          <w:ilvl w:val="1"/>
          <w:numId w:val="11"/>
        </w:numPr>
        <w:ind w:left="567" w:hanging="567"/>
        <w:jc w:val="both"/>
        <w:rPr>
          <w:rFonts w:asciiTheme="minorHAnsi" w:hAnsiTheme="minorHAnsi" w:cstheme="minorHAnsi"/>
          <w:sz w:val="22"/>
          <w:szCs w:val="22"/>
          <w:u w:val="single"/>
        </w:rPr>
      </w:pPr>
      <w:bookmarkStart w:id="13" w:name="_Ref31287999"/>
      <w:r w:rsidRPr="00382F4C">
        <w:rPr>
          <w:rFonts w:asciiTheme="minorHAnsi" w:hAnsiTheme="minorHAnsi" w:cstheme="minorHAnsi"/>
          <w:b/>
          <w:bCs/>
          <w:color w:val="000000"/>
          <w:sz w:val="22"/>
          <w:szCs w:val="22"/>
        </w:rPr>
        <w:t>Oznamovacia povinnosť</w:t>
      </w:r>
    </w:p>
    <w:p w14:paraId="1BFAB897" w14:textId="5AA6BCCC" w:rsidR="00C10BAA" w:rsidRPr="00D604B3" w:rsidRDefault="00C10BAA" w:rsidP="00CF7BB4">
      <w:pPr>
        <w:ind w:left="567"/>
        <w:jc w:val="both"/>
        <w:rPr>
          <w:rFonts w:asciiTheme="minorHAnsi" w:eastAsia="Calibri" w:hAnsiTheme="minorHAnsi" w:cstheme="minorHAnsi"/>
          <w:color w:val="000000" w:themeColor="text1"/>
          <w:sz w:val="22"/>
          <w:szCs w:val="22"/>
        </w:rPr>
      </w:pPr>
      <w:r w:rsidRPr="00382F4C">
        <w:rPr>
          <w:rFonts w:asciiTheme="minorHAnsi" w:hAnsiTheme="minorHAnsi" w:cstheme="minorHAns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3"/>
      <w:r w:rsidRPr="00382F4C">
        <w:rPr>
          <w:rFonts w:asciiTheme="minorHAnsi" w:hAnsiTheme="minorHAnsi" w:cstheme="minorHAnsi"/>
          <w:color w:val="000000" w:themeColor="text1"/>
          <w:sz w:val="22"/>
          <w:szCs w:val="22"/>
        </w:rPr>
        <w:t xml:space="preserve"> </w:t>
      </w:r>
      <w:r w:rsidR="743E72DE" w:rsidRPr="00D604B3">
        <w:rPr>
          <w:rFonts w:asciiTheme="minorHAnsi" w:eastAsia="Calibri" w:hAnsiTheme="minorHAnsi" w:cstheme="minorHAnsi"/>
          <w:color w:val="000000" w:themeColor="text1"/>
          <w:sz w:val="22"/>
          <w:szCs w:val="22"/>
        </w:rPr>
        <w:t>Oznámenie je možné urobiť aj objednávateľovi.</w:t>
      </w:r>
    </w:p>
    <w:p w14:paraId="39329F9D" w14:textId="77777777" w:rsidR="00CF7BB4" w:rsidRPr="00D604B3" w:rsidRDefault="00CF7BB4" w:rsidP="00CF7BB4">
      <w:pPr>
        <w:ind w:left="567"/>
        <w:jc w:val="both"/>
        <w:rPr>
          <w:rFonts w:asciiTheme="minorHAnsi" w:eastAsia="Calibri" w:hAnsiTheme="minorHAnsi" w:cstheme="minorHAnsi"/>
          <w:sz w:val="22"/>
          <w:szCs w:val="22"/>
        </w:rPr>
      </w:pPr>
    </w:p>
    <w:p w14:paraId="3E2FBDAB" w14:textId="77777777" w:rsidR="000B2CAF" w:rsidRPr="00382F4C" w:rsidRDefault="00C10BAA" w:rsidP="00FF7153">
      <w:pPr>
        <w:numPr>
          <w:ilvl w:val="1"/>
          <w:numId w:val="11"/>
        </w:numPr>
        <w:ind w:left="567" w:hanging="567"/>
        <w:jc w:val="both"/>
        <w:rPr>
          <w:rFonts w:asciiTheme="minorHAnsi" w:hAnsiTheme="minorHAnsi" w:cstheme="minorHAnsi"/>
          <w:color w:val="000000"/>
          <w:sz w:val="22"/>
          <w:szCs w:val="22"/>
        </w:rPr>
      </w:pPr>
      <w:bookmarkStart w:id="14" w:name="_Ref31291822"/>
      <w:r w:rsidRPr="00382F4C">
        <w:rPr>
          <w:rFonts w:asciiTheme="minorHAnsi" w:hAnsiTheme="minorHAnsi" w:cstheme="minorHAnsi"/>
          <w:b/>
          <w:bCs/>
          <w:color w:val="000000"/>
          <w:sz w:val="22"/>
          <w:szCs w:val="22"/>
        </w:rPr>
        <w:t>Účtovná evidencia</w:t>
      </w:r>
    </w:p>
    <w:p w14:paraId="0F1C6A6D" w14:textId="488C1C11" w:rsidR="00C10BAA" w:rsidRPr="00382F4C" w:rsidRDefault="00C10BAA" w:rsidP="00CF7BB4">
      <w:pPr>
        <w:ind w:left="567"/>
        <w:jc w:val="both"/>
        <w:rPr>
          <w:rFonts w:asciiTheme="minorHAnsi" w:hAnsiTheme="minorHAnsi" w:cstheme="minorHAnsi"/>
          <w:color w:val="000000"/>
          <w:sz w:val="22"/>
          <w:szCs w:val="22"/>
        </w:rPr>
      </w:pPr>
      <w:r w:rsidRPr="00382F4C">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4"/>
      <w:r w:rsidRPr="00382F4C">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382F4C" w:rsidRDefault="00C10BAA" w:rsidP="00C10BAA">
      <w:pPr>
        <w:pStyle w:val="Odsekzoznamu"/>
        <w:ind w:left="709" w:hanging="709"/>
        <w:rPr>
          <w:rFonts w:asciiTheme="minorHAnsi" w:hAnsiTheme="minorHAnsi" w:cstheme="minorHAnsi"/>
          <w:color w:val="000000"/>
          <w:sz w:val="22"/>
          <w:szCs w:val="22"/>
        </w:rPr>
      </w:pPr>
    </w:p>
    <w:p w14:paraId="5ACAE718" w14:textId="35C6E362" w:rsidR="000B2CAF" w:rsidRPr="00D604B3" w:rsidRDefault="00C10BAA" w:rsidP="00FF7153">
      <w:pPr>
        <w:pStyle w:val="Odsekzoznamu"/>
        <w:numPr>
          <w:ilvl w:val="1"/>
          <w:numId w:val="19"/>
        </w:numPr>
        <w:ind w:left="567" w:hanging="567"/>
        <w:jc w:val="both"/>
        <w:rPr>
          <w:rFonts w:asciiTheme="minorHAnsi" w:eastAsia="Calibri" w:hAnsiTheme="minorHAnsi" w:cstheme="minorHAnsi"/>
          <w:color w:val="000000" w:themeColor="text1"/>
          <w:sz w:val="22"/>
          <w:szCs w:val="22"/>
        </w:rPr>
      </w:pPr>
      <w:r w:rsidRPr="00D604B3">
        <w:rPr>
          <w:rFonts w:asciiTheme="minorHAnsi" w:eastAsia="Calibri" w:hAnsiTheme="minorHAnsi" w:cstheme="minorHAnsi"/>
          <w:b/>
          <w:color w:val="000000" w:themeColor="text1"/>
          <w:sz w:val="22"/>
          <w:szCs w:val="22"/>
        </w:rPr>
        <w:t>Konflikt záujmov</w:t>
      </w:r>
    </w:p>
    <w:p w14:paraId="63938353" w14:textId="40A0E25E" w:rsidR="39EFA734" w:rsidRPr="00D604B3" w:rsidRDefault="39EFA734" w:rsidP="00CF7BB4">
      <w:pPr>
        <w:ind w:left="567"/>
        <w:jc w:val="both"/>
        <w:rPr>
          <w:rFonts w:asciiTheme="minorHAnsi" w:eastAsia="Calibri" w:hAnsiTheme="minorHAnsi" w:cstheme="minorHAnsi"/>
          <w:color w:val="000000" w:themeColor="text1"/>
          <w:sz w:val="22"/>
          <w:szCs w:val="22"/>
        </w:rPr>
      </w:pPr>
      <w:r w:rsidRPr="00D604B3">
        <w:rPr>
          <w:rFonts w:asciiTheme="minorHAnsi" w:eastAsia="Calibri" w:hAnsiTheme="minorHAnsi" w:cstheme="minorHAnsi"/>
          <w:color w:val="000000" w:themeColor="text1"/>
          <w:sz w:val="22"/>
          <w:szCs w:val="22"/>
        </w:rPr>
        <w:t xml:space="preserve">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w:t>
      </w:r>
      <w:r w:rsidRPr="00D604B3">
        <w:rPr>
          <w:rFonts w:asciiTheme="minorHAnsi" w:eastAsia="Calibri" w:hAnsiTheme="minorHAnsi" w:cstheme="minorHAnsi"/>
          <w:b/>
          <w:color w:val="000000" w:themeColor="text1"/>
          <w:sz w:val="22"/>
          <w:szCs w:val="22"/>
        </w:rPr>
        <w:t>Konfliktom záujmu</w:t>
      </w:r>
      <w:r w:rsidRPr="00D604B3">
        <w:rPr>
          <w:rFonts w:asciiTheme="minorHAnsi" w:eastAsia="Calibri" w:hAnsiTheme="minorHAnsi" w:cstheme="minorHAnsi"/>
          <w:color w:val="000000" w:themeColor="text1"/>
          <w:sz w:val="22"/>
          <w:szCs w:val="22"/>
        </w:rPr>
        <w:t xml:space="preserve"> sa na účely tohto článku rozumie situácia, keď by obchodný, finančný, rodinný, politický alebo osobný záujem mohol zasahovať do úsudku osôb pri výkone ich zamestnania, povolania, postavenia alebo funkcie.</w:t>
      </w:r>
    </w:p>
    <w:p w14:paraId="009A7FCF" w14:textId="7B8B7468" w:rsidR="50940E6E" w:rsidRPr="00382F4C" w:rsidRDefault="50940E6E" w:rsidP="50940E6E">
      <w:pPr>
        <w:jc w:val="both"/>
        <w:rPr>
          <w:rFonts w:asciiTheme="minorHAnsi" w:hAnsiTheme="minorHAnsi" w:cstheme="minorHAnsi"/>
          <w:color w:val="000000" w:themeColor="text1"/>
          <w:sz w:val="22"/>
          <w:szCs w:val="22"/>
        </w:rPr>
      </w:pPr>
    </w:p>
    <w:p w14:paraId="47B50798" w14:textId="5C82B2F5" w:rsidR="000B2CAF" w:rsidRPr="00382F4C" w:rsidRDefault="60E3FA24" w:rsidP="735ECE33">
      <w:pPr>
        <w:ind w:left="567" w:hanging="567"/>
        <w:jc w:val="both"/>
        <w:rPr>
          <w:rFonts w:asciiTheme="minorHAnsi" w:hAnsiTheme="minorHAnsi" w:cstheme="minorHAnsi"/>
          <w:color w:val="000000"/>
          <w:sz w:val="22"/>
          <w:szCs w:val="22"/>
        </w:rPr>
      </w:pPr>
      <w:bookmarkStart w:id="15" w:name="_Ref31288284"/>
      <w:r w:rsidRPr="00382F4C">
        <w:rPr>
          <w:rFonts w:asciiTheme="minorHAnsi" w:hAnsiTheme="minorHAnsi" w:cstheme="minorHAnsi"/>
          <w:color w:val="000000" w:themeColor="text1"/>
          <w:sz w:val="22"/>
          <w:szCs w:val="22"/>
        </w:rPr>
        <w:t>12.6</w:t>
      </w:r>
      <w:r w:rsidR="00C16659" w:rsidRPr="00382F4C">
        <w:rPr>
          <w:rFonts w:asciiTheme="minorHAnsi" w:hAnsiTheme="minorHAnsi" w:cstheme="minorHAnsi"/>
          <w:color w:val="000000" w:themeColor="text1"/>
          <w:sz w:val="22"/>
          <w:szCs w:val="22"/>
        </w:rPr>
        <w:tab/>
      </w:r>
      <w:r w:rsidR="2E76A2D0" w:rsidRPr="00382F4C">
        <w:rPr>
          <w:rFonts w:asciiTheme="minorHAnsi" w:hAnsiTheme="minorHAnsi" w:cstheme="minorHAnsi"/>
          <w:b/>
          <w:bCs/>
          <w:color w:val="000000" w:themeColor="text1"/>
          <w:sz w:val="22"/>
          <w:szCs w:val="22"/>
        </w:rPr>
        <w:t>Dotknuté osoby</w:t>
      </w:r>
    </w:p>
    <w:p w14:paraId="2A73FECF" w14:textId="12FD9D7A" w:rsidR="00C10BAA" w:rsidRPr="00382F4C" w:rsidRDefault="00C10BAA" w:rsidP="00CF7BB4">
      <w:pPr>
        <w:ind w:left="567"/>
        <w:jc w:val="both"/>
        <w:rPr>
          <w:rFonts w:asciiTheme="minorHAnsi" w:hAnsiTheme="minorHAnsi" w:cstheme="minorHAnsi"/>
          <w:color w:val="000000"/>
          <w:sz w:val="22"/>
          <w:szCs w:val="22"/>
        </w:rPr>
      </w:pPr>
      <w:r w:rsidRPr="00382F4C">
        <w:rPr>
          <w:rFonts w:asciiTheme="minorHAnsi" w:hAnsiTheme="minorHAnsi" w:cstheme="minorHAnsi"/>
          <w:color w:val="000000"/>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w:t>
      </w:r>
      <w:r w:rsidR="00832E19" w:rsidRPr="00382F4C">
        <w:rPr>
          <w:rFonts w:asciiTheme="minorHAnsi" w:hAnsiTheme="minorHAnsi" w:cstheme="minorHAnsi"/>
          <w:color w:val="000000"/>
          <w:sz w:val="22"/>
          <w:szCs w:val="22"/>
        </w:rPr>
        <w:t>,</w:t>
      </w:r>
      <w:r w:rsidRPr="00382F4C">
        <w:rPr>
          <w:rFonts w:asciiTheme="minorHAnsi" w:hAnsiTheme="minorHAnsi" w:cstheme="minorHAnsi"/>
          <w:color w:val="000000"/>
          <w:sz w:val="22"/>
          <w:szCs w:val="22"/>
        </w:rPr>
        <w:t xml:space="preserve"> vrátane svojich subdodávateľov, u ktorých identifikuje korupčné riziko alebo možnosť výskytu konfliktu záujmov s prihliadnutím k úlohám, ktoré tá-ktorá osoba v danom prípade prevzala alebo prevezme, alebo ktoré sa podieľajú na plnení povinností podľa odseku  12.4 tohto článku.</w:t>
      </w:r>
      <w:bookmarkEnd w:id="15"/>
      <w:r w:rsidRPr="00382F4C">
        <w:rPr>
          <w:rFonts w:asciiTheme="minorHAnsi" w:hAnsiTheme="minorHAnsi" w:cstheme="minorHAnsi"/>
          <w:color w:val="000000"/>
          <w:sz w:val="22"/>
          <w:szCs w:val="22"/>
        </w:rPr>
        <w:t xml:space="preserve"> </w:t>
      </w:r>
      <w:r w:rsidRPr="00382F4C">
        <w:rPr>
          <w:rFonts w:asciiTheme="minorHAnsi" w:hAnsiTheme="minorHAnsi" w:cstheme="minorHAnsi"/>
          <w:b/>
          <w:bCs/>
          <w:color w:val="000000"/>
          <w:sz w:val="22"/>
          <w:szCs w:val="22"/>
        </w:rPr>
        <w:t>Korupčným rizikom</w:t>
      </w:r>
      <w:r w:rsidRPr="00382F4C">
        <w:rPr>
          <w:rFonts w:asciiTheme="minorHAnsi" w:hAnsiTheme="minorHAnsi" w:cstheme="minorHAnsi"/>
          <w:color w:val="000000"/>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7B80B75B" w14:textId="77F84306" w:rsidR="00C10BAA" w:rsidRPr="00382F4C" w:rsidRDefault="00C10BAA" w:rsidP="50940E6E">
      <w:pPr>
        <w:ind w:left="709" w:hanging="709"/>
        <w:rPr>
          <w:rFonts w:asciiTheme="minorHAnsi" w:hAnsiTheme="minorHAnsi" w:cstheme="minorHAnsi"/>
          <w:color w:val="000000" w:themeColor="text1"/>
          <w:sz w:val="22"/>
          <w:szCs w:val="22"/>
        </w:rPr>
      </w:pPr>
    </w:p>
    <w:p w14:paraId="1407181F" w14:textId="77777777" w:rsidR="00C10BAA" w:rsidRPr="00382F4C" w:rsidRDefault="00C10BAA" w:rsidP="00FF7153">
      <w:pPr>
        <w:keepNext/>
        <w:numPr>
          <w:ilvl w:val="0"/>
          <w:numId w:val="9"/>
        </w:numPr>
        <w:tabs>
          <w:tab w:val="left" w:pos="851"/>
        </w:tabs>
        <w:spacing w:before="240"/>
        <w:ind w:left="567" w:hanging="567"/>
        <w:jc w:val="both"/>
        <w:rPr>
          <w:rFonts w:asciiTheme="minorHAnsi" w:eastAsia="Arial" w:hAnsiTheme="minorHAnsi" w:cstheme="minorHAnsi"/>
          <w:b/>
          <w:caps/>
          <w:sz w:val="22"/>
          <w:szCs w:val="22"/>
        </w:rPr>
      </w:pPr>
      <w:r w:rsidRPr="00382F4C">
        <w:rPr>
          <w:rFonts w:asciiTheme="minorHAnsi" w:eastAsia="Arial" w:hAnsiTheme="minorHAnsi" w:cstheme="minorHAnsi"/>
          <w:b/>
          <w:caps/>
          <w:sz w:val="22"/>
          <w:szCs w:val="22"/>
        </w:rPr>
        <w:t>Odstúpenie od Zmluvy</w:t>
      </w:r>
    </w:p>
    <w:p w14:paraId="6F350CB0" w14:textId="523AAA9A" w:rsidR="00C10BAA" w:rsidRPr="00382F4C" w:rsidRDefault="00C10BAA" w:rsidP="00FF7153">
      <w:pPr>
        <w:numPr>
          <w:ilvl w:val="1"/>
          <w:numId w:val="9"/>
        </w:numPr>
        <w:spacing w:before="240"/>
        <w:ind w:left="567" w:hanging="567"/>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 xml:space="preserve">Objednávateľ je oprávnený </w:t>
      </w:r>
      <w:r w:rsidR="00F156C1" w:rsidRPr="00382F4C">
        <w:rPr>
          <w:rFonts w:asciiTheme="minorHAnsi" w:eastAsia="Arial" w:hAnsiTheme="minorHAnsi" w:cstheme="minorHAnsi"/>
          <w:sz w:val="22"/>
          <w:szCs w:val="22"/>
        </w:rPr>
        <w:t xml:space="preserve">písomne </w:t>
      </w:r>
      <w:r w:rsidRPr="00382F4C">
        <w:rPr>
          <w:rFonts w:asciiTheme="minorHAnsi" w:eastAsia="Arial" w:hAnsiTheme="minorHAnsi" w:cstheme="minorHAnsi"/>
          <w:sz w:val="22"/>
          <w:szCs w:val="22"/>
        </w:rPr>
        <w:t xml:space="preserve">odstúpiť od </w:t>
      </w:r>
      <w:r w:rsidR="008E056E" w:rsidRPr="00382F4C">
        <w:rPr>
          <w:rFonts w:asciiTheme="minorHAnsi" w:eastAsia="Arial" w:hAnsiTheme="minorHAnsi" w:cstheme="minorHAnsi"/>
          <w:sz w:val="22"/>
          <w:szCs w:val="22"/>
        </w:rPr>
        <w:t>z</w:t>
      </w:r>
      <w:r w:rsidRPr="00382F4C">
        <w:rPr>
          <w:rFonts w:asciiTheme="minorHAnsi" w:eastAsia="Arial" w:hAnsiTheme="minorHAnsi" w:cstheme="minorHAnsi"/>
          <w:sz w:val="22"/>
          <w:szCs w:val="22"/>
        </w:rPr>
        <w:t>mluvy, a to aj v časti, ak:</w:t>
      </w:r>
    </w:p>
    <w:p w14:paraId="198D8B4C" w14:textId="5D64E2B2" w:rsidR="002551BA" w:rsidRPr="00382F4C" w:rsidRDefault="005A056F"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z</w:t>
      </w:r>
      <w:r w:rsidR="00C10BAA" w:rsidRPr="00382F4C">
        <w:rPr>
          <w:rFonts w:asciiTheme="minorHAnsi" w:eastAsia="Arial" w:hAnsiTheme="minorHAnsi" w:cstheme="minorHAnsi"/>
          <w:sz w:val="22"/>
          <w:szCs w:val="22"/>
        </w:rPr>
        <w:t xml:space="preserve">hotoviteľ je v omeškaní s </w:t>
      </w:r>
      <w:r w:rsidR="1E37B35C" w:rsidRPr="00382F4C">
        <w:rPr>
          <w:rFonts w:asciiTheme="minorHAnsi" w:eastAsia="Arial" w:hAnsiTheme="minorHAnsi" w:cstheme="minorHAnsi"/>
          <w:sz w:val="22"/>
          <w:szCs w:val="22"/>
        </w:rPr>
        <w:t>vykonaním</w:t>
      </w:r>
      <w:r w:rsidR="00C10BAA" w:rsidRPr="00382F4C">
        <w:rPr>
          <w:rFonts w:asciiTheme="minorHAnsi" w:eastAsia="Arial" w:hAnsiTheme="minorHAnsi" w:cstheme="minorHAnsi"/>
          <w:sz w:val="22"/>
          <w:szCs w:val="22"/>
        </w:rPr>
        <w:t xml:space="preserve"> diela o viac </w:t>
      </w:r>
      <w:r w:rsidR="00C10BAA" w:rsidRPr="00B67A02">
        <w:rPr>
          <w:rFonts w:asciiTheme="minorHAnsi" w:eastAsia="Arial" w:hAnsiTheme="minorHAnsi" w:cstheme="minorHAnsi"/>
          <w:sz w:val="22"/>
          <w:szCs w:val="22"/>
        </w:rPr>
        <w:t xml:space="preserve">ako </w:t>
      </w:r>
      <w:r w:rsidR="006C6DDD" w:rsidRPr="00634814">
        <w:rPr>
          <w:rFonts w:asciiTheme="minorHAnsi" w:eastAsia="Arial" w:hAnsiTheme="minorHAnsi" w:cstheme="minorHAnsi"/>
          <w:sz w:val="22"/>
          <w:szCs w:val="22"/>
        </w:rPr>
        <w:t>desať</w:t>
      </w:r>
      <w:r w:rsidR="00721C22" w:rsidRPr="00634814">
        <w:rPr>
          <w:rFonts w:asciiTheme="minorHAnsi" w:eastAsia="Arial" w:hAnsiTheme="minorHAnsi" w:cstheme="minorHAnsi"/>
          <w:sz w:val="22"/>
          <w:szCs w:val="22"/>
        </w:rPr>
        <w:t xml:space="preserve"> (</w:t>
      </w:r>
      <w:r w:rsidR="006C6DDD" w:rsidRPr="00634814">
        <w:rPr>
          <w:rFonts w:asciiTheme="minorHAnsi" w:eastAsia="Arial" w:hAnsiTheme="minorHAnsi" w:cstheme="minorHAnsi"/>
          <w:sz w:val="22"/>
          <w:szCs w:val="22"/>
        </w:rPr>
        <w:t>10</w:t>
      </w:r>
      <w:r w:rsidR="00C10BAA" w:rsidRPr="00634814">
        <w:rPr>
          <w:rFonts w:asciiTheme="minorHAnsi" w:eastAsia="Arial" w:hAnsiTheme="minorHAnsi" w:cstheme="minorHAnsi"/>
          <w:sz w:val="22"/>
          <w:szCs w:val="22"/>
        </w:rPr>
        <w:t>)</w:t>
      </w:r>
      <w:r w:rsidR="00C10BAA" w:rsidRPr="00B67A02">
        <w:rPr>
          <w:rFonts w:asciiTheme="minorHAnsi" w:eastAsia="Arial" w:hAnsiTheme="minorHAnsi" w:cstheme="minorHAnsi"/>
          <w:sz w:val="22"/>
          <w:szCs w:val="22"/>
        </w:rPr>
        <w:t xml:space="preserve"> dní;</w:t>
      </w:r>
      <w:r w:rsidR="00914C68" w:rsidRPr="00382F4C" w:rsidDel="00914C68">
        <w:rPr>
          <w:rFonts w:asciiTheme="minorHAnsi" w:eastAsia="Arial" w:hAnsiTheme="minorHAnsi" w:cstheme="minorHAnsi"/>
          <w:sz w:val="22"/>
          <w:szCs w:val="22"/>
        </w:rPr>
        <w:t xml:space="preserve"> </w:t>
      </w:r>
    </w:p>
    <w:p w14:paraId="3F02E42C" w14:textId="5253ACB7" w:rsidR="00C10BAA" w:rsidRPr="00382F4C" w:rsidRDefault="005A056F"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p</w:t>
      </w:r>
      <w:r w:rsidR="00C10BAA" w:rsidRPr="00382F4C">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639E2EA7" w:rsidR="00C10BAA" w:rsidRPr="00382F4C" w:rsidRDefault="00C10BAA"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 xml:space="preserve">na majetok zhotoviteľa je </w:t>
      </w:r>
      <w:r w:rsidR="009E7A58" w:rsidRPr="00382F4C">
        <w:rPr>
          <w:rFonts w:asciiTheme="minorHAnsi" w:eastAsia="Arial" w:hAnsiTheme="minorHAnsi" w:cstheme="minorHAnsi"/>
          <w:sz w:val="22"/>
          <w:szCs w:val="22"/>
        </w:rPr>
        <w:t>začatý alebo vyhlásený</w:t>
      </w:r>
      <w:r w:rsidRPr="00382F4C">
        <w:rPr>
          <w:rFonts w:asciiTheme="minorHAnsi" w:eastAsia="Arial" w:hAnsiTheme="minorHAnsi" w:cstheme="minorHAnsi"/>
          <w:sz w:val="22"/>
          <w:szCs w:val="22"/>
        </w:rPr>
        <w:t xml:space="preserve"> konkurz</w:t>
      </w:r>
      <w:r w:rsidR="00244538" w:rsidRPr="00382F4C">
        <w:rPr>
          <w:rFonts w:asciiTheme="minorHAnsi" w:eastAsia="Arial" w:hAnsiTheme="minorHAnsi" w:cstheme="minorHAnsi"/>
          <w:sz w:val="22"/>
          <w:szCs w:val="22"/>
        </w:rPr>
        <w:t xml:space="preserve"> </w:t>
      </w:r>
      <w:r w:rsidRPr="00382F4C">
        <w:rPr>
          <w:rFonts w:asciiTheme="minorHAnsi" w:eastAsia="Arial" w:hAnsiTheme="minorHAnsi" w:cstheme="minorHAnsi"/>
          <w:sz w:val="22"/>
          <w:szCs w:val="22"/>
        </w:rPr>
        <w:t>alebo iné konanie, ktorého cieľom je kolektívne uspokojenie veriteľov zhotoviteľa;</w:t>
      </w:r>
    </w:p>
    <w:p w14:paraId="61AB231A" w14:textId="6F15BA99" w:rsidR="00C10BAA" w:rsidRPr="00382F4C" w:rsidRDefault="005A056F"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z</w:t>
      </w:r>
      <w:r w:rsidR="00C10BAA" w:rsidRPr="00382F4C">
        <w:rPr>
          <w:rFonts w:asciiTheme="minorHAnsi" w:eastAsia="Arial" w:hAnsiTheme="minorHAnsi" w:cstheme="minorHAnsi"/>
          <w:sz w:val="22"/>
          <w:szCs w:val="22"/>
        </w:rPr>
        <w:t xml:space="preserve">hotoviteľ </w:t>
      </w:r>
      <w:r w:rsidR="00F17127" w:rsidRPr="00382F4C">
        <w:rPr>
          <w:rFonts w:asciiTheme="minorHAnsi" w:eastAsia="Arial" w:hAnsiTheme="minorHAnsi" w:cstheme="minorHAnsi"/>
          <w:sz w:val="22"/>
          <w:szCs w:val="22"/>
        </w:rPr>
        <w:t xml:space="preserve">nenastúpi alebo </w:t>
      </w:r>
      <w:r w:rsidR="00C10BAA" w:rsidRPr="00382F4C">
        <w:rPr>
          <w:rFonts w:asciiTheme="minorHAnsi" w:eastAsia="Arial" w:hAnsiTheme="minorHAnsi" w:cstheme="minorHAnsi"/>
          <w:sz w:val="22"/>
          <w:szCs w:val="22"/>
        </w:rPr>
        <w:t>neodstráni akékoľvek vady diela v lehotách stanovených v tejto zmluve;</w:t>
      </w:r>
    </w:p>
    <w:p w14:paraId="7D6E923B" w14:textId="5FF9B923" w:rsidR="00C10BAA" w:rsidRPr="00382F4C" w:rsidRDefault="005A056F"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z</w:t>
      </w:r>
      <w:r w:rsidR="00C10BAA" w:rsidRPr="00382F4C">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sidRPr="00382F4C">
        <w:rPr>
          <w:rFonts w:asciiTheme="minorHAnsi" w:eastAsia="Arial" w:hAnsiTheme="minorHAnsi" w:cstheme="minorHAnsi"/>
          <w:sz w:val="22"/>
          <w:szCs w:val="22"/>
        </w:rPr>
        <w:t>predmet</w:t>
      </w:r>
      <w:r w:rsidR="00C10BAA" w:rsidRPr="00382F4C">
        <w:rPr>
          <w:rFonts w:asciiTheme="minorHAnsi" w:eastAsia="Arial" w:hAnsiTheme="minorHAnsi" w:cstheme="minorHAnsi"/>
          <w:sz w:val="22"/>
          <w:szCs w:val="22"/>
        </w:rPr>
        <w:t xml:space="preserve"> tejto </w:t>
      </w:r>
      <w:r w:rsidR="00F17127" w:rsidRPr="00382F4C">
        <w:rPr>
          <w:rFonts w:asciiTheme="minorHAnsi" w:eastAsia="Arial" w:hAnsiTheme="minorHAnsi" w:cstheme="minorHAnsi"/>
          <w:sz w:val="22"/>
          <w:szCs w:val="22"/>
        </w:rPr>
        <w:t>z</w:t>
      </w:r>
      <w:r w:rsidR="00C10BAA" w:rsidRPr="00382F4C">
        <w:rPr>
          <w:rFonts w:asciiTheme="minorHAnsi" w:eastAsia="Arial" w:hAnsiTheme="minorHAnsi" w:cstheme="minorHAnsi"/>
          <w:sz w:val="22"/>
          <w:szCs w:val="22"/>
        </w:rPr>
        <w:t xml:space="preserve">mluvy ďalšiemu </w:t>
      </w:r>
      <w:r w:rsidR="00F17127" w:rsidRPr="00382F4C">
        <w:rPr>
          <w:rFonts w:asciiTheme="minorHAnsi" w:eastAsia="Arial" w:hAnsiTheme="minorHAnsi" w:cstheme="minorHAnsi"/>
          <w:sz w:val="22"/>
          <w:szCs w:val="22"/>
        </w:rPr>
        <w:t>s</w:t>
      </w:r>
      <w:r w:rsidR="00C10BAA" w:rsidRPr="00382F4C">
        <w:rPr>
          <w:rFonts w:asciiTheme="minorHAnsi" w:eastAsia="Arial" w:hAnsiTheme="minorHAnsi" w:cstheme="minorHAnsi"/>
          <w:sz w:val="22"/>
          <w:szCs w:val="22"/>
        </w:rPr>
        <w:t xml:space="preserve">ubdodávateľovi / </w:t>
      </w:r>
      <w:r w:rsidR="00F17127" w:rsidRPr="00382F4C">
        <w:rPr>
          <w:rFonts w:asciiTheme="minorHAnsi" w:eastAsia="Arial" w:hAnsiTheme="minorHAnsi" w:cstheme="minorHAnsi"/>
          <w:sz w:val="22"/>
          <w:szCs w:val="22"/>
        </w:rPr>
        <w:t>s</w:t>
      </w:r>
      <w:r w:rsidR="00C10BAA" w:rsidRPr="00382F4C">
        <w:rPr>
          <w:rFonts w:asciiTheme="minorHAnsi" w:eastAsia="Arial" w:hAnsiTheme="minorHAnsi" w:cstheme="minorHAnsi"/>
          <w:sz w:val="22"/>
          <w:szCs w:val="22"/>
        </w:rPr>
        <w:t>ubdodávateľom;</w:t>
      </w:r>
    </w:p>
    <w:p w14:paraId="38F29A7C" w14:textId="379B4157" w:rsidR="009E7A58" w:rsidRPr="00382F4C" w:rsidRDefault="00C10BAA"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ak zhotoviteľ stratil akékoľvek oprávnenie na výkon podnikateľskej činnosti nevyhnutnej na riadne a včasné dokončenie diela v súlade s príslušnými právnymi predpismi;</w:t>
      </w:r>
      <w:r w:rsidR="009E7A58" w:rsidRPr="00382F4C">
        <w:rPr>
          <w:rFonts w:asciiTheme="minorHAnsi" w:eastAsia="Arial" w:hAnsiTheme="minorHAnsi" w:cstheme="minorHAnsi"/>
          <w:sz w:val="22"/>
          <w:szCs w:val="22"/>
        </w:rPr>
        <w:t xml:space="preserve"> </w:t>
      </w:r>
    </w:p>
    <w:p w14:paraId="4E1D4E87" w14:textId="483C7219" w:rsidR="009E7A58" w:rsidRPr="00382F4C" w:rsidRDefault="009E7A58"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lastRenderedPageBreak/>
        <w:t>ak zhotoviteľ neodstráni v dodatočnej lehote akýkoľvek nedostatok pri vykonávaní diela</w:t>
      </w:r>
      <w:r w:rsidR="005A056F" w:rsidRPr="00382F4C">
        <w:rPr>
          <w:rFonts w:asciiTheme="minorHAnsi" w:eastAsia="Arial" w:hAnsiTheme="minorHAnsi" w:cstheme="minorHAnsi"/>
          <w:sz w:val="22"/>
          <w:szCs w:val="22"/>
        </w:rPr>
        <w:t>,</w:t>
      </w:r>
      <w:r w:rsidRPr="00382F4C">
        <w:rPr>
          <w:rFonts w:asciiTheme="minorHAnsi" w:eastAsia="Arial" w:hAnsiTheme="minorHAnsi" w:cstheme="minorHAnsi"/>
          <w:sz w:val="22"/>
          <w:szCs w:val="22"/>
        </w:rPr>
        <w:t xml:space="preserve"> na ktorý ho objednávateľ upozorní. Zmluvné strany sa dohodli, že dodatočná lehota je </w:t>
      </w:r>
      <w:r w:rsidR="005C57E9" w:rsidRPr="00382F4C">
        <w:rPr>
          <w:rFonts w:asciiTheme="minorHAnsi" w:eastAsia="Arial" w:hAnsiTheme="minorHAnsi" w:cstheme="minorHAnsi"/>
          <w:sz w:val="22"/>
          <w:szCs w:val="22"/>
        </w:rPr>
        <w:t>štrnásť (</w:t>
      </w:r>
      <w:r w:rsidRPr="00382F4C">
        <w:rPr>
          <w:rFonts w:asciiTheme="minorHAnsi" w:eastAsia="Arial" w:hAnsiTheme="minorHAnsi" w:cstheme="minorHAnsi"/>
          <w:sz w:val="22"/>
          <w:szCs w:val="22"/>
        </w:rPr>
        <w:t>14</w:t>
      </w:r>
      <w:r w:rsidR="005C57E9" w:rsidRPr="00382F4C">
        <w:rPr>
          <w:rFonts w:asciiTheme="minorHAnsi" w:eastAsia="Arial" w:hAnsiTheme="minorHAnsi" w:cstheme="minorHAnsi"/>
          <w:sz w:val="22"/>
          <w:szCs w:val="22"/>
        </w:rPr>
        <w:t>)</w:t>
      </w:r>
      <w:r w:rsidRPr="00382F4C">
        <w:rPr>
          <w:rFonts w:asciiTheme="minorHAnsi" w:eastAsia="Arial" w:hAnsiTheme="minorHAnsi" w:cstheme="minorHAnsi"/>
          <w:sz w:val="22"/>
          <w:szCs w:val="22"/>
        </w:rPr>
        <w:t xml:space="preserve"> dní, ak objednávateľ neurčí dlhšiu lehotu</w:t>
      </w:r>
      <w:r w:rsidR="00D0623B" w:rsidRPr="00382F4C">
        <w:rPr>
          <w:rFonts w:asciiTheme="minorHAnsi" w:eastAsia="Arial" w:hAnsiTheme="minorHAnsi" w:cstheme="minorHAnsi"/>
          <w:sz w:val="22"/>
          <w:szCs w:val="22"/>
        </w:rPr>
        <w:t xml:space="preserve">; </w:t>
      </w:r>
    </w:p>
    <w:p w14:paraId="42870F6B" w14:textId="54688A96" w:rsidR="004471B5" w:rsidRPr="00382F4C" w:rsidRDefault="004471B5"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ak zhotoviteľ</w:t>
      </w:r>
      <w:r w:rsidR="008458C1" w:rsidRPr="00382F4C">
        <w:rPr>
          <w:rFonts w:asciiTheme="minorHAnsi" w:eastAsia="Arial" w:hAnsiTheme="minorHAnsi" w:cstheme="minorHAnsi"/>
          <w:sz w:val="22"/>
          <w:szCs w:val="22"/>
        </w:rPr>
        <w:t xml:space="preserve"> alebo jeho subdodávateľ</w:t>
      </w:r>
      <w:r w:rsidR="00F25B7C" w:rsidRPr="00382F4C">
        <w:rPr>
          <w:rFonts w:asciiTheme="minorHAnsi" w:eastAsia="Arial" w:hAnsiTheme="minorHAnsi" w:cstheme="minorHAnsi"/>
          <w:sz w:val="22"/>
          <w:szCs w:val="22"/>
        </w:rPr>
        <w:t>, ak sa táto povinnosť na nich vzťahuje podľa zákona o registri,</w:t>
      </w:r>
      <w:r w:rsidRPr="00382F4C">
        <w:rPr>
          <w:rFonts w:asciiTheme="minorHAnsi" w:eastAsia="Arial" w:hAnsiTheme="minorHAnsi" w:cstheme="minorHAnsi"/>
          <w:sz w:val="22"/>
          <w:szCs w:val="22"/>
        </w:rPr>
        <w:t xml:space="preserve"> nie je zapísaný v registri alebo počas plnenia tejto zmluvy bol z registra vymazaný,</w:t>
      </w:r>
    </w:p>
    <w:p w14:paraId="555A75D2" w14:textId="7B235DCE" w:rsidR="00C10BAA" w:rsidRPr="00382F4C" w:rsidRDefault="00C10BAA"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ak sa ktorékoľvek vyhlásenie alebo ubezpečenie zhotoviteľa uvedené v tejto zmluve ukáže ako nepravdivé a nesprávne</w:t>
      </w:r>
      <w:r w:rsidR="00D0623B" w:rsidRPr="00382F4C">
        <w:rPr>
          <w:rFonts w:asciiTheme="minorHAnsi" w:eastAsia="Arial" w:hAnsiTheme="minorHAnsi" w:cstheme="minorHAnsi"/>
          <w:sz w:val="22"/>
          <w:szCs w:val="22"/>
        </w:rPr>
        <w:t>;</w:t>
      </w:r>
    </w:p>
    <w:p w14:paraId="2494E58C" w14:textId="4735DE25" w:rsidR="7482ADCB" w:rsidRPr="00382F4C" w:rsidRDefault="7482ADCB"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 xml:space="preserve"> </w:t>
      </w:r>
      <w:r w:rsidR="00207893" w:rsidRPr="00382F4C">
        <w:rPr>
          <w:rFonts w:asciiTheme="minorHAnsi" w:eastAsia="Arial" w:hAnsiTheme="minorHAnsi" w:cstheme="minorHAnsi"/>
          <w:sz w:val="22"/>
          <w:szCs w:val="22"/>
        </w:rPr>
        <w:t>z</w:t>
      </w:r>
      <w:r w:rsidRPr="00382F4C">
        <w:rPr>
          <w:rFonts w:asciiTheme="minorHAnsi" w:eastAsia="Arial" w:hAnsiTheme="minorHAnsi" w:cstheme="minorHAnsi"/>
          <w:sz w:val="22"/>
          <w:szCs w:val="22"/>
        </w:rPr>
        <w:t xml:space="preserve"> dôvodov označených ako podstatné porušenie zmluvy;</w:t>
      </w:r>
    </w:p>
    <w:p w14:paraId="0E37D3D6" w14:textId="714827FB" w:rsidR="00D0623B" w:rsidRDefault="00D0623B" w:rsidP="00FF7153">
      <w:pPr>
        <w:numPr>
          <w:ilvl w:val="2"/>
          <w:numId w:val="9"/>
        </w:numPr>
        <w:spacing w:before="120"/>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z iných dôvodov výslovne uvedených v tejto zmluve.</w:t>
      </w:r>
    </w:p>
    <w:p w14:paraId="09E5B603" w14:textId="77777777" w:rsidR="00571AD4" w:rsidRPr="00382F4C" w:rsidRDefault="00571AD4" w:rsidP="00571AD4">
      <w:pPr>
        <w:spacing w:before="120"/>
        <w:ind w:left="1440"/>
        <w:jc w:val="both"/>
        <w:rPr>
          <w:rFonts w:asciiTheme="minorHAnsi" w:eastAsia="Arial" w:hAnsiTheme="minorHAnsi" w:cstheme="minorHAnsi"/>
          <w:sz w:val="22"/>
          <w:szCs w:val="22"/>
        </w:rPr>
      </w:pPr>
    </w:p>
    <w:p w14:paraId="0A66DEE5" w14:textId="022D0D9A" w:rsidR="00C10BAA" w:rsidRDefault="00C10BAA" w:rsidP="00FF7153">
      <w:pPr>
        <w:numPr>
          <w:ilvl w:val="1"/>
          <w:numId w:val="9"/>
        </w:numPr>
        <w:ind w:left="567" w:hanging="567"/>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 xml:space="preserve">Zhotoviteľ je oprávnený odstúpiť od </w:t>
      </w:r>
      <w:r w:rsidR="003210E4" w:rsidRPr="00382F4C">
        <w:rPr>
          <w:rFonts w:asciiTheme="minorHAnsi" w:eastAsia="Arial" w:hAnsiTheme="minorHAnsi" w:cstheme="minorHAnsi"/>
          <w:sz w:val="22"/>
          <w:szCs w:val="22"/>
        </w:rPr>
        <w:t>z</w:t>
      </w:r>
      <w:r w:rsidRPr="00382F4C">
        <w:rPr>
          <w:rFonts w:asciiTheme="minorHAnsi" w:eastAsia="Arial" w:hAnsiTheme="minorHAnsi" w:cstheme="minorHAnsi"/>
          <w:sz w:val="22"/>
          <w:szCs w:val="22"/>
        </w:rPr>
        <w:t>mluvy, a to aj v časti, ak:</w:t>
      </w:r>
    </w:p>
    <w:p w14:paraId="0B1EAB24" w14:textId="77777777" w:rsidR="00571AD4" w:rsidRPr="00382F4C" w:rsidRDefault="00571AD4" w:rsidP="00571AD4">
      <w:pPr>
        <w:ind w:left="567"/>
        <w:jc w:val="both"/>
        <w:rPr>
          <w:rFonts w:asciiTheme="minorHAnsi" w:eastAsia="Arial" w:hAnsiTheme="minorHAnsi" w:cstheme="minorHAnsi"/>
          <w:sz w:val="22"/>
          <w:szCs w:val="22"/>
        </w:rPr>
      </w:pPr>
    </w:p>
    <w:p w14:paraId="2781B65C" w14:textId="0F6CEAC3" w:rsidR="00C10BAA" w:rsidRPr="00382F4C" w:rsidRDefault="009E7A58" w:rsidP="00FF7153">
      <w:pPr>
        <w:numPr>
          <w:ilvl w:val="2"/>
          <w:numId w:val="9"/>
        </w:numPr>
        <w:tabs>
          <w:tab w:val="left" w:pos="1276"/>
        </w:tabs>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o</w:t>
      </w:r>
      <w:r w:rsidR="00C10BAA" w:rsidRPr="00382F4C">
        <w:rPr>
          <w:rFonts w:asciiTheme="minorHAnsi" w:eastAsia="Arial" w:hAnsiTheme="minorHAnsi" w:cstheme="minorHAnsi"/>
          <w:sz w:val="22"/>
          <w:szCs w:val="22"/>
        </w:rPr>
        <w:t>bjednávateľ je v omeškaní s plnením jeho finančných povinností podľa zmluvy o viac ako tridsať</w:t>
      </w:r>
      <w:r w:rsidR="00721C22" w:rsidRPr="00382F4C">
        <w:rPr>
          <w:rFonts w:asciiTheme="minorHAnsi" w:eastAsia="Arial" w:hAnsiTheme="minorHAnsi" w:cstheme="minorHAnsi"/>
          <w:sz w:val="22"/>
          <w:szCs w:val="22"/>
        </w:rPr>
        <w:t xml:space="preserve"> (30</w:t>
      </w:r>
      <w:r w:rsidR="00C10BAA" w:rsidRPr="00382F4C">
        <w:rPr>
          <w:rFonts w:asciiTheme="minorHAnsi" w:eastAsia="Arial" w:hAnsiTheme="minorHAnsi" w:cstheme="minorHAnsi"/>
          <w:sz w:val="22"/>
          <w:szCs w:val="22"/>
        </w:rPr>
        <w:t>) dní a takéto porušenie neodstránil ani v dodatočnej lehote dvadsiatich</w:t>
      </w:r>
      <w:r w:rsidR="00721C22" w:rsidRPr="00382F4C">
        <w:rPr>
          <w:rFonts w:asciiTheme="minorHAnsi" w:eastAsia="Arial" w:hAnsiTheme="minorHAnsi" w:cstheme="minorHAnsi"/>
          <w:sz w:val="22"/>
          <w:szCs w:val="22"/>
        </w:rPr>
        <w:t xml:space="preserve"> (20</w:t>
      </w:r>
      <w:r w:rsidR="00C10BAA" w:rsidRPr="00382F4C">
        <w:rPr>
          <w:rFonts w:asciiTheme="minorHAnsi" w:eastAsia="Arial" w:hAnsiTheme="minorHAnsi" w:cstheme="minorHAnsi"/>
          <w:sz w:val="22"/>
          <w:szCs w:val="22"/>
        </w:rPr>
        <w:t xml:space="preserve">) dní od doručenia písomnej výzvy </w:t>
      </w:r>
      <w:r w:rsidRPr="00382F4C">
        <w:rPr>
          <w:rFonts w:asciiTheme="minorHAnsi" w:eastAsia="Arial" w:hAnsiTheme="minorHAnsi" w:cstheme="minorHAnsi"/>
          <w:sz w:val="22"/>
          <w:szCs w:val="22"/>
        </w:rPr>
        <w:t>z</w:t>
      </w:r>
      <w:r w:rsidR="00C10BAA" w:rsidRPr="00382F4C">
        <w:rPr>
          <w:rFonts w:asciiTheme="minorHAnsi" w:eastAsia="Arial" w:hAnsiTheme="minorHAnsi" w:cstheme="minorHAnsi"/>
          <w:sz w:val="22"/>
          <w:szCs w:val="22"/>
        </w:rPr>
        <w:t>hotoviteľa;</w:t>
      </w:r>
    </w:p>
    <w:p w14:paraId="363D9F9E" w14:textId="553A0E98" w:rsidR="00C10BAA" w:rsidRDefault="005A056F" w:rsidP="00FF7153">
      <w:pPr>
        <w:numPr>
          <w:ilvl w:val="2"/>
          <w:numId w:val="9"/>
        </w:numPr>
        <w:tabs>
          <w:tab w:val="left" w:pos="1276"/>
        </w:tabs>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z</w:t>
      </w:r>
      <w:r w:rsidR="00C10BAA" w:rsidRPr="00382F4C">
        <w:rPr>
          <w:rFonts w:asciiTheme="minorHAnsi" w:eastAsia="Arial" w:hAnsiTheme="minorHAnsi" w:cstheme="minorHAnsi"/>
          <w:sz w:val="22"/>
          <w:szCs w:val="22"/>
        </w:rPr>
        <w:t> iných dôvodov výslovne takto uvedených v zmluve.</w:t>
      </w:r>
    </w:p>
    <w:p w14:paraId="68464E32" w14:textId="77777777" w:rsidR="00571AD4" w:rsidRDefault="00571AD4" w:rsidP="00571AD4">
      <w:pPr>
        <w:tabs>
          <w:tab w:val="left" w:pos="1276"/>
        </w:tabs>
        <w:ind w:left="1440"/>
        <w:jc w:val="both"/>
        <w:rPr>
          <w:rFonts w:asciiTheme="minorHAnsi" w:eastAsia="Arial" w:hAnsiTheme="minorHAnsi" w:cstheme="minorHAnsi"/>
          <w:sz w:val="22"/>
          <w:szCs w:val="22"/>
        </w:rPr>
      </w:pPr>
    </w:p>
    <w:p w14:paraId="75215313" w14:textId="07665038" w:rsidR="00C10BAA" w:rsidRDefault="00C10BAA" w:rsidP="00FF7153">
      <w:pPr>
        <w:numPr>
          <w:ilvl w:val="1"/>
          <w:numId w:val="9"/>
        </w:numPr>
        <w:ind w:left="567" w:hanging="567"/>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 xml:space="preserve">Odstúpenie od tejto zmluvy musí mať písomnú formu a musí byť doručené druhej zmluvnej strane. Účinky odstúpenia nastanú v deň doručenia písomného odstúpenia. Odstúpením od zmluvy sa zmluva </w:t>
      </w:r>
      <w:r w:rsidR="008E056E" w:rsidRPr="00382F4C">
        <w:rPr>
          <w:rFonts w:asciiTheme="minorHAnsi" w:eastAsia="Arial" w:hAnsiTheme="minorHAnsi" w:cstheme="minorHAnsi"/>
          <w:sz w:val="22"/>
          <w:szCs w:val="22"/>
        </w:rPr>
        <w:t xml:space="preserve">ruší </w:t>
      </w:r>
      <w:r w:rsidRPr="00382F4C">
        <w:rPr>
          <w:rFonts w:asciiTheme="minorHAnsi" w:eastAsia="Arial" w:hAnsiTheme="minorHAnsi" w:cstheme="minorHAnsi"/>
          <w:sz w:val="22"/>
          <w:szCs w:val="22"/>
        </w:rPr>
        <w:t>od okamihu doručenia oznámenia druhej zmluvnej strane. Právo na zmluvnú pokutu alebo náhradu škody zmluvných strán zostáva nedotknuté.</w:t>
      </w:r>
    </w:p>
    <w:p w14:paraId="71977385" w14:textId="77777777" w:rsidR="00571AD4" w:rsidRPr="00382F4C" w:rsidRDefault="00571AD4" w:rsidP="00571AD4">
      <w:pPr>
        <w:ind w:left="567"/>
        <w:jc w:val="both"/>
        <w:rPr>
          <w:rFonts w:asciiTheme="minorHAnsi" w:eastAsia="Arial" w:hAnsiTheme="minorHAnsi" w:cstheme="minorHAnsi"/>
          <w:sz w:val="22"/>
          <w:szCs w:val="22"/>
        </w:rPr>
      </w:pPr>
    </w:p>
    <w:p w14:paraId="1A7D0893" w14:textId="2113A3BD" w:rsidR="00C10BAA" w:rsidRDefault="00C10BAA" w:rsidP="00FF7153">
      <w:pPr>
        <w:numPr>
          <w:ilvl w:val="1"/>
          <w:numId w:val="9"/>
        </w:numPr>
        <w:ind w:left="567" w:hanging="567"/>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V prípade predčasného ukončenia zmluvy</w:t>
      </w:r>
      <w:r w:rsidR="00445125" w:rsidRPr="00382F4C">
        <w:rPr>
          <w:rFonts w:asciiTheme="minorHAnsi" w:eastAsia="Arial" w:hAnsiTheme="minorHAnsi" w:cstheme="minorHAnsi"/>
          <w:sz w:val="22"/>
          <w:szCs w:val="22"/>
        </w:rPr>
        <w:t xml:space="preserve"> z akéhokoľvek dôvodu</w:t>
      </w:r>
      <w:r w:rsidRPr="00382F4C">
        <w:rPr>
          <w:rFonts w:asciiTheme="minorHAnsi" w:eastAsia="Arial" w:hAnsiTheme="minorHAnsi" w:cstheme="minorHAnsi"/>
          <w:sz w:val="22"/>
          <w:szCs w:val="22"/>
        </w:rPr>
        <w:t xml:space="preserve"> je zhotoviteľ povinný najneskôr do piatich (5) dní odo dňa účinnosti odstúpenia vypratať miesto plnenia a protokolárne odovzdať objednávateľovi všetky veci a doklady prevzaté od neho za účelom zhotovovania </w:t>
      </w:r>
      <w:r w:rsidR="00E84757" w:rsidRPr="00382F4C">
        <w:rPr>
          <w:rFonts w:asciiTheme="minorHAnsi" w:eastAsia="Arial" w:hAnsiTheme="minorHAnsi" w:cstheme="minorHAnsi"/>
          <w:sz w:val="22"/>
          <w:szCs w:val="22"/>
        </w:rPr>
        <w:t>d</w:t>
      </w:r>
      <w:r w:rsidRPr="00382F4C">
        <w:rPr>
          <w:rFonts w:asciiTheme="minorHAnsi" w:eastAsia="Arial" w:hAnsiTheme="minorHAnsi" w:cstheme="minorHAnsi"/>
          <w:sz w:val="22"/>
          <w:szCs w:val="22"/>
        </w:rPr>
        <w:t xml:space="preserve">iela, ako aj atesty, revízie, potvrdenia a doklady týkajúce sa dovtedy vykonaných častí diela. Samotné prevzatie a odovzdanie dovtedy vykonaných častí </w:t>
      </w:r>
      <w:r w:rsidR="0052440E" w:rsidRPr="00382F4C">
        <w:rPr>
          <w:rFonts w:asciiTheme="minorHAnsi" w:eastAsia="Arial" w:hAnsiTheme="minorHAnsi" w:cstheme="minorHAnsi"/>
          <w:sz w:val="22"/>
          <w:szCs w:val="22"/>
        </w:rPr>
        <w:t>d</w:t>
      </w:r>
      <w:r w:rsidRPr="00382F4C">
        <w:rPr>
          <w:rFonts w:asciiTheme="minorHAnsi" w:eastAsia="Arial" w:hAnsiTheme="minorHAnsi" w:cstheme="minorHAnsi"/>
          <w:sz w:val="22"/>
          <w:szCs w:val="22"/>
        </w:rPr>
        <w:t xml:space="preserve">iela určí objednávateľ a termín tohto prevzatia vhodným spôsobom oznámi zhotoviteľovi, pričom zhotoviteľ sa zaväzuje objednávateľom stanovený termín rešpektovať. V prípade nesplnenia povinností uvedených v tomto </w:t>
      </w:r>
      <w:r w:rsidR="000A1944" w:rsidRPr="00382F4C">
        <w:rPr>
          <w:rFonts w:asciiTheme="minorHAnsi" w:eastAsia="Arial" w:hAnsiTheme="minorHAnsi" w:cstheme="minorHAnsi"/>
          <w:sz w:val="22"/>
          <w:szCs w:val="22"/>
        </w:rPr>
        <w:t>odseku</w:t>
      </w:r>
      <w:r w:rsidRPr="00382F4C">
        <w:rPr>
          <w:rFonts w:asciiTheme="minorHAnsi" w:eastAsia="Arial" w:hAnsiTheme="minorHAnsi" w:cstheme="minorHAnsi"/>
          <w:sz w:val="22"/>
          <w:szCs w:val="22"/>
        </w:rPr>
        <w:t xml:space="preserve"> zmluvy je </w:t>
      </w:r>
      <w:r w:rsidR="00E84757" w:rsidRPr="00382F4C">
        <w:rPr>
          <w:rFonts w:asciiTheme="minorHAnsi" w:eastAsia="Arial" w:hAnsiTheme="minorHAnsi" w:cstheme="minorHAnsi"/>
          <w:sz w:val="22"/>
          <w:szCs w:val="22"/>
        </w:rPr>
        <w:t>o</w:t>
      </w:r>
      <w:r w:rsidRPr="00382F4C">
        <w:rPr>
          <w:rFonts w:asciiTheme="minorHAnsi" w:eastAsia="Arial" w:hAnsiTheme="minorHAnsi" w:cstheme="minorHAnsi"/>
          <w:sz w:val="22"/>
          <w:szCs w:val="22"/>
        </w:rPr>
        <w:t xml:space="preserve">bjednávateľ oprávnený požadovať od </w:t>
      </w:r>
      <w:r w:rsidR="00E84757" w:rsidRPr="00382F4C">
        <w:rPr>
          <w:rFonts w:asciiTheme="minorHAnsi" w:eastAsia="Arial" w:hAnsiTheme="minorHAnsi" w:cstheme="minorHAnsi"/>
          <w:sz w:val="22"/>
          <w:szCs w:val="22"/>
        </w:rPr>
        <w:t>z</w:t>
      </w:r>
      <w:r w:rsidRPr="00382F4C">
        <w:rPr>
          <w:rFonts w:asciiTheme="minorHAnsi" w:eastAsia="Arial" w:hAnsiTheme="minorHAnsi" w:cstheme="minorHAnsi"/>
          <w:sz w:val="22"/>
          <w:szCs w:val="22"/>
        </w:rPr>
        <w:t xml:space="preserve">hotoviteľa zaplatenie zmluvnej pokuty vo výške </w:t>
      </w:r>
      <w:r w:rsidRPr="002A6BFB">
        <w:rPr>
          <w:rFonts w:asciiTheme="minorHAnsi" w:eastAsia="Arial" w:hAnsiTheme="minorHAnsi" w:cstheme="minorHAnsi"/>
          <w:b/>
          <w:bCs/>
          <w:sz w:val="22"/>
          <w:szCs w:val="22"/>
        </w:rPr>
        <w:t>1000</w:t>
      </w:r>
      <w:r w:rsidR="002A6BFB" w:rsidRPr="002A6BFB">
        <w:rPr>
          <w:rFonts w:asciiTheme="minorHAnsi" w:eastAsia="Arial" w:hAnsiTheme="minorHAnsi" w:cstheme="minorHAnsi"/>
          <w:b/>
          <w:bCs/>
          <w:sz w:val="22"/>
          <w:szCs w:val="22"/>
        </w:rPr>
        <w:t>,-</w:t>
      </w:r>
      <w:r w:rsidR="00371001" w:rsidRPr="002A6BFB">
        <w:rPr>
          <w:rFonts w:asciiTheme="minorHAnsi" w:eastAsia="Arial" w:hAnsiTheme="minorHAnsi" w:cstheme="minorHAnsi"/>
          <w:b/>
          <w:sz w:val="22"/>
          <w:szCs w:val="22"/>
        </w:rPr>
        <w:t xml:space="preserve"> EUR</w:t>
      </w:r>
      <w:r w:rsidR="002A6BFB">
        <w:rPr>
          <w:rFonts w:asciiTheme="minorHAnsi" w:eastAsia="Arial" w:hAnsiTheme="minorHAnsi" w:cstheme="minorHAnsi"/>
          <w:b/>
          <w:bCs/>
          <w:sz w:val="22"/>
          <w:szCs w:val="22"/>
        </w:rPr>
        <w:t xml:space="preserve"> </w:t>
      </w:r>
      <w:r w:rsidR="00E84757" w:rsidRPr="00382F4C">
        <w:rPr>
          <w:rFonts w:asciiTheme="minorHAnsi" w:eastAsia="Arial" w:hAnsiTheme="minorHAnsi" w:cstheme="minorHAnsi"/>
          <w:sz w:val="22"/>
          <w:szCs w:val="22"/>
        </w:rPr>
        <w:t>(slovom: jedentisíc</w:t>
      </w:r>
      <w:r w:rsidR="008844E4" w:rsidRPr="00382F4C">
        <w:rPr>
          <w:rFonts w:asciiTheme="minorHAnsi" w:eastAsia="Arial" w:hAnsiTheme="minorHAnsi" w:cstheme="minorHAnsi"/>
          <w:sz w:val="22"/>
          <w:szCs w:val="22"/>
        </w:rPr>
        <w:t xml:space="preserve"> </w:t>
      </w:r>
      <w:r w:rsidR="002A6BFB">
        <w:rPr>
          <w:rFonts w:asciiTheme="minorHAnsi" w:eastAsia="Arial" w:hAnsiTheme="minorHAnsi" w:cstheme="minorHAnsi"/>
          <w:sz w:val="22"/>
          <w:szCs w:val="22"/>
        </w:rPr>
        <w:t>eur)</w:t>
      </w:r>
      <w:r w:rsidRPr="00382F4C">
        <w:rPr>
          <w:rFonts w:asciiTheme="minorHAnsi" w:eastAsia="Arial" w:hAnsiTheme="minorHAnsi" w:cstheme="minorHAnsi"/>
          <w:sz w:val="22"/>
          <w:szCs w:val="22"/>
        </w:rPr>
        <w:t xml:space="preserve"> za každý deň omeškania </w:t>
      </w:r>
      <w:r w:rsidR="00A25AA3" w:rsidRPr="00382F4C">
        <w:rPr>
          <w:rFonts w:asciiTheme="minorHAnsi" w:eastAsia="Arial" w:hAnsiTheme="minorHAnsi" w:cstheme="minorHAnsi"/>
          <w:sz w:val="22"/>
          <w:szCs w:val="22"/>
        </w:rPr>
        <w:t>z</w:t>
      </w:r>
      <w:r w:rsidRPr="00382F4C">
        <w:rPr>
          <w:rFonts w:asciiTheme="minorHAnsi" w:eastAsia="Arial" w:hAnsiTheme="minorHAnsi" w:cstheme="minorHAnsi"/>
          <w:sz w:val="22"/>
          <w:szCs w:val="22"/>
        </w:rPr>
        <w:t xml:space="preserve">hotoviteľa so splnením jeho povinnosti.  </w:t>
      </w:r>
    </w:p>
    <w:p w14:paraId="260D8322" w14:textId="77777777" w:rsidR="00571AD4" w:rsidRDefault="00571AD4" w:rsidP="00571AD4">
      <w:pPr>
        <w:pStyle w:val="Odsekzoznamu"/>
        <w:rPr>
          <w:rFonts w:asciiTheme="minorHAnsi" w:eastAsia="Arial" w:hAnsiTheme="minorHAnsi" w:cstheme="minorHAnsi"/>
          <w:sz w:val="22"/>
          <w:szCs w:val="22"/>
        </w:rPr>
      </w:pPr>
    </w:p>
    <w:p w14:paraId="49BEAEDE" w14:textId="05F9C4C4" w:rsidR="00C10BAA" w:rsidRDefault="00C10BAA" w:rsidP="00FF7153">
      <w:pPr>
        <w:numPr>
          <w:ilvl w:val="1"/>
          <w:numId w:val="9"/>
        </w:numPr>
        <w:ind w:left="567" w:hanging="567"/>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 xml:space="preserve">Aj po skončení zhotovovania diela podľa zmluvy sa zhotoviteľ zaväzuje poskytnúť objednávateľovi požadovanú súčinnosť tak, aby ďalší priebeh zhotovovania </w:t>
      </w:r>
      <w:r w:rsidR="00E84757" w:rsidRPr="00382F4C">
        <w:rPr>
          <w:rFonts w:asciiTheme="minorHAnsi" w:eastAsia="Arial" w:hAnsiTheme="minorHAnsi" w:cstheme="minorHAnsi"/>
          <w:sz w:val="22"/>
          <w:szCs w:val="22"/>
        </w:rPr>
        <w:t>d</w:t>
      </w:r>
      <w:r w:rsidRPr="00382F4C">
        <w:rPr>
          <w:rFonts w:asciiTheme="minorHAnsi" w:eastAsia="Arial" w:hAnsiTheme="minorHAnsi" w:cstheme="minorHAnsi"/>
          <w:sz w:val="22"/>
          <w:szCs w:val="22"/>
        </w:rPr>
        <w:t>iela nebol žiadny</w:t>
      </w:r>
      <w:r w:rsidR="00153D5B" w:rsidRPr="00382F4C">
        <w:rPr>
          <w:rFonts w:asciiTheme="minorHAnsi" w:eastAsia="Arial" w:hAnsiTheme="minorHAnsi" w:cstheme="minorHAnsi"/>
          <w:sz w:val="22"/>
          <w:szCs w:val="22"/>
        </w:rPr>
        <w:t>m</w:t>
      </w:r>
      <w:r w:rsidRPr="00382F4C">
        <w:rPr>
          <w:rFonts w:asciiTheme="minorHAnsi" w:eastAsia="Arial" w:hAnsiTheme="minorHAnsi" w:cstheme="minorHAnsi"/>
          <w:sz w:val="22"/>
          <w:szCs w:val="22"/>
        </w:rPr>
        <w:t xml:space="preserve"> spôsobom dotknutý a/alebo znemožnený. V opačnom prípade </w:t>
      </w:r>
      <w:r w:rsidR="00E84757" w:rsidRPr="00382F4C">
        <w:rPr>
          <w:rFonts w:asciiTheme="minorHAnsi" w:eastAsia="Arial" w:hAnsiTheme="minorHAnsi" w:cstheme="minorHAnsi"/>
          <w:sz w:val="22"/>
          <w:szCs w:val="22"/>
        </w:rPr>
        <w:t>z</w:t>
      </w:r>
      <w:r w:rsidRPr="00382F4C">
        <w:rPr>
          <w:rFonts w:asciiTheme="minorHAnsi" w:eastAsia="Arial" w:hAnsiTheme="minorHAnsi" w:cstheme="minorHAnsi"/>
          <w:sz w:val="22"/>
          <w:szCs w:val="22"/>
        </w:rPr>
        <w:t>hotoviteľ zodpovedá objednávateľovi za škodu, ktorá mu tým vznikla.</w:t>
      </w:r>
    </w:p>
    <w:p w14:paraId="313415D8" w14:textId="77777777" w:rsidR="00571AD4" w:rsidRPr="00382F4C" w:rsidRDefault="00571AD4" w:rsidP="00571AD4">
      <w:pPr>
        <w:ind w:left="567"/>
        <w:jc w:val="both"/>
        <w:rPr>
          <w:rFonts w:asciiTheme="minorHAnsi" w:eastAsia="Arial" w:hAnsiTheme="minorHAnsi" w:cstheme="minorHAnsi"/>
          <w:sz w:val="22"/>
          <w:szCs w:val="22"/>
        </w:rPr>
      </w:pPr>
    </w:p>
    <w:p w14:paraId="33474EB8" w14:textId="1210E125" w:rsidR="00C10BAA" w:rsidRDefault="00C10BAA" w:rsidP="00FF7153">
      <w:pPr>
        <w:numPr>
          <w:ilvl w:val="1"/>
          <w:numId w:val="9"/>
        </w:numPr>
        <w:ind w:left="567" w:hanging="567"/>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 xml:space="preserve">Pri predčasnom ukončení </w:t>
      </w:r>
      <w:r w:rsidR="00CC5D17" w:rsidRPr="00382F4C">
        <w:rPr>
          <w:rFonts w:asciiTheme="minorHAnsi" w:eastAsia="Arial" w:hAnsiTheme="minorHAnsi" w:cstheme="minorHAnsi"/>
          <w:sz w:val="22"/>
          <w:szCs w:val="22"/>
        </w:rPr>
        <w:t>z</w:t>
      </w:r>
      <w:r w:rsidRPr="00382F4C">
        <w:rPr>
          <w:rFonts w:asciiTheme="minorHAnsi" w:eastAsia="Arial" w:hAnsiTheme="minorHAnsi" w:cstheme="minorHAnsi"/>
          <w:sz w:val="22"/>
          <w:szCs w:val="22"/>
        </w:rPr>
        <w:t xml:space="preserve">mluvy bude rozsah dovtedy vykonaných prác stanovený v súlade s ustanoveniami platnými pre riadne odovzdanie a prevzatie </w:t>
      </w:r>
      <w:r w:rsidR="00B0082F" w:rsidRPr="00382F4C">
        <w:rPr>
          <w:rFonts w:asciiTheme="minorHAnsi" w:eastAsia="Arial" w:hAnsiTheme="minorHAnsi" w:cstheme="minorHAnsi"/>
          <w:sz w:val="22"/>
          <w:szCs w:val="22"/>
        </w:rPr>
        <w:t>d</w:t>
      </w:r>
      <w:r w:rsidRPr="00382F4C">
        <w:rPr>
          <w:rFonts w:asciiTheme="minorHAnsi" w:eastAsia="Arial" w:hAnsiTheme="minorHAnsi" w:cstheme="minorHAnsi"/>
          <w:sz w:val="22"/>
          <w:szCs w:val="22"/>
        </w:rPr>
        <w:t>iela, pričom sa tieto ustanovenia použijú primerane</w:t>
      </w:r>
      <w:r w:rsidR="00B0082F" w:rsidRPr="00382F4C">
        <w:rPr>
          <w:rFonts w:asciiTheme="minorHAnsi" w:eastAsia="Arial" w:hAnsiTheme="minorHAnsi" w:cstheme="minorHAnsi"/>
          <w:sz w:val="22"/>
          <w:szCs w:val="22"/>
        </w:rPr>
        <w:t>.</w:t>
      </w:r>
      <w:r w:rsidRPr="00382F4C">
        <w:rPr>
          <w:rFonts w:asciiTheme="minorHAnsi" w:eastAsia="Arial" w:hAnsiTheme="minorHAnsi" w:cstheme="minorHAnsi"/>
          <w:sz w:val="22"/>
          <w:szCs w:val="22"/>
        </w:rPr>
        <w:t xml:space="preserve"> </w:t>
      </w:r>
      <w:r w:rsidR="00B0082F" w:rsidRPr="00382F4C">
        <w:rPr>
          <w:rFonts w:asciiTheme="minorHAnsi" w:eastAsia="Arial" w:hAnsiTheme="minorHAnsi" w:cstheme="minorHAnsi"/>
          <w:sz w:val="22"/>
          <w:szCs w:val="22"/>
        </w:rPr>
        <w:t xml:space="preserve">Zhotoviteľ bude pri predčasnom ukončení </w:t>
      </w:r>
      <w:r w:rsidR="00CC5D17" w:rsidRPr="00382F4C">
        <w:rPr>
          <w:rFonts w:asciiTheme="minorHAnsi" w:eastAsia="Arial" w:hAnsiTheme="minorHAnsi" w:cstheme="minorHAnsi"/>
          <w:sz w:val="22"/>
          <w:szCs w:val="22"/>
        </w:rPr>
        <w:t xml:space="preserve">zmluvy </w:t>
      </w:r>
      <w:r w:rsidR="00B0082F" w:rsidRPr="00382F4C">
        <w:rPr>
          <w:rFonts w:asciiTheme="minorHAnsi" w:eastAsia="Arial" w:hAnsiTheme="minorHAnsi" w:cstheme="minorHAnsi"/>
          <w:sz w:val="22"/>
          <w:szCs w:val="22"/>
        </w:rPr>
        <w:t xml:space="preserve">oprávnený požadovať zaplatenie </w:t>
      </w:r>
      <w:r w:rsidR="003739E9" w:rsidRPr="00382F4C">
        <w:rPr>
          <w:rFonts w:asciiTheme="minorHAnsi" w:eastAsia="Arial" w:hAnsiTheme="minorHAnsi" w:cstheme="minorHAnsi"/>
          <w:sz w:val="22"/>
          <w:szCs w:val="22"/>
        </w:rPr>
        <w:t>alikvotnej</w:t>
      </w:r>
      <w:r w:rsidR="00B0082F" w:rsidRPr="00382F4C">
        <w:rPr>
          <w:rFonts w:asciiTheme="minorHAnsi" w:eastAsia="Arial" w:hAnsiTheme="minorHAnsi" w:cstheme="minorHAnsi"/>
          <w:sz w:val="22"/>
          <w:szCs w:val="22"/>
        </w:rPr>
        <w:t xml:space="preserve"> ceny diela, ktorá zodpovedá rozsahu skutočne </w:t>
      </w:r>
      <w:r w:rsidR="00CC5D17" w:rsidRPr="00382F4C">
        <w:rPr>
          <w:rFonts w:asciiTheme="minorHAnsi" w:eastAsia="Arial" w:hAnsiTheme="minorHAnsi" w:cstheme="minorHAnsi"/>
          <w:sz w:val="22"/>
          <w:szCs w:val="22"/>
        </w:rPr>
        <w:t xml:space="preserve">vykonaných prác do času </w:t>
      </w:r>
      <w:r w:rsidR="003210E4" w:rsidRPr="00382F4C">
        <w:rPr>
          <w:rFonts w:asciiTheme="minorHAnsi" w:eastAsia="Arial" w:hAnsiTheme="minorHAnsi" w:cstheme="minorHAnsi"/>
          <w:sz w:val="22"/>
          <w:szCs w:val="22"/>
        </w:rPr>
        <w:t xml:space="preserve">predčasného </w:t>
      </w:r>
      <w:r w:rsidR="00CC5D17" w:rsidRPr="00382F4C">
        <w:rPr>
          <w:rFonts w:asciiTheme="minorHAnsi" w:eastAsia="Arial" w:hAnsiTheme="minorHAnsi" w:cstheme="minorHAnsi"/>
          <w:sz w:val="22"/>
          <w:szCs w:val="22"/>
        </w:rPr>
        <w:t>ukončenia zmluvy</w:t>
      </w:r>
      <w:r w:rsidR="000B2CAF" w:rsidRPr="00382F4C">
        <w:rPr>
          <w:rFonts w:asciiTheme="minorHAnsi" w:eastAsia="Arial" w:hAnsiTheme="minorHAnsi" w:cstheme="minorHAnsi"/>
          <w:sz w:val="22"/>
          <w:szCs w:val="22"/>
        </w:rPr>
        <w:t>, pričom zároveň platí, že nároky objednávateľa z titulu náhrady škody a zmluvných pokút nie sú predčasným ukončením zmluvy dotknuté.</w:t>
      </w:r>
    </w:p>
    <w:p w14:paraId="71E235DE" w14:textId="77777777" w:rsidR="00571AD4" w:rsidRPr="00382F4C" w:rsidRDefault="00571AD4" w:rsidP="00571AD4">
      <w:pPr>
        <w:ind w:left="567"/>
        <w:jc w:val="both"/>
        <w:rPr>
          <w:rFonts w:asciiTheme="minorHAnsi" w:eastAsia="Arial" w:hAnsiTheme="minorHAnsi" w:cstheme="minorHAnsi"/>
          <w:sz w:val="22"/>
          <w:szCs w:val="22"/>
        </w:rPr>
      </w:pPr>
    </w:p>
    <w:p w14:paraId="7718DEEC" w14:textId="7306DB31" w:rsidR="00A4765B" w:rsidRPr="00382F4C" w:rsidRDefault="00C10BAA" w:rsidP="00FF7153">
      <w:pPr>
        <w:numPr>
          <w:ilvl w:val="1"/>
          <w:numId w:val="9"/>
        </w:numPr>
        <w:ind w:left="567" w:hanging="567"/>
        <w:jc w:val="both"/>
        <w:rPr>
          <w:rFonts w:asciiTheme="minorHAnsi" w:eastAsia="Arial" w:hAnsiTheme="minorHAnsi" w:cstheme="minorHAnsi"/>
          <w:sz w:val="22"/>
          <w:szCs w:val="22"/>
        </w:rPr>
      </w:pPr>
      <w:r w:rsidRPr="00382F4C">
        <w:rPr>
          <w:rFonts w:asciiTheme="minorHAnsi" w:eastAsia="Arial" w:hAnsiTheme="minorHAnsi" w:cstheme="minorHAnsi"/>
          <w:sz w:val="22"/>
          <w:szCs w:val="22"/>
        </w:rPr>
        <w:t xml:space="preserve">Predčasné ukončenie zmluvy, bez ohľadu na zmluvnú stranu, ktorá túto zmluvu ukončila, sa nedotýka zodpovednosti zhotoviteľa za vady a nedostatky dovtedy vykonaného diela a rovnako sa netýkajú plynutia záručných dôb podľa </w:t>
      </w:r>
      <w:r w:rsidR="00244538" w:rsidRPr="00382F4C">
        <w:rPr>
          <w:rFonts w:asciiTheme="minorHAnsi" w:eastAsia="Arial" w:hAnsiTheme="minorHAnsi" w:cstheme="minorHAnsi"/>
          <w:sz w:val="22"/>
          <w:szCs w:val="22"/>
        </w:rPr>
        <w:t>z</w:t>
      </w:r>
      <w:r w:rsidRPr="00382F4C">
        <w:rPr>
          <w:rFonts w:asciiTheme="minorHAnsi" w:eastAsia="Arial" w:hAnsiTheme="minorHAnsi" w:cstheme="minorHAnsi"/>
          <w:sz w:val="22"/>
          <w:szCs w:val="22"/>
        </w:rPr>
        <w:t>mluvy.</w:t>
      </w:r>
    </w:p>
    <w:p w14:paraId="38110B76" w14:textId="77777777" w:rsidR="005E0262" w:rsidRDefault="005E0262" w:rsidP="00571AD4">
      <w:pPr>
        <w:tabs>
          <w:tab w:val="num" w:pos="1534"/>
        </w:tabs>
        <w:jc w:val="both"/>
        <w:rPr>
          <w:rFonts w:asciiTheme="minorHAnsi" w:hAnsiTheme="minorHAnsi" w:cstheme="minorHAnsi"/>
          <w:color w:val="000000"/>
          <w:sz w:val="22"/>
          <w:szCs w:val="22"/>
        </w:rPr>
      </w:pPr>
    </w:p>
    <w:p w14:paraId="41A5AB95" w14:textId="77777777" w:rsidR="00C10BAA" w:rsidRPr="00382F4C" w:rsidRDefault="00C10BAA" w:rsidP="00FF7153">
      <w:pPr>
        <w:numPr>
          <w:ilvl w:val="0"/>
          <w:numId w:val="10"/>
        </w:numPr>
        <w:tabs>
          <w:tab w:val="clear" w:pos="705"/>
          <w:tab w:val="num" w:pos="567"/>
        </w:tabs>
        <w:jc w:val="both"/>
        <w:rPr>
          <w:rFonts w:asciiTheme="minorHAnsi" w:hAnsiTheme="minorHAnsi" w:cstheme="minorHAnsi"/>
          <w:b/>
          <w:sz w:val="22"/>
          <w:szCs w:val="22"/>
        </w:rPr>
      </w:pPr>
      <w:r w:rsidRPr="00382F4C">
        <w:rPr>
          <w:rFonts w:asciiTheme="minorHAnsi" w:hAnsiTheme="minorHAnsi" w:cstheme="minorHAnsi"/>
          <w:b/>
          <w:sz w:val="22"/>
          <w:szCs w:val="22"/>
        </w:rPr>
        <w:lastRenderedPageBreak/>
        <w:t>ZÁVEREČNÉ USTANOVENIA</w:t>
      </w:r>
    </w:p>
    <w:p w14:paraId="61AC57EC" w14:textId="25E648EA" w:rsidR="3B309DF3" w:rsidRPr="00382F4C" w:rsidRDefault="3B309DF3" w:rsidP="00571AD4">
      <w:pPr>
        <w:jc w:val="both"/>
        <w:rPr>
          <w:rFonts w:asciiTheme="minorHAnsi" w:hAnsiTheme="minorHAnsi" w:cstheme="minorHAnsi"/>
          <w:sz w:val="22"/>
          <w:szCs w:val="22"/>
        </w:rPr>
      </w:pPr>
    </w:p>
    <w:p w14:paraId="28BC1493" w14:textId="02DE3ECA" w:rsidR="00434D8C" w:rsidRPr="00382F4C" w:rsidRDefault="00434D8C" w:rsidP="00FF7153">
      <w:pPr>
        <w:pStyle w:val="Odsekzoznamu"/>
        <w:numPr>
          <w:ilvl w:val="1"/>
          <w:numId w:val="10"/>
        </w:numPr>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Táto zmluva sa spravuje</w:t>
      </w:r>
      <w:r w:rsidRPr="00382F4C" w:rsidDel="0079401D">
        <w:rPr>
          <w:rFonts w:asciiTheme="minorHAnsi" w:hAnsiTheme="minorHAnsi" w:cstheme="minorHAnsi"/>
          <w:sz w:val="22"/>
          <w:szCs w:val="22"/>
        </w:rPr>
        <w:t xml:space="preserve"> </w:t>
      </w:r>
      <w:r w:rsidR="0079401D" w:rsidRPr="00382F4C">
        <w:rPr>
          <w:rFonts w:asciiTheme="minorHAnsi" w:hAnsiTheme="minorHAnsi" w:cstheme="minorHAnsi"/>
          <w:sz w:val="22"/>
          <w:szCs w:val="22"/>
        </w:rPr>
        <w:t xml:space="preserve">právnymi predpismi </w:t>
      </w:r>
      <w:r w:rsidRPr="00382F4C">
        <w:rPr>
          <w:rFonts w:asciiTheme="minorHAnsi" w:hAnsiTheme="minorHAnsi" w:cstheme="minorHAnsi"/>
          <w:sz w:val="22"/>
          <w:szCs w:val="22"/>
        </w:rPr>
        <w:t>Slovenskej republiky bez prihliadnutia ku kolíznym normám. Súdy Slovenskej republiky majú výlučnú právomoc na rozhodovanie akýchkoľvek sporov týkajúcich sa tejto zmluvy.</w:t>
      </w:r>
    </w:p>
    <w:p w14:paraId="50E6A91F" w14:textId="00FADF27" w:rsidR="00434D8C" w:rsidRPr="00382F4C" w:rsidRDefault="57D38C21" w:rsidP="00571AD4">
      <w:pPr>
        <w:rPr>
          <w:rFonts w:asciiTheme="minorHAnsi" w:hAnsiTheme="minorHAnsi" w:cstheme="minorHAnsi"/>
          <w:bCs/>
          <w:sz w:val="22"/>
          <w:szCs w:val="22"/>
        </w:rPr>
      </w:pPr>
      <w:r w:rsidRPr="00382F4C">
        <w:rPr>
          <w:rFonts w:asciiTheme="minorHAnsi" w:hAnsiTheme="minorHAnsi" w:cstheme="minorHAnsi"/>
          <w:sz w:val="22"/>
          <w:szCs w:val="22"/>
        </w:rPr>
        <w:t xml:space="preserve"> </w:t>
      </w:r>
    </w:p>
    <w:p w14:paraId="4ED41D48" w14:textId="5D2B608B" w:rsidR="00C10BAA" w:rsidRPr="00382F4C" w:rsidRDefault="00C10BAA" w:rsidP="00FF7153">
      <w:pPr>
        <w:numPr>
          <w:ilvl w:val="1"/>
          <w:numId w:val="10"/>
        </w:numPr>
        <w:tabs>
          <w:tab w:val="clear" w:pos="1534"/>
          <w:tab w:val="num" w:pos="567"/>
        </w:tabs>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Právne vzťahy neupravené touto zmluvou sa riadia ustanoveniami Obchodného zákonníka a v jeho rámci ustanoveniami zákon</w:t>
      </w:r>
      <w:r w:rsidR="0005742B">
        <w:rPr>
          <w:rFonts w:asciiTheme="minorHAnsi" w:hAnsiTheme="minorHAnsi" w:cstheme="minorHAnsi"/>
          <w:sz w:val="22"/>
          <w:szCs w:val="22"/>
        </w:rPr>
        <w:t>a</w:t>
      </w:r>
      <w:r w:rsidRPr="00382F4C">
        <w:rPr>
          <w:rFonts w:asciiTheme="minorHAnsi" w:hAnsiTheme="minorHAnsi" w:cstheme="minorHAnsi"/>
          <w:sz w:val="22"/>
          <w:szCs w:val="22"/>
        </w:rPr>
        <w:t xml:space="preserve"> č. 40/1964 Zb.</w:t>
      </w:r>
      <w:r w:rsidR="004B0199" w:rsidRPr="00382F4C">
        <w:rPr>
          <w:rFonts w:asciiTheme="minorHAnsi" w:hAnsiTheme="minorHAnsi" w:cstheme="minorHAnsi"/>
          <w:sz w:val="22"/>
          <w:szCs w:val="22"/>
        </w:rPr>
        <w:t xml:space="preserve"> Občiansk</w:t>
      </w:r>
      <w:r w:rsidR="0005742B">
        <w:rPr>
          <w:rFonts w:asciiTheme="minorHAnsi" w:hAnsiTheme="minorHAnsi" w:cstheme="minorHAnsi"/>
          <w:sz w:val="22"/>
          <w:szCs w:val="22"/>
        </w:rPr>
        <w:t>y zákonník</w:t>
      </w:r>
      <w:r w:rsidRPr="00382F4C">
        <w:rPr>
          <w:rFonts w:asciiTheme="minorHAnsi" w:hAnsiTheme="minorHAnsi" w:cstheme="minorHAnsi"/>
          <w:sz w:val="22"/>
          <w:szCs w:val="22"/>
        </w:rPr>
        <w:t xml:space="preserve"> v znení neskorších predpisov a súvisiacimi predpismi.</w:t>
      </w:r>
    </w:p>
    <w:p w14:paraId="4E6C5DFA" w14:textId="77777777" w:rsidR="00571AD4" w:rsidRPr="00382F4C" w:rsidRDefault="00571AD4" w:rsidP="00571AD4">
      <w:pPr>
        <w:jc w:val="both"/>
        <w:rPr>
          <w:rFonts w:asciiTheme="minorHAnsi" w:hAnsiTheme="minorHAnsi" w:cstheme="minorHAnsi"/>
          <w:bCs/>
          <w:sz w:val="22"/>
          <w:szCs w:val="22"/>
        </w:rPr>
      </w:pPr>
    </w:p>
    <w:p w14:paraId="3A743709" w14:textId="26B7C50F" w:rsidR="00F17127" w:rsidRPr="00382F4C" w:rsidRDefault="00F17127" w:rsidP="00FF7153">
      <w:pPr>
        <w:pStyle w:val="Odsekzoznamu"/>
        <w:numPr>
          <w:ilvl w:val="1"/>
          <w:numId w:val="10"/>
        </w:numPr>
        <w:tabs>
          <w:tab w:val="clear" w:pos="1534"/>
          <w:tab w:val="num"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Zmluvné strany </w:t>
      </w:r>
      <w:r w:rsidR="00521403" w:rsidRPr="00382F4C">
        <w:rPr>
          <w:rFonts w:asciiTheme="minorHAnsi" w:hAnsiTheme="minorHAnsi" w:cstheme="minorHAnsi"/>
          <w:sz w:val="22"/>
          <w:szCs w:val="22"/>
        </w:rPr>
        <w:t>berú na vedomie</w:t>
      </w:r>
      <w:r w:rsidRPr="00382F4C">
        <w:rPr>
          <w:rFonts w:asciiTheme="minorHAnsi" w:hAnsiTheme="minorHAnsi" w:cstheme="minorHAnsi"/>
          <w:sz w:val="22"/>
          <w:szCs w:val="22"/>
        </w:rPr>
        <w:t>, že táto zmluva je povinne zverejňovanou zmluvou v zmysle ustanovenia § 5a zákona č. 211/2000 Z.</w:t>
      </w:r>
      <w:r w:rsidR="00B960F3" w:rsidRPr="00382F4C">
        <w:rPr>
          <w:rFonts w:asciiTheme="minorHAnsi" w:hAnsiTheme="minorHAnsi" w:cstheme="minorHAnsi"/>
          <w:sz w:val="22"/>
          <w:szCs w:val="22"/>
        </w:rPr>
        <w:t xml:space="preserve"> </w:t>
      </w:r>
      <w:r w:rsidRPr="00382F4C">
        <w:rPr>
          <w:rFonts w:asciiTheme="minorHAnsi" w:hAnsiTheme="minorHAnsi" w:cstheme="minorHAnsi"/>
          <w:sz w:val="22"/>
          <w:szCs w:val="22"/>
        </w:rPr>
        <w:t xml:space="preserve">z. </w:t>
      </w:r>
      <w:r w:rsidR="00A4765B" w:rsidRPr="00382F4C">
        <w:rPr>
          <w:rFonts w:asciiTheme="minorHAnsi" w:hAnsiTheme="minorHAnsi" w:cstheme="minorHAnsi"/>
          <w:sz w:val="22"/>
          <w:szCs w:val="22"/>
        </w:rPr>
        <w:t>o slobodnom prístupe k informáciám a o zmene a doplnení niektorých zákonov (zákon o slobode informácií) v znení neskorších predpisov</w:t>
      </w:r>
      <w:r w:rsidR="00965195" w:rsidRPr="00382F4C">
        <w:rPr>
          <w:rFonts w:asciiTheme="minorHAnsi" w:hAnsiTheme="minorHAnsi" w:cstheme="minorHAnsi"/>
          <w:sz w:val="22"/>
          <w:szCs w:val="22"/>
        </w:rPr>
        <w:t xml:space="preserve"> (ďalej len „</w:t>
      </w:r>
      <w:r w:rsidR="00965195" w:rsidRPr="00382F4C">
        <w:rPr>
          <w:rFonts w:asciiTheme="minorHAnsi" w:hAnsiTheme="minorHAnsi" w:cstheme="minorHAnsi"/>
          <w:b/>
          <w:sz w:val="22"/>
          <w:szCs w:val="22"/>
        </w:rPr>
        <w:t>zákon č. 211/2000 Z.</w:t>
      </w:r>
      <w:r w:rsidR="00B960F3" w:rsidRPr="00382F4C">
        <w:rPr>
          <w:rFonts w:asciiTheme="minorHAnsi" w:hAnsiTheme="minorHAnsi" w:cstheme="minorHAnsi"/>
          <w:b/>
          <w:sz w:val="22"/>
          <w:szCs w:val="22"/>
        </w:rPr>
        <w:t xml:space="preserve"> </w:t>
      </w:r>
      <w:r w:rsidR="00965195" w:rsidRPr="00382F4C">
        <w:rPr>
          <w:rFonts w:asciiTheme="minorHAnsi" w:hAnsiTheme="minorHAnsi" w:cstheme="minorHAnsi"/>
          <w:b/>
          <w:sz w:val="22"/>
          <w:szCs w:val="22"/>
        </w:rPr>
        <w:t>z.</w:t>
      </w:r>
      <w:r w:rsidR="00965195" w:rsidRPr="00382F4C">
        <w:rPr>
          <w:rFonts w:asciiTheme="minorHAnsi" w:hAnsiTheme="minorHAnsi" w:cstheme="minorHAnsi"/>
          <w:sz w:val="22"/>
          <w:szCs w:val="22"/>
        </w:rPr>
        <w:t>“)</w:t>
      </w:r>
      <w:r w:rsidR="00A4765B" w:rsidRPr="00382F4C">
        <w:rPr>
          <w:rFonts w:asciiTheme="minorHAnsi" w:hAnsiTheme="minorHAnsi" w:cstheme="minorHAnsi"/>
          <w:sz w:val="22"/>
          <w:szCs w:val="22"/>
        </w:rPr>
        <w:t>.</w:t>
      </w:r>
    </w:p>
    <w:p w14:paraId="6DDCB99A" w14:textId="77777777" w:rsidR="00571AD4" w:rsidRPr="00382F4C" w:rsidRDefault="00571AD4" w:rsidP="00571AD4">
      <w:pPr>
        <w:pStyle w:val="Odsekzoznamu"/>
        <w:tabs>
          <w:tab w:val="num" w:pos="567"/>
        </w:tabs>
        <w:rPr>
          <w:rFonts w:asciiTheme="minorHAnsi" w:hAnsiTheme="minorHAnsi" w:cstheme="minorHAnsi"/>
          <w:sz w:val="22"/>
          <w:szCs w:val="22"/>
        </w:rPr>
      </w:pPr>
    </w:p>
    <w:p w14:paraId="102D66CC" w14:textId="4FF48999" w:rsidR="00571AD4" w:rsidRPr="00CE34BD" w:rsidRDefault="00F17127" w:rsidP="00FF7153">
      <w:pPr>
        <w:pStyle w:val="Odsekzoznamu"/>
        <w:numPr>
          <w:ilvl w:val="1"/>
          <w:numId w:val="10"/>
        </w:numPr>
        <w:tabs>
          <w:tab w:val="clear" w:pos="1534"/>
          <w:tab w:val="num" w:pos="567"/>
        </w:tabs>
        <w:ind w:left="567" w:hanging="567"/>
        <w:jc w:val="both"/>
        <w:rPr>
          <w:rFonts w:asciiTheme="minorHAnsi" w:hAnsiTheme="minorHAnsi" w:cstheme="minorHAnsi"/>
          <w:bCs/>
          <w:sz w:val="22"/>
          <w:szCs w:val="22"/>
        </w:rPr>
      </w:pPr>
      <w:r w:rsidRPr="00CE34BD">
        <w:rPr>
          <w:rFonts w:asciiTheme="minorHAnsi" w:hAnsiTheme="minorHAnsi" w:cstheme="minorHAns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1B4548" w:rsidRPr="00CE34BD">
        <w:rPr>
          <w:rFonts w:asciiTheme="minorHAnsi" w:hAnsiTheme="minorHAnsi" w:cstheme="minorHAnsi"/>
          <w:sz w:val="22"/>
          <w:szCs w:val="22"/>
        </w:rPr>
        <w:t>minimálne však po dobu stanovenú zákonom č. 211/2000 Z. z</w:t>
      </w:r>
      <w:r w:rsidRPr="00CE34BD">
        <w:rPr>
          <w:rFonts w:asciiTheme="minorHAnsi" w:hAnsiTheme="minorHAnsi" w:cstheme="minorHAnsi"/>
          <w:sz w:val="22"/>
          <w:szCs w:val="22"/>
        </w:rPr>
        <w:t xml:space="preserve">. </w:t>
      </w:r>
    </w:p>
    <w:p w14:paraId="13A68579" w14:textId="77777777" w:rsidR="003B463C" w:rsidRPr="00902040" w:rsidRDefault="003B463C" w:rsidP="00902040">
      <w:pPr>
        <w:pStyle w:val="Odsekzoznamu"/>
        <w:rPr>
          <w:rFonts w:asciiTheme="minorHAnsi" w:hAnsiTheme="minorHAnsi" w:cstheme="minorHAnsi"/>
          <w:bCs/>
          <w:sz w:val="22"/>
          <w:szCs w:val="22"/>
        </w:rPr>
      </w:pPr>
    </w:p>
    <w:p w14:paraId="16D85F54" w14:textId="325C2286" w:rsidR="00C10BAA" w:rsidRPr="00382F4C" w:rsidRDefault="00C10BAA" w:rsidP="00FF7153">
      <w:pPr>
        <w:numPr>
          <w:ilvl w:val="1"/>
          <w:numId w:val="10"/>
        </w:numPr>
        <w:tabs>
          <w:tab w:val="clear" w:pos="1534"/>
          <w:tab w:val="num" w:pos="567"/>
        </w:tabs>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Táto zmluva sa môže meniť alebo zrušiť iba dohodou zmluvných strán v písomnej forme</w:t>
      </w:r>
      <w:r w:rsidR="00E95AC6" w:rsidRPr="00382F4C">
        <w:rPr>
          <w:rFonts w:asciiTheme="minorHAnsi" w:hAnsiTheme="minorHAnsi" w:cstheme="minorHAnsi"/>
          <w:sz w:val="22"/>
          <w:szCs w:val="22"/>
        </w:rPr>
        <w:t>, ktorá bude mať formu písomných dodatkov k tejto zmluve</w:t>
      </w:r>
      <w:r w:rsidRPr="00382F4C" w:rsidDel="00E95AC6">
        <w:rPr>
          <w:rFonts w:asciiTheme="minorHAnsi" w:hAnsiTheme="minorHAnsi" w:cstheme="minorHAnsi"/>
          <w:sz w:val="22"/>
          <w:szCs w:val="22"/>
        </w:rPr>
        <w:t>.</w:t>
      </w:r>
    </w:p>
    <w:p w14:paraId="05CDE68C" w14:textId="77777777" w:rsidR="00C10BAA" w:rsidRDefault="00C10BAA" w:rsidP="00571AD4">
      <w:pPr>
        <w:tabs>
          <w:tab w:val="num" w:pos="567"/>
        </w:tabs>
        <w:jc w:val="both"/>
        <w:rPr>
          <w:rFonts w:asciiTheme="minorHAnsi" w:hAnsiTheme="minorHAnsi" w:cstheme="minorHAnsi"/>
          <w:bCs/>
          <w:sz w:val="22"/>
          <w:szCs w:val="22"/>
        </w:rPr>
      </w:pPr>
    </w:p>
    <w:p w14:paraId="471248D9" w14:textId="77777777" w:rsidR="00C10BAA" w:rsidRPr="00382F4C" w:rsidRDefault="269736E0" w:rsidP="00FF7153">
      <w:pPr>
        <w:numPr>
          <w:ilvl w:val="1"/>
          <w:numId w:val="10"/>
        </w:numPr>
        <w:tabs>
          <w:tab w:val="clear" w:pos="1534"/>
          <w:tab w:val="num" w:pos="567"/>
        </w:tabs>
        <w:ind w:left="567" w:hanging="567"/>
        <w:jc w:val="both"/>
        <w:rPr>
          <w:rFonts w:asciiTheme="minorHAnsi" w:hAnsiTheme="minorHAnsi" w:cstheme="minorHAnsi"/>
          <w:sz w:val="22"/>
          <w:szCs w:val="22"/>
        </w:rPr>
      </w:pPr>
      <w:r w:rsidRPr="00382F4C">
        <w:rPr>
          <w:rFonts w:asciiTheme="minorHAnsi" w:hAnsiTheme="minorHAnsi" w:cstheme="minorHAnsi"/>
          <w:spacing w:val="-2"/>
          <w:sz w:val="22"/>
          <w:szCs w:val="22"/>
        </w:rPr>
        <w:t>Ak by sa dôvod neplatnosti vzťahoval len na časť tejto zmluvy, bude neplatnou len táto časť.</w:t>
      </w:r>
    </w:p>
    <w:p w14:paraId="2F71FAF8" w14:textId="77777777" w:rsidR="00571AD4" w:rsidRPr="00382F4C" w:rsidRDefault="00571AD4" w:rsidP="00571AD4">
      <w:pPr>
        <w:tabs>
          <w:tab w:val="num" w:pos="567"/>
        </w:tabs>
        <w:jc w:val="both"/>
        <w:rPr>
          <w:rFonts w:asciiTheme="minorHAnsi" w:hAnsiTheme="minorHAnsi" w:cstheme="minorHAnsi"/>
          <w:bCs/>
          <w:sz w:val="22"/>
          <w:szCs w:val="22"/>
        </w:rPr>
      </w:pPr>
    </w:p>
    <w:p w14:paraId="3BCA7E23" w14:textId="6DBF09BD" w:rsidR="00C10BAA" w:rsidRPr="00D9004F" w:rsidRDefault="00C10BAA" w:rsidP="00FF7153">
      <w:pPr>
        <w:numPr>
          <w:ilvl w:val="1"/>
          <w:numId w:val="10"/>
        </w:numPr>
        <w:tabs>
          <w:tab w:val="clear" w:pos="1534"/>
          <w:tab w:val="num" w:pos="567"/>
        </w:tabs>
        <w:ind w:left="567" w:hanging="567"/>
        <w:jc w:val="both"/>
        <w:rPr>
          <w:rFonts w:asciiTheme="minorHAnsi" w:eastAsia="Calibri" w:hAnsiTheme="minorHAnsi" w:cstheme="minorHAnsi"/>
          <w:sz w:val="22"/>
          <w:szCs w:val="22"/>
        </w:rPr>
      </w:pPr>
      <w:r w:rsidRPr="00382F4C">
        <w:rPr>
          <w:rFonts w:asciiTheme="minorHAnsi" w:hAnsiTheme="minorHAnsi" w:cstheme="minorHAns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w:t>
      </w:r>
      <w:r w:rsidR="005F5AB4" w:rsidRPr="00382F4C">
        <w:rPr>
          <w:rFonts w:asciiTheme="minorHAnsi" w:hAnsiTheme="minorHAnsi" w:cstheme="minorHAnsi"/>
          <w:sz w:val="22"/>
          <w:szCs w:val="22"/>
        </w:rPr>
        <w:t>,</w:t>
      </w:r>
      <w:r w:rsidRPr="00382F4C">
        <w:rPr>
          <w:rFonts w:asciiTheme="minorHAnsi" w:hAnsiTheme="minorHAnsi" w:cstheme="minorHAnsi"/>
          <w:sz w:val="22"/>
          <w:szCs w:val="22"/>
        </w:rPr>
        <w:t xml:space="preserve"> v tejto zmluve neuvedených ústnych dojednaní a dohôd.</w:t>
      </w:r>
      <w:r w:rsidR="08FE8B67" w:rsidRPr="00382F4C">
        <w:rPr>
          <w:rFonts w:asciiTheme="minorHAnsi" w:hAnsiTheme="minorHAnsi" w:cstheme="minorHAnsi"/>
          <w:sz w:val="22"/>
          <w:szCs w:val="22"/>
        </w:rPr>
        <w:t xml:space="preserve"> </w:t>
      </w:r>
      <w:r w:rsidR="08FE8B67" w:rsidRPr="00D9004F">
        <w:rPr>
          <w:rFonts w:asciiTheme="minorHAnsi" w:eastAsia="Calibri" w:hAnsiTheme="minorHAnsi" w:cstheme="minorHAnsi"/>
          <w:sz w:val="22"/>
          <w:szCs w:val="22"/>
        </w:rPr>
        <w:t xml:space="preserve">Súčasťou tejto zmluvy sú aj súťažné podklady a vysvetlenia poskytnuté uchádzačom v rámci procesu obstarávania tejto zákazky. V prípade, ak súčasťou zmluvy je aj cenová ponuka zhotoviteľa, platí, že </w:t>
      </w:r>
      <w:r w:rsidR="3C91FC52" w:rsidRPr="00D9004F">
        <w:rPr>
          <w:rFonts w:asciiTheme="minorHAnsi" w:eastAsia="Calibri" w:hAnsiTheme="minorHAnsi" w:cstheme="minorHAnsi"/>
          <w:sz w:val="22"/>
          <w:szCs w:val="22"/>
        </w:rPr>
        <w:t xml:space="preserve">ustanovenia tejto zmluvy majú pred odchylnými ustanoveniami cenovej ponuky prednosť. Ak cenová ponuka obsahuje akékoľvek osobitné </w:t>
      </w:r>
      <w:r w:rsidR="58C56D59" w:rsidRPr="00D9004F">
        <w:rPr>
          <w:rFonts w:asciiTheme="minorHAnsi" w:eastAsia="Calibri" w:hAnsiTheme="minorHAnsi" w:cstheme="minorHAnsi"/>
          <w:sz w:val="22"/>
          <w:szCs w:val="22"/>
        </w:rPr>
        <w:t xml:space="preserve">obchodné </w:t>
      </w:r>
      <w:r w:rsidR="3C91FC52" w:rsidRPr="00D9004F">
        <w:rPr>
          <w:rFonts w:asciiTheme="minorHAnsi" w:eastAsia="Calibri" w:hAnsiTheme="minorHAnsi" w:cstheme="minorHAnsi"/>
          <w:sz w:val="22"/>
          <w:szCs w:val="22"/>
        </w:rPr>
        <w:t>podmienky zhotoviteľa</w:t>
      </w:r>
      <w:r w:rsidR="1C46E426" w:rsidRPr="00D9004F">
        <w:rPr>
          <w:rFonts w:asciiTheme="minorHAnsi" w:eastAsia="Calibri" w:hAnsiTheme="minorHAnsi" w:cstheme="minorHAnsi"/>
          <w:sz w:val="22"/>
          <w:szCs w:val="22"/>
        </w:rPr>
        <w:t xml:space="preserve"> a/alebo tretích osôb</w:t>
      </w:r>
      <w:r w:rsidR="3C91FC52" w:rsidRPr="00D9004F">
        <w:rPr>
          <w:rFonts w:asciiTheme="minorHAnsi" w:eastAsia="Calibri" w:hAnsiTheme="minorHAnsi" w:cstheme="minorHAnsi"/>
          <w:sz w:val="22"/>
          <w:szCs w:val="22"/>
        </w:rPr>
        <w:t xml:space="preserve">, </w:t>
      </w:r>
      <w:r w:rsidR="1587D26E" w:rsidRPr="00D9004F">
        <w:rPr>
          <w:rFonts w:asciiTheme="minorHAnsi" w:eastAsia="Calibri" w:hAnsiTheme="minorHAnsi" w:cstheme="minorHAnsi"/>
          <w:sz w:val="22"/>
          <w:szCs w:val="22"/>
        </w:rPr>
        <w:t xml:space="preserve">zmluvné strany sa výslovne dohodli, že </w:t>
      </w:r>
      <w:r w:rsidR="1620D66E" w:rsidRPr="00D9004F">
        <w:rPr>
          <w:rFonts w:asciiTheme="minorHAnsi" w:eastAsia="Calibri" w:hAnsiTheme="minorHAnsi" w:cstheme="minorHAnsi"/>
          <w:sz w:val="22"/>
          <w:szCs w:val="22"/>
        </w:rPr>
        <w:t xml:space="preserve">aplikácia týchto obchodných podmienok je vylúčená. </w:t>
      </w:r>
    </w:p>
    <w:p w14:paraId="53D1AF86" w14:textId="77777777" w:rsidR="00571AD4" w:rsidRPr="00382F4C" w:rsidRDefault="00571AD4" w:rsidP="00571AD4">
      <w:pPr>
        <w:pStyle w:val="Odsekzoznamu"/>
        <w:rPr>
          <w:rFonts w:asciiTheme="minorHAnsi" w:hAnsiTheme="minorHAnsi" w:cstheme="minorHAnsi"/>
          <w:bCs/>
          <w:sz w:val="22"/>
          <w:szCs w:val="22"/>
        </w:rPr>
      </w:pPr>
    </w:p>
    <w:p w14:paraId="2C441BDD" w14:textId="61F2A3DC" w:rsidR="00721CFA" w:rsidRPr="00382F4C" w:rsidRDefault="00721CFA" w:rsidP="00FF7153">
      <w:pPr>
        <w:numPr>
          <w:ilvl w:val="1"/>
          <w:numId w:val="10"/>
        </w:numPr>
        <w:tabs>
          <w:tab w:val="clear" w:pos="1534"/>
          <w:tab w:val="num" w:pos="540"/>
          <w:tab w:val="num" w:pos="567"/>
          <w:tab w:val="num" w:pos="682"/>
        </w:tabs>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 xml:space="preserve">Prílohy k tejto zmluve sú: </w:t>
      </w:r>
    </w:p>
    <w:p w14:paraId="496C8116" w14:textId="3E2BE2FB" w:rsidR="006202FF" w:rsidRDefault="001C5877" w:rsidP="00FF7153">
      <w:pPr>
        <w:pStyle w:val="Odsekzoznamu"/>
        <w:numPr>
          <w:ilvl w:val="0"/>
          <w:numId w:val="14"/>
        </w:numPr>
        <w:ind w:left="1134" w:hanging="425"/>
        <w:jc w:val="both"/>
        <w:rPr>
          <w:rFonts w:asciiTheme="minorHAnsi" w:hAnsiTheme="minorHAnsi" w:cstheme="minorHAnsi"/>
          <w:bCs/>
          <w:sz w:val="22"/>
          <w:szCs w:val="22"/>
        </w:rPr>
      </w:pPr>
      <w:r w:rsidRPr="00382F4C">
        <w:rPr>
          <w:rFonts w:asciiTheme="minorHAnsi" w:hAnsiTheme="minorHAnsi" w:cstheme="minorHAnsi"/>
          <w:bCs/>
          <w:sz w:val="22"/>
          <w:szCs w:val="22"/>
        </w:rPr>
        <w:t>P</w:t>
      </w:r>
      <w:r w:rsidR="00721CFA" w:rsidRPr="00382F4C">
        <w:rPr>
          <w:rFonts w:asciiTheme="minorHAnsi" w:hAnsiTheme="minorHAnsi" w:cstheme="minorHAnsi"/>
          <w:bCs/>
          <w:sz w:val="22"/>
          <w:szCs w:val="22"/>
        </w:rPr>
        <w:t xml:space="preserve">ríloha č. 1 – </w:t>
      </w:r>
      <w:r w:rsidR="006202FF">
        <w:rPr>
          <w:rFonts w:asciiTheme="minorHAnsi" w:hAnsiTheme="minorHAnsi" w:cstheme="minorHAnsi"/>
          <w:bCs/>
          <w:sz w:val="22"/>
          <w:szCs w:val="22"/>
        </w:rPr>
        <w:t>Špecifikácia</w:t>
      </w:r>
    </w:p>
    <w:p w14:paraId="4BEDA69B" w14:textId="3C893574" w:rsidR="00721CFA" w:rsidRPr="00382F4C" w:rsidRDefault="005E552A" w:rsidP="00FF7153">
      <w:pPr>
        <w:pStyle w:val="Odsekzoznamu"/>
        <w:numPr>
          <w:ilvl w:val="0"/>
          <w:numId w:val="14"/>
        </w:numPr>
        <w:ind w:left="1134" w:hanging="425"/>
        <w:jc w:val="both"/>
        <w:rPr>
          <w:rFonts w:asciiTheme="minorHAnsi" w:hAnsiTheme="minorHAnsi" w:cstheme="minorHAnsi"/>
          <w:bCs/>
          <w:sz w:val="22"/>
          <w:szCs w:val="22"/>
        </w:rPr>
      </w:pPr>
      <w:r w:rsidRPr="00382F4C">
        <w:rPr>
          <w:rFonts w:asciiTheme="minorHAnsi" w:hAnsiTheme="minorHAnsi" w:cstheme="minorHAnsi"/>
          <w:sz w:val="22"/>
          <w:szCs w:val="22"/>
        </w:rPr>
        <w:t xml:space="preserve">Príloha č. 2 </w:t>
      </w:r>
      <w:r w:rsidR="003B463C" w:rsidRPr="00D9004F">
        <w:rPr>
          <w:rFonts w:asciiTheme="minorHAnsi" w:eastAsia="Calibri" w:hAnsiTheme="minorHAnsi" w:cstheme="minorHAnsi"/>
          <w:color w:val="000000" w:themeColor="text1"/>
          <w:sz w:val="22"/>
          <w:szCs w:val="22"/>
        </w:rPr>
        <w:t>–</w:t>
      </w:r>
      <w:r w:rsidR="003B463C">
        <w:rPr>
          <w:rFonts w:asciiTheme="minorHAnsi" w:hAnsiTheme="minorHAnsi" w:cstheme="minorHAnsi"/>
          <w:sz w:val="22"/>
          <w:szCs w:val="22"/>
        </w:rPr>
        <w:t xml:space="preserve"> </w:t>
      </w:r>
      <w:r w:rsidR="00D91DF0">
        <w:rPr>
          <w:rFonts w:asciiTheme="minorHAnsi" w:hAnsiTheme="minorHAnsi" w:cstheme="minorHAnsi"/>
          <w:bCs/>
          <w:sz w:val="22"/>
          <w:szCs w:val="22"/>
        </w:rPr>
        <w:t>Výkaz - výmer</w:t>
      </w:r>
    </w:p>
    <w:p w14:paraId="771D776D" w14:textId="4D670FD8" w:rsidR="00721CFA" w:rsidRPr="00382F4C" w:rsidRDefault="001C5877" w:rsidP="00FF7153">
      <w:pPr>
        <w:pStyle w:val="Odsekzoznamu"/>
        <w:numPr>
          <w:ilvl w:val="0"/>
          <w:numId w:val="14"/>
        </w:numPr>
        <w:ind w:left="1134" w:hanging="425"/>
        <w:jc w:val="both"/>
        <w:rPr>
          <w:rFonts w:asciiTheme="minorHAnsi" w:hAnsiTheme="minorHAnsi" w:cstheme="minorHAnsi"/>
          <w:sz w:val="22"/>
          <w:szCs w:val="22"/>
        </w:rPr>
      </w:pPr>
      <w:r w:rsidRPr="00382F4C">
        <w:rPr>
          <w:rFonts w:asciiTheme="minorHAnsi" w:hAnsiTheme="minorHAnsi" w:cstheme="minorHAnsi"/>
          <w:sz w:val="22"/>
          <w:szCs w:val="22"/>
        </w:rPr>
        <w:t>P</w:t>
      </w:r>
      <w:r w:rsidR="00721CFA" w:rsidRPr="00382F4C">
        <w:rPr>
          <w:rFonts w:asciiTheme="minorHAnsi" w:hAnsiTheme="minorHAnsi" w:cstheme="minorHAnsi"/>
          <w:sz w:val="22"/>
          <w:szCs w:val="22"/>
        </w:rPr>
        <w:t xml:space="preserve">ríloha č. </w:t>
      </w:r>
      <w:r w:rsidR="005E552A">
        <w:rPr>
          <w:rFonts w:asciiTheme="minorHAnsi" w:hAnsiTheme="minorHAnsi" w:cstheme="minorHAnsi"/>
          <w:sz w:val="22"/>
          <w:szCs w:val="22"/>
        </w:rPr>
        <w:t>3</w:t>
      </w:r>
      <w:r w:rsidR="00721CFA" w:rsidRPr="00382F4C">
        <w:rPr>
          <w:rFonts w:asciiTheme="minorHAnsi" w:hAnsiTheme="minorHAnsi" w:cstheme="minorHAnsi"/>
          <w:sz w:val="22"/>
          <w:szCs w:val="22"/>
        </w:rPr>
        <w:t xml:space="preserve"> – </w:t>
      </w:r>
      <w:r w:rsidR="6F8A096C" w:rsidRPr="00382F4C">
        <w:rPr>
          <w:rFonts w:asciiTheme="minorHAnsi" w:hAnsiTheme="minorHAnsi" w:cstheme="minorHAnsi"/>
          <w:sz w:val="22"/>
          <w:szCs w:val="22"/>
        </w:rPr>
        <w:t>Podmienky bezpečného výkonu prác</w:t>
      </w:r>
    </w:p>
    <w:p w14:paraId="49023124" w14:textId="475B9C3B" w:rsidR="00581621" w:rsidRPr="00D9004F" w:rsidRDefault="2115061E" w:rsidP="00FF7153">
      <w:pPr>
        <w:pStyle w:val="Odsekzoznamu"/>
        <w:numPr>
          <w:ilvl w:val="0"/>
          <w:numId w:val="14"/>
        </w:numPr>
        <w:ind w:left="1134" w:hanging="425"/>
        <w:jc w:val="both"/>
        <w:rPr>
          <w:rFonts w:asciiTheme="minorHAnsi" w:eastAsia="Calibri" w:hAnsiTheme="minorHAnsi" w:cstheme="minorHAnsi"/>
          <w:color w:val="000000" w:themeColor="text1"/>
          <w:sz w:val="22"/>
          <w:szCs w:val="22"/>
        </w:rPr>
      </w:pPr>
      <w:r w:rsidRPr="00382F4C">
        <w:rPr>
          <w:rFonts w:asciiTheme="minorHAnsi" w:hAnsiTheme="minorHAnsi" w:cstheme="minorHAnsi"/>
          <w:sz w:val="22"/>
          <w:szCs w:val="22"/>
        </w:rPr>
        <w:t>Príloha č.</w:t>
      </w:r>
      <w:r w:rsidR="00753BC7" w:rsidRPr="00382F4C">
        <w:rPr>
          <w:rFonts w:asciiTheme="minorHAnsi" w:hAnsiTheme="minorHAnsi" w:cstheme="minorHAnsi"/>
          <w:sz w:val="22"/>
          <w:szCs w:val="22"/>
        </w:rPr>
        <w:t xml:space="preserve"> </w:t>
      </w:r>
      <w:r w:rsidR="005E552A">
        <w:rPr>
          <w:rFonts w:asciiTheme="minorHAnsi" w:hAnsiTheme="minorHAnsi" w:cstheme="minorHAnsi"/>
          <w:sz w:val="22"/>
          <w:szCs w:val="22"/>
        </w:rPr>
        <w:t>4</w:t>
      </w:r>
      <w:r w:rsidR="005E552A" w:rsidRPr="00382F4C">
        <w:rPr>
          <w:rFonts w:asciiTheme="minorHAnsi" w:hAnsiTheme="minorHAnsi" w:cstheme="minorHAnsi"/>
          <w:sz w:val="22"/>
          <w:szCs w:val="22"/>
        </w:rPr>
        <w:t xml:space="preserve"> </w:t>
      </w:r>
      <w:r w:rsidR="003B463C" w:rsidRPr="00D9004F">
        <w:rPr>
          <w:rFonts w:asciiTheme="minorHAnsi" w:eastAsia="Calibri" w:hAnsiTheme="minorHAnsi" w:cstheme="minorHAnsi"/>
          <w:color w:val="000000" w:themeColor="text1"/>
          <w:sz w:val="22"/>
          <w:szCs w:val="22"/>
        </w:rPr>
        <w:t>–</w:t>
      </w:r>
      <w:r w:rsidR="00B12145" w:rsidRPr="00382F4C">
        <w:rPr>
          <w:rFonts w:asciiTheme="minorHAnsi" w:hAnsiTheme="minorHAnsi" w:cstheme="minorHAnsi"/>
          <w:sz w:val="22"/>
          <w:szCs w:val="22"/>
        </w:rPr>
        <w:t xml:space="preserve"> </w:t>
      </w:r>
      <w:r w:rsidRPr="00D9004F">
        <w:rPr>
          <w:rFonts w:asciiTheme="minorHAnsi" w:eastAsia="Calibri" w:hAnsiTheme="minorHAnsi" w:cstheme="minorHAnsi"/>
          <w:color w:val="000000" w:themeColor="text1"/>
          <w:sz w:val="22"/>
          <w:szCs w:val="22"/>
        </w:rPr>
        <w:t>Zásady dodržiavania ochrany životného prostredia v podmienkach MHTH, a.s.</w:t>
      </w:r>
    </w:p>
    <w:p w14:paraId="1FA89E09" w14:textId="390744B4" w:rsidR="00332AE4" w:rsidRPr="00D9004F" w:rsidRDefault="00332AE4" w:rsidP="00FF7153">
      <w:pPr>
        <w:pStyle w:val="Odsekzoznamu"/>
        <w:numPr>
          <w:ilvl w:val="0"/>
          <w:numId w:val="14"/>
        </w:numPr>
        <w:ind w:left="1134" w:hanging="425"/>
        <w:jc w:val="both"/>
        <w:rPr>
          <w:rFonts w:asciiTheme="minorHAnsi" w:eastAsia="Calibri" w:hAnsiTheme="minorHAnsi" w:cstheme="minorHAnsi"/>
          <w:color w:val="000000" w:themeColor="text1"/>
          <w:sz w:val="22"/>
          <w:szCs w:val="22"/>
        </w:rPr>
      </w:pPr>
      <w:r w:rsidRPr="00D9004F">
        <w:rPr>
          <w:rFonts w:asciiTheme="minorHAnsi" w:eastAsia="Calibri" w:hAnsiTheme="minorHAnsi" w:cstheme="minorHAnsi"/>
          <w:color w:val="000000" w:themeColor="text1"/>
          <w:sz w:val="22"/>
          <w:szCs w:val="22"/>
        </w:rPr>
        <w:t>Príloha č.</w:t>
      </w:r>
      <w:r w:rsidR="00753BC7" w:rsidRPr="00D9004F">
        <w:rPr>
          <w:rFonts w:asciiTheme="minorHAnsi" w:eastAsia="Calibri" w:hAnsiTheme="minorHAnsi" w:cstheme="minorHAnsi"/>
          <w:color w:val="000000" w:themeColor="text1"/>
          <w:sz w:val="22"/>
          <w:szCs w:val="22"/>
        </w:rPr>
        <w:t xml:space="preserve"> </w:t>
      </w:r>
      <w:r w:rsidR="005E552A">
        <w:rPr>
          <w:rFonts w:asciiTheme="minorHAnsi" w:eastAsia="Calibri" w:hAnsiTheme="minorHAnsi" w:cstheme="minorHAnsi"/>
          <w:color w:val="000000" w:themeColor="text1"/>
          <w:sz w:val="22"/>
          <w:szCs w:val="22"/>
        </w:rPr>
        <w:t>5</w:t>
      </w:r>
      <w:r w:rsidRPr="00D9004F">
        <w:rPr>
          <w:rFonts w:asciiTheme="minorHAnsi" w:eastAsia="Calibri" w:hAnsiTheme="minorHAnsi" w:cstheme="minorHAnsi"/>
          <w:color w:val="000000" w:themeColor="text1"/>
          <w:sz w:val="22"/>
          <w:szCs w:val="22"/>
        </w:rPr>
        <w:t xml:space="preserve"> – Zoznam subdodávateľov</w:t>
      </w:r>
    </w:p>
    <w:p w14:paraId="50635675" w14:textId="77777777" w:rsidR="00721CFA" w:rsidRDefault="00721CFA" w:rsidP="00571AD4">
      <w:pPr>
        <w:ind w:left="1134" w:hanging="425"/>
        <w:jc w:val="both"/>
        <w:rPr>
          <w:rFonts w:asciiTheme="minorHAnsi" w:hAnsiTheme="minorHAnsi" w:cstheme="minorHAnsi"/>
          <w:bCs/>
          <w:sz w:val="22"/>
          <w:szCs w:val="22"/>
        </w:rPr>
      </w:pPr>
    </w:p>
    <w:p w14:paraId="152AA989" w14:textId="5601355C" w:rsidR="00C10BAA" w:rsidRPr="00382F4C" w:rsidRDefault="00C10BAA" w:rsidP="00FF7153">
      <w:pPr>
        <w:numPr>
          <w:ilvl w:val="1"/>
          <w:numId w:val="10"/>
        </w:numPr>
        <w:tabs>
          <w:tab w:val="clear" w:pos="1534"/>
          <w:tab w:val="num" w:pos="567"/>
        </w:tabs>
        <w:ind w:left="567" w:hanging="567"/>
        <w:jc w:val="both"/>
        <w:rPr>
          <w:rFonts w:asciiTheme="minorHAnsi" w:hAnsiTheme="minorHAnsi" w:cstheme="minorHAnsi"/>
          <w:bCs/>
          <w:sz w:val="22"/>
          <w:szCs w:val="22"/>
        </w:rPr>
      </w:pPr>
      <w:r w:rsidRPr="00382F4C">
        <w:rPr>
          <w:rFonts w:asciiTheme="minorHAnsi" w:hAnsiTheme="minorHAnsi" w:cstheme="minorHAnsi"/>
          <w:sz w:val="22"/>
          <w:szCs w:val="22"/>
        </w:rPr>
        <w:t>Táto zmluva bola vyhotovená v </w:t>
      </w:r>
      <w:r w:rsidR="004A0F72" w:rsidRPr="00382F4C">
        <w:rPr>
          <w:rFonts w:asciiTheme="minorHAnsi" w:hAnsiTheme="minorHAnsi" w:cstheme="minorHAnsi"/>
          <w:sz w:val="22"/>
          <w:szCs w:val="22"/>
        </w:rPr>
        <w:t xml:space="preserve">dvoch </w:t>
      </w:r>
      <w:r w:rsidRPr="00382F4C">
        <w:rPr>
          <w:rFonts w:asciiTheme="minorHAnsi" w:hAnsiTheme="minorHAnsi" w:cstheme="minorHAnsi"/>
          <w:sz w:val="22"/>
          <w:szCs w:val="22"/>
        </w:rPr>
        <w:t>(</w:t>
      </w:r>
      <w:r w:rsidR="004A0F72" w:rsidRPr="00382F4C">
        <w:rPr>
          <w:rFonts w:asciiTheme="minorHAnsi" w:hAnsiTheme="minorHAnsi" w:cstheme="minorHAnsi"/>
          <w:sz w:val="22"/>
          <w:szCs w:val="22"/>
        </w:rPr>
        <w:t>2</w:t>
      </w:r>
      <w:r w:rsidRPr="00382F4C">
        <w:rPr>
          <w:rFonts w:asciiTheme="minorHAnsi" w:hAnsiTheme="minorHAnsi" w:cstheme="minorHAnsi"/>
          <w:sz w:val="22"/>
          <w:szCs w:val="22"/>
        </w:rPr>
        <w:t xml:space="preserve">) rovnopisoch, po </w:t>
      </w:r>
      <w:r w:rsidR="004A0F72" w:rsidRPr="00382F4C">
        <w:rPr>
          <w:rFonts w:asciiTheme="minorHAnsi" w:hAnsiTheme="minorHAnsi" w:cstheme="minorHAnsi"/>
          <w:sz w:val="22"/>
          <w:szCs w:val="22"/>
        </w:rPr>
        <w:t xml:space="preserve">jednom </w:t>
      </w:r>
      <w:r w:rsidRPr="00382F4C">
        <w:rPr>
          <w:rFonts w:asciiTheme="minorHAnsi" w:hAnsiTheme="minorHAnsi" w:cstheme="minorHAnsi"/>
          <w:sz w:val="22"/>
          <w:szCs w:val="22"/>
        </w:rPr>
        <w:t>(</w:t>
      </w:r>
      <w:r w:rsidR="004A0F72" w:rsidRPr="00382F4C">
        <w:rPr>
          <w:rFonts w:asciiTheme="minorHAnsi" w:hAnsiTheme="minorHAnsi" w:cstheme="minorHAnsi"/>
          <w:sz w:val="22"/>
          <w:szCs w:val="22"/>
        </w:rPr>
        <w:t>1</w:t>
      </w:r>
      <w:r w:rsidRPr="00382F4C">
        <w:rPr>
          <w:rFonts w:asciiTheme="minorHAnsi" w:hAnsiTheme="minorHAnsi" w:cstheme="minorHAnsi"/>
          <w:sz w:val="22"/>
          <w:szCs w:val="22"/>
        </w:rPr>
        <w:t>) pre každú zmluvnú stranu.</w:t>
      </w:r>
    </w:p>
    <w:p w14:paraId="731A38F7" w14:textId="77777777" w:rsidR="00571AD4" w:rsidRPr="00382F4C" w:rsidRDefault="00571AD4" w:rsidP="00571AD4">
      <w:pPr>
        <w:ind w:left="567"/>
        <w:jc w:val="both"/>
        <w:rPr>
          <w:rFonts w:asciiTheme="minorHAnsi" w:hAnsiTheme="minorHAnsi" w:cstheme="minorHAnsi"/>
          <w:bCs/>
          <w:sz w:val="22"/>
          <w:szCs w:val="22"/>
        </w:rPr>
      </w:pPr>
    </w:p>
    <w:p w14:paraId="45E499BB" w14:textId="6918D801" w:rsidR="00C01749" w:rsidRPr="00382F4C" w:rsidRDefault="00C01749" w:rsidP="00FF7153">
      <w:pPr>
        <w:numPr>
          <w:ilvl w:val="1"/>
          <w:numId w:val="10"/>
        </w:numPr>
        <w:tabs>
          <w:tab w:val="clear" w:pos="1534"/>
          <w:tab w:val="num"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Členenie tejto zmluvy do článkov a odsekov, ako aj nadpisy tejto zmluvy slúžia len k prehľadnosti, neberú sa do úvahy pri výklade zmluvy a nepovažujú sa za definície alebo vysvetlivky jednotlivých zmluvných ustanovení.</w:t>
      </w:r>
    </w:p>
    <w:p w14:paraId="69B0891B" w14:textId="77777777" w:rsidR="00571AD4" w:rsidRPr="00382F4C" w:rsidRDefault="00571AD4" w:rsidP="00571AD4">
      <w:pPr>
        <w:tabs>
          <w:tab w:val="num" w:pos="567"/>
        </w:tabs>
        <w:ind w:left="720"/>
        <w:jc w:val="both"/>
        <w:rPr>
          <w:rFonts w:asciiTheme="minorHAnsi" w:hAnsiTheme="minorHAnsi" w:cstheme="minorHAnsi"/>
          <w:sz w:val="22"/>
          <w:szCs w:val="22"/>
        </w:rPr>
      </w:pPr>
    </w:p>
    <w:p w14:paraId="30D2D16F" w14:textId="1547003F" w:rsidR="00571AD4" w:rsidRPr="00571AD4" w:rsidRDefault="00C10BAA" w:rsidP="00FF7153">
      <w:pPr>
        <w:numPr>
          <w:ilvl w:val="1"/>
          <w:numId w:val="10"/>
        </w:numPr>
        <w:tabs>
          <w:tab w:val="clear" w:pos="1534"/>
          <w:tab w:val="num" w:pos="426"/>
          <w:tab w:val="num" w:pos="567"/>
        </w:tabs>
        <w:ind w:left="567" w:hanging="567"/>
        <w:jc w:val="both"/>
        <w:rPr>
          <w:rFonts w:asciiTheme="minorHAnsi" w:hAnsiTheme="minorHAnsi" w:cstheme="minorHAnsi"/>
          <w:sz w:val="22"/>
          <w:szCs w:val="22"/>
        </w:rPr>
      </w:pPr>
      <w:r w:rsidRPr="00382F4C">
        <w:rPr>
          <w:rFonts w:asciiTheme="minorHAnsi" w:hAnsiTheme="minorHAnsi" w:cstheme="minorHAnsi"/>
          <w:sz w:val="22"/>
          <w:szCs w:val="22"/>
        </w:rPr>
        <w:t xml:space="preserve"> Zmluvné strany vyhlasujú, že sú plne spôsobilé na právne úkony, že ich zmluvná voľnosť nie je ničím obmedzená, že zmluvu neuzavreli ani v tiesni, ani za nápadne nevýhodných podmienok, </w:t>
      </w:r>
      <w:r w:rsidRPr="00382F4C">
        <w:rPr>
          <w:rFonts w:asciiTheme="minorHAnsi" w:hAnsiTheme="minorHAnsi" w:cstheme="minorHAnsi"/>
          <w:sz w:val="22"/>
          <w:szCs w:val="22"/>
        </w:rPr>
        <w:lastRenderedPageBreak/>
        <w:t>že si obsah zmluvy dôkladne prečítali a že tento im je jasný, zrozumiteľný a vyjadrujúci ich slobodnú, vážnu a spoločnú vôľu, a na znak súhlasu ju vlastnoručne podpisujú.</w:t>
      </w:r>
    </w:p>
    <w:p w14:paraId="66BADF1D" w14:textId="77777777" w:rsidR="00571AD4" w:rsidRDefault="00571AD4" w:rsidP="00571AD4">
      <w:pPr>
        <w:rPr>
          <w:rFonts w:asciiTheme="minorHAnsi" w:hAnsiTheme="minorHAnsi" w:cstheme="minorHAnsi"/>
          <w:sz w:val="22"/>
          <w:szCs w:val="22"/>
        </w:rPr>
      </w:pPr>
    </w:p>
    <w:p w14:paraId="51FBDBD0" w14:textId="77777777" w:rsidR="00571AD4" w:rsidRDefault="00571AD4" w:rsidP="00571AD4">
      <w:pPr>
        <w:rPr>
          <w:rFonts w:asciiTheme="minorHAnsi" w:hAnsiTheme="minorHAnsi" w:cstheme="minorHAnsi"/>
          <w:sz w:val="22"/>
          <w:szCs w:val="22"/>
        </w:rPr>
      </w:pPr>
    </w:p>
    <w:p w14:paraId="482859C4" w14:textId="454AEEE0" w:rsidR="00C10BAA" w:rsidRPr="00382F4C" w:rsidRDefault="00C10BAA" w:rsidP="00571AD4">
      <w:pPr>
        <w:rPr>
          <w:rFonts w:asciiTheme="minorHAnsi" w:hAnsiTheme="minorHAnsi" w:cstheme="minorHAnsi"/>
          <w:b/>
          <w:sz w:val="22"/>
          <w:szCs w:val="22"/>
        </w:rPr>
      </w:pPr>
      <w:r w:rsidRPr="00382F4C">
        <w:rPr>
          <w:rFonts w:asciiTheme="minorHAnsi" w:hAnsiTheme="minorHAnsi" w:cstheme="minorHAnsi"/>
          <w:b/>
          <w:sz w:val="22"/>
          <w:szCs w:val="22"/>
        </w:rPr>
        <w:t>Za objednávateľa:</w:t>
      </w:r>
      <w:r w:rsidRPr="00382F4C">
        <w:rPr>
          <w:rFonts w:asciiTheme="minorHAnsi" w:hAnsiTheme="minorHAnsi" w:cstheme="minorHAnsi"/>
          <w:b/>
          <w:sz w:val="22"/>
          <w:szCs w:val="22"/>
        </w:rPr>
        <w:tab/>
      </w:r>
      <w:r w:rsidRPr="00382F4C">
        <w:rPr>
          <w:rFonts w:asciiTheme="minorHAnsi" w:hAnsiTheme="minorHAnsi" w:cstheme="minorHAnsi"/>
          <w:b/>
          <w:sz w:val="22"/>
          <w:szCs w:val="22"/>
        </w:rPr>
        <w:tab/>
      </w:r>
      <w:r w:rsidRPr="00382F4C">
        <w:rPr>
          <w:rFonts w:asciiTheme="minorHAnsi" w:hAnsiTheme="minorHAnsi" w:cstheme="minorHAnsi"/>
          <w:b/>
          <w:sz w:val="22"/>
          <w:szCs w:val="22"/>
        </w:rPr>
        <w:tab/>
      </w:r>
      <w:r w:rsidRPr="00382F4C">
        <w:rPr>
          <w:rFonts w:asciiTheme="minorHAnsi" w:hAnsiTheme="minorHAnsi" w:cstheme="minorHAnsi"/>
          <w:b/>
          <w:sz w:val="22"/>
          <w:szCs w:val="22"/>
        </w:rPr>
        <w:tab/>
      </w:r>
      <w:r w:rsidRPr="00382F4C">
        <w:rPr>
          <w:rFonts w:asciiTheme="minorHAnsi" w:hAnsiTheme="minorHAnsi" w:cstheme="minorHAnsi"/>
          <w:b/>
          <w:sz w:val="22"/>
          <w:szCs w:val="22"/>
        </w:rPr>
        <w:tab/>
      </w:r>
      <w:r w:rsidRPr="00382F4C">
        <w:rPr>
          <w:rFonts w:asciiTheme="minorHAnsi" w:hAnsiTheme="minorHAnsi" w:cstheme="minorHAnsi"/>
          <w:b/>
          <w:sz w:val="22"/>
          <w:szCs w:val="22"/>
        </w:rPr>
        <w:tab/>
        <w:t>Za zhotoviteľa:</w:t>
      </w:r>
    </w:p>
    <w:p w14:paraId="7BA3052C" w14:textId="77777777" w:rsidR="00C10BAA" w:rsidRPr="00382F4C" w:rsidRDefault="00C10BAA" w:rsidP="00571AD4">
      <w:pPr>
        <w:autoSpaceDE w:val="0"/>
        <w:autoSpaceDN w:val="0"/>
        <w:adjustRightInd w:val="0"/>
        <w:jc w:val="both"/>
        <w:rPr>
          <w:rFonts w:asciiTheme="minorHAnsi" w:hAnsiTheme="minorHAnsi" w:cstheme="minorHAnsi"/>
          <w:sz w:val="22"/>
          <w:szCs w:val="22"/>
        </w:rPr>
      </w:pPr>
    </w:p>
    <w:p w14:paraId="380A637E" w14:textId="48358121" w:rsidR="00C10BAA" w:rsidRPr="00382F4C" w:rsidRDefault="00C10BAA" w:rsidP="00571AD4">
      <w:pPr>
        <w:autoSpaceDE w:val="0"/>
        <w:autoSpaceDN w:val="0"/>
        <w:adjustRightInd w:val="0"/>
        <w:jc w:val="both"/>
        <w:rPr>
          <w:rFonts w:asciiTheme="minorHAnsi" w:hAnsiTheme="minorHAnsi" w:cstheme="minorHAnsi"/>
          <w:sz w:val="22"/>
          <w:szCs w:val="22"/>
        </w:rPr>
      </w:pPr>
      <w:r w:rsidRPr="00382F4C">
        <w:rPr>
          <w:rFonts w:asciiTheme="minorHAnsi" w:hAnsiTheme="minorHAnsi" w:cstheme="minorHAnsi"/>
          <w:sz w:val="22"/>
          <w:szCs w:val="22"/>
        </w:rPr>
        <w:t xml:space="preserve">V </w:t>
      </w:r>
      <w:r w:rsidR="00D7763A" w:rsidRPr="00382F4C">
        <w:rPr>
          <w:rFonts w:asciiTheme="minorHAnsi" w:hAnsiTheme="minorHAnsi" w:cstheme="minorHAnsi"/>
          <w:sz w:val="22"/>
          <w:szCs w:val="22"/>
        </w:rPr>
        <w:t>Bratislave</w:t>
      </w:r>
      <w:r w:rsidR="00841441" w:rsidRPr="00382F4C">
        <w:rPr>
          <w:rFonts w:asciiTheme="minorHAnsi" w:hAnsiTheme="minorHAnsi" w:cstheme="minorHAnsi"/>
          <w:sz w:val="22"/>
          <w:szCs w:val="22"/>
        </w:rPr>
        <w:t xml:space="preserve"> dňa </w:t>
      </w:r>
      <w:r w:rsidR="00CF13C9" w:rsidRPr="00382F4C">
        <w:rPr>
          <w:rFonts w:asciiTheme="minorHAnsi" w:hAnsiTheme="minorHAnsi" w:cstheme="minorHAnsi"/>
          <w:sz w:val="22"/>
          <w:szCs w:val="22"/>
        </w:rPr>
        <w:t>___________</w:t>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005A53B1" w:rsidRPr="00382F4C">
        <w:rPr>
          <w:rFonts w:asciiTheme="minorHAnsi" w:hAnsiTheme="minorHAnsi" w:cstheme="minorHAnsi"/>
          <w:sz w:val="22"/>
          <w:szCs w:val="22"/>
        </w:rPr>
        <w:tab/>
      </w:r>
      <w:r w:rsidRPr="00382F4C">
        <w:rPr>
          <w:rFonts w:asciiTheme="minorHAnsi" w:hAnsiTheme="minorHAnsi" w:cstheme="minorHAnsi"/>
          <w:sz w:val="22"/>
          <w:szCs w:val="22"/>
        </w:rPr>
        <w:t>V</w:t>
      </w:r>
      <w:r w:rsidR="00AB0F1B">
        <w:rPr>
          <w:rFonts w:asciiTheme="minorHAnsi" w:hAnsiTheme="minorHAnsi" w:cstheme="minorHAnsi"/>
          <w:sz w:val="22"/>
          <w:szCs w:val="22"/>
        </w:rPr>
        <w:t xml:space="preserve"> ........</w:t>
      </w:r>
      <w:r w:rsidR="00032716">
        <w:rPr>
          <w:rFonts w:asciiTheme="minorHAnsi" w:hAnsiTheme="minorHAnsi" w:cstheme="minorHAnsi"/>
          <w:sz w:val="22"/>
          <w:szCs w:val="22"/>
        </w:rPr>
        <w:t>...........</w:t>
      </w:r>
      <w:r w:rsidR="006B7921">
        <w:rPr>
          <w:rFonts w:asciiTheme="minorHAnsi" w:hAnsiTheme="minorHAnsi" w:cstheme="minorHAnsi"/>
          <w:sz w:val="22"/>
          <w:szCs w:val="22"/>
        </w:rPr>
        <w:t xml:space="preserve"> </w:t>
      </w:r>
      <w:r w:rsidRPr="00382F4C">
        <w:rPr>
          <w:rFonts w:asciiTheme="minorHAnsi" w:hAnsiTheme="minorHAnsi" w:cstheme="minorHAnsi"/>
          <w:sz w:val="22"/>
          <w:szCs w:val="22"/>
        </w:rPr>
        <w:t>dňa _______</w:t>
      </w:r>
    </w:p>
    <w:p w14:paraId="0197B204" w14:textId="77777777" w:rsidR="00C10BAA" w:rsidRPr="00382F4C" w:rsidRDefault="00C10BAA" w:rsidP="00571AD4">
      <w:pPr>
        <w:autoSpaceDE w:val="0"/>
        <w:autoSpaceDN w:val="0"/>
        <w:adjustRightInd w:val="0"/>
        <w:jc w:val="both"/>
        <w:rPr>
          <w:rFonts w:asciiTheme="minorHAnsi" w:hAnsiTheme="minorHAnsi" w:cstheme="minorHAnsi"/>
          <w:b/>
          <w:sz w:val="22"/>
          <w:szCs w:val="22"/>
        </w:rPr>
      </w:pPr>
    </w:p>
    <w:p w14:paraId="339503BE" w14:textId="77777777" w:rsidR="00C10BAA" w:rsidRPr="00382F4C" w:rsidRDefault="00C10BAA" w:rsidP="00571AD4">
      <w:pPr>
        <w:autoSpaceDE w:val="0"/>
        <w:autoSpaceDN w:val="0"/>
        <w:adjustRightInd w:val="0"/>
        <w:jc w:val="both"/>
        <w:rPr>
          <w:rFonts w:asciiTheme="minorHAnsi" w:hAnsiTheme="minorHAnsi" w:cstheme="minorHAnsi"/>
          <w:b/>
          <w:sz w:val="22"/>
          <w:szCs w:val="22"/>
        </w:rPr>
      </w:pPr>
    </w:p>
    <w:p w14:paraId="76BD6404" w14:textId="77777777" w:rsidR="00C10BAA" w:rsidRPr="00382F4C" w:rsidRDefault="00C10BAA" w:rsidP="00571AD4">
      <w:pPr>
        <w:autoSpaceDE w:val="0"/>
        <w:autoSpaceDN w:val="0"/>
        <w:adjustRightInd w:val="0"/>
        <w:jc w:val="both"/>
        <w:rPr>
          <w:rFonts w:asciiTheme="minorHAnsi" w:hAnsiTheme="minorHAnsi" w:cstheme="minorHAnsi"/>
          <w:b/>
          <w:sz w:val="22"/>
          <w:szCs w:val="22"/>
        </w:rPr>
      </w:pPr>
    </w:p>
    <w:p w14:paraId="433BF695" w14:textId="77777777" w:rsidR="00485792" w:rsidRPr="00382F4C" w:rsidRDefault="00485792" w:rsidP="00571AD4">
      <w:pPr>
        <w:jc w:val="both"/>
        <w:rPr>
          <w:rFonts w:asciiTheme="minorHAnsi" w:hAnsiTheme="minorHAnsi" w:cstheme="minorHAnsi"/>
          <w:sz w:val="22"/>
          <w:szCs w:val="22"/>
        </w:rPr>
      </w:pPr>
      <w:r w:rsidRPr="00382F4C">
        <w:rPr>
          <w:rFonts w:asciiTheme="minorHAnsi" w:hAnsiTheme="minorHAnsi" w:cstheme="minorHAnsi"/>
          <w:sz w:val="22"/>
          <w:szCs w:val="22"/>
        </w:rPr>
        <w:t>_______________________________</w:t>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t>_______________________________</w:t>
      </w:r>
    </w:p>
    <w:p w14:paraId="6E6F91BC" w14:textId="7417BF61" w:rsidR="00485792" w:rsidRPr="00382F4C" w:rsidRDefault="004E07A2" w:rsidP="00571AD4">
      <w:pPr>
        <w:jc w:val="both"/>
        <w:rPr>
          <w:rFonts w:asciiTheme="minorHAnsi" w:hAnsiTheme="minorHAnsi" w:cstheme="minorHAnsi"/>
          <w:sz w:val="22"/>
          <w:szCs w:val="22"/>
        </w:rPr>
      </w:pPr>
      <w:r w:rsidRPr="00382F4C">
        <w:rPr>
          <w:rFonts w:asciiTheme="minorHAnsi" w:hAnsiTheme="minorHAnsi" w:cstheme="minorHAnsi"/>
          <w:sz w:val="22"/>
          <w:szCs w:val="22"/>
        </w:rPr>
        <w:t xml:space="preserve">Ing. </w:t>
      </w:r>
      <w:r w:rsidR="00AB0385">
        <w:rPr>
          <w:rFonts w:asciiTheme="minorHAnsi" w:hAnsiTheme="minorHAnsi" w:cstheme="minorHAnsi"/>
          <w:sz w:val="22"/>
          <w:szCs w:val="22"/>
        </w:rPr>
        <w:t>Miroslav Kavuľa</w:t>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p>
    <w:p w14:paraId="56F5643F" w14:textId="17703713" w:rsidR="00485792" w:rsidRPr="00382F4C" w:rsidRDefault="00AB0385" w:rsidP="00571AD4">
      <w:pPr>
        <w:jc w:val="both"/>
        <w:rPr>
          <w:rFonts w:asciiTheme="minorHAnsi" w:hAnsiTheme="minorHAnsi" w:cstheme="minorHAnsi"/>
          <w:sz w:val="22"/>
          <w:szCs w:val="22"/>
        </w:rPr>
      </w:pPr>
      <w:r>
        <w:rPr>
          <w:rFonts w:asciiTheme="minorHAnsi" w:hAnsiTheme="minorHAnsi" w:cstheme="minorHAnsi"/>
          <w:sz w:val="22"/>
          <w:szCs w:val="22"/>
        </w:rPr>
        <w:t>generálny riaditeľ</w:t>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p>
    <w:p w14:paraId="1F13B6EE" w14:textId="4D6F6BF8" w:rsidR="00485792" w:rsidRPr="00382F4C" w:rsidRDefault="00485792" w:rsidP="00571AD4">
      <w:pPr>
        <w:jc w:val="both"/>
        <w:rPr>
          <w:rFonts w:asciiTheme="minorHAnsi" w:hAnsiTheme="minorHAnsi" w:cstheme="minorHAnsi"/>
          <w:sz w:val="22"/>
          <w:szCs w:val="22"/>
        </w:rPr>
      </w:pPr>
      <w:r w:rsidRPr="00382F4C">
        <w:rPr>
          <w:rFonts w:asciiTheme="minorHAnsi" w:hAnsiTheme="minorHAnsi" w:cstheme="minorHAnsi"/>
          <w:sz w:val="22"/>
          <w:szCs w:val="22"/>
        </w:rPr>
        <w:t>MH Teplárenský holding, a.s.</w:t>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r w:rsidR="00571AD4">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p>
    <w:p w14:paraId="525D8D78" w14:textId="77777777" w:rsidR="00485792" w:rsidRPr="00382F4C" w:rsidRDefault="00485792" w:rsidP="00571AD4">
      <w:pPr>
        <w:ind w:left="4956" w:firstLine="708"/>
        <w:jc w:val="both"/>
        <w:rPr>
          <w:rFonts w:asciiTheme="minorHAnsi" w:hAnsiTheme="minorHAnsi" w:cstheme="minorHAnsi"/>
          <w:sz w:val="22"/>
          <w:szCs w:val="22"/>
        </w:rPr>
      </w:pPr>
    </w:p>
    <w:p w14:paraId="0088EA22" w14:textId="2C01C094" w:rsidR="00485792" w:rsidRPr="00382F4C" w:rsidRDefault="00485792" w:rsidP="00571AD4">
      <w:pPr>
        <w:jc w:val="both"/>
        <w:rPr>
          <w:rFonts w:asciiTheme="minorHAnsi" w:hAnsiTheme="minorHAnsi" w:cstheme="minorHAnsi"/>
          <w:sz w:val="22"/>
          <w:szCs w:val="22"/>
        </w:rPr>
      </w:pP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p>
    <w:p w14:paraId="1F8ADA0B" w14:textId="77777777" w:rsidR="00485792" w:rsidRPr="00382F4C" w:rsidRDefault="00485792" w:rsidP="00571AD4">
      <w:pPr>
        <w:jc w:val="both"/>
        <w:rPr>
          <w:rFonts w:asciiTheme="minorHAnsi" w:hAnsiTheme="minorHAnsi" w:cstheme="minorHAnsi"/>
          <w:sz w:val="22"/>
          <w:szCs w:val="22"/>
        </w:rPr>
      </w:pPr>
    </w:p>
    <w:p w14:paraId="2CDB9A9C" w14:textId="19ACAE27" w:rsidR="00485792" w:rsidRPr="00382F4C" w:rsidRDefault="00485792" w:rsidP="00571AD4">
      <w:pPr>
        <w:jc w:val="both"/>
        <w:rPr>
          <w:rFonts w:asciiTheme="minorHAnsi" w:hAnsiTheme="minorHAnsi" w:cstheme="minorHAnsi"/>
          <w:sz w:val="22"/>
          <w:szCs w:val="22"/>
        </w:rPr>
      </w:pPr>
      <w:r w:rsidRPr="00382F4C">
        <w:rPr>
          <w:rFonts w:asciiTheme="minorHAnsi" w:hAnsiTheme="minorHAnsi" w:cstheme="minorHAnsi"/>
          <w:sz w:val="22"/>
          <w:szCs w:val="22"/>
        </w:rPr>
        <w:t>_______________________________</w:t>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r w:rsidRPr="00382F4C">
        <w:rPr>
          <w:rFonts w:asciiTheme="minorHAnsi" w:hAnsiTheme="minorHAnsi" w:cstheme="minorHAnsi"/>
          <w:sz w:val="22"/>
          <w:szCs w:val="22"/>
        </w:rPr>
        <w:tab/>
      </w:r>
    </w:p>
    <w:p w14:paraId="7FC72401" w14:textId="5656FA79" w:rsidR="00485792" w:rsidRPr="00382F4C" w:rsidRDefault="00F22968" w:rsidP="00571AD4">
      <w:pPr>
        <w:jc w:val="both"/>
        <w:rPr>
          <w:rFonts w:asciiTheme="minorHAnsi" w:hAnsiTheme="minorHAnsi" w:cstheme="minorHAnsi"/>
          <w:sz w:val="22"/>
          <w:szCs w:val="22"/>
        </w:rPr>
      </w:pPr>
      <w:r w:rsidRPr="00382F4C">
        <w:rPr>
          <w:rFonts w:asciiTheme="minorHAnsi" w:hAnsiTheme="minorHAnsi" w:cstheme="minorHAnsi"/>
          <w:sz w:val="22"/>
          <w:szCs w:val="22"/>
        </w:rPr>
        <w:t>Ing. Ján Kluch</w:t>
      </w:r>
    </w:p>
    <w:p w14:paraId="15984441" w14:textId="20567F94" w:rsidR="00485792" w:rsidRPr="00382F4C" w:rsidRDefault="00F22968" w:rsidP="00571AD4">
      <w:pPr>
        <w:jc w:val="both"/>
        <w:rPr>
          <w:rFonts w:asciiTheme="minorHAnsi" w:hAnsiTheme="minorHAnsi" w:cstheme="minorHAnsi"/>
          <w:sz w:val="22"/>
          <w:szCs w:val="22"/>
        </w:rPr>
      </w:pPr>
      <w:r w:rsidRPr="00382F4C">
        <w:rPr>
          <w:rFonts w:asciiTheme="minorHAnsi" w:hAnsiTheme="minorHAnsi" w:cstheme="minorHAnsi"/>
          <w:sz w:val="22"/>
          <w:szCs w:val="22"/>
        </w:rPr>
        <w:t>finančný riaditeľ</w:t>
      </w:r>
    </w:p>
    <w:p w14:paraId="2BEB12AC" w14:textId="1BA3AC05" w:rsidR="00DE605D" w:rsidRDefault="00485792" w:rsidP="00571AD4">
      <w:pPr>
        <w:rPr>
          <w:rFonts w:asciiTheme="minorHAnsi" w:hAnsiTheme="minorHAnsi" w:cstheme="minorHAnsi"/>
          <w:b/>
          <w:sz w:val="22"/>
          <w:szCs w:val="22"/>
        </w:rPr>
      </w:pPr>
      <w:r w:rsidRPr="00382F4C">
        <w:rPr>
          <w:rFonts w:asciiTheme="minorHAnsi" w:hAnsiTheme="minorHAnsi" w:cstheme="minorHAnsi"/>
          <w:sz w:val="22"/>
          <w:szCs w:val="22"/>
        </w:rPr>
        <w:t>MH Teplárenský holding, a.s</w:t>
      </w:r>
      <w:r w:rsidRPr="00382F4C">
        <w:rPr>
          <w:rFonts w:asciiTheme="minorHAnsi" w:hAnsiTheme="minorHAnsi" w:cstheme="minorHAnsi"/>
          <w:sz w:val="22"/>
          <w:szCs w:val="22"/>
        </w:rPr>
        <w:tab/>
      </w:r>
      <w:r w:rsidRPr="00382F4C">
        <w:rPr>
          <w:rFonts w:asciiTheme="minorHAnsi" w:hAnsiTheme="minorHAnsi" w:cstheme="minorHAnsi"/>
          <w:sz w:val="22"/>
          <w:szCs w:val="22"/>
        </w:rPr>
        <w:tab/>
      </w:r>
      <w:r w:rsidR="00C10BAA" w:rsidRPr="00382F4C">
        <w:rPr>
          <w:rFonts w:asciiTheme="minorHAnsi" w:hAnsiTheme="minorHAnsi" w:cstheme="minorHAnsi"/>
          <w:b/>
          <w:sz w:val="22"/>
          <w:szCs w:val="22"/>
        </w:rPr>
        <w:tab/>
      </w:r>
    </w:p>
    <w:p w14:paraId="621D35D3" w14:textId="77777777" w:rsidR="004F5560" w:rsidRDefault="004F5560" w:rsidP="00571AD4">
      <w:pPr>
        <w:rPr>
          <w:rFonts w:asciiTheme="minorHAnsi" w:hAnsiTheme="minorHAnsi" w:cstheme="minorHAnsi"/>
          <w:b/>
          <w:sz w:val="22"/>
          <w:szCs w:val="22"/>
        </w:rPr>
      </w:pPr>
    </w:p>
    <w:p w14:paraId="13CBDCF3" w14:textId="77777777" w:rsidR="004F5560" w:rsidRDefault="004F5560" w:rsidP="00571AD4">
      <w:pPr>
        <w:rPr>
          <w:rFonts w:asciiTheme="minorHAnsi" w:hAnsiTheme="minorHAnsi" w:cstheme="minorHAnsi"/>
          <w:b/>
          <w:sz w:val="22"/>
          <w:szCs w:val="22"/>
        </w:rPr>
      </w:pPr>
    </w:p>
    <w:p w14:paraId="07BC304A" w14:textId="77777777" w:rsidR="004F5560" w:rsidRDefault="004F5560" w:rsidP="00571AD4">
      <w:pPr>
        <w:rPr>
          <w:rFonts w:asciiTheme="minorHAnsi" w:hAnsiTheme="minorHAnsi" w:cstheme="minorHAnsi"/>
          <w:b/>
          <w:sz w:val="22"/>
          <w:szCs w:val="22"/>
        </w:rPr>
      </w:pPr>
    </w:p>
    <w:p w14:paraId="168FA807" w14:textId="77777777" w:rsidR="004F5560" w:rsidRDefault="004F5560" w:rsidP="00571AD4">
      <w:pPr>
        <w:rPr>
          <w:rFonts w:asciiTheme="minorHAnsi" w:hAnsiTheme="minorHAnsi" w:cstheme="minorHAnsi"/>
          <w:b/>
          <w:sz w:val="22"/>
          <w:szCs w:val="22"/>
        </w:rPr>
      </w:pPr>
    </w:p>
    <w:p w14:paraId="52D38096" w14:textId="77777777" w:rsidR="004F5560" w:rsidRDefault="004F5560" w:rsidP="00571AD4">
      <w:pPr>
        <w:rPr>
          <w:rFonts w:asciiTheme="minorHAnsi" w:hAnsiTheme="minorHAnsi" w:cstheme="minorHAnsi"/>
          <w:b/>
          <w:sz w:val="22"/>
          <w:szCs w:val="22"/>
        </w:rPr>
      </w:pPr>
    </w:p>
    <w:p w14:paraId="3A480B03" w14:textId="77777777" w:rsidR="004F5560" w:rsidRDefault="004F5560" w:rsidP="00571AD4">
      <w:pPr>
        <w:rPr>
          <w:rFonts w:asciiTheme="minorHAnsi" w:hAnsiTheme="minorHAnsi" w:cstheme="minorHAnsi"/>
          <w:b/>
          <w:sz w:val="22"/>
          <w:szCs w:val="22"/>
        </w:rPr>
      </w:pPr>
    </w:p>
    <w:p w14:paraId="2E517324" w14:textId="77777777" w:rsidR="004F5560" w:rsidRDefault="004F5560" w:rsidP="00571AD4">
      <w:pPr>
        <w:rPr>
          <w:rFonts w:asciiTheme="minorHAnsi" w:hAnsiTheme="minorHAnsi" w:cstheme="minorHAnsi"/>
          <w:b/>
          <w:sz w:val="22"/>
          <w:szCs w:val="22"/>
        </w:rPr>
      </w:pPr>
    </w:p>
    <w:p w14:paraId="1C5E1BE5" w14:textId="77777777" w:rsidR="004F5560" w:rsidRDefault="004F5560" w:rsidP="00571AD4">
      <w:pPr>
        <w:rPr>
          <w:rFonts w:asciiTheme="minorHAnsi" w:hAnsiTheme="minorHAnsi" w:cstheme="minorHAnsi"/>
          <w:b/>
          <w:sz w:val="22"/>
          <w:szCs w:val="22"/>
        </w:rPr>
      </w:pPr>
    </w:p>
    <w:p w14:paraId="5C58A6FD" w14:textId="77777777" w:rsidR="004F5560" w:rsidRDefault="004F5560" w:rsidP="00571AD4">
      <w:pPr>
        <w:rPr>
          <w:rFonts w:asciiTheme="minorHAnsi" w:hAnsiTheme="minorHAnsi" w:cstheme="minorHAnsi"/>
          <w:b/>
          <w:sz w:val="22"/>
          <w:szCs w:val="22"/>
        </w:rPr>
      </w:pPr>
    </w:p>
    <w:p w14:paraId="571EB051" w14:textId="77777777" w:rsidR="004F5560" w:rsidRDefault="004F5560" w:rsidP="00571AD4">
      <w:pPr>
        <w:rPr>
          <w:rFonts w:asciiTheme="minorHAnsi" w:hAnsiTheme="minorHAnsi" w:cstheme="minorHAnsi"/>
          <w:b/>
          <w:sz w:val="22"/>
          <w:szCs w:val="22"/>
        </w:rPr>
      </w:pPr>
    </w:p>
    <w:p w14:paraId="52D58E4D" w14:textId="77777777" w:rsidR="004F5560" w:rsidRDefault="004F5560" w:rsidP="00571AD4">
      <w:pPr>
        <w:rPr>
          <w:rFonts w:asciiTheme="minorHAnsi" w:hAnsiTheme="minorHAnsi" w:cstheme="minorHAnsi"/>
          <w:b/>
          <w:sz w:val="22"/>
          <w:szCs w:val="22"/>
        </w:rPr>
      </w:pPr>
    </w:p>
    <w:p w14:paraId="71A79B5E" w14:textId="77777777" w:rsidR="004F5560" w:rsidRDefault="004F5560" w:rsidP="00571AD4">
      <w:pPr>
        <w:rPr>
          <w:rFonts w:asciiTheme="minorHAnsi" w:hAnsiTheme="minorHAnsi" w:cstheme="minorHAnsi"/>
          <w:b/>
          <w:sz w:val="22"/>
          <w:szCs w:val="22"/>
        </w:rPr>
      </w:pPr>
    </w:p>
    <w:p w14:paraId="2418B813" w14:textId="77777777" w:rsidR="004F5560" w:rsidRDefault="004F5560" w:rsidP="00571AD4">
      <w:pPr>
        <w:rPr>
          <w:rFonts w:asciiTheme="minorHAnsi" w:hAnsiTheme="minorHAnsi" w:cstheme="minorHAnsi"/>
          <w:b/>
          <w:sz w:val="22"/>
          <w:szCs w:val="22"/>
        </w:rPr>
      </w:pPr>
    </w:p>
    <w:p w14:paraId="45B1EFAA" w14:textId="77777777" w:rsidR="004F5560" w:rsidRDefault="004F5560" w:rsidP="00571AD4">
      <w:pPr>
        <w:rPr>
          <w:rFonts w:asciiTheme="minorHAnsi" w:hAnsiTheme="minorHAnsi" w:cstheme="minorHAnsi"/>
          <w:b/>
          <w:sz w:val="22"/>
          <w:szCs w:val="22"/>
        </w:rPr>
      </w:pPr>
    </w:p>
    <w:p w14:paraId="56129BDF" w14:textId="77777777" w:rsidR="004F5560" w:rsidRDefault="004F5560" w:rsidP="00571AD4">
      <w:pPr>
        <w:rPr>
          <w:rFonts w:asciiTheme="minorHAnsi" w:hAnsiTheme="minorHAnsi" w:cstheme="minorHAnsi"/>
          <w:b/>
          <w:sz w:val="22"/>
          <w:szCs w:val="22"/>
        </w:rPr>
      </w:pPr>
    </w:p>
    <w:p w14:paraId="50B3BDC0" w14:textId="77777777" w:rsidR="004F5560" w:rsidRDefault="004F5560" w:rsidP="00571AD4">
      <w:pPr>
        <w:rPr>
          <w:rFonts w:asciiTheme="minorHAnsi" w:hAnsiTheme="minorHAnsi" w:cstheme="minorHAnsi"/>
          <w:b/>
          <w:sz w:val="22"/>
          <w:szCs w:val="22"/>
        </w:rPr>
      </w:pPr>
    </w:p>
    <w:p w14:paraId="089BC672" w14:textId="77777777" w:rsidR="004F5560" w:rsidRDefault="004F5560" w:rsidP="00571AD4">
      <w:pPr>
        <w:rPr>
          <w:rFonts w:asciiTheme="minorHAnsi" w:hAnsiTheme="minorHAnsi" w:cstheme="minorHAnsi"/>
          <w:b/>
          <w:sz w:val="22"/>
          <w:szCs w:val="22"/>
        </w:rPr>
      </w:pPr>
    </w:p>
    <w:p w14:paraId="5692B79D" w14:textId="77777777" w:rsidR="004F5560" w:rsidRDefault="004F5560" w:rsidP="00571AD4">
      <w:pPr>
        <w:rPr>
          <w:rFonts w:asciiTheme="minorHAnsi" w:hAnsiTheme="minorHAnsi" w:cstheme="minorHAnsi"/>
          <w:b/>
          <w:sz w:val="22"/>
          <w:szCs w:val="22"/>
        </w:rPr>
      </w:pPr>
    </w:p>
    <w:p w14:paraId="120CCD4F" w14:textId="77777777" w:rsidR="004F5560" w:rsidRDefault="004F5560" w:rsidP="00571AD4">
      <w:pPr>
        <w:rPr>
          <w:rFonts w:asciiTheme="minorHAnsi" w:hAnsiTheme="minorHAnsi" w:cstheme="minorHAnsi"/>
          <w:b/>
          <w:sz w:val="22"/>
          <w:szCs w:val="22"/>
        </w:rPr>
      </w:pPr>
    </w:p>
    <w:p w14:paraId="7763B768" w14:textId="77777777" w:rsidR="004F5560" w:rsidRDefault="004F5560" w:rsidP="00571AD4">
      <w:pPr>
        <w:rPr>
          <w:rFonts w:asciiTheme="minorHAnsi" w:hAnsiTheme="minorHAnsi" w:cstheme="minorHAnsi"/>
          <w:b/>
          <w:sz w:val="22"/>
          <w:szCs w:val="22"/>
        </w:rPr>
      </w:pPr>
    </w:p>
    <w:p w14:paraId="4D5CB68B" w14:textId="77777777" w:rsidR="004F5560" w:rsidRDefault="004F5560" w:rsidP="00571AD4">
      <w:pPr>
        <w:rPr>
          <w:rFonts w:asciiTheme="minorHAnsi" w:hAnsiTheme="minorHAnsi" w:cstheme="minorHAnsi"/>
          <w:b/>
          <w:sz w:val="22"/>
          <w:szCs w:val="22"/>
        </w:rPr>
      </w:pPr>
    </w:p>
    <w:p w14:paraId="7996D259" w14:textId="77777777" w:rsidR="004F5560" w:rsidRDefault="004F5560" w:rsidP="00571AD4">
      <w:pPr>
        <w:rPr>
          <w:rFonts w:asciiTheme="minorHAnsi" w:hAnsiTheme="minorHAnsi" w:cstheme="minorHAnsi"/>
          <w:b/>
          <w:sz w:val="22"/>
          <w:szCs w:val="22"/>
        </w:rPr>
      </w:pPr>
    </w:p>
    <w:p w14:paraId="3AA93FC6" w14:textId="77777777" w:rsidR="004F5560" w:rsidRDefault="004F5560" w:rsidP="00571AD4">
      <w:pPr>
        <w:rPr>
          <w:rFonts w:asciiTheme="minorHAnsi" w:hAnsiTheme="minorHAnsi" w:cstheme="minorHAnsi"/>
          <w:b/>
          <w:sz w:val="22"/>
          <w:szCs w:val="22"/>
        </w:rPr>
      </w:pPr>
    </w:p>
    <w:p w14:paraId="53558DD7" w14:textId="77777777" w:rsidR="001D4E8B" w:rsidRDefault="001D4E8B" w:rsidP="00571AD4">
      <w:pPr>
        <w:rPr>
          <w:rFonts w:asciiTheme="minorHAnsi" w:hAnsiTheme="minorHAnsi" w:cstheme="minorHAnsi"/>
          <w:b/>
          <w:sz w:val="22"/>
          <w:szCs w:val="22"/>
        </w:rPr>
      </w:pPr>
    </w:p>
    <w:p w14:paraId="43E0C1C9" w14:textId="77777777" w:rsidR="001D4E8B" w:rsidRDefault="001D4E8B" w:rsidP="00571AD4">
      <w:pPr>
        <w:rPr>
          <w:rFonts w:asciiTheme="minorHAnsi" w:hAnsiTheme="minorHAnsi" w:cstheme="minorHAnsi"/>
          <w:b/>
          <w:sz w:val="22"/>
          <w:szCs w:val="22"/>
        </w:rPr>
      </w:pPr>
    </w:p>
    <w:p w14:paraId="7CCA8B75" w14:textId="77777777" w:rsidR="001D4E8B" w:rsidRDefault="001D4E8B" w:rsidP="00571AD4">
      <w:pPr>
        <w:rPr>
          <w:rFonts w:asciiTheme="minorHAnsi" w:hAnsiTheme="minorHAnsi" w:cstheme="minorHAnsi"/>
          <w:b/>
          <w:sz w:val="22"/>
          <w:szCs w:val="22"/>
        </w:rPr>
      </w:pPr>
    </w:p>
    <w:p w14:paraId="6556A49B" w14:textId="77777777" w:rsidR="001D4E8B" w:rsidRDefault="001D4E8B" w:rsidP="00571AD4">
      <w:pPr>
        <w:rPr>
          <w:rFonts w:asciiTheme="minorHAnsi" w:hAnsiTheme="minorHAnsi" w:cstheme="minorHAnsi"/>
          <w:b/>
          <w:sz w:val="22"/>
          <w:szCs w:val="22"/>
        </w:rPr>
      </w:pPr>
    </w:p>
    <w:p w14:paraId="07AFFA33" w14:textId="77777777" w:rsidR="001D4E8B" w:rsidRDefault="001D4E8B" w:rsidP="00571AD4">
      <w:pPr>
        <w:rPr>
          <w:rFonts w:asciiTheme="minorHAnsi" w:hAnsiTheme="minorHAnsi" w:cstheme="minorHAnsi"/>
          <w:b/>
          <w:sz w:val="22"/>
          <w:szCs w:val="22"/>
        </w:rPr>
      </w:pPr>
    </w:p>
    <w:p w14:paraId="69C1093F" w14:textId="77777777" w:rsidR="001D4E8B" w:rsidRDefault="001D4E8B" w:rsidP="00571AD4">
      <w:pPr>
        <w:rPr>
          <w:rFonts w:asciiTheme="minorHAnsi" w:hAnsiTheme="minorHAnsi" w:cstheme="minorHAnsi"/>
          <w:b/>
          <w:sz w:val="22"/>
          <w:szCs w:val="22"/>
        </w:rPr>
      </w:pPr>
    </w:p>
    <w:p w14:paraId="335D1BED" w14:textId="77777777" w:rsidR="004F5560" w:rsidRDefault="004F5560" w:rsidP="00571AD4">
      <w:pPr>
        <w:rPr>
          <w:rFonts w:asciiTheme="minorHAnsi" w:hAnsiTheme="minorHAnsi" w:cstheme="minorHAnsi"/>
          <w:b/>
          <w:sz w:val="22"/>
          <w:szCs w:val="22"/>
        </w:rPr>
      </w:pPr>
    </w:p>
    <w:p w14:paraId="0D811364" w14:textId="58F3BD7E" w:rsidR="003B6676" w:rsidRPr="00350C8B" w:rsidRDefault="004F5560" w:rsidP="00634814">
      <w:pPr>
        <w:jc w:val="center"/>
        <w:rPr>
          <w:rFonts w:asciiTheme="minorHAnsi" w:hAnsiTheme="minorHAnsi" w:cstheme="minorHAnsi"/>
          <w:b/>
          <w:sz w:val="22"/>
          <w:szCs w:val="22"/>
        </w:rPr>
      </w:pPr>
      <w:r w:rsidRPr="00350C8B">
        <w:rPr>
          <w:rFonts w:asciiTheme="minorHAnsi" w:hAnsiTheme="minorHAnsi" w:cstheme="minorHAnsi"/>
          <w:b/>
          <w:sz w:val="22"/>
          <w:szCs w:val="22"/>
        </w:rPr>
        <w:lastRenderedPageBreak/>
        <w:t>Príloha č. 1</w:t>
      </w:r>
      <w:r w:rsidR="001D4E8B">
        <w:rPr>
          <w:rFonts w:asciiTheme="minorHAnsi" w:hAnsiTheme="minorHAnsi" w:cstheme="minorHAnsi"/>
          <w:b/>
          <w:sz w:val="22"/>
          <w:szCs w:val="22"/>
        </w:rPr>
        <w:t xml:space="preserve"> - </w:t>
      </w:r>
      <w:r w:rsidR="003B6676" w:rsidRPr="00350C8B">
        <w:rPr>
          <w:rFonts w:asciiTheme="minorHAnsi" w:hAnsiTheme="minorHAnsi" w:cstheme="minorHAnsi"/>
          <w:b/>
          <w:sz w:val="22"/>
          <w:szCs w:val="22"/>
        </w:rPr>
        <w:t>Špecifikácia</w:t>
      </w:r>
    </w:p>
    <w:p w14:paraId="308F54D8" w14:textId="77777777" w:rsidR="004F5560" w:rsidRPr="00350C8B" w:rsidRDefault="004F5560" w:rsidP="00571AD4">
      <w:pPr>
        <w:rPr>
          <w:rFonts w:asciiTheme="minorHAnsi" w:hAnsiTheme="minorHAnsi" w:cstheme="minorHAnsi"/>
          <w:sz w:val="22"/>
          <w:szCs w:val="22"/>
        </w:rPr>
      </w:pPr>
    </w:p>
    <w:p w14:paraId="26D639A1" w14:textId="095DF454" w:rsidR="00297ECD" w:rsidRPr="00902040" w:rsidRDefault="00297ECD" w:rsidP="00E47084">
      <w:pPr>
        <w:jc w:val="both"/>
        <w:rPr>
          <w:rFonts w:asciiTheme="minorHAnsi" w:hAnsiTheme="minorHAnsi" w:cstheme="minorHAnsi"/>
          <w:sz w:val="22"/>
          <w:szCs w:val="22"/>
          <w:lang w:eastAsia="cs-CZ"/>
        </w:rPr>
      </w:pPr>
      <w:r w:rsidRPr="00902040">
        <w:rPr>
          <w:rFonts w:asciiTheme="minorHAnsi" w:hAnsiTheme="minorHAnsi" w:cstheme="minorHAnsi"/>
          <w:sz w:val="22"/>
          <w:szCs w:val="22"/>
          <w:lang w:eastAsia="cs-CZ"/>
        </w:rPr>
        <w:t>Budova, na ktorej sa realiz</w:t>
      </w:r>
      <w:r w:rsidR="003B6676" w:rsidRPr="00902040">
        <w:rPr>
          <w:rFonts w:asciiTheme="minorHAnsi" w:hAnsiTheme="minorHAnsi" w:cstheme="minorHAnsi"/>
          <w:sz w:val="22"/>
          <w:szCs w:val="22"/>
          <w:lang w:eastAsia="cs-CZ"/>
        </w:rPr>
        <w:t>uje</w:t>
      </w:r>
      <w:r w:rsidRPr="00902040">
        <w:rPr>
          <w:rFonts w:asciiTheme="minorHAnsi" w:hAnsiTheme="minorHAnsi" w:cstheme="minorHAnsi"/>
          <w:sz w:val="22"/>
          <w:szCs w:val="22"/>
          <w:lang w:eastAsia="cs-CZ"/>
        </w:rPr>
        <w:t xml:space="preserve"> výmena strešnej krytiny je dvojpodlažná, s obdĺžnikovým pôdorysom približne 22,2 x 13,2 m (bez strešných presahov).</w:t>
      </w:r>
    </w:p>
    <w:p w14:paraId="036D915C" w14:textId="77777777" w:rsidR="00297ECD" w:rsidRPr="00902040" w:rsidRDefault="00297ECD" w:rsidP="00E47084">
      <w:pPr>
        <w:jc w:val="both"/>
        <w:rPr>
          <w:rFonts w:asciiTheme="minorHAnsi" w:hAnsiTheme="minorHAnsi" w:cstheme="minorHAnsi"/>
          <w:sz w:val="22"/>
          <w:szCs w:val="22"/>
          <w:lang w:eastAsia="cs-CZ"/>
        </w:rPr>
      </w:pPr>
      <w:r w:rsidRPr="00902040">
        <w:rPr>
          <w:rFonts w:asciiTheme="minorHAnsi" w:hAnsiTheme="minorHAnsi" w:cstheme="minorHAnsi"/>
          <w:sz w:val="22"/>
          <w:szCs w:val="22"/>
          <w:lang w:eastAsia="cs-CZ"/>
        </w:rPr>
        <w:t>Výška budovy: 8,04 m.</w:t>
      </w:r>
    </w:p>
    <w:p w14:paraId="1D6E2EEC" w14:textId="77777777" w:rsidR="00297ECD" w:rsidRPr="00902040" w:rsidRDefault="00297ECD" w:rsidP="00E47084">
      <w:pPr>
        <w:jc w:val="both"/>
        <w:rPr>
          <w:rFonts w:asciiTheme="minorHAnsi" w:hAnsiTheme="minorHAnsi" w:cstheme="minorHAnsi"/>
          <w:sz w:val="22"/>
          <w:szCs w:val="22"/>
          <w:lang w:eastAsia="cs-CZ"/>
        </w:rPr>
      </w:pPr>
      <w:r w:rsidRPr="00902040">
        <w:rPr>
          <w:rFonts w:asciiTheme="minorHAnsi" w:hAnsiTheme="minorHAnsi" w:cstheme="minorHAnsi"/>
          <w:sz w:val="22"/>
          <w:szCs w:val="22"/>
          <w:lang w:eastAsia="cs-CZ"/>
        </w:rPr>
        <w:t>Sklon strechy je 27°.</w:t>
      </w:r>
    </w:p>
    <w:p w14:paraId="2F95676A" w14:textId="77777777" w:rsidR="003B6676" w:rsidRPr="00902040" w:rsidRDefault="00297ECD" w:rsidP="00902040">
      <w:pPr>
        <w:jc w:val="both"/>
        <w:rPr>
          <w:rFonts w:asciiTheme="minorHAnsi" w:hAnsiTheme="minorHAnsi" w:cstheme="minorHAnsi"/>
          <w:sz w:val="22"/>
          <w:szCs w:val="22"/>
        </w:rPr>
      </w:pPr>
      <w:r w:rsidRPr="00902040">
        <w:rPr>
          <w:rFonts w:asciiTheme="minorHAnsi" w:hAnsiTheme="minorHAnsi" w:cstheme="minorHAnsi"/>
          <w:sz w:val="22"/>
          <w:szCs w:val="22"/>
        </w:rPr>
        <w:t>Zastrešenie je sedlovou strechou. Konštrukcia je drevená.</w:t>
      </w:r>
    </w:p>
    <w:p w14:paraId="6F3004BD" w14:textId="77777777" w:rsidR="003B6676" w:rsidRPr="00902040" w:rsidRDefault="00297ECD" w:rsidP="00902040">
      <w:pPr>
        <w:jc w:val="both"/>
        <w:rPr>
          <w:rFonts w:asciiTheme="minorHAnsi" w:hAnsiTheme="minorHAnsi" w:cstheme="minorHAnsi"/>
          <w:sz w:val="22"/>
          <w:szCs w:val="22"/>
        </w:rPr>
      </w:pPr>
      <w:r w:rsidRPr="00902040">
        <w:rPr>
          <w:rFonts w:asciiTheme="minorHAnsi" w:hAnsiTheme="minorHAnsi" w:cstheme="minorHAnsi"/>
          <w:sz w:val="22"/>
          <w:szCs w:val="22"/>
        </w:rPr>
        <w:t xml:space="preserve">Zloženie šikmej strechy: sadrokartónový podhľad hr. 15 mm, vzduchová medzera hr. 20 mm, </w:t>
      </w:r>
      <w:proofErr w:type="spellStart"/>
      <w:r w:rsidRPr="00902040">
        <w:rPr>
          <w:rFonts w:asciiTheme="minorHAnsi" w:hAnsiTheme="minorHAnsi" w:cstheme="minorHAnsi"/>
          <w:sz w:val="22"/>
          <w:szCs w:val="22"/>
        </w:rPr>
        <w:t>parozábrana</w:t>
      </w:r>
      <w:proofErr w:type="spellEnd"/>
      <w:r w:rsidRPr="00902040">
        <w:rPr>
          <w:rFonts w:asciiTheme="minorHAnsi" w:hAnsiTheme="minorHAnsi" w:cstheme="minorHAnsi"/>
          <w:sz w:val="22"/>
          <w:szCs w:val="22"/>
        </w:rPr>
        <w:t xml:space="preserve">, zateplenie tepelnou izoláciou TEL MINERA WOLLE hr. 160 mm, drevené debnenie hr. 80 mm, lepenka a strešná krytina je TEGOLA. </w:t>
      </w:r>
    </w:p>
    <w:p w14:paraId="270AC590" w14:textId="3F27A69F" w:rsidR="00297ECD" w:rsidRPr="00902040" w:rsidRDefault="00297ECD" w:rsidP="00902040">
      <w:pPr>
        <w:jc w:val="both"/>
        <w:rPr>
          <w:rFonts w:asciiTheme="minorHAnsi" w:hAnsiTheme="minorHAnsi" w:cstheme="minorHAnsi"/>
          <w:sz w:val="22"/>
          <w:szCs w:val="22"/>
        </w:rPr>
      </w:pPr>
      <w:r w:rsidRPr="00902040">
        <w:rPr>
          <w:rFonts w:asciiTheme="minorHAnsi" w:hAnsiTheme="minorHAnsi" w:cstheme="minorHAnsi"/>
          <w:sz w:val="22"/>
          <w:szCs w:val="22"/>
        </w:rPr>
        <w:t>Zloženie strechy – povaly: sadrokartónový podhľad hr. 15 mm (</w:t>
      </w:r>
      <w:proofErr w:type="spellStart"/>
      <w:r w:rsidRPr="00902040">
        <w:rPr>
          <w:rFonts w:asciiTheme="minorHAnsi" w:hAnsiTheme="minorHAnsi" w:cstheme="minorHAnsi"/>
          <w:sz w:val="22"/>
          <w:szCs w:val="22"/>
        </w:rPr>
        <w:t>Rigips</w:t>
      </w:r>
      <w:proofErr w:type="spellEnd"/>
      <w:r w:rsidRPr="00902040">
        <w:rPr>
          <w:rFonts w:asciiTheme="minorHAnsi" w:hAnsiTheme="minorHAnsi" w:cstheme="minorHAnsi"/>
          <w:sz w:val="22"/>
          <w:szCs w:val="22"/>
        </w:rPr>
        <w:t xml:space="preserve">), vzduchová medzera hr. 20 mm, </w:t>
      </w:r>
      <w:proofErr w:type="spellStart"/>
      <w:r w:rsidRPr="00902040">
        <w:rPr>
          <w:rFonts w:asciiTheme="minorHAnsi" w:hAnsiTheme="minorHAnsi" w:cstheme="minorHAnsi"/>
          <w:sz w:val="22"/>
          <w:szCs w:val="22"/>
        </w:rPr>
        <w:t>parozábrana</w:t>
      </w:r>
      <w:proofErr w:type="spellEnd"/>
      <w:r w:rsidRPr="00902040">
        <w:rPr>
          <w:rFonts w:asciiTheme="minorHAnsi" w:hAnsiTheme="minorHAnsi" w:cstheme="minorHAnsi"/>
          <w:sz w:val="22"/>
          <w:szCs w:val="22"/>
        </w:rPr>
        <w:t>, tepelná izolácia hr. 160 mm Stropná konštrukcia je sedlová strecha, ktorú tvoria krokvy a </w:t>
      </w:r>
      <w:proofErr w:type="spellStart"/>
      <w:r w:rsidRPr="00902040">
        <w:rPr>
          <w:rFonts w:asciiTheme="minorHAnsi" w:hAnsiTheme="minorHAnsi" w:cstheme="minorHAnsi"/>
          <w:sz w:val="22"/>
          <w:szCs w:val="22"/>
        </w:rPr>
        <w:t>pomúrnica</w:t>
      </w:r>
      <w:proofErr w:type="spellEnd"/>
      <w:r w:rsidRPr="00902040">
        <w:rPr>
          <w:rFonts w:asciiTheme="minorHAnsi" w:hAnsiTheme="minorHAnsi" w:cstheme="minorHAnsi"/>
          <w:sz w:val="22"/>
          <w:szCs w:val="22"/>
        </w:rPr>
        <w:t>.</w:t>
      </w:r>
    </w:p>
    <w:p w14:paraId="6349F722" w14:textId="77777777" w:rsidR="00297ECD" w:rsidRPr="00902040" w:rsidRDefault="00297ECD" w:rsidP="00902040">
      <w:pPr>
        <w:jc w:val="both"/>
        <w:rPr>
          <w:rFonts w:asciiTheme="minorHAnsi" w:hAnsiTheme="minorHAnsi" w:cstheme="minorHAnsi"/>
          <w:sz w:val="22"/>
          <w:szCs w:val="22"/>
        </w:rPr>
      </w:pPr>
      <w:r w:rsidRPr="00902040">
        <w:rPr>
          <w:rFonts w:asciiTheme="minorHAnsi" w:hAnsiTheme="minorHAnsi" w:cstheme="minorHAnsi"/>
          <w:sz w:val="22"/>
          <w:szCs w:val="22"/>
        </w:rPr>
        <w:t xml:space="preserve">Otvorové konštrukcie: Okná sú plastové, s izolačným </w:t>
      </w:r>
      <w:proofErr w:type="spellStart"/>
      <w:r w:rsidRPr="00902040">
        <w:rPr>
          <w:rFonts w:asciiTheme="minorHAnsi" w:hAnsiTheme="minorHAnsi" w:cstheme="minorHAnsi"/>
          <w:sz w:val="22"/>
          <w:szCs w:val="22"/>
        </w:rPr>
        <w:t>dvojsklom</w:t>
      </w:r>
      <w:proofErr w:type="spellEnd"/>
      <w:r w:rsidRPr="00902040">
        <w:rPr>
          <w:rFonts w:asciiTheme="minorHAnsi" w:hAnsiTheme="minorHAnsi" w:cstheme="minorHAnsi"/>
          <w:sz w:val="22"/>
          <w:szCs w:val="22"/>
        </w:rPr>
        <w:t xml:space="preserve">. Strešné okná sú plastové, s izolačným </w:t>
      </w:r>
      <w:proofErr w:type="spellStart"/>
      <w:r w:rsidRPr="00902040">
        <w:rPr>
          <w:rFonts w:asciiTheme="minorHAnsi" w:hAnsiTheme="minorHAnsi" w:cstheme="minorHAnsi"/>
          <w:sz w:val="22"/>
          <w:szCs w:val="22"/>
        </w:rPr>
        <w:t>dvojsklosklo</w:t>
      </w:r>
      <w:proofErr w:type="spellEnd"/>
      <w:r w:rsidRPr="00902040">
        <w:rPr>
          <w:rFonts w:asciiTheme="minorHAnsi" w:hAnsiTheme="minorHAnsi" w:cstheme="minorHAnsi"/>
          <w:sz w:val="22"/>
          <w:szCs w:val="22"/>
        </w:rPr>
        <w:t xml:space="preserve">. Výmena okien nie je predmetom výmeny. </w:t>
      </w:r>
    </w:p>
    <w:p w14:paraId="279ABAAE" w14:textId="3F357FD4" w:rsidR="00297ECD" w:rsidRPr="00902040" w:rsidRDefault="00297ECD" w:rsidP="00902040">
      <w:pPr>
        <w:jc w:val="both"/>
        <w:rPr>
          <w:rFonts w:asciiTheme="minorHAnsi" w:hAnsiTheme="minorHAnsi" w:cstheme="minorHAnsi"/>
          <w:sz w:val="22"/>
          <w:szCs w:val="22"/>
        </w:rPr>
      </w:pPr>
      <w:r w:rsidRPr="00902040">
        <w:rPr>
          <w:rFonts w:asciiTheme="minorHAnsi" w:hAnsiTheme="minorHAnsi" w:cstheme="minorHAnsi"/>
          <w:sz w:val="22"/>
          <w:szCs w:val="22"/>
        </w:rPr>
        <w:t>Vo výkaze výmere sa ráta s posunutím strešných okien podľa potreby a následné ich</w:t>
      </w:r>
      <w:r w:rsidR="00E47084" w:rsidRPr="00902040">
        <w:rPr>
          <w:rFonts w:asciiTheme="minorHAnsi" w:hAnsiTheme="minorHAnsi" w:cstheme="minorHAnsi"/>
          <w:sz w:val="22"/>
          <w:szCs w:val="22"/>
        </w:rPr>
        <w:t xml:space="preserve"> </w:t>
      </w:r>
      <w:proofErr w:type="spellStart"/>
      <w:r w:rsidRPr="00902040">
        <w:rPr>
          <w:rFonts w:asciiTheme="minorHAnsi" w:hAnsiTheme="minorHAnsi" w:cstheme="minorHAnsi"/>
          <w:sz w:val="22"/>
          <w:szCs w:val="22"/>
        </w:rPr>
        <w:t>pretesnenie</w:t>
      </w:r>
      <w:proofErr w:type="spellEnd"/>
      <w:r w:rsidRPr="00902040">
        <w:rPr>
          <w:rFonts w:asciiTheme="minorHAnsi" w:hAnsiTheme="minorHAnsi" w:cstheme="minorHAnsi"/>
          <w:sz w:val="22"/>
          <w:szCs w:val="22"/>
        </w:rPr>
        <w:t>.</w:t>
      </w:r>
    </w:p>
    <w:p w14:paraId="75F86B31" w14:textId="77777777" w:rsidR="00297ECD" w:rsidRPr="00902040" w:rsidRDefault="00297ECD" w:rsidP="00297ECD">
      <w:pPr>
        <w:rPr>
          <w:rFonts w:asciiTheme="minorHAnsi" w:hAnsiTheme="minorHAnsi" w:cstheme="minorHAnsi"/>
          <w:sz w:val="22"/>
          <w:szCs w:val="22"/>
        </w:rPr>
      </w:pPr>
    </w:p>
    <w:p w14:paraId="508C4A21" w14:textId="77777777" w:rsidR="00297ECD" w:rsidRPr="00902040" w:rsidRDefault="00297ECD" w:rsidP="00297ECD">
      <w:pPr>
        <w:rPr>
          <w:rFonts w:asciiTheme="minorHAnsi" w:hAnsiTheme="minorHAnsi" w:cstheme="minorHAnsi"/>
          <w:sz w:val="22"/>
          <w:szCs w:val="22"/>
        </w:rPr>
      </w:pPr>
      <w:r w:rsidRPr="00902040">
        <w:rPr>
          <w:rFonts w:asciiTheme="minorHAnsi" w:hAnsiTheme="minorHAnsi" w:cstheme="minorHAnsi"/>
          <w:b/>
          <w:bCs/>
          <w:sz w:val="22"/>
          <w:szCs w:val="22"/>
        </w:rPr>
        <w:t>Návrh strešnej skladby</w:t>
      </w:r>
      <w:r w:rsidRPr="00902040">
        <w:rPr>
          <w:rFonts w:asciiTheme="minorHAnsi" w:hAnsiTheme="minorHAnsi" w:cstheme="minorHAnsi"/>
          <w:sz w:val="22"/>
          <w:szCs w:val="22"/>
        </w:rPr>
        <w:t>:</w:t>
      </w:r>
    </w:p>
    <w:p w14:paraId="3104B8FE" w14:textId="77777777" w:rsidR="00297ECD" w:rsidRPr="00902040" w:rsidRDefault="00297ECD" w:rsidP="00297ECD">
      <w:pPr>
        <w:rPr>
          <w:rFonts w:asciiTheme="minorHAnsi" w:hAnsiTheme="minorHAnsi" w:cstheme="minorHAnsi"/>
          <w:sz w:val="22"/>
          <w:szCs w:val="22"/>
        </w:rPr>
      </w:pPr>
      <w:r w:rsidRPr="00902040">
        <w:rPr>
          <w:rFonts w:asciiTheme="minorHAnsi" w:hAnsiTheme="minorHAnsi" w:cstheme="minorHAnsi"/>
          <w:sz w:val="22"/>
          <w:szCs w:val="22"/>
        </w:rPr>
        <w:t>Plechová krytina (</w:t>
      </w:r>
      <w:proofErr w:type="spellStart"/>
      <w:r w:rsidRPr="00902040">
        <w:rPr>
          <w:rFonts w:asciiTheme="minorHAnsi" w:hAnsiTheme="minorHAnsi" w:cstheme="minorHAnsi"/>
          <w:sz w:val="22"/>
          <w:szCs w:val="22"/>
        </w:rPr>
        <w:t>falcovaný</w:t>
      </w:r>
      <w:proofErr w:type="spellEnd"/>
      <w:r w:rsidRPr="00902040">
        <w:rPr>
          <w:rFonts w:asciiTheme="minorHAnsi" w:hAnsiTheme="minorHAnsi" w:cstheme="minorHAnsi"/>
          <w:sz w:val="22"/>
          <w:szCs w:val="22"/>
        </w:rPr>
        <w:t xml:space="preserve"> plech typu CLICK)</w:t>
      </w:r>
    </w:p>
    <w:p w14:paraId="1D39BC6C" w14:textId="77777777" w:rsidR="00297ECD" w:rsidRPr="00902040" w:rsidRDefault="00297ECD" w:rsidP="00297ECD">
      <w:pPr>
        <w:rPr>
          <w:rFonts w:asciiTheme="minorHAnsi" w:hAnsiTheme="minorHAnsi" w:cstheme="minorHAnsi"/>
          <w:sz w:val="22"/>
          <w:szCs w:val="22"/>
        </w:rPr>
      </w:pPr>
      <w:r w:rsidRPr="00902040">
        <w:rPr>
          <w:rFonts w:asciiTheme="minorHAnsi" w:hAnsiTheme="minorHAnsi" w:cstheme="minorHAnsi"/>
          <w:sz w:val="22"/>
          <w:szCs w:val="22"/>
        </w:rPr>
        <w:t xml:space="preserve">Dosky – odporúčané 25/120 po 50-200mm </w:t>
      </w:r>
    </w:p>
    <w:p w14:paraId="4AFE2E09" w14:textId="77777777" w:rsidR="00297ECD" w:rsidRPr="00902040" w:rsidRDefault="00297ECD" w:rsidP="00297ECD">
      <w:pPr>
        <w:rPr>
          <w:rFonts w:asciiTheme="minorHAnsi" w:hAnsiTheme="minorHAnsi" w:cstheme="minorHAnsi"/>
          <w:sz w:val="22"/>
          <w:szCs w:val="22"/>
        </w:rPr>
      </w:pPr>
      <w:r w:rsidRPr="00902040">
        <w:rPr>
          <w:rFonts w:asciiTheme="minorHAnsi" w:hAnsiTheme="minorHAnsi" w:cstheme="minorHAnsi"/>
          <w:sz w:val="22"/>
          <w:szCs w:val="22"/>
        </w:rPr>
        <w:t xml:space="preserve">Kontralaty odporúčané 50/50 </w:t>
      </w:r>
    </w:p>
    <w:p w14:paraId="1438EEF5" w14:textId="77777777" w:rsidR="00297ECD" w:rsidRPr="00902040" w:rsidRDefault="00297ECD" w:rsidP="00297ECD">
      <w:pPr>
        <w:rPr>
          <w:rFonts w:asciiTheme="minorHAnsi" w:hAnsiTheme="minorHAnsi" w:cstheme="minorHAnsi"/>
          <w:sz w:val="22"/>
          <w:szCs w:val="22"/>
        </w:rPr>
      </w:pPr>
      <w:r w:rsidRPr="00902040">
        <w:rPr>
          <w:rFonts w:asciiTheme="minorHAnsi" w:hAnsiTheme="minorHAnsi" w:cstheme="minorHAnsi"/>
          <w:sz w:val="22"/>
          <w:szCs w:val="22"/>
        </w:rPr>
        <w:t>Poistná hydroizolácia</w:t>
      </w:r>
    </w:p>
    <w:p w14:paraId="6733DEC1" w14:textId="77777777" w:rsidR="00297ECD" w:rsidRPr="00902040" w:rsidRDefault="00297ECD" w:rsidP="00297ECD">
      <w:pPr>
        <w:rPr>
          <w:rFonts w:asciiTheme="minorHAnsi" w:hAnsiTheme="minorHAnsi" w:cstheme="minorHAnsi"/>
          <w:sz w:val="22"/>
          <w:szCs w:val="22"/>
        </w:rPr>
      </w:pPr>
      <w:r w:rsidRPr="00902040">
        <w:rPr>
          <w:rFonts w:asciiTheme="minorHAnsi" w:hAnsiTheme="minorHAnsi" w:cstheme="minorHAnsi"/>
          <w:sz w:val="22"/>
          <w:szCs w:val="22"/>
        </w:rPr>
        <w:t xml:space="preserve">Tepelná izolácia min. hr. 140 mm </w:t>
      </w:r>
    </w:p>
    <w:p w14:paraId="4BF58354" w14:textId="77777777" w:rsidR="00297ECD" w:rsidRPr="00902040" w:rsidRDefault="00297ECD" w:rsidP="00297ECD">
      <w:pPr>
        <w:rPr>
          <w:rFonts w:asciiTheme="minorHAnsi" w:hAnsiTheme="minorHAnsi" w:cstheme="minorHAnsi"/>
          <w:sz w:val="22"/>
          <w:szCs w:val="22"/>
        </w:rPr>
      </w:pPr>
    </w:p>
    <w:p w14:paraId="24BC18F7" w14:textId="77777777" w:rsidR="00297ECD" w:rsidRPr="00902040" w:rsidRDefault="00297ECD" w:rsidP="00297ECD">
      <w:pPr>
        <w:pStyle w:val="Odsekzoznamu"/>
        <w:ind w:left="0"/>
        <w:jc w:val="both"/>
        <w:rPr>
          <w:rFonts w:asciiTheme="minorHAnsi" w:hAnsiTheme="minorHAnsi" w:cstheme="minorHAnsi"/>
          <w:b/>
          <w:sz w:val="22"/>
          <w:szCs w:val="22"/>
        </w:rPr>
      </w:pPr>
      <w:r w:rsidRPr="00902040">
        <w:rPr>
          <w:rFonts w:asciiTheme="minorHAnsi" w:hAnsiTheme="minorHAnsi" w:cstheme="minorHAnsi"/>
          <w:b/>
          <w:sz w:val="22"/>
          <w:szCs w:val="22"/>
        </w:rPr>
        <w:t>Navrhovaný rozsah a podmienky realizácie prác</w:t>
      </w:r>
    </w:p>
    <w:p w14:paraId="5F168156" w14:textId="77777777" w:rsidR="00297ECD" w:rsidRPr="00902040" w:rsidRDefault="00297ECD" w:rsidP="00297ECD">
      <w:pPr>
        <w:jc w:val="both"/>
        <w:rPr>
          <w:rFonts w:asciiTheme="minorHAnsi" w:hAnsiTheme="minorHAnsi" w:cstheme="minorHAnsi"/>
          <w:sz w:val="22"/>
          <w:szCs w:val="22"/>
          <w:lang w:eastAsia="cs-CZ"/>
        </w:rPr>
      </w:pPr>
      <w:r w:rsidRPr="00902040">
        <w:rPr>
          <w:rFonts w:asciiTheme="minorHAnsi" w:hAnsiTheme="minorHAnsi" w:cstheme="minorHAnsi"/>
          <w:sz w:val="22"/>
          <w:szCs w:val="22"/>
          <w:lang w:eastAsia="cs-CZ"/>
        </w:rPr>
        <w:t>Predmetom výmeny je: strešná krytina s príslušnými klampiarskymi prácami, vetracie otvory, vonkajšie žľaby, napojenia žľabov ku vnútorným zvodom, osadenie nových revíznych dvierok v štíte.</w:t>
      </w:r>
    </w:p>
    <w:p w14:paraId="7D6CB6A0" w14:textId="77777777" w:rsidR="00297ECD" w:rsidRPr="00902040" w:rsidRDefault="00297ECD" w:rsidP="00297ECD">
      <w:pPr>
        <w:jc w:val="both"/>
        <w:rPr>
          <w:rFonts w:asciiTheme="minorHAnsi" w:hAnsiTheme="minorHAnsi" w:cstheme="minorHAnsi"/>
          <w:sz w:val="22"/>
          <w:szCs w:val="22"/>
          <w:lang w:eastAsia="cs-CZ"/>
        </w:rPr>
      </w:pPr>
      <w:r w:rsidRPr="00902040">
        <w:rPr>
          <w:rFonts w:asciiTheme="minorHAnsi" w:hAnsiTheme="minorHAnsi" w:cstheme="minorHAnsi"/>
          <w:sz w:val="22"/>
          <w:szCs w:val="22"/>
          <w:lang w:eastAsia="cs-CZ"/>
        </w:rPr>
        <w:t xml:space="preserve">Minimálne požiadavky na realizáciu, </w:t>
      </w:r>
      <w:proofErr w:type="spellStart"/>
      <w:r w:rsidRPr="00902040">
        <w:rPr>
          <w:rFonts w:asciiTheme="minorHAnsi" w:hAnsiTheme="minorHAnsi" w:cstheme="minorHAnsi"/>
          <w:sz w:val="22"/>
          <w:szCs w:val="22"/>
          <w:lang w:eastAsia="cs-CZ"/>
        </w:rPr>
        <w:t>položkovite</w:t>
      </w:r>
      <w:proofErr w:type="spellEnd"/>
      <w:r w:rsidRPr="00902040">
        <w:rPr>
          <w:rFonts w:asciiTheme="minorHAnsi" w:hAnsiTheme="minorHAnsi" w:cstheme="minorHAnsi"/>
          <w:sz w:val="22"/>
          <w:szCs w:val="22"/>
          <w:lang w:eastAsia="cs-CZ"/>
        </w:rPr>
        <w:t xml:space="preserve"> vo výkaze-výmere.</w:t>
      </w:r>
    </w:p>
    <w:p w14:paraId="7B51A0C7"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demontáž pôvodnej strešnej krytiny a likvidácia podľa zákona o odpadoch,</w:t>
      </w:r>
    </w:p>
    <w:p w14:paraId="0591E324"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dodávka a montáž izolácie o hrúbke 140 mm</w:t>
      </w:r>
    </w:p>
    <w:p w14:paraId="48C37E78"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dodávka a montáž novej strešnej krytiny s izoláciou  v súlade s STN 731901</w:t>
      </w:r>
    </w:p>
    <w:p w14:paraId="0ED7A9BF"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 xml:space="preserve">dodávka a montáž: </w:t>
      </w:r>
      <w:proofErr w:type="spellStart"/>
      <w:r w:rsidRPr="00902040">
        <w:rPr>
          <w:rFonts w:asciiTheme="minorHAnsi" w:hAnsiTheme="minorHAnsi" w:cstheme="minorHAnsi"/>
          <w:sz w:val="22"/>
          <w:szCs w:val="22"/>
        </w:rPr>
        <w:t>pododkvapov</w:t>
      </w:r>
      <w:proofErr w:type="spellEnd"/>
      <w:r w:rsidRPr="00902040">
        <w:rPr>
          <w:rFonts w:asciiTheme="minorHAnsi" w:hAnsiTheme="minorHAnsi" w:cstheme="minorHAnsi"/>
          <w:sz w:val="22"/>
          <w:szCs w:val="22"/>
        </w:rPr>
        <w:t>, oplechovanie odkvapov</w:t>
      </w:r>
    </w:p>
    <w:p w14:paraId="0297CA4D"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 xml:space="preserve">demontáž a montáž zvodových žľabov a rúr </w:t>
      </w:r>
    </w:p>
    <w:p w14:paraId="14388B25"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dodávka a montáž ochrany proti vtákom</w:t>
      </w:r>
    </w:p>
    <w:p w14:paraId="583ED37F"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 xml:space="preserve">dodávka a montáž: drevné konštrukcie, </w:t>
      </w:r>
    </w:p>
    <w:p w14:paraId="7D44A3CC"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debnenie – demontáž a montáž do 10% plochy strechy na doplnenie v prípade potreby</w:t>
      </w:r>
    </w:p>
    <w:p w14:paraId="4D4CC231"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 xml:space="preserve">nátery drevných konštrukcií proti vlhkosti, plesni </w:t>
      </w:r>
      <w:proofErr w:type="spellStart"/>
      <w:r w:rsidRPr="00902040">
        <w:rPr>
          <w:rFonts w:asciiTheme="minorHAnsi" w:hAnsiTheme="minorHAnsi" w:cstheme="minorHAnsi"/>
          <w:sz w:val="22"/>
          <w:szCs w:val="22"/>
        </w:rPr>
        <w:t>atď</w:t>
      </w:r>
      <w:proofErr w:type="spellEnd"/>
    </w:p>
    <w:p w14:paraId="14C2C006"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 xml:space="preserve">demontáž a montáž nových ochranných mriežok a vetracích otvorov </w:t>
      </w:r>
    </w:p>
    <w:p w14:paraId="0E4D6114"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všetky klampiarske práce súvisiace s výmenou strešnej krytiny</w:t>
      </w:r>
    </w:p>
    <w:p w14:paraId="4991E6E6" w14:textId="43134DB4"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 xml:space="preserve">murárske </w:t>
      </w:r>
      <w:proofErr w:type="spellStart"/>
      <w:r w:rsidRPr="00902040">
        <w:rPr>
          <w:rFonts w:asciiTheme="minorHAnsi" w:hAnsiTheme="minorHAnsi" w:cstheme="minorHAnsi"/>
          <w:sz w:val="22"/>
          <w:szCs w:val="22"/>
        </w:rPr>
        <w:t>v</w:t>
      </w:r>
      <w:r w:rsidR="009E7A44" w:rsidRPr="00902040">
        <w:rPr>
          <w:rFonts w:asciiTheme="minorHAnsi" w:hAnsiTheme="minorHAnsi" w:cstheme="minorHAnsi"/>
          <w:sz w:val="22"/>
          <w:szCs w:val="22"/>
        </w:rPr>
        <w:t>y</w:t>
      </w:r>
      <w:r w:rsidRPr="00902040">
        <w:rPr>
          <w:rFonts w:asciiTheme="minorHAnsi" w:hAnsiTheme="minorHAnsi" w:cstheme="minorHAnsi"/>
          <w:sz w:val="22"/>
          <w:szCs w:val="22"/>
        </w:rPr>
        <w:t>spr</w:t>
      </w:r>
      <w:r w:rsidR="009E7A44" w:rsidRPr="00902040">
        <w:rPr>
          <w:rFonts w:asciiTheme="minorHAnsi" w:hAnsiTheme="minorHAnsi" w:cstheme="minorHAnsi"/>
          <w:sz w:val="22"/>
          <w:szCs w:val="22"/>
        </w:rPr>
        <w:t>á</w:t>
      </w:r>
      <w:r w:rsidRPr="00902040">
        <w:rPr>
          <w:rFonts w:asciiTheme="minorHAnsi" w:hAnsiTheme="minorHAnsi" w:cstheme="minorHAnsi"/>
          <w:sz w:val="22"/>
          <w:szCs w:val="22"/>
        </w:rPr>
        <w:t>vky</w:t>
      </w:r>
      <w:proofErr w:type="spellEnd"/>
      <w:r w:rsidRPr="00902040">
        <w:rPr>
          <w:rFonts w:asciiTheme="minorHAnsi" w:hAnsiTheme="minorHAnsi" w:cstheme="minorHAnsi"/>
          <w:sz w:val="22"/>
          <w:szCs w:val="22"/>
        </w:rPr>
        <w:t xml:space="preserve"> interiérové a exteriérové vrátane maľovania dotknutých priestorov</w:t>
      </w:r>
    </w:p>
    <w:p w14:paraId="7D53ECF4"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demontáž a montáž bleskozvodov vrátane súvisiacich elektromontážnych prác a vykonanie revízie</w:t>
      </w:r>
    </w:p>
    <w:p w14:paraId="17B63FF5" w14:textId="7777777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dodanie revíznych správ, montážnych listov, produktových listov použitých materiálov</w:t>
      </w:r>
    </w:p>
    <w:p w14:paraId="45C06276" w14:textId="7CF439F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 xml:space="preserve">realizačné práce sa budú prevádzať za prevádzky zariadenia s lokálnym obmedzením prevádzky na nevyhnutný čas. Z tohto dôvodu je nevyhnutné,  aby si realizátor  zabezpečil vo vlastnej réžií  také technické opatrenia, ktoré v plnej miere eliminujú  šírenie prachu, pachov a iných látok, ktoré vznikajú pri realizácie projektu a to dostatočným odsávaním priestoru s vývodom mimo budovu, výstavbou pomocných stien na zamedzenie prievanu a podobne.  Ďalej realizátor zabezpečí minimálny pohyb osôb po </w:t>
      </w:r>
      <w:r w:rsidR="008A382D" w:rsidRPr="00902040">
        <w:rPr>
          <w:rFonts w:asciiTheme="minorHAnsi" w:hAnsiTheme="minorHAnsi" w:cstheme="minorHAnsi"/>
          <w:sz w:val="22"/>
          <w:szCs w:val="22"/>
        </w:rPr>
        <w:t>laboratór</w:t>
      </w:r>
      <w:r w:rsidR="008A382D">
        <w:rPr>
          <w:rFonts w:asciiTheme="minorHAnsi" w:hAnsiTheme="minorHAnsi" w:cstheme="minorHAnsi"/>
          <w:sz w:val="22"/>
          <w:szCs w:val="22"/>
        </w:rPr>
        <w:t>nych</w:t>
      </w:r>
      <w:r w:rsidR="008A382D" w:rsidRPr="00902040">
        <w:rPr>
          <w:rFonts w:asciiTheme="minorHAnsi" w:hAnsiTheme="minorHAnsi" w:cstheme="minorHAnsi"/>
          <w:sz w:val="22"/>
          <w:szCs w:val="22"/>
        </w:rPr>
        <w:t xml:space="preserve"> </w:t>
      </w:r>
      <w:r w:rsidRPr="00902040">
        <w:rPr>
          <w:rFonts w:asciiTheme="minorHAnsi" w:hAnsiTheme="minorHAnsi" w:cstheme="minorHAnsi"/>
          <w:sz w:val="22"/>
          <w:szCs w:val="22"/>
        </w:rPr>
        <w:t xml:space="preserve">priestoroch. </w:t>
      </w:r>
    </w:p>
    <w:p w14:paraId="008E1526" w14:textId="57A3D197" w:rsidR="00297ECD" w:rsidRPr="00902040" w:rsidRDefault="00297ECD" w:rsidP="00FF7153">
      <w:pPr>
        <w:pStyle w:val="Odsekzoznamu"/>
        <w:numPr>
          <w:ilvl w:val="0"/>
          <w:numId w:val="30"/>
        </w:numPr>
        <w:spacing w:line="276" w:lineRule="auto"/>
        <w:ind w:left="142" w:hanging="142"/>
        <w:contextualSpacing/>
        <w:jc w:val="both"/>
        <w:rPr>
          <w:rFonts w:asciiTheme="minorHAnsi" w:hAnsiTheme="minorHAnsi" w:cstheme="minorHAnsi"/>
          <w:sz w:val="22"/>
          <w:szCs w:val="22"/>
        </w:rPr>
      </w:pPr>
      <w:r w:rsidRPr="00902040">
        <w:rPr>
          <w:rFonts w:asciiTheme="minorHAnsi" w:hAnsiTheme="minorHAnsi" w:cstheme="minorHAnsi"/>
          <w:sz w:val="22"/>
          <w:szCs w:val="22"/>
        </w:rPr>
        <w:t xml:space="preserve">Práce </w:t>
      </w:r>
      <w:r w:rsidR="00ED7FE5">
        <w:rPr>
          <w:rFonts w:asciiTheme="minorHAnsi" w:hAnsiTheme="minorHAnsi" w:cstheme="minorHAnsi"/>
          <w:sz w:val="22"/>
          <w:szCs w:val="22"/>
        </w:rPr>
        <w:t>môžu byť</w:t>
      </w:r>
      <w:r w:rsidR="00ED7FE5" w:rsidRPr="00902040">
        <w:rPr>
          <w:rFonts w:asciiTheme="minorHAnsi" w:hAnsiTheme="minorHAnsi" w:cstheme="minorHAnsi"/>
          <w:sz w:val="22"/>
          <w:szCs w:val="22"/>
        </w:rPr>
        <w:t xml:space="preserve"> </w:t>
      </w:r>
      <w:r w:rsidRPr="00902040">
        <w:rPr>
          <w:rFonts w:asciiTheme="minorHAnsi" w:hAnsiTheme="minorHAnsi" w:cstheme="minorHAnsi"/>
          <w:sz w:val="22"/>
          <w:szCs w:val="22"/>
        </w:rPr>
        <w:t>realizované aj počas víkendov</w:t>
      </w:r>
      <w:r w:rsidR="00ED7FE5">
        <w:rPr>
          <w:rFonts w:asciiTheme="minorHAnsi" w:hAnsiTheme="minorHAnsi" w:cstheme="minorHAnsi"/>
          <w:sz w:val="22"/>
          <w:szCs w:val="22"/>
        </w:rPr>
        <w:t xml:space="preserve"> a sviatkov so súhlasom objednávateľa</w:t>
      </w:r>
    </w:p>
    <w:p w14:paraId="78E82B9F" w14:textId="1F5E8B4E" w:rsidR="001D4E8B" w:rsidRDefault="001D4E8B" w:rsidP="00634814">
      <w:pPr>
        <w:jc w:val="center"/>
        <w:rPr>
          <w:rFonts w:asciiTheme="minorHAnsi" w:hAnsiTheme="minorHAnsi" w:cstheme="minorHAnsi"/>
          <w:b/>
          <w:bCs/>
          <w:sz w:val="22"/>
          <w:szCs w:val="22"/>
        </w:rPr>
      </w:pPr>
      <w:r w:rsidRPr="00902040">
        <w:rPr>
          <w:rFonts w:asciiTheme="minorHAnsi" w:hAnsiTheme="minorHAnsi" w:cstheme="minorHAnsi"/>
          <w:b/>
          <w:bCs/>
          <w:sz w:val="22"/>
          <w:szCs w:val="22"/>
        </w:rPr>
        <w:lastRenderedPageBreak/>
        <w:t xml:space="preserve">Príloha č. 2 </w:t>
      </w:r>
      <w:r w:rsidRPr="00902040">
        <w:rPr>
          <w:rFonts w:asciiTheme="minorHAnsi" w:eastAsia="Calibri" w:hAnsiTheme="minorHAnsi" w:cstheme="minorHAnsi"/>
          <w:b/>
          <w:bCs/>
          <w:color w:val="000000" w:themeColor="text1"/>
          <w:sz w:val="22"/>
          <w:szCs w:val="22"/>
        </w:rPr>
        <w:t>–</w:t>
      </w:r>
      <w:r w:rsidRPr="00902040">
        <w:rPr>
          <w:rFonts w:asciiTheme="minorHAnsi" w:hAnsiTheme="minorHAnsi" w:cstheme="minorHAnsi"/>
          <w:b/>
          <w:bCs/>
          <w:sz w:val="22"/>
          <w:szCs w:val="22"/>
        </w:rPr>
        <w:t xml:space="preserve"> Výkaz </w:t>
      </w:r>
      <w:r w:rsidR="00124728">
        <w:rPr>
          <w:rFonts w:asciiTheme="minorHAnsi" w:hAnsiTheme="minorHAnsi" w:cstheme="minorHAnsi"/>
          <w:b/>
          <w:bCs/>
          <w:sz w:val="22"/>
          <w:szCs w:val="22"/>
        </w:rPr>
        <w:t>–</w:t>
      </w:r>
      <w:r w:rsidRPr="00902040">
        <w:rPr>
          <w:rFonts w:asciiTheme="minorHAnsi" w:hAnsiTheme="minorHAnsi" w:cstheme="minorHAnsi"/>
          <w:b/>
          <w:bCs/>
          <w:sz w:val="22"/>
          <w:szCs w:val="22"/>
        </w:rPr>
        <w:t xml:space="preserve"> výmer</w:t>
      </w:r>
    </w:p>
    <w:p w14:paraId="36E57158" w14:textId="77777777" w:rsidR="00124728" w:rsidRDefault="00124728" w:rsidP="001D4E8B">
      <w:pPr>
        <w:jc w:val="both"/>
        <w:rPr>
          <w:rFonts w:asciiTheme="minorHAnsi" w:hAnsiTheme="minorHAnsi" w:cstheme="minorHAnsi"/>
          <w:b/>
          <w:bCs/>
          <w:sz w:val="22"/>
          <w:szCs w:val="22"/>
        </w:rPr>
      </w:pPr>
    </w:p>
    <w:p w14:paraId="56D59B5F" w14:textId="77777777" w:rsidR="00124728" w:rsidRDefault="00124728" w:rsidP="001D4E8B">
      <w:pPr>
        <w:jc w:val="both"/>
        <w:rPr>
          <w:rFonts w:asciiTheme="minorHAnsi" w:hAnsiTheme="minorHAnsi" w:cstheme="minorHAnsi"/>
          <w:b/>
          <w:bCs/>
          <w:sz w:val="22"/>
          <w:szCs w:val="22"/>
        </w:rPr>
      </w:pPr>
    </w:p>
    <w:p w14:paraId="7FFBF81F" w14:textId="77777777" w:rsidR="00124728" w:rsidRDefault="00124728" w:rsidP="001D4E8B">
      <w:pPr>
        <w:jc w:val="both"/>
        <w:rPr>
          <w:rFonts w:asciiTheme="minorHAnsi" w:hAnsiTheme="minorHAnsi" w:cstheme="minorHAnsi"/>
          <w:b/>
          <w:bCs/>
          <w:sz w:val="22"/>
          <w:szCs w:val="22"/>
        </w:rPr>
      </w:pPr>
    </w:p>
    <w:p w14:paraId="19CB11CA" w14:textId="77777777" w:rsidR="00124728" w:rsidRDefault="00124728" w:rsidP="001D4E8B">
      <w:pPr>
        <w:jc w:val="both"/>
        <w:rPr>
          <w:rFonts w:asciiTheme="minorHAnsi" w:hAnsiTheme="minorHAnsi" w:cstheme="minorHAnsi"/>
          <w:b/>
          <w:bCs/>
          <w:sz w:val="22"/>
          <w:szCs w:val="22"/>
        </w:rPr>
      </w:pPr>
    </w:p>
    <w:p w14:paraId="3976F97A" w14:textId="77777777" w:rsidR="00124728" w:rsidRDefault="00124728" w:rsidP="001D4E8B">
      <w:pPr>
        <w:jc w:val="both"/>
        <w:rPr>
          <w:rFonts w:asciiTheme="minorHAnsi" w:hAnsiTheme="minorHAnsi" w:cstheme="minorHAnsi"/>
          <w:b/>
          <w:bCs/>
          <w:sz w:val="22"/>
          <w:szCs w:val="22"/>
        </w:rPr>
      </w:pPr>
    </w:p>
    <w:p w14:paraId="51746D08" w14:textId="77777777" w:rsidR="00124728" w:rsidRDefault="00124728" w:rsidP="001D4E8B">
      <w:pPr>
        <w:jc w:val="both"/>
        <w:rPr>
          <w:rFonts w:asciiTheme="minorHAnsi" w:hAnsiTheme="minorHAnsi" w:cstheme="minorHAnsi"/>
          <w:b/>
          <w:bCs/>
          <w:sz w:val="22"/>
          <w:szCs w:val="22"/>
        </w:rPr>
      </w:pPr>
    </w:p>
    <w:p w14:paraId="4030AA98" w14:textId="77777777" w:rsidR="00124728" w:rsidRDefault="00124728" w:rsidP="001D4E8B">
      <w:pPr>
        <w:jc w:val="both"/>
        <w:rPr>
          <w:rFonts w:asciiTheme="minorHAnsi" w:hAnsiTheme="minorHAnsi" w:cstheme="minorHAnsi"/>
          <w:b/>
          <w:bCs/>
          <w:sz w:val="22"/>
          <w:szCs w:val="22"/>
        </w:rPr>
      </w:pPr>
    </w:p>
    <w:p w14:paraId="6B1102F2" w14:textId="77777777" w:rsidR="00124728" w:rsidRDefault="00124728" w:rsidP="001D4E8B">
      <w:pPr>
        <w:jc w:val="both"/>
        <w:rPr>
          <w:rFonts w:asciiTheme="minorHAnsi" w:hAnsiTheme="minorHAnsi" w:cstheme="minorHAnsi"/>
          <w:b/>
          <w:bCs/>
          <w:sz w:val="22"/>
          <w:szCs w:val="22"/>
        </w:rPr>
      </w:pPr>
    </w:p>
    <w:p w14:paraId="671D6B14" w14:textId="77777777" w:rsidR="00124728" w:rsidRDefault="00124728" w:rsidP="001D4E8B">
      <w:pPr>
        <w:jc w:val="both"/>
        <w:rPr>
          <w:rFonts w:asciiTheme="minorHAnsi" w:hAnsiTheme="minorHAnsi" w:cstheme="minorHAnsi"/>
          <w:b/>
          <w:bCs/>
          <w:sz w:val="22"/>
          <w:szCs w:val="22"/>
        </w:rPr>
      </w:pPr>
    </w:p>
    <w:p w14:paraId="4DF28C0A" w14:textId="77777777" w:rsidR="00124728" w:rsidRDefault="00124728" w:rsidP="001D4E8B">
      <w:pPr>
        <w:jc w:val="both"/>
        <w:rPr>
          <w:rFonts w:asciiTheme="minorHAnsi" w:hAnsiTheme="minorHAnsi" w:cstheme="minorHAnsi"/>
          <w:b/>
          <w:bCs/>
          <w:sz w:val="22"/>
          <w:szCs w:val="22"/>
        </w:rPr>
      </w:pPr>
    </w:p>
    <w:p w14:paraId="4A31AACD" w14:textId="77777777" w:rsidR="00124728" w:rsidRDefault="00124728" w:rsidP="001D4E8B">
      <w:pPr>
        <w:jc w:val="both"/>
        <w:rPr>
          <w:rFonts w:asciiTheme="minorHAnsi" w:hAnsiTheme="minorHAnsi" w:cstheme="minorHAnsi"/>
          <w:b/>
          <w:bCs/>
          <w:sz w:val="22"/>
          <w:szCs w:val="22"/>
        </w:rPr>
      </w:pPr>
    </w:p>
    <w:p w14:paraId="321C5E1E" w14:textId="77777777" w:rsidR="00124728" w:rsidRDefault="00124728" w:rsidP="001D4E8B">
      <w:pPr>
        <w:jc w:val="both"/>
        <w:rPr>
          <w:rFonts w:asciiTheme="minorHAnsi" w:hAnsiTheme="minorHAnsi" w:cstheme="minorHAnsi"/>
          <w:b/>
          <w:bCs/>
          <w:sz w:val="22"/>
          <w:szCs w:val="22"/>
        </w:rPr>
      </w:pPr>
    </w:p>
    <w:p w14:paraId="6C018F0F" w14:textId="77777777" w:rsidR="00124728" w:rsidRDefault="00124728" w:rsidP="001D4E8B">
      <w:pPr>
        <w:jc w:val="both"/>
        <w:rPr>
          <w:rFonts w:asciiTheme="minorHAnsi" w:hAnsiTheme="minorHAnsi" w:cstheme="minorHAnsi"/>
          <w:b/>
          <w:bCs/>
          <w:sz w:val="22"/>
          <w:szCs w:val="22"/>
        </w:rPr>
      </w:pPr>
    </w:p>
    <w:p w14:paraId="54F063C8" w14:textId="77777777" w:rsidR="00124728" w:rsidRDefault="00124728" w:rsidP="001D4E8B">
      <w:pPr>
        <w:jc w:val="both"/>
        <w:rPr>
          <w:rFonts w:asciiTheme="minorHAnsi" w:hAnsiTheme="minorHAnsi" w:cstheme="minorHAnsi"/>
          <w:b/>
          <w:bCs/>
          <w:sz w:val="22"/>
          <w:szCs w:val="22"/>
        </w:rPr>
      </w:pPr>
    </w:p>
    <w:p w14:paraId="5B054670" w14:textId="77777777" w:rsidR="00124728" w:rsidRDefault="00124728" w:rsidP="001D4E8B">
      <w:pPr>
        <w:jc w:val="both"/>
        <w:rPr>
          <w:rFonts w:asciiTheme="minorHAnsi" w:hAnsiTheme="minorHAnsi" w:cstheme="minorHAnsi"/>
          <w:b/>
          <w:bCs/>
          <w:sz w:val="22"/>
          <w:szCs w:val="22"/>
        </w:rPr>
      </w:pPr>
    </w:p>
    <w:p w14:paraId="72A2E71D" w14:textId="77777777" w:rsidR="00124728" w:rsidRDefault="00124728" w:rsidP="001D4E8B">
      <w:pPr>
        <w:jc w:val="both"/>
        <w:rPr>
          <w:rFonts w:asciiTheme="minorHAnsi" w:hAnsiTheme="minorHAnsi" w:cstheme="minorHAnsi"/>
          <w:b/>
          <w:bCs/>
          <w:sz w:val="22"/>
          <w:szCs w:val="22"/>
        </w:rPr>
      </w:pPr>
    </w:p>
    <w:p w14:paraId="2343380C" w14:textId="77777777" w:rsidR="00124728" w:rsidRDefault="00124728" w:rsidP="001D4E8B">
      <w:pPr>
        <w:jc w:val="both"/>
        <w:rPr>
          <w:rFonts w:asciiTheme="minorHAnsi" w:hAnsiTheme="minorHAnsi" w:cstheme="minorHAnsi"/>
          <w:b/>
          <w:bCs/>
          <w:sz w:val="22"/>
          <w:szCs w:val="22"/>
        </w:rPr>
      </w:pPr>
    </w:p>
    <w:p w14:paraId="3097A553" w14:textId="77777777" w:rsidR="00124728" w:rsidRDefault="00124728" w:rsidP="001D4E8B">
      <w:pPr>
        <w:jc w:val="both"/>
        <w:rPr>
          <w:rFonts w:asciiTheme="minorHAnsi" w:hAnsiTheme="minorHAnsi" w:cstheme="minorHAnsi"/>
          <w:b/>
          <w:bCs/>
          <w:sz w:val="22"/>
          <w:szCs w:val="22"/>
        </w:rPr>
      </w:pPr>
    </w:p>
    <w:p w14:paraId="6BF46A1D" w14:textId="77777777" w:rsidR="00124728" w:rsidRDefault="00124728" w:rsidP="001D4E8B">
      <w:pPr>
        <w:jc w:val="both"/>
        <w:rPr>
          <w:rFonts w:asciiTheme="minorHAnsi" w:hAnsiTheme="minorHAnsi" w:cstheme="minorHAnsi"/>
          <w:b/>
          <w:bCs/>
          <w:sz w:val="22"/>
          <w:szCs w:val="22"/>
        </w:rPr>
      </w:pPr>
    </w:p>
    <w:p w14:paraId="4DACA20C" w14:textId="77777777" w:rsidR="00124728" w:rsidRDefault="00124728" w:rsidP="001D4E8B">
      <w:pPr>
        <w:jc w:val="both"/>
        <w:rPr>
          <w:rFonts w:asciiTheme="minorHAnsi" w:hAnsiTheme="minorHAnsi" w:cstheme="minorHAnsi"/>
          <w:b/>
          <w:bCs/>
          <w:sz w:val="22"/>
          <w:szCs w:val="22"/>
        </w:rPr>
      </w:pPr>
    </w:p>
    <w:p w14:paraId="694160EE" w14:textId="77777777" w:rsidR="00124728" w:rsidRDefault="00124728" w:rsidP="001D4E8B">
      <w:pPr>
        <w:jc w:val="both"/>
        <w:rPr>
          <w:rFonts w:asciiTheme="minorHAnsi" w:hAnsiTheme="minorHAnsi" w:cstheme="minorHAnsi"/>
          <w:b/>
          <w:bCs/>
          <w:sz w:val="22"/>
          <w:szCs w:val="22"/>
        </w:rPr>
      </w:pPr>
    </w:p>
    <w:p w14:paraId="3CBA73A3" w14:textId="77777777" w:rsidR="00124728" w:rsidRDefault="00124728" w:rsidP="001D4E8B">
      <w:pPr>
        <w:jc w:val="both"/>
        <w:rPr>
          <w:rFonts w:asciiTheme="minorHAnsi" w:hAnsiTheme="minorHAnsi" w:cstheme="minorHAnsi"/>
          <w:b/>
          <w:bCs/>
          <w:sz w:val="22"/>
          <w:szCs w:val="22"/>
        </w:rPr>
      </w:pPr>
    </w:p>
    <w:p w14:paraId="2343B731" w14:textId="77777777" w:rsidR="00124728" w:rsidRDefault="00124728" w:rsidP="001D4E8B">
      <w:pPr>
        <w:jc w:val="both"/>
        <w:rPr>
          <w:rFonts w:asciiTheme="minorHAnsi" w:hAnsiTheme="minorHAnsi" w:cstheme="minorHAnsi"/>
          <w:b/>
          <w:bCs/>
          <w:sz w:val="22"/>
          <w:szCs w:val="22"/>
        </w:rPr>
      </w:pPr>
    </w:p>
    <w:p w14:paraId="2280A0E1" w14:textId="77777777" w:rsidR="00124728" w:rsidRDefault="00124728" w:rsidP="001D4E8B">
      <w:pPr>
        <w:jc w:val="both"/>
        <w:rPr>
          <w:rFonts w:asciiTheme="minorHAnsi" w:hAnsiTheme="minorHAnsi" w:cstheme="minorHAnsi"/>
          <w:b/>
          <w:bCs/>
          <w:sz w:val="22"/>
          <w:szCs w:val="22"/>
        </w:rPr>
      </w:pPr>
    </w:p>
    <w:p w14:paraId="50CB56C8" w14:textId="77777777" w:rsidR="00124728" w:rsidRDefault="00124728" w:rsidP="001D4E8B">
      <w:pPr>
        <w:jc w:val="both"/>
        <w:rPr>
          <w:rFonts w:asciiTheme="minorHAnsi" w:hAnsiTheme="minorHAnsi" w:cstheme="minorHAnsi"/>
          <w:b/>
          <w:bCs/>
          <w:sz w:val="22"/>
          <w:szCs w:val="22"/>
        </w:rPr>
      </w:pPr>
    </w:p>
    <w:p w14:paraId="10574346" w14:textId="77777777" w:rsidR="00124728" w:rsidRDefault="00124728" w:rsidP="001D4E8B">
      <w:pPr>
        <w:jc w:val="both"/>
        <w:rPr>
          <w:rFonts w:asciiTheme="minorHAnsi" w:hAnsiTheme="minorHAnsi" w:cstheme="minorHAnsi"/>
          <w:b/>
          <w:bCs/>
          <w:sz w:val="22"/>
          <w:szCs w:val="22"/>
        </w:rPr>
      </w:pPr>
    </w:p>
    <w:p w14:paraId="21942282" w14:textId="77777777" w:rsidR="00124728" w:rsidRDefault="00124728" w:rsidP="001D4E8B">
      <w:pPr>
        <w:jc w:val="both"/>
        <w:rPr>
          <w:rFonts w:asciiTheme="minorHAnsi" w:hAnsiTheme="minorHAnsi" w:cstheme="minorHAnsi"/>
          <w:b/>
          <w:bCs/>
          <w:sz w:val="22"/>
          <w:szCs w:val="22"/>
        </w:rPr>
      </w:pPr>
    </w:p>
    <w:p w14:paraId="56B32070" w14:textId="77777777" w:rsidR="00124728" w:rsidRDefault="00124728" w:rsidP="001D4E8B">
      <w:pPr>
        <w:jc w:val="both"/>
        <w:rPr>
          <w:rFonts w:asciiTheme="minorHAnsi" w:hAnsiTheme="minorHAnsi" w:cstheme="minorHAnsi"/>
          <w:b/>
          <w:bCs/>
          <w:sz w:val="22"/>
          <w:szCs w:val="22"/>
        </w:rPr>
      </w:pPr>
    </w:p>
    <w:p w14:paraId="0F31A451" w14:textId="77777777" w:rsidR="00124728" w:rsidRDefault="00124728" w:rsidP="001D4E8B">
      <w:pPr>
        <w:jc w:val="both"/>
        <w:rPr>
          <w:rFonts w:asciiTheme="minorHAnsi" w:hAnsiTheme="minorHAnsi" w:cstheme="minorHAnsi"/>
          <w:b/>
          <w:bCs/>
          <w:sz w:val="22"/>
          <w:szCs w:val="22"/>
        </w:rPr>
      </w:pPr>
    </w:p>
    <w:p w14:paraId="1568562D" w14:textId="77777777" w:rsidR="00124728" w:rsidRDefault="00124728" w:rsidP="001D4E8B">
      <w:pPr>
        <w:jc w:val="both"/>
        <w:rPr>
          <w:rFonts w:asciiTheme="minorHAnsi" w:hAnsiTheme="minorHAnsi" w:cstheme="minorHAnsi"/>
          <w:b/>
          <w:bCs/>
          <w:sz w:val="22"/>
          <w:szCs w:val="22"/>
        </w:rPr>
      </w:pPr>
    </w:p>
    <w:p w14:paraId="55ADF4D7" w14:textId="77777777" w:rsidR="00124728" w:rsidRDefault="00124728" w:rsidP="001D4E8B">
      <w:pPr>
        <w:jc w:val="both"/>
        <w:rPr>
          <w:rFonts w:asciiTheme="minorHAnsi" w:hAnsiTheme="minorHAnsi" w:cstheme="minorHAnsi"/>
          <w:b/>
          <w:bCs/>
          <w:sz w:val="22"/>
          <w:szCs w:val="22"/>
        </w:rPr>
      </w:pPr>
    </w:p>
    <w:p w14:paraId="698F996E" w14:textId="77777777" w:rsidR="00124728" w:rsidRDefault="00124728" w:rsidP="001D4E8B">
      <w:pPr>
        <w:jc w:val="both"/>
        <w:rPr>
          <w:rFonts w:asciiTheme="minorHAnsi" w:hAnsiTheme="minorHAnsi" w:cstheme="minorHAnsi"/>
          <w:b/>
          <w:bCs/>
          <w:sz w:val="22"/>
          <w:szCs w:val="22"/>
        </w:rPr>
      </w:pPr>
    </w:p>
    <w:p w14:paraId="5E2AF4DD" w14:textId="77777777" w:rsidR="00124728" w:rsidRDefault="00124728" w:rsidP="001D4E8B">
      <w:pPr>
        <w:jc w:val="both"/>
        <w:rPr>
          <w:rFonts w:asciiTheme="minorHAnsi" w:hAnsiTheme="minorHAnsi" w:cstheme="minorHAnsi"/>
          <w:b/>
          <w:bCs/>
          <w:sz w:val="22"/>
          <w:szCs w:val="22"/>
        </w:rPr>
      </w:pPr>
    </w:p>
    <w:p w14:paraId="03325E1B" w14:textId="77777777" w:rsidR="00124728" w:rsidRDefault="00124728" w:rsidP="001D4E8B">
      <w:pPr>
        <w:jc w:val="both"/>
        <w:rPr>
          <w:rFonts w:asciiTheme="minorHAnsi" w:hAnsiTheme="minorHAnsi" w:cstheme="minorHAnsi"/>
          <w:b/>
          <w:bCs/>
          <w:sz w:val="22"/>
          <w:szCs w:val="22"/>
        </w:rPr>
      </w:pPr>
    </w:p>
    <w:p w14:paraId="4119EBF4" w14:textId="77777777" w:rsidR="00124728" w:rsidRDefault="00124728" w:rsidP="001D4E8B">
      <w:pPr>
        <w:jc w:val="both"/>
        <w:rPr>
          <w:rFonts w:asciiTheme="minorHAnsi" w:hAnsiTheme="minorHAnsi" w:cstheme="minorHAnsi"/>
          <w:b/>
          <w:bCs/>
          <w:sz w:val="22"/>
          <w:szCs w:val="22"/>
        </w:rPr>
      </w:pPr>
    </w:p>
    <w:p w14:paraId="6431C1AD" w14:textId="77777777" w:rsidR="00124728" w:rsidRDefault="00124728" w:rsidP="001D4E8B">
      <w:pPr>
        <w:jc w:val="both"/>
        <w:rPr>
          <w:rFonts w:asciiTheme="minorHAnsi" w:hAnsiTheme="minorHAnsi" w:cstheme="minorHAnsi"/>
          <w:b/>
          <w:bCs/>
          <w:sz w:val="22"/>
          <w:szCs w:val="22"/>
        </w:rPr>
      </w:pPr>
    </w:p>
    <w:p w14:paraId="2222A699" w14:textId="77777777" w:rsidR="00124728" w:rsidRDefault="00124728" w:rsidP="001D4E8B">
      <w:pPr>
        <w:jc w:val="both"/>
        <w:rPr>
          <w:rFonts w:asciiTheme="minorHAnsi" w:hAnsiTheme="minorHAnsi" w:cstheme="minorHAnsi"/>
          <w:b/>
          <w:bCs/>
          <w:sz w:val="22"/>
          <w:szCs w:val="22"/>
        </w:rPr>
      </w:pPr>
    </w:p>
    <w:p w14:paraId="00E4935F" w14:textId="77777777" w:rsidR="00124728" w:rsidRDefault="00124728" w:rsidP="001D4E8B">
      <w:pPr>
        <w:jc w:val="both"/>
        <w:rPr>
          <w:rFonts w:asciiTheme="minorHAnsi" w:hAnsiTheme="minorHAnsi" w:cstheme="minorHAnsi"/>
          <w:b/>
          <w:bCs/>
          <w:sz w:val="22"/>
          <w:szCs w:val="22"/>
        </w:rPr>
      </w:pPr>
    </w:p>
    <w:p w14:paraId="1185BB57" w14:textId="77777777" w:rsidR="00124728" w:rsidRDefault="00124728" w:rsidP="001D4E8B">
      <w:pPr>
        <w:jc w:val="both"/>
        <w:rPr>
          <w:rFonts w:asciiTheme="minorHAnsi" w:hAnsiTheme="minorHAnsi" w:cstheme="minorHAnsi"/>
          <w:b/>
          <w:bCs/>
          <w:sz w:val="22"/>
          <w:szCs w:val="22"/>
        </w:rPr>
      </w:pPr>
    </w:p>
    <w:p w14:paraId="49639DD5" w14:textId="77777777" w:rsidR="00124728" w:rsidRDefault="00124728" w:rsidP="001D4E8B">
      <w:pPr>
        <w:jc w:val="both"/>
        <w:rPr>
          <w:rFonts w:asciiTheme="minorHAnsi" w:hAnsiTheme="minorHAnsi" w:cstheme="minorHAnsi"/>
          <w:b/>
          <w:bCs/>
          <w:sz w:val="22"/>
          <w:szCs w:val="22"/>
        </w:rPr>
      </w:pPr>
    </w:p>
    <w:p w14:paraId="6D9C01AB" w14:textId="77777777" w:rsidR="00124728" w:rsidRDefault="00124728" w:rsidP="001D4E8B">
      <w:pPr>
        <w:jc w:val="both"/>
        <w:rPr>
          <w:rFonts w:asciiTheme="minorHAnsi" w:hAnsiTheme="minorHAnsi" w:cstheme="minorHAnsi"/>
          <w:b/>
          <w:bCs/>
          <w:sz w:val="22"/>
          <w:szCs w:val="22"/>
        </w:rPr>
      </w:pPr>
    </w:p>
    <w:p w14:paraId="2BA012FE" w14:textId="77777777" w:rsidR="00124728" w:rsidRDefault="00124728" w:rsidP="001D4E8B">
      <w:pPr>
        <w:jc w:val="both"/>
        <w:rPr>
          <w:rFonts w:asciiTheme="minorHAnsi" w:hAnsiTheme="minorHAnsi" w:cstheme="minorHAnsi"/>
          <w:b/>
          <w:bCs/>
          <w:sz w:val="22"/>
          <w:szCs w:val="22"/>
        </w:rPr>
      </w:pPr>
    </w:p>
    <w:p w14:paraId="64395141" w14:textId="77777777" w:rsidR="00124728" w:rsidRDefault="00124728" w:rsidP="001D4E8B">
      <w:pPr>
        <w:jc w:val="both"/>
        <w:rPr>
          <w:rFonts w:asciiTheme="minorHAnsi" w:hAnsiTheme="minorHAnsi" w:cstheme="minorHAnsi"/>
          <w:b/>
          <w:bCs/>
          <w:sz w:val="22"/>
          <w:szCs w:val="22"/>
        </w:rPr>
      </w:pPr>
    </w:p>
    <w:p w14:paraId="1449811B" w14:textId="77777777" w:rsidR="00124728" w:rsidRDefault="00124728" w:rsidP="001D4E8B">
      <w:pPr>
        <w:jc w:val="both"/>
        <w:rPr>
          <w:rFonts w:asciiTheme="minorHAnsi" w:hAnsiTheme="minorHAnsi" w:cstheme="minorHAnsi"/>
          <w:b/>
          <w:bCs/>
          <w:sz w:val="22"/>
          <w:szCs w:val="22"/>
        </w:rPr>
      </w:pPr>
    </w:p>
    <w:p w14:paraId="5F323A67" w14:textId="77777777" w:rsidR="00124728" w:rsidRDefault="00124728" w:rsidP="001D4E8B">
      <w:pPr>
        <w:jc w:val="both"/>
        <w:rPr>
          <w:rFonts w:asciiTheme="minorHAnsi" w:hAnsiTheme="minorHAnsi" w:cstheme="minorHAnsi"/>
          <w:b/>
          <w:bCs/>
          <w:sz w:val="22"/>
          <w:szCs w:val="22"/>
        </w:rPr>
      </w:pPr>
    </w:p>
    <w:p w14:paraId="43A2400D" w14:textId="77777777" w:rsidR="00124728" w:rsidRDefault="00124728" w:rsidP="001D4E8B">
      <w:pPr>
        <w:jc w:val="both"/>
        <w:rPr>
          <w:rFonts w:asciiTheme="minorHAnsi" w:hAnsiTheme="minorHAnsi" w:cstheme="minorHAnsi"/>
          <w:b/>
          <w:bCs/>
          <w:sz w:val="22"/>
          <w:szCs w:val="22"/>
        </w:rPr>
      </w:pPr>
    </w:p>
    <w:p w14:paraId="09157F85" w14:textId="77777777" w:rsidR="00124728" w:rsidRDefault="00124728" w:rsidP="001D4E8B">
      <w:pPr>
        <w:jc w:val="both"/>
        <w:rPr>
          <w:rFonts w:asciiTheme="minorHAnsi" w:hAnsiTheme="minorHAnsi" w:cstheme="minorHAnsi"/>
          <w:b/>
          <w:bCs/>
          <w:sz w:val="22"/>
          <w:szCs w:val="22"/>
        </w:rPr>
      </w:pPr>
    </w:p>
    <w:p w14:paraId="386D8558" w14:textId="77777777" w:rsidR="00124728" w:rsidRDefault="00124728" w:rsidP="001D4E8B">
      <w:pPr>
        <w:jc w:val="both"/>
        <w:rPr>
          <w:rFonts w:asciiTheme="minorHAnsi" w:hAnsiTheme="minorHAnsi" w:cstheme="minorHAnsi"/>
          <w:b/>
          <w:bCs/>
          <w:sz w:val="22"/>
          <w:szCs w:val="22"/>
        </w:rPr>
      </w:pPr>
    </w:p>
    <w:p w14:paraId="7E2E867A" w14:textId="77777777" w:rsidR="00124728" w:rsidRDefault="00124728" w:rsidP="001D4E8B">
      <w:pPr>
        <w:jc w:val="both"/>
        <w:rPr>
          <w:rFonts w:asciiTheme="minorHAnsi" w:hAnsiTheme="minorHAnsi" w:cstheme="minorHAnsi"/>
          <w:b/>
          <w:bCs/>
          <w:sz w:val="22"/>
          <w:szCs w:val="22"/>
        </w:rPr>
      </w:pPr>
    </w:p>
    <w:p w14:paraId="213D2AF2" w14:textId="77777777" w:rsidR="00124728" w:rsidRPr="00902040" w:rsidRDefault="00124728" w:rsidP="00902040">
      <w:pPr>
        <w:jc w:val="both"/>
        <w:rPr>
          <w:rFonts w:asciiTheme="minorHAnsi" w:hAnsiTheme="minorHAnsi" w:cstheme="minorHAnsi"/>
          <w:b/>
          <w:bCs/>
          <w:sz w:val="22"/>
          <w:szCs w:val="22"/>
        </w:rPr>
      </w:pPr>
    </w:p>
    <w:p w14:paraId="2E412CB7" w14:textId="77777777" w:rsidR="00297ECD" w:rsidRDefault="00297ECD" w:rsidP="00571AD4">
      <w:pPr>
        <w:rPr>
          <w:rFonts w:asciiTheme="minorHAnsi" w:hAnsiTheme="minorHAnsi" w:cstheme="minorHAnsi"/>
          <w:sz w:val="22"/>
          <w:szCs w:val="22"/>
        </w:rPr>
      </w:pPr>
    </w:p>
    <w:p w14:paraId="66236E0A" w14:textId="24138B7E" w:rsidR="007D35B5" w:rsidRDefault="007D35B5" w:rsidP="00571AD4">
      <w:pPr>
        <w:rPr>
          <w:rFonts w:asciiTheme="minorHAnsi" w:hAnsiTheme="minorHAnsi" w:cstheme="minorHAnsi"/>
          <w:sz w:val="22"/>
          <w:szCs w:val="22"/>
        </w:rPr>
      </w:pPr>
      <w:r>
        <w:rPr>
          <w:rFonts w:asciiTheme="minorHAnsi" w:hAnsiTheme="minorHAnsi" w:cstheme="minorHAnsi"/>
          <w:sz w:val="22"/>
          <w:szCs w:val="22"/>
        </w:rPr>
        <w:lastRenderedPageBreak/>
        <w:t xml:space="preserve">Príloha č. 3 – </w:t>
      </w:r>
      <w:r w:rsidR="00124728" w:rsidRPr="00382F4C">
        <w:rPr>
          <w:rFonts w:asciiTheme="minorHAnsi" w:hAnsiTheme="minorHAnsi" w:cstheme="minorHAnsi"/>
          <w:sz w:val="22"/>
          <w:szCs w:val="22"/>
        </w:rPr>
        <w:t>Podmienky bezpečného výkonu prác</w:t>
      </w:r>
    </w:p>
    <w:p w14:paraId="2884B8A4" w14:textId="77777777" w:rsidR="007D35B5" w:rsidRPr="002D6D88" w:rsidRDefault="007D35B5" w:rsidP="007D35B5">
      <w:pPr>
        <w:jc w:val="both"/>
        <w:rPr>
          <w:rFonts w:asciiTheme="minorHAnsi" w:hAnsiTheme="minorHAnsi" w:cstheme="minorHAnsi"/>
          <w:sz w:val="22"/>
          <w:szCs w:val="22"/>
        </w:rPr>
      </w:pPr>
    </w:p>
    <w:p w14:paraId="06AC322A" w14:textId="77777777" w:rsidR="007D35B5" w:rsidRPr="002D6D88" w:rsidRDefault="007D35B5" w:rsidP="007D35B5">
      <w:pPr>
        <w:keepNext/>
        <w:spacing w:after="240"/>
        <w:jc w:val="center"/>
        <w:outlineLvl w:val="0"/>
        <w:rPr>
          <w:rFonts w:asciiTheme="minorHAnsi" w:hAnsiTheme="minorHAnsi" w:cstheme="minorHAnsi"/>
          <w:b/>
          <w:bCs/>
          <w:sz w:val="22"/>
          <w:szCs w:val="22"/>
          <w:lang w:eastAsia="x-none"/>
        </w:rPr>
      </w:pPr>
      <w:r w:rsidRPr="002D6D88">
        <w:rPr>
          <w:rFonts w:asciiTheme="minorHAnsi" w:hAnsiTheme="minorHAnsi" w:cstheme="minorHAnsi"/>
          <w:b/>
          <w:bCs/>
          <w:sz w:val="22"/>
          <w:szCs w:val="22"/>
          <w:lang w:eastAsia="x-none"/>
        </w:rPr>
        <w:t>Podmienky bezpečného výkonu prác</w:t>
      </w:r>
    </w:p>
    <w:p w14:paraId="170D2CC8"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Čl. I </w:t>
      </w:r>
    </w:p>
    <w:p w14:paraId="6F7BBEFC"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Základné pojmy</w:t>
      </w:r>
    </w:p>
    <w:p w14:paraId="795AAA93" w14:textId="42AC72DC" w:rsidR="007D35B5" w:rsidRPr="002D6D88" w:rsidRDefault="007D35B5" w:rsidP="00FF7153">
      <w:pPr>
        <w:numPr>
          <w:ilvl w:val="0"/>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Na účely tejto prílohy sa Objednávateľom rozumie objednávateľ podľa zmluvy a </w:t>
      </w:r>
      <w:r w:rsidR="00B67A02">
        <w:rPr>
          <w:rFonts w:asciiTheme="minorHAnsi" w:hAnsiTheme="minorHAnsi" w:cstheme="minorHAnsi"/>
          <w:sz w:val="22"/>
          <w:szCs w:val="22"/>
        </w:rPr>
        <w:t>Zhotoviteľom</w:t>
      </w:r>
      <w:r w:rsidR="00B67A02" w:rsidRPr="002D6D88">
        <w:rPr>
          <w:rFonts w:asciiTheme="minorHAnsi" w:hAnsiTheme="minorHAnsi" w:cstheme="minorHAnsi"/>
          <w:sz w:val="22"/>
          <w:szCs w:val="22"/>
        </w:rPr>
        <w:t xml:space="preserve"> </w:t>
      </w:r>
      <w:commentRangeStart w:id="16"/>
      <w:commentRangeEnd w:id="16"/>
      <w:r w:rsidR="00690768">
        <w:rPr>
          <w:rStyle w:val="Odkaznakomentr"/>
        </w:rPr>
        <w:commentReference w:id="16"/>
      </w:r>
      <w:r w:rsidRPr="002D6D88">
        <w:rPr>
          <w:rFonts w:asciiTheme="minorHAnsi" w:hAnsiTheme="minorHAnsi" w:cstheme="minorHAnsi"/>
          <w:sz w:val="22"/>
          <w:szCs w:val="22"/>
        </w:rPr>
        <w:t>dodávateľ podľa zmluvy.</w:t>
      </w:r>
    </w:p>
    <w:p w14:paraId="264ED24C"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Čl. II </w:t>
      </w:r>
    </w:p>
    <w:p w14:paraId="38E6820E"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Práva a povinnosti Objednávateľa</w:t>
      </w:r>
    </w:p>
    <w:p w14:paraId="7E1821C2" w14:textId="6CBF3610" w:rsidR="007D35B5" w:rsidRPr="002D6D88" w:rsidRDefault="007D35B5" w:rsidP="00FF7153">
      <w:pPr>
        <w:numPr>
          <w:ilvl w:val="0"/>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Právo vykonávať kontrolu dodržiavania povinností, počas plnenia predmetu zmluvy, vyplývajúcich pre </w:t>
      </w:r>
      <w:r w:rsidR="00804779">
        <w:rPr>
          <w:rFonts w:asciiTheme="minorHAnsi" w:hAnsiTheme="minorHAnsi" w:cstheme="minorHAnsi"/>
          <w:sz w:val="22"/>
          <w:szCs w:val="22"/>
        </w:rPr>
        <w:t>zhotoviteľa</w:t>
      </w:r>
      <w:r w:rsidR="00804779" w:rsidRPr="002D6D88">
        <w:rPr>
          <w:rFonts w:asciiTheme="minorHAnsi" w:hAnsiTheme="minorHAnsi" w:cstheme="minorHAnsi"/>
          <w:sz w:val="22"/>
          <w:szCs w:val="22"/>
        </w:rPr>
        <w:t xml:space="preserve"> </w:t>
      </w:r>
      <w:r w:rsidRPr="002D6D88">
        <w:rPr>
          <w:rFonts w:asciiTheme="minorHAnsi" w:hAnsiTheme="minorHAnsi" w:cstheme="minorHAnsi"/>
          <w:sz w:val="22"/>
          <w:szCs w:val="22"/>
        </w:rPr>
        <w:t>z podmienok prác, majú najmä, nie však výlučne nasledovní zamestnanci objednávateľa a ním poverené osoby:</w:t>
      </w:r>
    </w:p>
    <w:p w14:paraId="7ED40509" w14:textId="77777777" w:rsidR="007D35B5" w:rsidRPr="002D6D88" w:rsidRDefault="007D35B5" w:rsidP="00FF7153">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vedúci útvaru, ktorý zabezpečuje predmet zmluvy;</w:t>
      </w:r>
    </w:p>
    <w:p w14:paraId="26D22A53" w14:textId="77777777" w:rsidR="007D35B5" w:rsidRPr="002D6D88" w:rsidRDefault="007D35B5" w:rsidP="00FF7153">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zamestnanec útvaru poverený plnením predmetu zmluvy (koordinátor prác);</w:t>
      </w:r>
    </w:p>
    <w:p w14:paraId="67AE75F6" w14:textId="77777777" w:rsidR="007D35B5" w:rsidRPr="002D6D88" w:rsidRDefault="007D35B5" w:rsidP="00FF7153">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špecialista BOZP / manažér oddelenia BOZP.</w:t>
      </w:r>
    </w:p>
    <w:p w14:paraId="2AF046F8" w14:textId="0FAF0071" w:rsidR="007D35B5" w:rsidRPr="002D6D88" w:rsidRDefault="007D35B5" w:rsidP="00FF7153">
      <w:pPr>
        <w:numPr>
          <w:ilvl w:val="0"/>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Objednávateľ na základe písomnej žiadosti </w:t>
      </w:r>
      <w:r w:rsidR="00804779">
        <w:rPr>
          <w:rFonts w:asciiTheme="minorHAnsi" w:hAnsiTheme="minorHAnsi" w:cstheme="minorHAnsi"/>
          <w:sz w:val="22"/>
          <w:szCs w:val="22"/>
        </w:rPr>
        <w:t xml:space="preserve">zhotoviteľa </w:t>
      </w:r>
      <w:r w:rsidRPr="002D6D88">
        <w:rPr>
          <w:rFonts w:asciiTheme="minorHAnsi" w:hAnsiTheme="minorHAnsi" w:cstheme="minorHAnsi"/>
          <w:sz w:val="22"/>
          <w:szCs w:val="22"/>
        </w:rPr>
        <w:t xml:space="preserve">povolí </w:t>
      </w:r>
      <w:r w:rsidR="00804779">
        <w:rPr>
          <w:rFonts w:asciiTheme="minorHAnsi" w:hAnsiTheme="minorHAnsi" w:cstheme="minorHAnsi"/>
          <w:sz w:val="22"/>
          <w:szCs w:val="22"/>
        </w:rPr>
        <w:t>zhotoviteľovi</w:t>
      </w:r>
      <w:r w:rsidR="00804779" w:rsidRPr="002D6D88">
        <w:rPr>
          <w:rFonts w:asciiTheme="minorHAnsi" w:hAnsiTheme="minorHAnsi" w:cstheme="minorHAnsi"/>
          <w:sz w:val="22"/>
          <w:szCs w:val="22"/>
        </w:rPr>
        <w:t xml:space="preserve"> </w:t>
      </w:r>
      <w:r w:rsidRPr="002D6D88">
        <w:rPr>
          <w:rFonts w:asciiTheme="minorHAnsi" w:hAnsiTheme="minorHAnsi" w:cstheme="minorHAnsi"/>
          <w:sz w:val="22"/>
          <w:szCs w:val="22"/>
        </w:rPr>
        <w:t>vstup a určí všeobecné podmienky vstupu, resp. pohybu v priestoroch objednávateľa podľa predmetu zmluvy.</w:t>
      </w:r>
    </w:p>
    <w:p w14:paraId="5EDF6172" w14:textId="47B0AED1" w:rsidR="007D35B5" w:rsidRPr="002D6D88" w:rsidRDefault="007D35B5" w:rsidP="00FF7153">
      <w:pPr>
        <w:numPr>
          <w:ilvl w:val="0"/>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Objednávateľ vydá </w:t>
      </w:r>
      <w:r w:rsidR="00804779">
        <w:rPr>
          <w:rFonts w:asciiTheme="minorHAnsi" w:hAnsiTheme="minorHAnsi" w:cstheme="minorHAnsi"/>
          <w:sz w:val="22"/>
          <w:szCs w:val="22"/>
        </w:rPr>
        <w:t>zhotoviteľovi</w:t>
      </w:r>
      <w:r w:rsidR="00804779" w:rsidRPr="002D6D88">
        <w:rPr>
          <w:rFonts w:asciiTheme="minorHAnsi" w:hAnsiTheme="minorHAnsi" w:cstheme="minorHAnsi"/>
          <w:sz w:val="22"/>
          <w:szCs w:val="22"/>
        </w:rPr>
        <w:t xml:space="preserve"> </w:t>
      </w:r>
      <w:r w:rsidRPr="002D6D88">
        <w:rPr>
          <w:rFonts w:asciiTheme="minorHAnsi" w:hAnsiTheme="minorHAnsi" w:cstheme="minorHAnsi"/>
          <w:sz w:val="22"/>
          <w:szCs w:val="22"/>
        </w:rPr>
        <w:t>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3AAA4BF3" w14:textId="602F5181" w:rsidR="007D35B5" w:rsidRPr="002D6D88" w:rsidRDefault="007D35B5" w:rsidP="00FF7153">
      <w:pPr>
        <w:numPr>
          <w:ilvl w:val="0"/>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Objednávateľ určí podmienky </w:t>
      </w:r>
      <w:r w:rsidR="00804779">
        <w:rPr>
          <w:rFonts w:asciiTheme="minorHAnsi" w:hAnsiTheme="minorHAnsi" w:cstheme="minorHAnsi"/>
          <w:sz w:val="22"/>
          <w:szCs w:val="22"/>
        </w:rPr>
        <w:t>zhotoviteľovi</w:t>
      </w:r>
      <w:r w:rsidR="00804779" w:rsidRPr="002D6D88">
        <w:rPr>
          <w:rFonts w:asciiTheme="minorHAnsi" w:hAnsiTheme="minorHAnsi" w:cstheme="minorHAnsi"/>
          <w:sz w:val="22"/>
          <w:szCs w:val="22"/>
        </w:rPr>
        <w:t xml:space="preserve"> </w:t>
      </w:r>
      <w:r w:rsidRPr="002D6D88">
        <w:rPr>
          <w:rFonts w:asciiTheme="minorHAnsi" w:hAnsiTheme="minorHAnsi" w:cstheme="minorHAnsi"/>
          <w:sz w:val="22"/>
          <w:szCs w:val="22"/>
        </w:rPr>
        <w:t>najneskôr pri odovzdaní a prevzatí pracoviska:</w:t>
      </w:r>
    </w:p>
    <w:p w14:paraId="32307495" w14:textId="77777777" w:rsidR="007D35B5" w:rsidRPr="002D6D88" w:rsidRDefault="007D35B5" w:rsidP="00FF7153">
      <w:pPr>
        <w:numPr>
          <w:ilvl w:val="2"/>
          <w:numId w:val="36"/>
        </w:numPr>
        <w:spacing w:before="120"/>
        <w:jc w:val="both"/>
        <w:rPr>
          <w:rFonts w:asciiTheme="minorHAnsi" w:hAnsiTheme="minorHAnsi" w:cstheme="minorHAnsi"/>
          <w:sz w:val="22"/>
          <w:szCs w:val="22"/>
        </w:rPr>
      </w:pPr>
      <w:r w:rsidRPr="002D6D88">
        <w:rPr>
          <w:rFonts w:asciiTheme="minorHAnsi" w:hAnsiTheme="minorHAnsi" w:cstheme="minorHAnsi"/>
          <w:sz w:val="22"/>
          <w:szCs w:val="22"/>
        </w:rPr>
        <w:t>pre vstup a pohyb osôb, vozidiel a mechanizmov v priestoroch objednávateľa,</w:t>
      </w:r>
    </w:p>
    <w:p w14:paraId="07F540AA" w14:textId="77777777" w:rsidR="007D35B5" w:rsidRPr="002D6D88" w:rsidRDefault="007D35B5" w:rsidP="00FF7153">
      <w:pPr>
        <w:numPr>
          <w:ilvl w:val="2"/>
          <w:numId w:val="36"/>
        </w:numPr>
        <w:spacing w:before="120"/>
        <w:jc w:val="both"/>
        <w:rPr>
          <w:rFonts w:asciiTheme="minorHAnsi" w:hAnsiTheme="minorHAnsi" w:cstheme="minorHAnsi"/>
          <w:sz w:val="22"/>
          <w:szCs w:val="22"/>
        </w:rPr>
      </w:pPr>
      <w:r w:rsidRPr="002D6D88">
        <w:rPr>
          <w:rFonts w:asciiTheme="minorHAnsi" w:hAnsiTheme="minorHAnsi" w:cstheme="minorHAnsi"/>
          <w:sz w:val="22"/>
          <w:szCs w:val="22"/>
        </w:rPr>
        <w:t>miesto a spôsob pripojenia na zdroj vody,</w:t>
      </w:r>
    </w:p>
    <w:p w14:paraId="66BE66A3" w14:textId="77777777" w:rsidR="007D35B5" w:rsidRPr="002D6D88" w:rsidRDefault="007D35B5" w:rsidP="00FF7153">
      <w:pPr>
        <w:numPr>
          <w:ilvl w:val="2"/>
          <w:numId w:val="36"/>
        </w:numPr>
        <w:spacing w:before="120"/>
        <w:jc w:val="both"/>
        <w:rPr>
          <w:rFonts w:asciiTheme="minorHAnsi" w:hAnsiTheme="minorHAnsi" w:cstheme="minorHAnsi"/>
          <w:sz w:val="22"/>
          <w:szCs w:val="22"/>
        </w:rPr>
      </w:pPr>
      <w:r w:rsidRPr="002D6D88">
        <w:rPr>
          <w:rFonts w:asciiTheme="minorHAnsi" w:hAnsiTheme="minorHAnsi" w:cstheme="minorHAnsi"/>
          <w:sz w:val="22"/>
          <w:szCs w:val="22"/>
        </w:rPr>
        <w:t>miesto a spôsob pripojenia na zdroj el. energie,</w:t>
      </w:r>
    </w:p>
    <w:p w14:paraId="317473DA" w14:textId="77777777" w:rsidR="007D35B5" w:rsidRPr="002D6D88" w:rsidRDefault="007D35B5" w:rsidP="00FF7153">
      <w:pPr>
        <w:numPr>
          <w:ilvl w:val="2"/>
          <w:numId w:val="36"/>
        </w:numPr>
        <w:spacing w:before="120"/>
        <w:jc w:val="both"/>
        <w:rPr>
          <w:rFonts w:asciiTheme="minorHAnsi" w:hAnsiTheme="minorHAnsi" w:cstheme="minorHAnsi"/>
          <w:sz w:val="22"/>
          <w:szCs w:val="22"/>
        </w:rPr>
      </w:pPr>
      <w:r w:rsidRPr="002D6D88">
        <w:rPr>
          <w:rFonts w:asciiTheme="minorHAnsi" w:hAnsiTheme="minorHAnsi" w:cstheme="minorHAnsi"/>
          <w:sz w:val="22"/>
          <w:szCs w:val="22"/>
        </w:rPr>
        <w:t>sociálne priestory,</w:t>
      </w:r>
    </w:p>
    <w:p w14:paraId="5B8D369A" w14:textId="77777777" w:rsidR="007D35B5" w:rsidRPr="002D6D88" w:rsidRDefault="007D35B5" w:rsidP="00FF7153">
      <w:pPr>
        <w:numPr>
          <w:ilvl w:val="2"/>
          <w:numId w:val="36"/>
        </w:numPr>
        <w:spacing w:before="120"/>
        <w:jc w:val="both"/>
        <w:rPr>
          <w:rFonts w:asciiTheme="minorHAnsi" w:hAnsiTheme="minorHAnsi" w:cstheme="minorHAnsi"/>
          <w:sz w:val="22"/>
          <w:szCs w:val="22"/>
        </w:rPr>
      </w:pPr>
      <w:r w:rsidRPr="002D6D88">
        <w:rPr>
          <w:rFonts w:asciiTheme="minorHAnsi" w:hAnsiTheme="minorHAnsi" w:cstheme="minorHAnsi"/>
          <w:sz w:val="22"/>
          <w:szCs w:val="22"/>
        </w:rPr>
        <w:t>skladovacie priestory, miesto na skladovanie,</w:t>
      </w:r>
    </w:p>
    <w:p w14:paraId="5374ABED" w14:textId="77777777" w:rsidR="007D35B5" w:rsidRPr="002D6D88" w:rsidRDefault="007D35B5" w:rsidP="00FF7153">
      <w:pPr>
        <w:numPr>
          <w:ilvl w:val="2"/>
          <w:numId w:val="36"/>
        </w:numPr>
        <w:spacing w:before="120"/>
        <w:jc w:val="both"/>
        <w:rPr>
          <w:rFonts w:asciiTheme="minorHAnsi" w:hAnsiTheme="minorHAnsi" w:cstheme="minorHAnsi"/>
          <w:sz w:val="22"/>
          <w:szCs w:val="22"/>
        </w:rPr>
      </w:pPr>
      <w:r w:rsidRPr="002D6D88">
        <w:rPr>
          <w:rFonts w:asciiTheme="minorHAnsi" w:hAnsiTheme="minorHAnsi" w:cstheme="minorHAnsi"/>
          <w:sz w:val="22"/>
          <w:szCs w:val="22"/>
        </w:rPr>
        <w:t>podmienky používania hasiacich prístrojov, lekárničiek, spôsob poskytovania prvej pomoci.</w:t>
      </w:r>
    </w:p>
    <w:p w14:paraId="3DF49836" w14:textId="1256A9F1" w:rsidR="007D35B5" w:rsidRPr="002D6D88" w:rsidRDefault="007D35B5" w:rsidP="00FF7153">
      <w:pPr>
        <w:numPr>
          <w:ilvl w:val="0"/>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Objednávateľ zabezpečí pre </w:t>
      </w:r>
      <w:r w:rsidR="00804779">
        <w:rPr>
          <w:rFonts w:asciiTheme="minorHAnsi" w:hAnsiTheme="minorHAnsi" w:cstheme="minorHAnsi"/>
          <w:sz w:val="22"/>
          <w:szCs w:val="22"/>
        </w:rPr>
        <w:t>zhotoviteľa</w:t>
      </w:r>
      <w:r w:rsidR="00804779" w:rsidRPr="002D6D88">
        <w:rPr>
          <w:rFonts w:asciiTheme="minorHAnsi" w:hAnsiTheme="minorHAnsi" w:cstheme="minorHAnsi"/>
          <w:sz w:val="22"/>
          <w:szCs w:val="22"/>
        </w:rPr>
        <w:t xml:space="preserve"> </w:t>
      </w:r>
      <w:r w:rsidRPr="002D6D88">
        <w:rPr>
          <w:rFonts w:asciiTheme="minorHAnsi" w:hAnsiTheme="minorHAnsi" w:cstheme="minorHAnsi"/>
          <w:sz w:val="22"/>
          <w:szCs w:val="22"/>
        </w:rPr>
        <w:t>pred začatím prác vstupné oboznámenie, zamerané na:</w:t>
      </w:r>
    </w:p>
    <w:p w14:paraId="6B8025C8" w14:textId="77777777" w:rsidR="007D35B5" w:rsidRPr="002D6D88" w:rsidRDefault="007D35B5" w:rsidP="00FF7153">
      <w:pPr>
        <w:numPr>
          <w:ilvl w:val="2"/>
          <w:numId w:val="37"/>
        </w:numPr>
        <w:spacing w:before="120"/>
        <w:jc w:val="both"/>
        <w:rPr>
          <w:rFonts w:asciiTheme="minorHAnsi" w:hAnsiTheme="minorHAnsi" w:cstheme="minorHAnsi"/>
          <w:sz w:val="22"/>
          <w:szCs w:val="22"/>
        </w:rPr>
      </w:pPr>
      <w:r w:rsidRPr="002D6D88">
        <w:rPr>
          <w:rFonts w:asciiTheme="minorHAnsi" w:hAnsiTheme="minorHAnsi" w:cstheme="minorHAnsi"/>
          <w:sz w:val="22"/>
          <w:szCs w:val="22"/>
        </w:rPr>
        <w:t>bezpečnosť a ochranu zdravia pri práci (právne a ostatné predpisy BOZP),</w:t>
      </w:r>
    </w:p>
    <w:p w14:paraId="2E366584" w14:textId="77777777" w:rsidR="007D35B5" w:rsidRPr="002D6D88" w:rsidRDefault="007D35B5" w:rsidP="00FF7153">
      <w:pPr>
        <w:numPr>
          <w:ilvl w:val="2"/>
          <w:numId w:val="37"/>
        </w:numPr>
        <w:spacing w:before="120"/>
        <w:jc w:val="both"/>
        <w:rPr>
          <w:rFonts w:asciiTheme="minorHAnsi" w:hAnsiTheme="minorHAnsi" w:cstheme="minorHAnsi"/>
          <w:sz w:val="22"/>
          <w:szCs w:val="22"/>
        </w:rPr>
      </w:pPr>
      <w:r w:rsidRPr="002D6D88">
        <w:rPr>
          <w:rFonts w:asciiTheme="minorHAnsi" w:hAnsiTheme="minorHAnsi" w:cstheme="minorHAnsi"/>
          <w:sz w:val="22"/>
          <w:szCs w:val="22"/>
        </w:rPr>
        <w:t>ochranu pred požiarmi (právne a ostatné predpisy OPP),</w:t>
      </w:r>
    </w:p>
    <w:p w14:paraId="77E1362B" w14:textId="77777777" w:rsidR="007D35B5" w:rsidRPr="002D6D88" w:rsidRDefault="007D35B5" w:rsidP="00FF7153">
      <w:pPr>
        <w:numPr>
          <w:ilvl w:val="2"/>
          <w:numId w:val="37"/>
        </w:numPr>
        <w:spacing w:before="120"/>
        <w:jc w:val="both"/>
        <w:rPr>
          <w:rFonts w:asciiTheme="minorHAnsi" w:hAnsiTheme="minorHAnsi" w:cstheme="minorHAnsi"/>
          <w:sz w:val="22"/>
          <w:szCs w:val="22"/>
        </w:rPr>
      </w:pPr>
      <w:r w:rsidRPr="002D6D88">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15E7F8D3" w14:textId="77777777" w:rsidR="007D35B5" w:rsidRPr="002D6D88" w:rsidRDefault="007D35B5" w:rsidP="00FF7153">
      <w:pPr>
        <w:numPr>
          <w:ilvl w:val="2"/>
          <w:numId w:val="37"/>
        </w:numPr>
        <w:spacing w:before="120"/>
        <w:jc w:val="both"/>
        <w:rPr>
          <w:rFonts w:asciiTheme="minorHAnsi" w:hAnsiTheme="minorHAnsi" w:cstheme="minorHAnsi"/>
          <w:sz w:val="22"/>
          <w:szCs w:val="22"/>
        </w:rPr>
      </w:pPr>
      <w:r w:rsidRPr="002D6D88">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7F416B06" w14:textId="77777777" w:rsidR="007D35B5" w:rsidRPr="002D6D88" w:rsidRDefault="007D35B5" w:rsidP="00FF7153">
      <w:pPr>
        <w:numPr>
          <w:ilvl w:val="2"/>
          <w:numId w:val="37"/>
        </w:numPr>
        <w:spacing w:before="120"/>
        <w:jc w:val="both"/>
        <w:rPr>
          <w:rFonts w:asciiTheme="minorHAnsi" w:hAnsiTheme="minorHAnsi" w:cstheme="minorHAnsi"/>
          <w:sz w:val="22"/>
          <w:szCs w:val="22"/>
        </w:rPr>
      </w:pPr>
      <w:r w:rsidRPr="002D6D88">
        <w:rPr>
          <w:rFonts w:asciiTheme="minorHAnsi" w:hAnsiTheme="minorHAnsi" w:cstheme="minorHAnsi"/>
          <w:sz w:val="22"/>
          <w:szCs w:val="22"/>
        </w:rPr>
        <w:lastRenderedPageBreak/>
        <w:t>zásady koordinácie vo vzťahu k činnosti, ktorá sa v priestoroch objednávateľa vykonáva (oboznámenie so zákazmi vstupu do iných priestorov spoločnosti, nebezpečnými priestormi, zvláštnym režimom a pod.),</w:t>
      </w:r>
    </w:p>
    <w:p w14:paraId="0BB3C41D" w14:textId="77777777" w:rsidR="007D35B5" w:rsidRPr="002D6D88" w:rsidRDefault="007D35B5" w:rsidP="00FF7153">
      <w:pPr>
        <w:numPr>
          <w:ilvl w:val="2"/>
          <w:numId w:val="37"/>
        </w:numPr>
        <w:spacing w:before="120"/>
        <w:jc w:val="both"/>
        <w:rPr>
          <w:rFonts w:asciiTheme="minorHAnsi" w:hAnsiTheme="minorHAnsi" w:cstheme="minorHAnsi"/>
          <w:sz w:val="22"/>
          <w:szCs w:val="22"/>
        </w:rPr>
      </w:pPr>
      <w:r w:rsidRPr="002D6D88">
        <w:rPr>
          <w:rFonts w:asciiTheme="minorHAnsi" w:hAnsiTheme="minorHAnsi" w:cstheme="minorHAnsi"/>
          <w:sz w:val="22"/>
          <w:szCs w:val="22"/>
        </w:rPr>
        <w:t>vyskytujúce sa nebezpečenstvá a ohrozenia a ich účinky na zdravie a ochrana pred nimi,</w:t>
      </w:r>
    </w:p>
    <w:p w14:paraId="0A7734A0" w14:textId="77777777" w:rsidR="007D35B5" w:rsidRPr="002D6D88" w:rsidRDefault="007D35B5" w:rsidP="00FF7153">
      <w:pPr>
        <w:numPr>
          <w:ilvl w:val="2"/>
          <w:numId w:val="37"/>
        </w:numPr>
        <w:spacing w:before="120"/>
        <w:jc w:val="both"/>
        <w:rPr>
          <w:rFonts w:asciiTheme="minorHAnsi" w:hAnsiTheme="minorHAnsi" w:cstheme="minorHAnsi"/>
          <w:sz w:val="22"/>
          <w:szCs w:val="22"/>
        </w:rPr>
      </w:pPr>
      <w:r w:rsidRPr="002D6D88">
        <w:rPr>
          <w:rFonts w:asciiTheme="minorHAnsi" w:hAnsiTheme="minorHAnsi" w:cstheme="minorHAnsi"/>
          <w:sz w:val="22"/>
          <w:szCs w:val="22"/>
        </w:rPr>
        <w:t>ďalšie súvisiace interné predpisy objednávateľa.</w:t>
      </w:r>
    </w:p>
    <w:p w14:paraId="1A2A986C"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Čl. III </w:t>
      </w:r>
    </w:p>
    <w:p w14:paraId="6F2626D9"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Zodpovednosť za odbornú a zdravotnú spôsobilosť</w:t>
      </w:r>
    </w:p>
    <w:p w14:paraId="25AD34D7" w14:textId="21C2417E" w:rsidR="007D35B5" w:rsidRPr="002D6D88" w:rsidRDefault="00804779" w:rsidP="007D35B5">
      <w:pPr>
        <w:spacing w:after="360"/>
        <w:ind w:left="397"/>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zodpovedá za odbornú spôsobilosť (kvalifikáciu) a zdravotnú spôsobilosť svojich zamestnancov (vrátane subdodávateľov), oboznamovanie s právnymi a ostatnými predpismi na 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00D0E610"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Čl. IV </w:t>
      </w:r>
    </w:p>
    <w:p w14:paraId="6916B200" w14:textId="3457486E"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Zodpovednosti a povinnosti </w:t>
      </w:r>
      <w:r w:rsidR="00804779">
        <w:rPr>
          <w:rFonts w:asciiTheme="minorHAnsi" w:hAnsiTheme="minorHAnsi" w:cstheme="minorHAnsi"/>
          <w:b/>
          <w:sz w:val="22"/>
          <w:szCs w:val="22"/>
        </w:rPr>
        <w:t>zhotoviteľa</w:t>
      </w:r>
    </w:p>
    <w:p w14:paraId="26B7A110" w14:textId="13826CA5" w:rsidR="007D35B5" w:rsidRPr="002D6D88" w:rsidRDefault="00804779"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6DAAB9CD" w14:textId="0D8EB0C3" w:rsidR="007D35B5" w:rsidRPr="002D6D88" w:rsidRDefault="00804779"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49A6E941" w14:textId="361FF2DF" w:rsidR="007D35B5" w:rsidRPr="002D6D88" w:rsidRDefault="00804779"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Zhotoviteľ</w:t>
      </w:r>
      <w:r w:rsidRPr="002D6D88">
        <w:rPr>
          <w:rFonts w:asciiTheme="minorHAnsi" w:hAnsiTheme="minorHAnsi" w:cstheme="minorHAnsi"/>
          <w:color w:val="000000"/>
          <w:sz w:val="22"/>
          <w:szCs w:val="22"/>
          <w:shd w:val="clear" w:color="auto" w:fill="FFFFFF"/>
        </w:rPr>
        <w:t xml:space="preserve"> </w:t>
      </w:r>
      <w:r w:rsidR="007D35B5" w:rsidRPr="002D6D88">
        <w:rPr>
          <w:rFonts w:asciiTheme="minorHAnsi" w:hAnsiTheme="minorHAnsi" w:cstheme="minorHAnsi"/>
          <w:color w:val="000000"/>
          <w:sz w:val="22"/>
          <w:szCs w:val="22"/>
          <w:shd w:val="clear" w:color="auto" w:fill="FFFFFF"/>
        </w:rPr>
        <w:t xml:space="preserve">je povinný písomne dohodnúť spoluprácu zamestnávateľov podľa §18 zákona NR SR č. 124/2006 Z. z. </w:t>
      </w:r>
      <w:r w:rsidR="007D35B5" w:rsidRPr="002D6D88">
        <w:rPr>
          <w:rFonts w:asciiTheme="minorHAnsi" w:hAnsiTheme="minorHAnsi" w:cstheme="minorHAnsi"/>
          <w:sz w:val="22"/>
          <w:szCs w:val="22"/>
        </w:rPr>
        <w:t>o BOZP v znení neskorších predpisov</w:t>
      </w:r>
      <w:r w:rsidR="007D35B5" w:rsidRPr="002D6D88">
        <w:rPr>
          <w:rFonts w:asciiTheme="minorHAnsi" w:hAnsiTheme="minorHAnsi" w:cstheme="minorHAnsi"/>
          <w:color w:val="000000"/>
          <w:sz w:val="22"/>
          <w:szCs w:val="22"/>
          <w:shd w:val="clear" w:color="auto" w:fill="FFFFFF"/>
        </w:rPr>
        <w:t>, ktorí plnia predmet zmluvy resp. objednávky na spoločnom pracovisku tak, že môže byť ohrozená ich bezpečnosť alebo zdravie.</w:t>
      </w:r>
    </w:p>
    <w:p w14:paraId="234F3F27" w14:textId="02B51A2D" w:rsidR="007D35B5" w:rsidRPr="002D6D88" w:rsidRDefault="007D35B5" w:rsidP="00FF7153">
      <w:pPr>
        <w:numPr>
          <w:ilvl w:val="0"/>
          <w:numId w:val="34"/>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Povinnosti </w:t>
      </w:r>
      <w:r w:rsidR="00804779">
        <w:rPr>
          <w:rFonts w:asciiTheme="minorHAnsi" w:hAnsiTheme="minorHAnsi" w:cstheme="minorHAnsi"/>
          <w:sz w:val="22"/>
          <w:szCs w:val="22"/>
        </w:rPr>
        <w:t>zhotoviteľa</w:t>
      </w:r>
      <w:r w:rsidR="00804779" w:rsidRPr="002D6D88">
        <w:rPr>
          <w:rFonts w:asciiTheme="minorHAnsi" w:hAnsiTheme="minorHAnsi" w:cstheme="minorHAnsi"/>
          <w:sz w:val="22"/>
          <w:szCs w:val="22"/>
        </w:rPr>
        <w:t xml:space="preserve"> </w:t>
      </w:r>
      <w:r w:rsidRPr="002D6D88">
        <w:rPr>
          <w:rFonts w:asciiTheme="minorHAnsi" w:hAnsiTheme="minorHAnsi" w:cstheme="minorHAnsi"/>
          <w:sz w:val="22"/>
          <w:szCs w:val="22"/>
        </w:rPr>
        <w:t>pri vybavovaní vstupu:</w:t>
      </w:r>
    </w:p>
    <w:p w14:paraId="32367B28" w14:textId="78B9D68F" w:rsidR="007D35B5" w:rsidRPr="002D6D88" w:rsidRDefault="007D35B5" w:rsidP="00FF7153">
      <w:pPr>
        <w:numPr>
          <w:ilvl w:val="2"/>
          <w:numId w:val="38"/>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písomne požiadať objednávateľa o povolenie vstupu pre všetkých zamestnancov </w:t>
      </w:r>
      <w:r w:rsidR="007D760A">
        <w:rPr>
          <w:rFonts w:asciiTheme="minorHAnsi" w:hAnsiTheme="minorHAnsi" w:cstheme="minorHAnsi"/>
          <w:sz w:val="22"/>
          <w:szCs w:val="22"/>
        </w:rPr>
        <w:t>zhotoviteľa</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vrátane subdodávateľov, ktorí budú vykonávať činnosti v zmysle zmluvy;</w:t>
      </w:r>
    </w:p>
    <w:p w14:paraId="6F1F8C03" w14:textId="37B914E6" w:rsidR="007D35B5" w:rsidRPr="002D6D88" w:rsidRDefault="007D35B5" w:rsidP="00FF7153">
      <w:pPr>
        <w:numPr>
          <w:ilvl w:val="2"/>
          <w:numId w:val="38"/>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prílohu k žiadosti bude tvoriť menný zoznam všetkých zamestnancov s uvedením čísla občianskeho preukazu a podpisom všetkých zamestnancov. Menný zoznam bude potvrdený zodpovedným vedúcim zamestnancom </w:t>
      </w:r>
      <w:r w:rsidR="007D760A">
        <w:rPr>
          <w:rFonts w:asciiTheme="minorHAnsi" w:hAnsiTheme="minorHAnsi" w:cstheme="minorHAnsi"/>
          <w:sz w:val="22"/>
          <w:szCs w:val="22"/>
        </w:rPr>
        <w:t>zhotoviteľa</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 xml:space="preserve">s konštatovaním, že všetci uvedení zamestnanci spĺňajú všetky kvalifikačné a zdravotné podmienky pre výkon zmluvných činností. V prípade zmien (zvýšenia počtu, výmena zamestnancov a pod.) je </w:t>
      </w:r>
      <w:r w:rsidR="007D760A">
        <w:rPr>
          <w:rFonts w:asciiTheme="minorHAnsi" w:hAnsiTheme="minorHAnsi" w:cstheme="minorHAnsi"/>
          <w:sz w:val="22"/>
          <w:szCs w:val="22"/>
        </w:rPr>
        <w:t>zhotoviteľ</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povinný menné zoznamy bezodkladne aktualizovať alebo doplniť;</w:t>
      </w:r>
    </w:p>
    <w:p w14:paraId="284B512B" w14:textId="77777777" w:rsidR="007D35B5" w:rsidRPr="002D6D88" w:rsidRDefault="007D35B5" w:rsidP="00FF7153">
      <w:pPr>
        <w:numPr>
          <w:ilvl w:val="2"/>
          <w:numId w:val="38"/>
        </w:numPr>
        <w:spacing w:before="120"/>
        <w:jc w:val="both"/>
        <w:rPr>
          <w:rFonts w:asciiTheme="minorHAnsi" w:hAnsiTheme="minorHAnsi" w:cstheme="minorHAnsi"/>
          <w:sz w:val="22"/>
          <w:szCs w:val="22"/>
        </w:rPr>
      </w:pPr>
      <w:r w:rsidRPr="002D6D88">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6C759EAF" w14:textId="77777777" w:rsidR="007D35B5" w:rsidRPr="002D6D88" w:rsidRDefault="007D35B5" w:rsidP="00FF7153">
      <w:pPr>
        <w:numPr>
          <w:ilvl w:val="2"/>
          <w:numId w:val="38"/>
        </w:numPr>
        <w:spacing w:before="120"/>
        <w:jc w:val="both"/>
        <w:rPr>
          <w:rFonts w:asciiTheme="minorHAnsi" w:hAnsiTheme="minorHAnsi" w:cstheme="minorHAnsi"/>
          <w:sz w:val="22"/>
          <w:szCs w:val="22"/>
        </w:rPr>
      </w:pPr>
      <w:r w:rsidRPr="002D6D88">
        <w:rPr>
          <w:rFonts w:asciiTheme="minorHAnsi" w:hAnsiTheme="minorHAnsi" w:cstheme="minorHAnsi"/>
          <w:sz w:val="22"/>
          <w:szCs w:val="22"/>
        </w:rPr>
        <w:lastRenderedPageBreak/>
        <w:t>písomne požiadať objednávateľa o povolenie vjazdu vozidiel s uvedením typu, EČV a účelu vjazdu vozidla (napr. dovoz materiálu, kontrolná činnosť a pod.).</w:t>
      </w:r>
    </w:p>
    <w:p w14:paraId="77558506" w14:textId="52638B21" w:rsidR="007D35B5" w:rsidRPr="002D6D88" w:rsidRDefault="007D35B5" w:rsidP="00FF7153">
      <w:pPr>
        <w:numPr>
          <w:ilvl w:val="0"/>
          <w:numId w:val="34"/>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Pre práce v priestoroch objednávateľa je </w:t>
      </w:r>
      <w:r w:rsidR="007D760A">
        <w:rPr>
          <w:rFonts w:asciiTheme="minorHAnsi" w:hAnsiTheme="minorHAnsi" w:cstheme="minorHAnsi"/>
          <w:sz w:val="22"/>
          <w:szCs w:val="22"/>
        </w:rPr>
        <w:t>zhotoviteľ</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povinný:</w:t>
      </w:r>
    </w:p>
    <w:p w14:paraId="26DD3549"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preukázateľne upozorniť zodpovedného zástupcu objednávateľa na riziká vyplývajúce z činnosti, ktoré bude vykonávať v priestoroch a na pracoviskách a tieto majú vplyv na činnosť zamestnancov objednávateľa;</w:t>
      </w:r>
    </w:p>
    <w:p w14:paraId="0F51FFF9"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právne predpisy a ostatné predpisy na zaistenie BOZP a OPP,</w:t>
      </w:r>
    </w:p>
    <w:p w14:paraId="57D5ADC0"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usmernenia bezpečnostného technika a technika požiarnej ochrany;</w:t>
      </w:r>
    </w:p>
    <w:p w14:paraId="3B7784BA"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čistotu a poriadok na pracovisku a jeho okolí;</w:t>
      </w:r>
    </w:p>
    <w:p w14:paraId="732BB593"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zákaz fajčenia a používania otvoreného ohňa v priestoroch objednávateľa; fajčenie je povolené na vyhradených (označených) miestach na fajčenie;</w:t>
      </w:r>
    </w:p>
    <w:p w14:paraId="6EE1B8B8" w14:textId="4FDD4715"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dodržiavať zákaz požívania alkoholických nápojov alebo omamných a psychotropných látok a zákaz pracovať pod ich vplyvom v priestoroch objednávateľa. Zástupca objednávateľa je oprávnený vykonať dychovú skúšku u zamestnanca </w:t>
      </w:r>
      <w:r w:rsidR="007D760A">
        <w:rPr>
          <w:rFonts w:asciiTheme="minorHAnsi" w:hAnsiTheme="minorHAnsi" w:cstheme="minorHAnsi"/>
          <w:sz w:val="22"/>
          <w:szCs w:val="22"/>
        </w:rPr>
        <w:t>zhotoviteľa</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preventívne alebo v prípade podozrenia, že tento zákaz je porušený. Zároveň platí zákaz prinášania alkoholických nápojov alebo omamných a psychotropných látok do priestorov a na staveniská/pracoviská objednávateľa;</w:t>
      </w:r>
    </w:p>
    <w:p w14:paraId="64784F78"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768DACB2"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rešpektovať bezpečnostné značenia a bezpečnostné signalizačné zariadenia (akustické, optické) na pracovisku ako aj dopravné značenie v areáli;</w:t>
      </w:r>
    </w:p>
    <w:p w14:paraId="34271D67"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vybaviť svojich zamestnancov všetkými potrebnými osobnými ochrannými pracovnými prostriedkami (ďalej len „</w:t>
      </w:r>
      <w:r w:rsidRPr="002D6D88">
        <w:rPr>
          <w:rFonts w:asciiTheme="minorHAnsi" w:hAnsiTheme="minorHAnsi" w:cstheme="minorHAnsi"/>
          <w:b/>
          <w:bCs/>
          <w:sz w:val="22"/>
          <w:szCs w:val="22"/>
        </w:rPr>
        <w:t>OOPP</w:t>
      </w:r>
      <w:r w:rsidRPr="002D6D88">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5B9FD241" w14:textId="76FCBF2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zabezpečiť označenie užívaných priestorov názvom firmy </w:t>
      </w:r>
      <w:r w:rsidR="007D760A">
        <w:rPr>
          <w:rFonts w:asciiTheme="minorHAnsi" w:hAnsiTheme="minorHAnsi" w:cstheme="minorHAnsi"/>
          <w:sz w:val="22"/>
          <w:szCs w:val="22"/>
        </w:rPr>
        <w:t>zhotoviteľa</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(vymedzených priestorov a pod.);</w:t>
      </w:r>
    </w:p>
    <w:p w14:paraId="1D51FFA7"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6DC95CB1"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používať výhradne miesta a spôsoby pripojenia el. energie, vody určené objednávateľom pri odovzdaní pracoviska;</w:t>
      </w:r>
    </w:p>
    <w:p w14:paraId="60F5E6E3" w14:textId="77777777"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uskladňovať náradie, materiál a ostatné veci len na mieste, ktoré odsúhlasí objednávateľ pri odovzdaní pracoviska;</w:t>
      </w:r>
    </w:p>
    <w:p w14:paraId="54A78494" w14:textId="3FC9A7AD" w:rsidR="007D35B5" w:rsidRPr="002D6D88" w:rsidRDefault="007D35B5" w:rsidP="00FF7153">
      <w:pPr>
        <w:numPr>
          <w:ilvl w:val="2"/>
          <w:numId w:val="39"/>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zabezpečiť preukázateľné oboznámenie všetkých zamestnancov </w:t>
      </w:r>
      <w:r w:rsidR="007D760A">
        <w:rPr>
          <w:rFonts w:asciiTheme="minorHAnsi" w:hAnsiTheme="minorHAnsi" w:cstheme="minorHAnsi"/>
          <w:sz w:val="22"/>
          <w:szCs w:val="22"/>
        </w:rPr>
        <w:t>zhotoviteľa</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 xml:space="preserve">vrátane zamestnancov subdodávateľov zodpovednými zamestnancami </w:t>
      </w:r>
      <w:r w:rsidR="007D760A">
        <w:rPr>
          <w:rFonts w:asciiTheme="minorHAnsi" w:hAnsiTheme="minorHAnsi" w:cstheme="minorHAnsi"/>
          <w:sz w:val="22"/>
          <w:szCs w:val="22"/>
        </w:rPr>
        <w:t>zhotoviteľa</w:t>
      </w:r>
      <w:r w:rsidRPr="002D6D88">
        <w:rPr>
          <w:rFonts w:asciiTheme="minorHAnsi" w:hAnsiTheme="minorHAnsi" w:cstheme="minorHAnsi"/>
          <w:sz w:val="22"/>
          <w:szCs w:val="22"/>
        </w:rPr>
        <w:t>, ktorí sa takéhoto oboznámenia preukázateľne u objednávateľa zúčastnili;</w:t>
      </w:r>
    </w:p>
    <w:p w14:paraId="3996141B" w14:textId="6CBFCE02" w:rsidR="007D35B5" w:rsidRPr="002D6D88" w:rsidRDefault="007D760A" w:rsidP="00FF7153">
      <w:pPr>
        <w:numPr>
          <w:ilvl w:val="2"/>
          <w:numId w:val="39"/>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dodržiavať smernice a pokyny objednávateľa pre oblasť ochrany jeho majetku.</w:t>
      </w:r>
    </w:p>
    <w:p w14:paraId="4D8E30B1" w14:textId="154F14C5"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na preukázateľne prevzatom pracovisku dodržiavať predpisy BOZP (napr. zákon č. 124/2006 Z. z. o BOZP v znení neskorších predpisov) a ochrany pred požiarmi pri prácach, ktoré bude v zmysle zmluvy vykonávať, a v plnom rozsahu zodpovedá za oblasť BOZP a ochranu pred požiarmi.</w:t>
      </w:r>
    </w:p>
    <w:p w14:paraId="62EECAD1" w14:textId="15DC8EBA"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lastRenderedPageBreak/>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v plnom rozsahu zodpovedá za vytvorenie podmienok na zaistenie BOZP a OPP, zabezpečenie a vytvorenie pracoviska na bezpečný výkon práce za účelom plnenia zmluvy a dodržiavanie všeobecne záväzných právnych predpisov, ako aj technických noriem.</w:t>
      </w:r>
    </w:p>
    <w:p w14:paraId="7DE7AFEE" w14:textId="495C4226"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v oblasti bezpečnosti práce a ochrany zdravia pri práci a ochrany pred požiarmi dodržiavať okrem zákonných ustanovení aj ustanovenia osobitných interných predpisov vydaných objednávateľom.</w:t>
      </w:r>
    </w:p>
    <w:p w14:paraId="3C552EE7" w14:textId="736277B4" w:rsidR="007D35B5" w:rsidRPr="002D6D88" w:rsidRDefault="007D35B5" w:rsidP="00FF7153">
      <w:pPr>
        <w:numPr>
          <w:ilvl w:val="0"/>
          <w:numId w:val="34"/>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Vyčlenené priestory bude </w:t>
      </w:r>
      <w:r w:rsidR="007D760A">
        <w:rPr>
          <w:rFonts w:asciiTheme="minorHAnsi" w:hAnsiTheme="minorHAnsi" w:cstheme="minorHAnsi"/>
          <w:sz w:val="22"/>
          <w:szCs w:val="22"/>
        </w:rPr>
        <w:t>zhotoviteľ</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udržiavať na svoje náklady v súlade s bezpečnostnými, požiarnymi, technickými a hygienickými predpismi.</w:t>
      </w:r>
    </w:p>
    <w:p w14:paraId="2AF52E0F" w14:textId="7ACC5CC2"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 xml:space="preserve">musí zabezpečiť, aby všetky vlastné pracovné prostriedky (napr. nástroje, stroje, rebríky, ,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zakázané používať pracovné prostriedky vo vlastníctve objednávateľa bez súhlasu príslušného zodpovedného zamestnanca objednávateľa.</w:t>
      </w:r>
    </w:p>
    <w:p w14:paraId="1AF4BCA2" w14:textId="0D0F7A1D"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39F55BC2" w14:textId="25CC52EC" w:rsidR="007D35B5" w:rsidRPr="002D6D88" w:rsidRDefault="007D35B5" w:rsidP="00FF7153">
      <w:pPr>
        <w:numPr>
          <w:ilvl w:val="0"/>
          <w:numId w:val="34"/>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Ak </w:t>
      </w:r>
      <w:r w:rsidR="007D760A">
        <w:rPr>
          <w:rFonts w:asciiTheme="minorHAnsi" w:hAnsiTheme="minorHAnsi" w:cstheme="minorHAnsi"/>
          <w:sz w:val="22"/>
          <w:szCs w:val="22"/>
        </w:rPr>
        <w:t>zhotoviteľ</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vyhotovený písomný zápis.</w:t>
      </w:r>
    </w:p>
    <w:p w14:paraId="14CDF134" w14:textId="2A95FDE7"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plne zodpovedný za prípadné pracovné úrazy vlastných zamestnancov na </w:t>
      </w:r>
      <w:r w:rsidR="007D35B5" w:rsidRPr="002D6D88" w:rsidDel="0031457E">
        <w:rPr>
          <w:rFonts w:asciiTheme="minorHAnsi" w:hAnsiTheme="minorHAnsi" w:cstheme="minorHAnsi"/>
          <w:sz w:val="22"/>
          <w:szCs w:val="22"/>
        </w:rPr>
        <w:t xml:space="preserve"> </w:t>
      </w:r>
      <w:r w:rsidR="007D35B5" w:rsidRPr="002D6D88">
        <w:rPr>
          <w:rFonts w:asciiTheme="minorHAnsi" w:hAnsiTheme="minorHAnsi" w:cstheme="minorHAnsi"/>
          <w:sz w:val="22"/>
          <w:szCs w:val="22"/>
        </w:rPr>
        <w:t>pracoviskách objednávateľa a za ich registráciu, evidenciu a je povinný plniť povinnosť podľa § 17 zákona č. 124/2006 Z. z. o bezpečnosti a ochrane zdravia pri práci v znení neskorších predpisov a vznik takejto udalosti oznámi bezodkladne aj objednávateľovi (špecialistovi BOZP/manažérovi BOZP), s cieľom zabezpečiť objektívne vyšetrovanie.</w:t>
      </w:r>
    </w:p>
    <w:p w14:paraId="3BAB158F" w14:textId="573A5C69"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ohlásiť objednávateľovi bez zbytočného odkladu (okamžite) vznik každej nebezpečnej a mimoriadnej udalosti (požiar, výbuch, nehodu, skoro nehodu a pod.), ktorá vznikne na pracovisku.</w:t>
      </w:r>
    </w:p>
    <w:p w14:paraId="2D66D53C" w14:textId="74F80BA5"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nahlásiť v dostatočnom predstihu pred zahájením prác objednávateľovi plánovaný počet právnických alebo fyzických osôb s uvedením predpokladaného počtu zamestnancov na vykonávanie prác na </w:t>
      </w:r>
      <w:r w:rsidR="007D35B5" w:rsidRPr="002D6D88" w:rsidDel="00C94BCA">
        <w:rPr>
          <w:rFonts w:asciiTheme="minorHAnsi" w:hAnsiTheme="minorHAnsi" w:cstheme="minorHAnsi"/>
          <w:sz w:val="22"/>
          <w:szCs w:val="22"/>
        </w:rPr>
        <w:t xml:space="preserve"> </w:t>
      </w:r>
      <w:r w:rsidR="007D35B5" w:rsidRPr="002D6D88">
        <w:rPr>
          <w:rFonts w:asciiTheme="minorHAnsi" w:hAnsiTheme="minorHAnsi" w:cstheme="minorHAnsi"/>
          <w:sz w:val="22"/>
          <w:szCs w:val="22"/>
        </w:rPr>
        <w:t>pracovisku (subdodávateľov), zároveň je povinný viesť evidenciu zamestnancov od ich nástupu do práce až do opustenia pracoviska.</w:t>
      </w:r>
    </w:p>
    <w:p w14:paraId="5D0F20CF" w14:textId="3E8483B4"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pracovisku (</w:t>
      </w:r>
      <w:proofErr w:type="spellStart"/>
      <w:r w:rsidR="007D35B5" w:rsidRPr="002D6D88">
        <w:rPr>
          <w:rFonts w:asciiTheme="minorHAnsi" w:hAnsiTheme="minorHAnsi" w:cstheme="minorHAnsi"/>
          <w:sz w:val="22"/>
          <w:szCs w:val="22"/>
        </w:rPr>
        <w:t>podzhotoviteľov</w:t>
      </w:r>
      <w:proofErr w:type="spellEnd"/>
      <w:r w:rsidR="007D35B5" w:rsidRPr="002D6D88">
        <w:rPr>
          <w:rFonts w:asciiTheme="minorHAnsi" w:hAnsiTheme="minorHAnsi" w:cstheme="minorHAnsi"/>
          <w:sz w:val="22"/>
          <w:szCs w:val="22"/>
        </w:rPr>
        <w:t xml:space="preserve">). V prípade zmeny uvedených údajov je </w:t>
      </w: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povinný toto bezodkladne nahlásiť zodpovednému zástupcovi objednávateľa, ktorý zabezpečuje výkon predmetu zmluvy/objednávky.</w:t>
      </w:r>
    </w:p>
    <w:p w14:paraId="286A8004" w14:textId="7CBD6F9F" w:rsidR="007D35B5" w:rsidRPr="002D6D88" w:rsidRDefault="007D35B5" w:rsidP="00FF7153">
      <w:pPr>
        <w:widowControl w:val="0"/>
        <w:numPr>
          <w:ilvl w:val="0"/>
          <w:numId w:val="34"/>
        </w:numPr>
        <w:tabs>
          <w:tab w:val="left" w:pos="851"/>
          <w:tab w:val="left" w:pos="1418"/>
        </w:tabs>
        <w:spacing w:before="120"/>
        <w:ind w:left="641" w:hanging="357"/>
        <w:jc w:val="both"/>
        <w:rPr>
          <w:rFonts w:asciiTheme="minorHAnsi" w:hAnsiTheme="minorHAnsi" w:cstheme="minorHAnsi"/>
          <w:sz w:val="22"/>
          <w:szCs w:val="22"/>
        </w:rPr>
      </w:pPr>
      <w:r w:rsidRPr="002D6D88">
        <w:rPr>
          <w:rFonts w:asciiTheme="minorHAnsi" w:hAnsiTheme="minorHAnsi" w:cstheme="minorHAnsi"/>
          <w:sz w:val="22"/>
          <w:szCs w:val="22"/>
        </w:rPr>
        <w:t xml:space="preserve">Pre prípad úrazu je </w:t>
      </w:r>
      <w:r w:rsidR="007D760A">
        <w:rPr>
          <w:rFonts w:asciiTheme="minorHAnsi" w:hAnsiTheme="minorHAnsi" w:cstheme="minorHAnsi"/>
          <w:sz w:val="22"/>
          <w:szCs w:val="22"/>
        </w:rPr>
        <w:t>zhotoviteľ</w:t>
      </w:r>
      <w:r w:rsidR="007D760A" w:rsidRPr="002D6D88">
        <w:rPr>
          <w:rFonts w:asciiTheme="minorHAnsi" w:hAnsiTheme="minorHAnsi" w:cstheme="minorHAnsi"/>
          <w:sz w:val="22"/>
          <w:szCs w:val="22"/>
        </w:rPr>
        <w:t xml:space="preserve"> </w:t>
      </w:r>
      <w:r w:rsidRPr="002D6D88">
        <w:rPr>
          <w:rFonts w:asciiTheme="minorHAnsi" w:hAnsiTheme="minorHAnsi" w:cstheme="minorHAnsi"/>
          <w:sz w:val="22"/>
          <w:szCs w:val="22"/>
        </w:rPr>
        <w:t>povinný na pracovisku zabezpečiť lekárničku s potrebnými prostriedkami prvej pomoci. Zároveň v každej skupine musí byť prítomný potrebný počet vyškolených zamestnancov na poskytovanie prvej pomoci.</w:t>
      </w:r>
    </w:p>
    <w:p w14:paraId="18BDD2A0" w14:textId="0A7021CC" w:rsidR="007D35B5" w:rsidRPr="002D6D88" w:rsidRDefault="007D760A" w:rsidP="00FF7153">
      <w:pPr>
        <w:numPr>
          <w:ilvl w:val="0"/>
          <w:numId w:val="34"/>
        </w:numPr>
        <w:spacing w:before="120"/>
        <w:ind w:left="641" w:hanging="357"/>
        <w:jc w:val="both"/>
        <w:rPr>
          <w:rFonts w:asciiTheme="minorHAnsi" w:hAnsiTheme="minorHAnsi" w:cstheme="minorHAnsi"/>
          <w:sz w:val="22"/>
          <w:szCs w:val="22"/>
        </w:rPr>
      </w:pPr>
      <w:r>
        <w:rPr>
          <w:rFonts w:asciiTheme="minorHAnsi" w:hAnsiTheme="minorHAnsi" w:cstheme="minorHAnsi"/>
          <w:sz w:val="22"/>
          <w:szCs w:val="22"/>
        </w:rPr>
        <w:lastRenderedPageBreak/>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zodpovedá objednávateľovi za to, že všetci jeho subdodávatelia ako kooperujúce firmy sa budú riadiť ustanoveniami týchto Podmienok a budú dodržiavať všetky povinnosti dodávateľa.</w:t>
      </w:r>
    </w:p>
    <w:p w14:paraId="45460E4E" w14:textId="0530134D" w:rsidR="007D35B5" w:rsidRPr="002D6D88" w:rsidRDefault="007D760A" w:rsidP="00FF7153">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 xml:space="preserve">poskytne objednávateľovi vyplnený formulár „Zoznam nebezpečných látok </w:t>
      </w:r>
      <w:r w:rsidR="0002079A">
        <w:rPr>
          <w:rFonts w:asciiTheme="minorHAnsi" w:hAnsiTheme="minorHAnsi" w:cstheme="minorHAnsi"/>
          <w:sz w:val="22"/>
          <w:szCs w:val="22"/>
        </w:rPr>
        <w:t>Zhotoviteľ</w:t>
      </w:r>
      <w:r w:rsidR="007D35B5" w:rsidRPr="002D6D88">
        <w:rPr>
          <w:rFonts w:asciiTheme="minorHAnsi" w:hAnsiTheme="minorHAnsi" w:cstheme="minorHAnsi"/>
          <w:sz w:val="22"/>
          <w:szCs w:val="22"/>
        </w:rPr>
        <w:t xml:space="preserve">“ pre všetky nebezpečné chemické látky, ktoré bude skladovať a používať v priestoroch </w:t>
      </w:r>
      <w:r w:rsidR="0002079A" w:rsidRPr="002D6D88">
        <w:rPr>
          <w:rFonts w:asciiTheme="minorHAnsi" w:hAnsiTheme="minorHAnsi" w:cstheme="minorHAnsi"/>
          <w:sz w:val="22"/>
          <w:szCs w:val="22"/>
        </w:rPr>
        <w:t>objednávateľa</w:t>
      </w:r>
      <w:r w:rsidR="0002079A">
        <w:rPr>
          <w:rFonts w:asciiTheme="minorHAnsi" w:hAnsiTheme="minorHAnsi" w:cstheme="minorHAnsi"/>
          <w:sz w:val="22"/>
          <w:szCs w:val="22"/>
        </w:rPr>
        <w:t>. Zhotoviteľ</w:t>
      </w:r>
      <w:r w:rsidR="0002079A"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je povinný mu predložiť aj karty bezpečnostných údajov k uvedeným látkam na požiadanie objednávateľa.</w:t>
      </w:r>
    </w:p>
    <w:p w14:paraId="2B9F996F" w14:textId="20611D55" w:rsidR="007D35B5" w:rsidRPr="002D6D88" w:rsidRDefault="0002079A" w:rsidP="00FF7153">
      <w:pPr>
        <w:numPr>
          <w:ilvl w:val="0"/>
          <w:numId w:val="34"/>
        </w:numPr>
        <w:spacing w:before="120" w:after="36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zabezpečí vypratanie pracoviska po ukončení plnenia predmetu zmluvy a uvedie pracovné miesto do pôvodného stavu tak, ako bolo pred začatím prác, alebo do stavu podľa dohody v prípade, že boli urobené zmeny.</w:t>
      </w:r>
    </w:p>
    <w:p w14:paraId="24CDFBA9"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Čl. V </w:t>
      </w:r>
    </w:p>
    <w:p w14:paraId="0D3C4F0D" w14:textId="77777777" w:rsidR="007D35B5" w:rsidRPr="002D6D88" w:rsidRDefault="007D35B5" w:rsidP="007D35B5">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Porušenie povinností – sankcie</w:t>
      </w:r>
    </w:p>
    <w:p w14:paraId="5DB1523B" w14:textId="48AF0DBC" w:rsidR="007D35B5" w:rsidRPr="002D6D88" w:rsidRDefault="007D35B5" w:rsidP="00FF7153">
      <w:pPr>
        <w:numPr>
          <w:ilvl w:val="1"/>
          <w:numId w:val="31"/>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V prípade zistenia porušenia povinností vyplývajúcich z týchto Podmienok, právnych predpisov a ostatných predpisov BOZP, OPP zodpovední zamestnanci objednávateľa neodkladne na túto skutočnosť upozornia </w:t>
      </w:r>
      <w:r w:rsidR="0002079A">
        <w:rPr>
          <w:rFonts w:asciiTheme="minorHAnsi" w:hAnsiTheme="minorHAnsi" w:cstheme="minorHAnsi"/>
          <w:sz w:val="22"/>
          <w:szCs w:val="22"/>
        </w:rPr>
        <w:t>zhotoviteľa</w:t>
      </w:r>
      <w:r w:rsidR="0002079A" w:rsidRPr="002D6D88">
        <w:rPr>
          <w:rFonts w:asciiTheme="minorHAnsi" w:hAnsiTheme="minorHAnsi" w:cstheme="minorHAnsi"/>
          <w:sz w:val="22"/>
          <w:szCs w:val="22"/>
        </w:rPr>
        <w:t xml:space="preserve"> </w:t>
      </w:r>
      <w:r w:rsidRPr="002D6D88">
        <w:rPr>
          <w:rFonts w:asciiTheme="minorHAnsi" w:hAnsiTheme="minorHAnsi" w:cstheme="minorHAnsi"/>
          <w:sz w:val="22"/>
          <w:szCs w:val="22"/>
        </w:rPr>
        <w:t>a o zistenom porušení vyhotovia samostatný záznam (napr. Zápis z kontroly BOZP).</w:t>
      </w:r>
    </w:p>
    <w:p w14:paraId="76AC7739" w14:textId="12040696" w:rsidR="007D35B5" w:rsidRPr="002D6D88" w:rsidRDefault="0002079A" w:rsidP="00FF7153">
      <w:pPr>
        <w:numPr>
          <w:ilvl w:val="1"/>
          <w:numId w:val="31"/>
        </w:numPr>
        <w:spacing w:before="120"/>
        <w:ind w:left="7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w:t>
      </w:r>
      <w:r w:rsidR="007D35B5" w:rsidRPr="002D6D88">
        <w:rPr>
          <w:rFonts w:asciiTheme="minorHAnsi" w:hAnsiTheme="minorHAnsi" w:cstheme="minorHAnsi"/>
          <w:sz w:val="22"/>
          <w:szCs w:val="22"/>
        </w:rPr>
        <w:t xml:space="preserve">je povinný neodkladne nedostatky odstrániť. V prípade, že tak neurobí, sú zamestnanci objednávateľa oprávnení nariadiť prerušenie prác. Dôsledky a škody vyplývajúce z prerušenia prác znáša </w:t>
      </w:r>
      <w:r>
        <w:rPr>
          <w:rFonts w:asciiTheme="minorHAnsi" w:hAnsiTheme="minorHAnsi" w:cstheme="minorHAnsi"/>
          <w:sz w:val="22"/>
          <w:szCs w:val="22"/>
        </w:rPr>
        <w:t>zhotoviteľ</w:t>
      </w:r>
      <w:r w:rsidR="007D35B5" w:rsidRPr="002D6D88">
        <w:rPr>
          <w:rFonts w:asciiTheme="minorHAnsi" w:hAnsiTheme="minorHAnsi" w:cstheme="minorHAnsi"/>
          <w:sz w:val="22"/>
          <w:szCs w:val="22"/>
        </w:rPr>
        <w:t>.</w:t>
      </w:r>
    </w:p>
    <w:p w14:paraId="5166C516" w14:textId="3F7D699B" w:rsidR="007D35B5" w:rsidRPr="002D6D88" w:rsidRDefault="007D35B5" w:rsidP="00FF7153">
      <w:pPr>
        <w:numPr>
          <w:ilvl w:val="1"/>
          <w:numId w:val="31"/>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Za každé jednotlivé porušenie povinností vyplývajúcich z jednotlivých článkov týchto Podmienok, právnych predpisov a ostatných predpisov BOZP, OPP a zmluvy má objednávateľ právo uplatniť a </w:t>
      </w:r>
      <w:proofErr w:type="spellStart"/>
      <w:r w:rsidR="0002200C">
        <w:rPr>
          <w:rFonts w:asciiTheme="minorHAnsi" w:hAnsiTheme="minorHAnsi" w:cstheme="minorHAnsi"/>
          <w:sz w:val="22"/>
          <w:szCs w:val="22"/>
        </w:rPr>
        <w:t>zhotoviteľ</w:t>
      </w:r>
      <w:r w:rsidRPr="002D6D88">
        <w:rPr>
          <w:rFonts w:asciiTheme="minorHAnsi" w:hAnsiTheme="minorHAnsi" w:cstheme="minorHAnsi"/>
          <w:sz w:val="22"/>
          <w:szCs w:val="22"/>
        </w:rPr>
        <w:t>povinnosť</w:t>
      </w:r>
      <w:proofErr w:type="spellEnd"/>
      <w:r w:rsidRPr="002D6D88">
        <w:rPr>
          <w:rFonts w:asciiTheme="minorHAnsi" w:hAnsiTheme="minorHAnsi" w:cstheme="minorHAnsi"/>
          <w:sz w:val="22"/>
          <w:szCs w:val="22"/>
        </w:rPr>
        <w:t xml:space="preserve"> zaplatiť zmluvnú pokutu vo výške do 2000 €. Zaplatením zmluvnej pokuty nie je dotknutý nárok objednávateľa na náhradu škody.</w:t>
      </w:r>
    </w:p>
    <w:p w14:paraId="6EA3AEBD" w14:textId="4949333A" w:rsidR="007D35B5" w:rsidRPr="002D6D88" w:rsidRDefault="007D35B5" w:rsidP="00FF7153">
      <w:pPr>
        <w:numPr>
          <w:ilvl w:val="1"/>
          <w:numId w:val="31"/>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Zamestnancovi </w:t>
      </w:r>
      <w:r w:rsidR="0002200C">
        <w:rPr>
          <w:rFonts w:asciiTheme="minorHAnsi" w:hAnsiTheme="minorHAnsi" w:cstheme="minorHAnsi"/>
          <w:sz w:val="22"/>
          <w:szCs w:val="22"/>
        </w:rPr>
        <w:t>zhotoviteľ</w:t>
      </w:r>
      <w:r w:rsidRPr="002D6D88">
        <w:rPr>
          <w:rFonts w:asciiTheme="minorHAnsi" w:hAnsiTheme="minorHAnsi" w:cstheme="minorHAnsi"/>
          <w:sz w:val="22"/>
          <w:szCs w:val="22"/>
        </w:rPr>
        <w:t>a, ktorý porušil povinnosti vyplývajúce z týchto Podmienok, právnych predpisov a ostatných predpisov BOZP, OPP a zmluvy opakovane, bude zakázaný vstup do priestorov objednávateľa.</w:t>
      </w:r>
    </w:p>
    <w:p w14:paraId="18736905" w14:textId="183F22B2" w:rsidR="007D35B5" w:rsidRPr="002D6D88" w:rsidRDefault="007D35B5" w:rsidP="00FF7153">
      <w:pPr>
        <w:numPr>
          <w:ilvl w:val="1"/>
          <w:numId w:val="31"/>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Okrem uplatňovania sankcií podľa zmluvy je </w:t>
      </w:r>
      <w:r w:rsidR="0002200C">
        <w:rPr>
          <w:rFonts w:asciiTheme="minorHAnsi" w:hAnsiTheme="minorHAnsi" w:cstheme="minorHAnsi"/>
          <w:sz w:val="22"/>
          <w:szCs w:val="22"/>
        </w:rPr>
        <w:t xml:space="preserve">zhotoviteľ </w:t>
      </w:r>
      <w:r w:rsidRPr="002D6D88">
        <w:rPr>
          <w:rFonts w:asciiTheme="minorHAnsi" w:hAnsiTheme="minorHAnsi" w:cstheme="minorHAnsi"/>
          <w:sz w:val="22"/>
          <w:szCs w:val="22"/>
        </w:rPr>
        <w:t>povinný nahradiť všetky škody, ktoré spôsobil neplnením zmluvných povinností.</w:t>
      </w:r>
    </w:p>
    <w:p w14:paraId="1E90AF13" w14:textId="4922CC59" w:rsidR="007D35B5" w:rsidRPr="002D6D88" w:rsidRDefault="007D35B5" w:rsidP="00FF7153">
      <w:pPr>
        <w:numPr>
          <w:ilvl w:val="1"/>
          <w:numId w:val="31"/>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Ak zamestnanec </w:t>
      </w:r>
      <w:r w:rsidR="0002200C">
        <w:rPr>
          <w:rFonts w:asciiTheme="minorHAnsi" w:hAnsiTheme="minorHAnsi" w:cstheme="minorHAnsi"/>
          <w:sz w:val="22"/>
          <w:szCs w:val="22"/>
        </w:rPr>
        <w:t>zhotoviteľ</w:t>
      </w:r>
      <w:r w:rsidRPr="002D6D88">
        <w:rPr>
          <w:rFonts w:asciiTheme="minorHAnsi" w:hAnsiTheme="minorHAnsi" w:cstheme="minorHAnsi"/>
          <w:sz w:val="22"/>
          <w:szCs w:val="22"/>
        </w:rPr>
        <w:t>a odcudzí majetok objednávateľa, bude mu trvale zakázaný vstup do priestorov objednávateľa a konkrétny prípad bude postúpený na prešetrenie policajnému orgánu. Tým nie je dotknutý nárok objednávateľa na náhradu škody.</w:t>
      </w:r>
    </w:p>
    <w:p w14:paraId="2F991F9B" w14:textId="77777777" w:rsidR="007D35B5" w:rsidRPr="002D6D88" w:rsidRDefault="007D35B5" w:rsidP="00FF7153">
      <w:pPr>
        <w:numPr>
          <w:ilvl w:val="1"/>
          <w:numId w:val="31"/>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Postihy za požitie alkoholických nápojov a iných omamných a psychotropných látok pri vykonávaní predmetu zmluvy v priestoroch objednávateľa:</w:t>
      </w:r>
    </w:p>
    <w:p w14:paraId="205E3D86" w14:textId="22631F94" w:rsidR="007D35B5" w:rsidRPr="002D6D88" w:rsidRDefault="007D35B5" w:rsidP="00FF7153">
      <w:pPr>
        <w:numPr>
          <w:ilvl w:val="1"/>
          <w:numId w:val="34"/>
        </w:numPr>
        <w:spacing w:before="120"/>
        <w:ind w:left="1211"/>
        <w:jc w:val="both"/>
        <w:rPr>
          <w:rFonts w:asciiTheme="minorHAnsi" w:hAnsiTheme="minorHAnsi" w:cstheme="minorHAnsi"/>
          <w:sz w:val="22"/>
          <w:szCs w:val="22"/>
        </w:rPr>
      </w:pPr>
      <w:r w:rsidRPr="002D6D88">
        <w:rPr>
          <w:rFonts w:asciiTheme="minorHAnsi" w:hAnsiTheme="minorHAnsi" w:cstheme="minorHAnsi"/>
          <w:sz w:val="22"/>
          <w:szCs w:val="22"/>
        </w:rPr>
        <w:t xml:space="preserve">pri požití alkoholických nápojov a iných omamných a psychotropných látok zamestnanca </w:t>
      </w:r>
      <w:r w:rsidR="0002200C">
        <w:rPr>
          <w:rFonts w:asciiTheme="minorHAnsi" w:hAnsiTheme="minorHAnsi" w:cstheme="minorHAnsi"/>
          <w:sz w:val="22"/>
          <w:szCs w:val="22"/>
        </w:rPr>
        <w:t>zhotoviteľ</w:t>
      </w:r>
      <w:r w:rsidRPr="002D6D88">
        <w:rPr>
          <w:rFonts w:asciiTheme="minorHAnsi" w:hAnsiTheme="minorHAnsi" w:cstheme="minorHAnsi"/>
          <w:sz w:val="22"/>
          <w:szCs w:val="22"/>
        </w:rPr>
        <w:t xml:space="preserve">a (jeho subdodávateľa) zakáže objednávateľ zamestnancovi </w:t>
      </w:r>
      <w:r w:rsidR="0002200C">
        <w:rPr>
          <w:rFonts w:asciiTheme="minorHAnsi" w:hAnsiTheme="minorHAnsi" w:cstheme="minorHAnsi"/>
          <w:sz w:val="22"/>
          <w:szCs w:val="22"/>
        </w:rPr>
        <w:t>zhotoviteľ</w:t>
      </w:r>
      <w:r w:rsidRPr="002D6D88">
        <w:rPr>
          <w:rFonts w:asciiTheme="minorHAnsi" w:hAnsiTheme="minorHAnsi" w:cstheme="minorHAnsi"/>
          <w:sz w:val="22"/>
          <w:szCs w:val="22"/>
        </w:rPr>
        <w:t xml:space="preserve">a (jeho subdodávateľa) vstup do priestorov objednávateľa, a zároveň bude uplatnená voči </w:t>
      </w:r>
      <w:r w:rsidR="0002200C">
        <w:rPr>
          <w:rFonts w:asciiTheme="minorHAnsi" w:hAnsiTheme="minorHAnsi" w:cstheme="minorHAnsi"/>
          <w:sz w:val="22"/>
          <w:szCs w:val="22"/>
        </w:rPr>
        <w:t>zhotoviteľ</w:t>
      </w:r>
      <w:r w:rsidRPr="002D6D88">
        <w:rPr>
          <w:rFonts w:asciiTheme="minorHAnsi" w:hAnsiTheme="minorHAnsi" w:cstheme="minorHAnsi"/>
          <w:sz w:val="22"/>
          <w:szCs w:val="22"/>
        </w:rPr>
        <w:t>ovi zmluvná pokuta vo výške 500 €;</w:t>
      </w:r>
    </w:p>
    <w:p w14:paraId="5A6B0AB4" w14:textId="271BB2AD" w:rsidR="007D35B5" w:rsidRPr="002D6D88" w:rsidRDefault="007D35B5" w:rsidP="00FF7153">
      <w:pPr>
        <w:numPr>
          <w:ilvl w:val="1"/>
          <w:numId w:val="34"/>
        </w:numPr>
        <w:spacing w:before="120"/>
        <w:ind w:left="1211"/>
        <w:jc w:val="both"/>
        <w:rPr>
          <w:rFonts w:asciiTheme="minorHAnsi" w:hAnsiTheme="minorHAnsi" w:cstheme="minorHAnsi"/>
          <w:sz w:val="22"/>
          <w:szCs w:val="22"/>
        </w:rPr>
      </w:pPr>
      <w:r w:rsidRPr="002D6D88">
        <w:rPr>
          <w:rFonts w:asciiTheme="minorHAnsi" w:hAnsiTheme="minorHAnsi" w:cstheme="minorHAnsi"/>
          <w:sz w:val="22"/>
          <w:szCs w:val="22"/>
        </w:rPr>
        <w:t xml:space="preserve">v prípade odmietnutia zamestnanca </w:t>
      </w:r>
      <w:r w:rsidR="0002200C">
        <w:rPr>
          <w:rFonts w:asciiTheme="minorHAnsi" w:hAnsiTheme="minorHAnsi" w:cstheme="minorHAnsi"/>
          <w:sz w:val="22"/>
          <w:szCs w:val="22"/>
        </w:rPr>
        <w:t>zhotoviteľa</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(jeho subdodávateľa) podrobiť sa dychovej skúške alebo testu na kontrolu požitia alkoholu, omamných alebo psychotropných látok je objednávateľ oprávnený prerušiť práce, resp. zmluvné činnosti týkajúce sa zamestnanca </w:t>
      </w:r>
      <w:r w:rsidR="0002200C">
        <w:rPr>
          <w:rFonts w:asciiTheme="minorHAnsi" w:hAnsiTheme="minorHAnsi" w:cstheme="minorHAnsi"/>
          <w:sz w:val="22"/>
          <w:szCs w:val="22"/>
        </w:rPr>
        <w:t>zhotoviteľa</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(jeho subdodávateľa) do vyriešenia konkrétneho prípadu zodpovedným vedúcim </w:t>
      </w:r>
      <w:r w:rsidR="0002200C">
        <w:rPr>
          <w:rFonts w:asciiTheme="minorHAnsi" w:hAnsiTheme="minorHAnsi" w:cstheme="minorHAnsi"/>
          <w:sz w:val="22"/>
          <w:szCs w:val="22"/>
        </w:rPr>
        <w:t>zhotoviteľa</w:t>
      </w:r>
      <w:r w:rsidRPr="002D6D88">
        <w:rPr>
          <w:rFonts w:asciiTheme="minorHAnsi" w:hAnsiTheme="minorHAnsi" w:cstheme="minorHAnsi"/>
          <w:sz w:val="22"/>
          <w:szCs w:val="22"/>
        </w:rPr>
        <w:t xml:space="preserve">. O takomto prerušení práce musí byť okamžite vyhotovený písomný záznam. Dôsledky a škody vyplývajúce z prerušenia prác znáša </w:t>
      </w:r>
      <w:r w:rsidR="0002200C">
        <w:rPr>
          <w:rFonts w:asciiTheme="minorHAnsi" w:hAnsiTheme="minorHAnsi" w:cstheme="minorHAnsi"/>
          <w:sz w:val="22"/>
          <w:szCs w:val="22"/>
        </w:rPr>
        <w:t>Zhotoviteľ</w:t>
      </w:r>
      <w:r w:rsidRPr="002D6D88">
        <w:rPr>
          <w:rFonts w:asciiTheme="minorHAnsi" w:hAnsiTheme="minorHAnsi" w:cstheme="minorHAnsi"/>
          <w:sz w:val="22"/>
          <w:szCs w:val="22"/>
        </w:rPr>
        <w:t>;</w:t>
      </w:r>
    </w:p>
    <w:p w14:paraId="5786911A" w14:textId="77777777" w:rsidR="007D35B5" w:rsidRPr="002D6D88" w:rsidRDefault="007D35B5" w:rsidP="00FF7153">
      <w:pPr>
        <w:numPr>
          <w:ilvl w:val="1"/>
          <w:numId w:val="34"/>
        </w:numPr>
        <w:spacing w:before="120"/>
        <w:ind w:left="1211"/>
        <w:jc w:val="both"/>
        <w:rPr>
          <w:rFonts w:asciiTheme="minorHAnsi" w:hAnsiTheme="minorHAnsi" w:cstheme="minorHAnsi"/>
          <w:sz w:val="22"/>
          <w:szCs w:val="22"/>
        </w:rPr>
      </w:pPr>
      <w:r w:rsidRPr="002D6D88">
        <w:rPr>
          <w:rFonts w:asciiTheme="minorHAnsi" w:hAnsiTheme="minorHAnsi" w:cstheme="minorHAnsi"/>
          <w:sz w:val="22"/>
          <w:szCs w:val="22"/>
        </w:rPr>
        <w:lastRenderedPageBreak/>
        <w:t>odmietnutie podrobiť sa dychovej skúške alebo testu  za účelom zistenia požitia alkoholických nápojov a iných omamných a psychotropných látok sa považuje za pozitívnu skúšku.</w:t>
      </w:r>
    </w:p>
    <w:p w14:paraId="607979FF" w14:textId="2AC7AFC8" w:rsidR="007D35B5" w:rsidRPr="002D6D88" w:rsidRDefault="007D35B5" w:rsidP="00FF7153">
      <w:pPr>
        <w:numPr>
          <w:ilvl w:val="1"/>
          <w:numId w:val="31"/>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Nesprávne parkovanie, porušovanie dopravného značenia a nerešpektovanie zásad pohybu vozidiel v priestoroch objednávateľa </w:t>
      </w:r>
      <w:r w:rsidR="0002200C">
        <w:rPr>
          <w:rFonts w:asciiTheme="minorHAnsi" w:hAnsiTheme="minorHAnsi" w:cstheme="minorHAnsi"/>
          <w:sz w:val="22"/>
          <w:szCs w:val="22"/>
        </w:rPr>
        <w:t>zhotoviteľom</w:t>
      </w:r>
      <w:r w:rsidRPr="002D6D88">
        <w:rPr>
          <w:rFonts w:asciiTheme="minorHAnsi" w:hAnsiTheme="minorHAnsi" w:cstheme="minorHAnsi"/>
          <w:sz w:val="22"/>
          <w:szCs w:val="22"/>
        </w:rPr>
        <w:t xml:space="preserve">, resp. zamestnancami </w:t>
      </w:r>
      <w:r w:rsidR="0002200C">
        <w:rPr>
          <w:rFonts w:asciiTheme="minorHAnsi" w:hAnsiTheme="minorHAnsi" w:cstheme="minorHAnsi"/>
          <w:sz w:val="22"/>
          <w:szCs w:val="22"/>
        </w:rPr>
        <w:t>zhotoviteľa</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(jeho subdodávateľa):</w:t>
      </w:r>
    </w:p>
    <w:p w14:paraId="2F4A0687" w14:textId="4A43318B" w:rsidR="007D35B5" w:rsidRPr="002D6D88" w:rsidRDefault="007D35B5" w:rsidP="00FF7153">
      <w:pPr>
        <w:numPr>
          <w:ilvl w:val="0"/>
          <w:numId w:val="35"/>
        </w:numPr>
        <w:spacing w:before="60"/>
        <w:jc w:val="both"/>
        <w:rPr>
          <w:rFonts w:asciiTheme="minorHAnsi" w:hAnsiTheme="minorHAnsi" w:cstheme="minorHAnsi"/>
          <w:sz w:val="22"/>
          <w:szCs w:val="22"/>
        </w:rPr>
      </w:pPr>
      <w:r w:rsidRPr="002D6D88">
        <w:rPr>
          <w:rFonts w:asciiTheme="minorHAnsi" w:hAnsiTheme="minorHAnsi" w:cstheme="minorHAnsi"/>
          <w:sz w:val="22"/>
          <w:szCs w:val="22"/>
        </w:rPr>
        <w:t xml:space="preserve">pri prvom priestupku zamestnanca </w:t>
      </w:r>
      <w:r w:rsidR="0002200C">
        <w:rPr>
          <w:rFonts w:asciiTheme="minorHAnsi" w:hAnsiTheme="minorHAnsi" w:cstheme="minorHAnsi"/>
          <w:sz w:val="22"/>
          <w:szCs w:val="22"/>
        </w:rPr>
        <w:t>zhotoviteľa</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(jeho subdodávateľa) nasleduje písomné upozornenie </w:t>
      </w:r>
      <w:r w:rsidR="0002200C">
        <w:rPr>
          <w:rFonts w:asciiTheme="minorHAnsi" w:hAnsiTheme="minorHAnsi" w:cstheme="minorHAnsi"/>
          <w:sz w:val="22"/>
          <w:szCs w:val="22"/>
        </w:rPr>
        <w:t>zhotoviteľa</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a objednávateľ môže požadovať od </w:t>
      </w:r>
      <w:r w:rsidR="0002200C">
        <w:rPr>
          <w:rFonts w:asciiTheme="minorHAnsi" w:hAnsiTheme="minorHAnsi" w:cstheme="minorHAnsi"/>
          <w:sz w:val="22"/>
          <w:szCs w:val="22"/>
        </w:rPr>
        <w:t>zhotoviteľa</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zaplatenie zmluvnej pokuty vo výške 33 €;</w:t>
      </w:r>
    </w:p>
    <w:p w14:paraId="45E9292E" w14:textId="0ED08A8D" w:rsidR="007D35B5" w:rsidRPr="002D6D88" w:rsidRDefault="007D35B5" w:rsidP="00FF7153">
      <w:pPr>
        <w:numPr>
          <w:ilvl w:val="0"/>
          <w:numId w:val="35"/>
        </w:numPr>
        <w:spacing w:before="60"/>
        <w:jc w:val="both"/>
        <w:rPr>
          <w:rFonts w:asciiTheme="minorHAnsi" w:hAnsiTheme="minorHAnsi" w:cstheme="minorHAnsi"/>
          <w:sz w:val="22"/>
          <w:szCs w:val="22"/>
        </w:rPr>
      </w:pPr>
      <w:r w:rsidRPr="002D6D88">
        <w:rPr>
          <w:rFonts w:asciiTheme="minorHAnsi" w:hAnsiTheme="minorHAnsi" w:cstheme="minorHAnsi"/>
          <w:sz w:val="22"/>
          <w:szCs w:val="22"/>
        </w:rPr>
        <w:t xml:space="preserve">pri druhom priestupku môže objednávateľ uplatniť voči </w:t>
      </w:r>
      <w:r w:rsidR="0002200C">
        <w:rPr>
          <w:rFonts w:asciiTheme="minorHAnsi" w:hAnsiTheme="minorHAnsi" w:cstheme="minorHAnsi"/>
          <w:sz w:val="22"/>
          <w:szCs w:val="22"/>
        </w:rPr>
        <w:t>zhotoviteľovi</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zmluvnú pokutu vo výške 66 €;</w:t>
      </w:r>
    </w:p>
    <w:p w14:paraId="1CDDB622" w14:textId="4E006D71" w:rsidR="007D35B5" w:rsidRPr="002D6D88" w:rsidRDefault="007D35B5" w:rsidP="00FF7153">
      <w:pPr>
        <w:numPr>
          <w:ilvl w:val="0"/>
          <w:numId w:val="35"/>
        </w:numPr>
        <w:spacing w:before="60"/>
        <w:jc w:val="both"/>
        <w:rPr>
          <w:rFonts w:asciiTheme="minorHAnsi" w:hAnsiTheme="minorHAnsi" w:cstheme="minorHAnsi"/>
          <w:sz w:val="22"/>
          <w:szCs w:val="22"/>
        </w:rPr>
      </w:pPr>
      <w:r w:rsidRPr="002D6D88">
        <w:rPr>
          <w:rFonts w:asciiTheme="minorHAnsi" w:hAnsiTheme="minorHAnsi" w:cstheme="minorHAnsi"/>
          <w:sz w:val="22"/>
          <w:szCs w:val="22"/>
        </w:rPr>
        <w:t xml:space="preserve">pri treťom priestupku sa zníži počet povolených vstupov vozidiel </w:t>
      </w:r>
      <w:r w:rsidR="0002200C">
        <w:rPr>
          <w:rFonts w:asciiTheme="minorHAnsi" w:hAnsiTheme="minorHAnsi" w:cstheme="minorHAnsi"/>
          <w:sz w:val="22"/>
          <w:szCs w:val="22"/>
        </w:rPr>
        <w:t>zhotoviteľa</w:t>
      </w:r>
      <w:r w:rsidRPr="002D6D88">
        <w:rPr>
          <w:rFonts w:asciiTheme="minorHAnsi" w:hAnsiTheme="minorHAnsi" w:cstheme="minorHAnsi"/>
          <w:sz w:val="22"/>
          <w:szCs w:val="22"/>
        </w:rPr>
        <w:t xml:space="preserve">, bude zakázaný vstup zamestnancovi </w:t>
      </w:r>
      <w:r w:rsidR="0002200C">
        <w:rPr>
          <w:rFonts w:asciiTheme="minorHAnsi" w:hAnsiTheme="minorHAnsi" w:cstheme="minorHAnsi"/>
          <w:sz w:val="22"/>
          <w:szCs w:val="22"/>
        </w:rPr>
        <w:t>zhotoviteľa</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(jeho subdodávateľa) do priestorov objednávateľa na dobu vykonávania prác a objednávateľ môže uplatniť voči </w:t>
      </w:r>
      <w:r w:rsidR="0002200C">
        <w:rPr>
          <w:rFonts w:asciiTheme="minorHAnsi" w:hAnsiTheme="minorHAnsi" w:cstheme="minorHAnsi"/>
          <w:sz w:val="22"/>
          <w:szCs w:val="22"/>
        </w:rPr>
        <w:t>zhotoviteľovi</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zmluvnú pokutu vo výške 166 €;</w:t>
      </w:r>
    </w:p>
    <w:p w14:paraId="00A109D3" w14:textId="017361D2" w:rsidR="007D35B5" w:rsidRPr="002D6D88" w:rsidRDefault="007D35B5" w:rsidP="00FF7153">
      <w:pPr>
        <w:numPr>
          <w:ilvl w:val="0"/>
          <w:numId w:val="35"/>
        </w:numPr>
        <w:spacing w:before="60"/>
        <w:jc w:val="both"/>
        <w:rPr>
          <w:rFonts w:asciiTheme="minorHAnsi" w:hAnsiTheme="minorHAnsi" w:cstheme="minorHAnsi"/>
          <w:sz w:val="22"/>
          <w:szCs w:val="22"/>
        </w:rPr>
      </w:pPr>
      <w:r w:rsidRPr="002D6D88">
        <w:rPr>
          <w:rFonts w:asciiTheme="minorHAnsi" w:hAnsiTheme="minorHAnsi" w:cstheme="minorHAnsi"/>
          <w:sz w:val="22"/>
          <w:szCs w:val="22"/>
        </w:rPr>
        <w:t xml:space="preserve">pri opakovaní priestupku tým istým vodičom (zamestnancom </w:t>
      </w:r>
      <w:r w:rsidR="0002200C">
        <w:rPr>
          <w:rFonts w:asciiTheme="minorHAnsi" w:hAnsiTheme="minorHAnsi" w:cstheme="minorHAnsi"/>
          <w:sz w:val="22"/>
          <w:szCs w:val="22"/>
        </w:rPr>
        <w:t>zhotoviteľa</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alebo jeho subdodávateľa) má tretí priestupok za následok trvalý zákaz vedenia motorového vozidla dotknutým vodičom v priestoroch objednávateľa.</w:t>
      </w:r>
    </w:p>
    <w:p w14:paraId="3D02A477" w14:textId="5D880050" w:rsidR="007D35B5" w:rsidRPr="002D6D88" w:rsidRDefault="007D35B5" w:rsidP="00FF7153">
      <w:pPr>
        <w:numPr>
          <w:ilvl w:val="1"/>
          <w:numId w:val="31"/>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Pokiaľ </w:t>
      </w:r>
      <w:r w:rsidR="0002200C">
        <w:rPr>
          <w:rFonts w:asciiTheme="minorHAnsi" w:hAnsiTheme="minorHAnsi" w:cstheme="minorHAnsi"/>
          <w:sz w:val="22"/>
          <w:szCs w:val="22"/>
        </w:rPr>
        <w:t>zhotoviteľ</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neohlási po ukončení plnenia predmetu zmluvy ukončenie povolenia na vstupy do priestorov objednávateľa, považuje sa to za porušenie zmluvných podmienok a objednávateľ môže uplatniť voči </w:t>
      </w:r>
      <w:r w:rsidR="0002200C">
        <w:rPr>
          <w:rFonts w:asciiTheme="minorHAnsi" w:hAnsiTheme="minorHAnsi" w:cstheme="minorHAnsi"/>
          <w:sz w:val="22"/>
          <w:szCs w:val="22"/>
        </w:rPr>
        <w:t>zhotoviteľ</w:t>
      </w:r>
      <w:r w:rsidR="00313F9B">
        <w:rPr>
          <w:rFonts w:asciiTheme="minorHAnsi" w:hAnsiTheme="minorHAnsi" w:cstheme="minorHAnsi"/>
          <w:sz w:val="22"/>
          <w:szCs w:val="22"/>
        </w:rPr>
        <w:t>ovi</w:t>
      </w:r>
      <w:r w:rsidR="0002200C"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zmluvnú pokutu vo výške 33 € v každom jednotlivom prípade. V prípade zneužitia povolenia na vstup môže objednávateľ uplatniť voči </w:t>
      </w:r>
      <w:r w:rsidR="00313F9B">
        <w:rPr>
          <w:rFonts w:asciiTheme="minorHAnsi" w:hAnsiTheme="minorHAnsi" w:cstheme="minorHAnsi"/>
          <w:sz w:val="22"/>
          <w:szCs w:val="22"/>
        </w:rPr>
        <w:t>zhotoviteľovi</w:t>
      </w:r>
      <w:r w:rsidR="00313F9B"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zmluvnú pokutu vo výške 166 € a požadovať náhradu škody spôsobenej objednávateľovi.</w:t>
      </w:r>
    </w:p>
    <w:p w14:paraId="296C47A5" w14:textId="77777777" w:rsidR="007D35B5" w:rsidRDefault="007D35B5" w:rsidP="007D35B5">
      <w:pPr>
        <w:jc w:val="both"/>
        <w:rPr>
          <w:rFonts w:asciiTheme="minorHAnsi" w:hAnsiTheme="minorHAnsi" w:cstheme="minorHAnsi"/>
          <w:sz w:val="22"/>
          <w:szCs w:val="22"/>
        </w:rPr>
      </w:pPr>
    </w:p>
    <w:p w14:paraId="47645B99" w14:textId="77777777" w:rsidR="00124728" w:rsidRDefault="00124728" w:rsidP="007D35B5">
      <w:pPr>
        <w:jc w:val="both"/>
        <w:rPr>
          <w:rFonts w:asciiTheme="minorHAnsi" w:hAnsiTheme="minorHAnsi" w:cstheme="minorHAnsi"/>
          <w:sz w:val="22"/>
          <w:szCs w:val="22"/>
        </w:rPr>
      </w:pPr>
    </w:p>
    <w:p w14:paraId="05AF0E9E" w14:textId="77777777" w:rsidR="00124728" w:rsidRDefault="00124728" w:rsidP="007D35B5">
      <w:pPr>
        <w:jc w:val="both"/>
        <w:rPr>
          <w:rFonts w:asciiTheme="minorHAnsi" w:hAnsiTheme="minorHAnsi" w:cstheme="minorHAnsi"/>
          <w:sz w:val="22"/>
          <w:szCs w:val="22"/>
        </w:rPr>
      </w:pPr>
    </w:p>
    <w:p w14:paraId="565EC64A" w14:textId="77777777" w:rsidR="00124728" w:rsidRDefault="00124728" w:rsidP="007D35B5">
      <w:pPr>
        <w:jc w:val="both"/>
        <w:rPr>
          <w:rFonts w:asciiTheme="minorHAnsi" w:hAnsiTheme="minorHAnsi" w:cstheme="minorHAnsi"/>
          <w:sz w:val="22"/>
          <w:szCs w:val="22"/>
        </w:rPr>
      </w:pPr>
    </w:p>
    <w:p w14:paraId="0F49114E" w14:textId="77777777" w:rsidR="00124728" w:rsidRDefault="00124728" w:rsidP="007D35B5">
      <w:pPr>
        <w:jc w:val="both"/>
        <w:rPr>
          <w:rFonts w:asciiTheme="minorHAnsi" w:hAnsiTheme="minorHAnsi" w:cstheme="minorHAnsi"/>
          <w:sz w:val="22"/>
          <w:szCs w:val="22"/>
        </w:rPr>
      </w:pPr>
    </w:p>
    <w:p w14:paraId="413F0CCA" w14:textId="77777777" w:rsidR="00124728" w:rsidRDefault="00124728" w:rsidP="007D35B5">
      <w:pPr>
        <w:jc w:val="both"/>
        <w:rPr>
          <w:rFonts w:asciiTheme="minorHAnsi" w:hAnsiTheme="minorHAnsi" w:cstheme="minorHAnsi"/>
          <w:sz w:val="22"/>
          <w:szCs w:val="22"/>
        </w:rPr>
      </w:pPr>
    </w:p>
    <w:p w14:paraId="5B44AEEB" w14:textId="77777777" w:rsidR="00124728" w:rsidRDefault="00124728" w:rsidP="007D35B5">
      <w:pPr>
        <w:jc w:val="both"/>
        <w:rPr>
          <w:rFonts w:asciiTheme="minorHAnsi" w:hAnsiTheme="minorHAnsi" w:cstheme="minorHAnsi"/>
          <w:sz w:val="22"/>
          <w:szCs w:val="22"/>
        </w:rPr>
      </w:pPr>
    </w:p>
    <w:p w14:paraId="551D62CC" w14:textId="77777777" w:rsidR="00124728" w:rsidRDefault="00124728" w:rsidP="007D35B5">
      <w:pPr>
        <w:jc w:val="both"/>
        <w:rPr>
          <w:rFonts w:asciiTheme="minorHAnsi" w:hAnsiTheme="minorHAnsi" w:cstheme="minorHAnsi"/>
          <w:sz w:val="22"/>
          <w:szCs w:val="22"/>
        </w:rPr>
      </w:pPr>
    </w:p>
    <w:p w14:paraId="30A84A35" w14:textId="77777777" w:rsidR="00124728" w:rsidRDefault="00124728" w:rsidP="007D35B5">
      <w:pPr>
        <w:jc w:val="both"/>
        <w:rPr>
          <w:rFonts w:asciiTheme="minorHAnsi" w:hAnsiTheme="minorHAnsi" w:cstheme="minorHAnsi"/>
          <w:sz w:val="22"/>
          <w:szCs w:val="22"/>
        </w:rPr>
      </w:pPr>
    </w:p>
    <w:p w14:paraId="59CAB181" w14:textId="77777777" w:rsidR="00124728" w:rsidRDefault="00124728" w:rsidP="007D35B5">
      <w:pPr>
        <w:jc w:val="both"/>
        <w:rPr>
          <w:rFonts w:asciiTheme="minorHAnsi" w:hAnsiTheme="minorHAnsi" w:cstheme="minorHAnsi"/>
          <w:sz w:val="22"/>
          <w:szCs w:val="22"/>
        </w:rPr>
      </w:pPr>
    </w:p>
    <w:p w14:paraId="384E8765" w14:textId="77777777" w:rsidR="00124728" w:rsidRDefault="00124728" w:rsidP="007D35B5">
      <w:pPr>
        <w:jc w:val="both"/>
        <w:rPr>
          <w:rFonts w:asciiTheme="minorHAnsi" w:hAnsiTheme="minorHAnsi" w:cstheme="minorHAnsi"/>
          <w:sz w:val="22"/>
          <w:szCs w:val="22"/>
        </w:rPr>
      </w:pPr>
    </w:p>
    <w:p w14:paraId="2995BC06" w14:textId="77777777" w:rsidR="00124728" w:rsidRDefault="00124728" w:rsidP="007D35B5">
      <w:pPr>
        <w:jc w:val="both"/>
        <w:rPr>
          <w:rFonts w:asciiTheme="minorHAnsi" w:hAnsiTheme="minorHAnsi" w:cstheme="minorHAnsi"/>
          <w:sz w:val="22"/>
          <w:szCs w:val="22"/>
        </w:rPr>
      </w:pPr>
    </w:p>
    <w:p w14:paraId="5B83A3ED" w14:textId="77777777" w:rsidR="00124728" w:rsidRDefault="00124728" w:rsidP="007D35B5">
      <w:pPr>
        <w:jc w:val="both"/>
        <w:rPr>
          <w:rFonts w:asciiTheme="minorHAnsi" w:hAnsiTheme="minorHAnsi" w:cstheme="minorHAnsi"/>
          <w:sz w:val="22"/>
          <w:szCs w:val="22"/>
        </w:rPr>
      </w:pPr>
    </w:p>
    <w:p w14:paraId="21C065D0" w14:textId="77777777" w:rsidR="00124728" w:rsidRDefault="00124728" w:rsidP="007D35B5">
      <w:pPr>
        <w:jc w:val="both"/>
        <w:rPr>
          <w:rFonts w:asciiTheme="minorHAnsi" w:hAnsiTheme="minorHAnsi" w:cstheme="minorHAnsi"/>
          <w:sz w:val="22"/>
          <w:szCs w:val="22"/>
        </w:rPr>
      </w:pPr>
    </w:p>
    <w:p w14:paraId="133CD826" w14:textId="77777777" w:rsidR="00124728" w:rsidRDefault="00124728" w:rsidP="007D35B5">
      <w:pPr>
        <w:jc w:val="both"/>
        <w:rPr>
          <w:rFonts w:asciiTheme="minorHAnsi" w:hAnsiTheme="minorHAnsi" w:cstheme="minorHAnsi"/>
          <w:sz w:val="22"/>
          <w:szCs w:val="22"/>
        </w:rPr>
      </w:pPr>
    </w:p>
    <w:p w14:paraId="5B8F2A92" w14:textId="77777777" w:rsidR="00124728" w:rsidRDefault="00124728" w:rsidP="007D35B5">
      <w:pPr>
        <w:jc w:val="both"/>
        <w:rPr>
          <w:rFonts w:asciiTheme="minorHAnsi" w:hAnsiTheme="minorHAnsi" w:cstheme="minorHAnsi"/>
          <w:sz w:val="22"/>
          <w:szCs w:val="22"/>
        </w:rPr>
      </w:pPr>
    </w:p>
    <w:p w14:paraId="000D6D8E" w14:textId="77777777" w:rsidR="00124728" w:rsidRDefault="00124728" w:rsidP="007D35B5">
      <w:pPr>
        <w:jc w:val="both"/>
        <w:rPr>
          <w:rFonts w:asciiTheme="minorHAnsi" w:hAnsiTheme="minorHAnsi" w:cstheme="minorHAnsi"/>
          <w:sz w:val="22"/>
          <w:szCs w:val="22"/>
        </w:rPr>
      </w:pPr>
    </w:p>
    <w:p w14:paraId="22021FE7" w14:textId="77777777" w:rsidR="00124728" w:rsidRDefault="00124728" w:rsidP="007D35B5">
      <w:pPr>
        <w:jc w:val="both"/>
        <w:rPr>
          <w:rFonts w:asciiTheme="minorHAnsi" w:hAnsiTheme="minorHAnsi" w:cstheme="minorHAnsi"/>
          <w:sz w:val="22"/>
          <w:szCs w:val="22"/>
        </w:rPr>
      </w:pPr>
    </w:p>
    <w:p w14:paraId="4F6618FA" w14:textId="77777777" w:rsidR="00124728" w:rsidRDefault="00124728" w:rsidP="007D35B5">
      <w:pPr>
        <w:jc w:val="both"/>
        <w:rPr>
          <w:rFonts w:asciiTheme="minorHAnsi" w:hAnsiTheme="minorHAnsi" w:cstheme="minorHAnsi"/>
          <w:sz w:val="22"/>
          <w:szCs w:val="22"/>
        </w:rPr>
      </w:pPr>
    </w:p>
    <w:p w14:paraId="14D97992" w14:textId="77777777" w:rsidR="00124728" w:rsidRDefault="00124728" w:rsidP="007D35B5">
      <w:pPr>
        <w:jc w:val="both"/>
        <w:rPr>
          <w:rFonts w:asciiTheme="minorHAnsi" w:hAnsiTheme="minorHAnsi" w:cstheme="minorHAnsi"/>
          <w:sz w:val="22"/>
          <w:szCs w:val="22"/>
        </w:rPr>
      </w:pPr>
    </w:p>
    <w:p w14:paraId="2F4F6377" w14:textId="77777777" w:rsidR="00124728" w:rsidRDefault="00124728" w:rsidP="007D35B5">
      <w:pPr>
        <w:jc w:val="both"/>
        <w:rPr>
          <w:rFonts w:asciiTheme="minorHAnsi" w:hAnsiTheme="minorHAnsi" w:cstheme="minorHAnsi"/>
          <w:sz w:val="22"/>
          <w:szCs w:val="22"/>
        </w:rPr>
      </w:pPr>
    </w:p>
    <w:p w14:paraId="54B6DE4A" w14:textId="77777777" w:rsidR="00124728" w:rsidRDefault="00124728" w:rsidP="007D35B5">
      <w:pPr>
        <w:jc w:val="both"/>
        <w:rPr>
          <w:rFonts w:asciiTheme="minorHAnsi" w:hAnsiTheme="minorHAnsi" w:cstheme="minorHAnsi"/>
          <w:sz w:val="22"/>
          <w:szCs w:val="22"/>
        </w:rPr>
      </w:pPr>
    </w:p>
    <w:p w14:paraId="55991900" w14:textId="77777777" w:rsidR="00124728" w:rsidRDefault="00124728" w:rsidP="007D35B5">
      <w:pPr>
        <w:jc w:val="both"/>
        <w:rPr>
          <w:rFonts w:asciiTheme="minorHAnsi" w:hAnsiTheme="minorHAnsi" w:cstheme="minorHAnsi"/>
          <w:sz w:val="22"/>
          <w:szCs w:val="22"/>
        </w:rPr>
      </w:pPr>
    </w:p>
    <w:p w14:paraId="6204B2F3" w14:textId="77777777" w:rsidR="00124728" w:rsidRDefault="00124728" w:rsidP="007D35B5">
      <w:pPr>
        <w:jc w:val="both"/>
        <w:rPr>
          <w:rFonts w:asciiTheme="minorHAnsi" w:hAnsiTheme="minorHAnsi" w:cstheme="minorHAnsi"/>
          <w:sz w:val="22"/>
          <w:szCs w:val="22"/>
        </w:rPr>
      </w:pPr>
    </w:p>
    <w:p w14:paraId="4AFA9061" w14:textId="77777777" w:rsidR="00124728" w:rsidRDefault="00124728" w:rsidP="007D35B5">
      <w:pPr>
        <w:jc w:val="both"/>
        <w:rPr>
          <w:rFonts w:asciiTheme="minorHAnsi" w:hAnsiTheme="minorHAnsi" w:cstheme="minorHAnsi"/>
          <w:sz w:val="22"/>
          <w:szCs w:val="22"/>
        </w:rPr>
      </w:pPr>
    </w:p>
    <w:p w14:paraId="6FE98D73" w14:textId="77777777" w:rsidR="00124728" w:rsidRDefault="00124728" w:rsidP="007D35B5">
      <w:pPr>
        <w:jc w:val="both"/>
        <w:rPr>
          <w:rFonts w:asciiTheme="minorHAnsi" w:hAnsiTheme="minorHAnsi" w:cstheme="minorHAnsi"/>
          <w:sz w:val="22"/>
          <w:szCs w:val="22"/>
        </w:rPr>
      </w:pPr>
    </w:p>
    <w:p w14:paraId="3A0F00B6" w14:textId="24E32F70" w:rsidR="00124728" w:rsidRDefault="00124728" w:rsidP="007D35B5">
      <w:pPr>
        <w:jc w:val="both"/>
        <w:rPr>
          <w:rFonts w:asciiTheme="minorHAnsi" w:eastAsia="Calibri" w:hAnsiTheme="minorHAnsi" w:cstheme="minorHAnsi"/>
          <w:color w:val="000000" w:themeColor="text1"/>
          <w:sz w:val="22"/>
          <w:szCs w:val="22"/>
        </w:rPr>
      </w:pPr>
      <w:r>
        <w:rPr>
          <w:rFonts w:asciiTheme="minorHAnsi" w:hAnsiTheme="minorHAnsi" w:cstheme="minorHAnsi"/>
          <w:sz w:val="22"/>
          <w:szCs w:val="22"/>
        </w:rPr>
        <w:lastRenderedPageBreak/>
        <w:t>Príloha č. 4</w:t>
      </w:r>
      <w:r w:rsidR="00C62549">
        <w:rPr>
          <w:rFonts w:asciiTheme="minorHAnsi" w:hAnsiTheme="minorHAnsi" w:cstheme="minorHAnsi"/>
          <w:sz w:val="22"/>
          <w:szCs w:val="22"/>
        </w:rPr>
        <w:t xml:space="preserve"> - </w:t>
      </w:r>
      <w:r w:rsidR="00C62549" w:rsidRPr="00D9004F">
        <w:rPr>
          <w:rFonts w:asciiTheme="minorHAnsi" w:eastAsia="Calibri" w:hAnsiTheme="minorHAnsi" w:cstheme="minorHAnsi"/>
          <w:color w:val="000000" w:themeColor="text1"/>
          <w:sz w:val="22"/>
          <w:szCs w:val="22"/>
        </w:rPr>
        <w:t>Zásady dodržiavania ochrany životného prostredia v podmienkach MHTH, a.s.</w:t>
      </w:r>
    </w:p>
    <w:p w14:paraId="3B1EDDCC" w14:textId="77777777" w:rsidR="00A37A1A" w:rsidRDefault="00A37A1A" w:rsidP="007D35B5">
      <w:pPr>
        <w:jc w:val="both"/>
        <w:rPr>
          <w:rFonts w:asciiTheme="minorHAnsi" w:eastAsia="Calibri" w:hAnsiTheme="minorHAnsi" w:cstheme="minorHAnsi"/>
          <w:color w:val="000000" w:themeColor="text1"/>
          <w:sz w:val="22"/>
          <w:szCs w:val="22"/>
        </w:rPr>
      </w:pPr>
    </w:p>
    <w:p w14:paraId="2251673D" w14:textId="77777777" w:rsidR="00A37A1A" w:rsidRPr="009550D0" w:rsidRDefault="00A37A1A" w:rsidP="00A37A1A">
      <w:pPr>
        <w:pStyle w:val="Nadpis1"/>
        <w:spacing w:before="0" w:after="240"/>
        <w:jc w:val="center"/>
        <w:rPr>
          <w:rStyle w:val="aPsmenozoznamuChar"/>
          <w:rFonts w:eastAsiaTheme="majorEastAsia"/>
          <w:b w:val="0"/>
          <w:bCs/>
        </w:rPr>
      </w:pPr>
      <w:r w:rsidRPr="009550D0">
        <w:rPr>
          <w:rStyle w:val="aPsmenozoznamuChar"/>
          <w:rFonts w:eastAsiaTheme="majorEastAsia"/>
          <w:b w:val="0"/>
        </w:rPr>
        <w:t>Príloha E – Zásady ochrany životného prostredia</w:t>
      </w:r>
    </w:p>
    <w:p w14:paraId="27F244E3" w14:textId="77777777" w:rsidR="00A37A1A" w:rsidRDefault="00A37A1A" w:rsidP="00FF7153">
      <w:pPr>
        <w:numPr>
          <w:ilvl w:val="0"/>
          <w:numId w:val="41"/>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Všeobecné ustanovenia</w:t>
      </w:r>
    </w:p>
    <w:p w14:paraId="14497503" w14:textId="77777777" w:rsidR="00A37A1A" w:rsidRDefault="00A37A1A" w:rsidP="00FF7153">
      <w:pPr>
        <w:numPr>
          <w:ilvl w:val="1"/>
          <w:numId w:val="40"/>
        </w:numPr>
        <w:tabs>
          <w:tab w:val="clear" w:pos="1080"/>
        </w:tabs>
        <w:ind w:left="540" w:hanging="540"/>
        <w:jc w:val="both"/>
        <w:rPr>
          <w:rFonts w:ascii="Calibri" w:hAnsi="Calibri" w:cs="Calibri"/>
          <w:sz w:val="22"/>
          <w:szCs w:val="22"/>
        </w:rPr>
      </w:pPr>
      <w:r>
        <w:rPr>
          <w:rFonts w:ascii="Calibri" w:hAnsi="Calibri" w:cs="Calibri"/>
          <w:sz w:val="22"/>
          <w:szCs w:val="22"/>
        </w:rPr>
        <w:t>Zásady ochrany životného prostredia v podmienkach MH Teplárenský holding, a.s. (ďalej len „Zásady“) sú neoddeliteľnou súčasťou zmluvy/objednávky.</w:t>
      </w:r>
    </w:p>
    <w:p w14:paraId="611A9E93" w14:textId="77777777" w:rsidR="00A37A1A" w:rsidRDefault="00A37A1A" w:rsidP="00FF7153">
      <w:pPr>
        <w:numPr>
          <w:ilvl w:val="1"/>
          <w:numId w:val="40"/>
        </w:numPr>
        <w:tabs>
          <w:tab w:val="clear" w:pos="1080"/>
        </w:tabs>
        <w:ind w:left="540" w:hanging="540"/>
        <w:jc w:val="both"/>
        <w:rPr>
          <w:rFonts w:ascii="Calibri" w:hAnsi="Calibri" w:cs="Calibri"/>
          <w:sz w:val="22"/>
          <w:szCs w:val="22"/>
        </w:rPr>
      </w:pPr>
      <w:r>
        <w:rPr>
          <w:rFonts w:ascii="Calibri" w:hAnsi="Calibri" w:cs="Calibri"/>
          <w:sz w:val="22"/>
          <w:szCs w:val="22"/>
        </w:rPr>
        <w:t xml:space="preserve">Odchylné dojednania v zmluve majú prednosť pred znením Zásad. </w:t>
      </w:r>
    </w:p>
    <w:p w14:paraId="554246DE" w14:textId="4580EAAF" w:rsidR="00A37A1A" w:rsidRDefault="00A37A1A" w:rsidP="00FF7153">
      <w:pPr>
        <w:numPr>
          <w:ilvl w:val="1"/>
          <w:numId w:val="40"/>
        </w:numPr>
        <w:tabs>
          <w:tab w:val="clear" w:pos="1080"/>
        </w:tabs>
        <w:ind w:left="540" w:hanging="540"/>
        <w:jc w:val="both"/>
        <w:rPr>
          <w:rFonts w:ascii="Calibri" w:hAnsi="Calibri" w:cs="Calibri"/>
          <w:sz w:val="22"/>
          <w:szCs w:val="22"/>
        </w:rPr>
      </w:pPr>
      <w:r>
        <w:rPr>
          <w:rFonts w:ascii="Calibri" w:hAnsi="Calibri" w:cs="Calibri"/>
          <w:sz w:val="22"/>
          <w:szCs w:val="22"/>
        </w:rPr>
        <w:t xml:space="preserve">Uplatnením zmluvných pokút za nesplnenie povinností </w:t>
      </w:r>
      <w:r w:rsidR="00313F9B">
        <w:rPr>
          <w:rFonts w:asciiTheme="minorHAnsi" w:hAnsiTheme="minorHAnsi" w:cstheme="minorHAnsi"/>
          <w:sz w:val="22"/>
          <w:szCs w:val="22"/>
        </w:rPr>
        <w:t>zhotoviteľa</w:t>
      </w:r>
      <w:r w:rsidR="00313F9B" w:rsidRPr="002D6D88" w:rsidDel="0002200C">
        <w:rPr>
          <w:rFonts w:asciiTheme="minorHAnsi" w:hAnsiTheme="minorHAnsi" w:cstheme="minorHAnsi"/>
          <w:sz w:val="22"/>
          <w:szCs w:val="22"/>
        </w:rPr>
        <w:t xml:space="preserve"> </w:t>
      </w:r>
      <w:r>
        <w:rPr>
          <w:rFonts w:ascii="Calibri" w:hAnsi="Calibri" w:cs="Calibri"/>
          <w:sz w:val="22"/>
          <w:szCs w:val="22"/>
        </w:rPr>
        <w:t>(zhotoviteľa)/nájomcu uvedených v Zásadách, nie je dotknuté právo objednávateľa/prenajímateľa na náhradu škody v celom rozsahu.</w:t>
      </w:r>
    </w:p>
    <w:p w14:paraId="6AA587D7" w14:textId="7DB80B72" w:rsidR="00A37A1A" w:rsidRDefault="00A37A1A" w:rsidP="00FF7153">
      <w:pPr>
        <w:numPr>
          <w:ilvl w:val="1"/>
          <w:numId w:val="40"/>
        </w:numPr>
        <w:tabs>
          <w:tab w:val="clear" w:pos="1080"/>
        </w:tabs>
        <w:ind w:left="540" w:hanging="540"/>
        <w:jc w:val="both"/>
        <w:rPr>
          <w:rFonts w:ascii="Calibri" w:hAnsi="Calibri" w:cs="Calibri"/>
          <w:sz w:val="22"/>
          <w:szCs w:val="22"/>
        </w:rPr>
      </w:pPr>
      <w:r>
        <w:rPr>
          <w:rFonts w:ascii="Calibri" w:hAnsi="Calibri" w:cs="Calibri"/>
          <w:sz w:val="22"/>
          <w:szCs w:val="22"/>
        </w:rPr>
        <w:t>Ustanovenia, uvedené v týchto Zásadách platia v rovnakom rozsahu aj pre všetkých subdodávateľov a zamestnancov subdodávateľov, ktorí majú uzavretú zmluvu s </w:t>
      </w:r>
      <w:r w:rsidR="00647723">
        <w:rPr>
          <w:rFonts w:asciiTheme="minorHAnsi" w:hAnsiTheme="minorHAnsi" w:cstheme="minorHAnsi"/>
          <w:sz w:val="22"/>
          <w:szCs w:val="22"/>
        </w:rPr>
        <w:t>zhotoviteľom</w:t>
      </w:r>
      <w:r w:rsidR="00647723" w:rsidRPr="002D6D88" w:rsidDel="0002200C">
        <w:rPr>
          <w:rFonts w:asciiTheme="minorHAnsi" w:hAnsiTheme="minorHAnsi" w:cstheme="minorHAnsi"/>
          <w:sz w:val="22"/>
          <w:szCs w:val="22"/>
        </w:rPr>
        <w:t xml:space="preserve"> </w:t>
      </w:r>
      <w:r>
        <w:rPr>
          <w:rFonts w:ascii="Calibri" w:hAnsi="Calibri" w:cs="Calibri"/>
          <w:sz w:val="22"/>
          <w:szCs w:val="22"/>
        </w:rPr>
        <w:t>(zhotoviteľom) za účelom dodávky plnenia alebo jej časti.</w:t>
      </w:r>
    </w:p>
    <w:p w14:paraId="6B593119" w14:textId="189C0662" w:rsidR="00A37A1A" w:rsidRDefault="00647723" w:rsidP="00FF7153">
      <w:pPr>
        <w:numPr>
          <w:ilvl w:val="1"/>
          <w:numId w:val="40"/>
        </w:numPr>
        <w:tabs>
          <w:tab w:val="clear" w:pos="1080"/>
        </w:tabs>
        <w:ind w:left="540" w:hanging="540"/>
        <w:jc w:val="both"/>
        <w:rPr>
          <w:rFonts w:ascii="Calibri" w:hAnsi="Calibri" w:cs="Calibri"/>
          <w:sz w:val="22"/>
          <w:szCs w:val="22"/>
        </w:rPr>
      </w:pPr>
      <w:r>
        <w:rPr>
          <w:rFonts w:asciiTheme="minorHAnsi" w:hAnsiTheme="minorHAnsi" w:cstheme="minorHAnsi"/>
          <w:sz w:val="22"/>
          <w:szCs w:val="22"/>
        </w:rPr>
        <w:t>Zhotoviteľ</w:t>
      </w:r>
      <w:r w:rsidRPr="002D6D88" w:rsidDel="0002200C">
        <w:rPr>
          <w:rFonts w:asciiTheme="minorHAnsi" w:hAnsiTheme="minorHAnsi" w:cstheme="minorHAnsi"/>
          <w:sz w:val="22"/>
          <w:szCs w:val="22"/>
        </w:rPr>
        <w:t xml:space="preserve"> </w:t>
      </w:r>
      <w:r w:rsidR="00A37A1A">
        <w:rPr>
          <w:rFonts w:ascii="Calibri" w:hAnsi="Calibri" w:cs="Calibri"/>
          <w:sz w:val="22"/>
          <w:szCs w:val="22"/>
        </w:rPr>
        <w:t>(zhotoviteľ) sa zaväzuje dodržiavať pri príprave a realizácii predmetu zmluvy všetky právne predpisy vydané v oblasti ochrany životného prostredia.</w:t>
      </w:r>
    </w:p>
    <w:p w14:paraId="57BD7ECC" w14:textId="77777777" w:rsidR="00A37A1A" w:rsidRDefault="00A37A1A" w:rsidP="00FF7153">
      <w:pPr>
        <w:numPr>
          <w:ilvl w:val="1"/>
          <w:numId w:val="40"/>
        </w:numPr>
        <w:tabs>
          <w:tab w:val="clear" w:pos="1080"/>
        </w:tabs>
        <w:spacing w:after="240"/>
        <w:ind w:left="540" w:hanging="540"/>
        <w:jc w:val="both"/>
        <w:rPr>
          <w:rFonts w:ascii="Calibri" w:hAnsi="Calibri" w:cs="Calibri"/>
          <w:sz w:val="22"/>
          <w:szCs w:val="22"/>
        </w:rPr>
      </w:pPr>
      <w:r>
        <w:rPr>
          <w:rFonts w:ascii="Calibri" w:hAnsi="Calibri" w:cs="Calibri"/>
          <w:sz w:val="22"/>
          <w:szCs w:val="22"/>
        </w:rPr>
        <w:t>Nájomca sa zaväzuje dodržiavať pri realizácii predmetu zmluvy všetky právne predpisy vydané v oblasti ochrany životného prostredia.</w:t>
      </w:r>
    </w:p>
    <w:p w14:paraId="1BB6358C" w14:textId="77777777" w:rsidR="00A37A1A" w:rsidRDefault="00A37A1A" w:rsidP="00FF7153">
      <w:pPr>
        <w:numPr>
          <w:ilvl w:val="0"/>
          <w:numId w:val="41"/>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Zásady dodržiavania ochrany životného prostredia v podmienkach MH Teplárenský holding, a.s.</w:t>
      </w:r>
    </w:p>
    <w:p w14:paraId="383102BE" w14:textId="77777777" w:rsidR="00A37A1A" w:rsidRDefault="00A37A1A" w:rsidP="00FF7153">
      <w:pPr>
        <w:numPr>
          <w:ilvl w:val="1"/>
          <w:numId w:val="41"/>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 chemickými látkami a chemickými zmesami</w:t>
      </w:r>
    </w:p>
    <w:p w14:paraId="4B43066B" w14:textId="34AD9BB8" w:rsidR="00A37A1A" w:rsidRDefault="00647723" w:rsidP="00FF7153">
      <w:pPr>
        <w:numPr>
          <w:ilvl w:val="2"/>
          <w:numId w:val="41"/>
        </w:numPr>
        <w:tabs>
          <w:tab w:val="clear" w:pos="1080"/>
        </w:tabs>
        <w:ind w:left="567" w:hanging="567"/>
        <w:jc w:val="both"/>
        <w:rPr>
          <w:rFonts w:ascii="Calibri" w:hAnsi="Calibri" w:cs="Calibri"/>
          <w:b/>
          <w:sz w:val="22"/>
          <w:szCs w:val="22"/>
        </w:rPr>
      </w:pPr>
      <w:r>
        <w:rPr>
          <w:rFonts w:asciiTheme="minorHAnsi" w:hAnsiTheme="minorHAnsi" w:cstheme="minorHAnsi"/>
          <w:sz w:val="22"/>
          <w:szCs w:val="22"/>
        </w:rPr>
        <w:t>Zhotoviteľ</w:t>
      </w:r>
      <w:r w:rsidR="00A37A1A">
        <w:rPr>
          <w:rFonts w:ascii="Calibri" w:hAnsi="Calibri" w:cs="Calibri"/>
          <w:sz w:val="22"/>
          <w:szCs w:val="22"/>
        </w:rPr>
        <w:t xml:space="preserve"> (zhotoviteľ)/nájomca je povinný používať chemické látky (CHL) a zmesi (CHZ) v zmysle zákona č. 67/2010 Z. z.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w:t>
      </w:r>
    </w:p>
    <w:p w14:paraId="655A1714" w14:textId="033BAB94" w:rsidR="00A37A1A" w:rsidRDefault="003D6183" w:rsidP="00FF7153">
      <w:pPr>
        <w:numPr>
          <w:ilvl w:val="0"/>
          <w:numId w:val="42"/>
        </w:numPr>
        <w:tabs>
          <w:tab w:val="clear" w:pos="900"/>
        </w:tabs>
        <w:ind w:left="567" w:hanging="567"/>
        <w:jc w:val="both"/>
        <w:rPr>
          <w:rFonts w:ascii="Calibri" w:hAnsi="Calibri" w:cs="Calibri"/>
          <w:sz w:val="22"/>
          <w:szCs w:val="22"/>
        </w:rPr>
      </w:pPr>
      <w:r>
        <w:rPr>
          <w:rFonts w:asciiTheme="minorHAnsi" w:hAnsiTheme="minorHAnsi" w:cstheme="minorHAnsi"/>
          <w:sz w:val="22"/>
          <w:szCs w:val="22"/>
        </w:rPr>
        <w:t>Zhotoviteľ</w:t>
      </w:r>
      <w:r>
        <w:rPr>
          <w:rFonts w:ascii="Calibri" w:hAnsi="Calibri" w:cs="Calibri"/>
          <w:sz w:val="22"/>
          <w:szCs w:val="22"/>
        </w:rPr>
        <w:t xml:space="preserve"> </w:t>
      </w:r>
      <w:r w:rsidR="00A37A1A">
        <w:rPr>
          <w:rFonts w:ascii="Calibri" w:hAnsi="Calibri" w:cs="Calibri"/>
          <w:sz w:val="22"/>
          <w:szCs w:val="22"/>
        </w:rPr>
        <w:t>(zhotoviteľ) je povinný v dostatočnom časovom predstihu pred začatím plnenia predmetu zmluvy/objednávky (min.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4C343CCC" w14:textId="2331F60E" w:rsidR="00A37A1A" w:rsidRDefault="00A37A1A" w:rsidP="00FF7153">
      <w:pPr>
        <w:numPr>
          <w:ilvl w:val="0"/>
          <w:numId w:val="42"/>
        </w:numPr>
        <w:tabs>
          <w:tab w:val="clear" w:pos="900"/>
        </w:tabs>
        <w:ind w:left="567" w:hanging="567"/>
        <w:jc w:val="both"/>
        <w:rPr>
          <w:rFonts w:ascii="Calibri" w:hAnsi="Calibri" w:cs="Calibri"/>
          <w:sz w:val="22"/>
          <w:szCs w:val="22"/>
        </w:rPr>
      </w:pPr>
      <w:r>
        <w:rPr>
          <w:rFonts w:ascii="Calibri" w:hAnsi="Calibri" w:cs="Calibri"/>
          <w:sz w:val="22"/>
          <w:szCs w:val="22"/>
        </w:rPr>
        <w:t xml:space="preserve">Obaly všetkých CHL a CHZ používaných </w:t>
      </w:r>
      <w:r w:rsidR="003D6183">
        <w:rPr>
          <w:rFonts w:asciiTheme="minorHAnsi" w:hAnsiTheme="minorHAnsi" w:cstheme="minorHAnsi"/>
          <w:sz w:val="22"/>
          <w:szCs w:val="22"/>
        </w:rPr>
        <w:t>zhotoviteľom</w:t>
      </w:r>
      <w:r w:rsidR="003D6183" w:rsidRPr="002D6D88" w:rsidDel="0002200C">
        <w:rPr>
          <w:rFonts w:asciiTheme="minorHAnsi" w:hAnsiTheme="minorHAnsi" w:cstheme="minorHAnsi"/>
          <w:sz w:val="22"/>
          <w:szCs w:val="22"/>
        </w:rPr>
        <w:t xml:space="preserve"> </w:t>
      </w:r>
      <w:r>
        <w:rPr>
          <w:rFonts w:ascii="Calibri" w:hAnsi="Calibri" w:cs="Calibri"/>
          <w:sz w:val="22"/>
          <w:szCs w:val="22"/>
        </w:rPr>
        <w:t>(zhotoviteľom) musia byť označené výstražnými symbolmi a popisnými štítkami v slovenskom jazyku v súlade s platnou legislatívou.</w:t>
      </w:r>
    </w:p>
    <w:p w14:paraId="0B0D327B" w14:textId="311E596D" w:rsidR="00A37A1A" w:rsidRDefault="00A37A1A" w:rsidP="00FF7153">
      <w:pPr>
        <w:numPr>
          <w:ilvl w:val="0"/>
          <w:numId w:val="42"/>
        </w:numPr>
        <w:tabs>
          <w:tab w:val="clear" w:pos="900"/>
        </w:tabs>
        <w:ind w:left="567" w:hanging="567"/>
        <w:jc w:val="both"/>
        <w:rPr>
          <w:rFonts w:ascii="Calibri" w:hAnsi="Calibri" w:cs="Calibri"/>
          <w:sz w:val="22"/>
          <w:szCs w:val="22"/>
        </w:rPr>
      </w:pPr>
      <w:r>
        <w:rPr>
          <w:rFonts w:ascii="Calibri" w:hAnsi="Calibri" w:cs="Calibri"/>
          <w:sz w:val="22"/>
          <w:szCs w:val="22"/>
        </w:rPr>
        <w:t xml:space="preserve">Ak </w:t>
      </w:r>
      <w:r w:rsidR="003D6183">
        <w:rPr>
          <w:rFonts w:asciiTheme="minorHAnsi" w:hAnsiTheme="minorHAnsi" w:cstheme="minorHAnsi"/>
          <w:sz w:val="22"/>
          <w:szCs w:val="22"/>
        </w:rPr>
        <w:t xml:space="preserve">zhotoviteľ </w:t>
      </w:r>
      <w:r>
        <w:rPr>
          <w:rFonts w:ascii="Calibri" w:hAnsi="Calibri" w:cs="Calibri"/>
          <w:sz w:val="22"/>
          <w:szCs w:val="22"/>
        </w:rPr>
        <w:t xml:space="preserve">(zhotoviteľ) používa iné CHL a CHZ ako bolo dohodnuté, alebo ich obaly nie sú označené výstražnými symbolmi a popisnými štítkami, má objednávateľ právo prerušiť alebo úplne pozastaviť zmluvné výkony </w:t>
      </w:r>
      <w:r w:rsidR="003E5848">
        <w:rPr>
          <w:rFonts w:asciiTheme="minorHAnsi" w:hAnsiTheme="minorHAnsi" w:cstheme="minorHAnsi"/>
          <w:sz w:val="22"/>
          <w:szCs w:val="22"/>
        </w:rPr>
        <w:t>zhotoviteľa</w:t>
      </w:r>
      <w:r>
        <w:rPr>
          <w:rFonts w:ascii="Calibri" w:hAnsi="Calibri" w:cs="Calibri"/>
          <w:sz w:val="22"/>
          <w:szCs w:val="22"/>
        </w:rPr>
        <w:t xml:space="preserve"> (zhotoviteľa).</w:t>
      </w:r>
    </w:p>
    <w:p w14:paraId="14566065" w14:textId="11285988" w:rsidR="00A37A1A" w:rsidRDefault="003E5848" w:rsidP="00FF7153">
      <w:pPr>
        <w:numPr>
          <w:ilvl w:val="0"/>
          <w:numId w:val="42"/>
        </w:numPr>
        <w:tabs>
          <w:tab w:val="clear" w:pos="900"/>
        </w:tabs>
        <w:ind w:left="567" w:hanging="567"/>
        <w:jc w:val="both"/>
        <w:rPr>
          <w:rFonts w:ascii="Calibri" w:hAnsi="Calibri" w:cs="Calibri"/>
          <w:sz w:val="22"/>
          <w:szCs w:val="22"/>
        </w:rPr>
      </w:pPr>
      <w:r>
        <w:rPr>
          <w:rFonts w:asciiTheme="minorHAnsi" w:hAnsiTheme="minorHAnsi" w:cstheme="minorHAnsi"/>
          <w:sz w:val="22"/>
          <w:szCs w:val="22"/>
        </w:rPr>
        <w:t>Zhotoviteľ</w:t>
      </w:r>
      <w:r>
        <w:rPr>
          <w:rFonts w:ascii="Calibri" w:hAnsi="Calibri" w:cs="Calibri"/>
          <w:sz w:val="22"/>
          <w:szCs w:val="22"/>
        </w:rPr>
        <w:t xml:space="preserve"> </w:t>
      </w:r>
      <w:r w:rsidR="00A37A1A">
        <w:rPr>
          <w:rFonts w:ascii="Calibri" w:hAnsi="Calibri" w:cs="Calibri"/>
          <w:sz w:val="22"/>
          <w:szCs w:val="22"/>
        </w:rPr>
        <w:t xml:space="preserve">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zhotoviteľom bude považované za podstatné porušenie zmluvy s možnosťou okamžitého odstúpenia od zmluvy. </w:t>
      </w:r>
    </w:p>
    <w:p w14:paraId="50BCAFA6" w14:textId="06F88703" w:rsidR="00A37A1A" w:rsidRDefault="00A37A1A" w:rsidP="00FF7153">
      <w:pPr>
        <w:numPr>
          <w:ilvl w:val="0"/>
          <w:numId w:val="42"/>
        </w:numPr>
        <w:tabs>
          <w:tab w:val="clear" w:pos="900"/>
        </w:tabs>
        <w:ind w:left="567" w:hanging="567"/>
        <w:jc w:val="both"/>
        <w:rPr>
          <w:rFonts w:ascii="Calibri" w:hAnsi="Calibri" w:cs="Calibri"/>
          <w:sz w:val="22"/>
          <w:szCs w:val="22"/>
        </w:rPr>
      </w:pPr>
      <w:r>
        <w:rPr>
          <w:rFonts w:ascii="Calibri" w:hAnsi="Calibri" w:cs="Calibri"/>
          <w:sz w:val="22"/>
          <w:szCs w:val="22"/>
        </w:rPr>
        <w:t xml:space="preserve">Nie je povolené zhotoviteľovi/nájomcovi vypúšťať CHL a CHZ do kanalizácie. </w:t>
      </w:r>
    </w:p>
    <w:p w14:paraId="71AB4C8B" w14:textId="1120B06D" w:rsidR="00A37A1A" w:rsidRPr="006A1E5D" w:rsidRDefault="003E5848" w:rsidP="00FF7153">
      <w:pPr>
        <w:numPr>
          <w:ilvl w:val="2"/>
          <w:numId w:val="41"/>
        </w:numPr>
        <w:tabs>
          <w:tab w:val="clear" w:pos="1080"/>
        </w:tabs>
        <w:spacing w:after="240"/>
        <w:ind w:left="567" w:hanging="567"/>
        <w:jc w:val="both"/>
        <w:rPr>
          <w:rFonts w:ascii="Calibri" w:hAnsi="Calibri" w:cs="Calibri"/>
          <w:b/>
          <w:sz w:val="22"/>
          <w:szCs w:val="22"/>
        </w:rPr>
      </w:pPr>
      <w:r>
        <w:rPr>
          <w:rFonts w:ascii="Calibri" w:hAnsi="Calibri" w:cs="Calibri"/>
          <w:sz w:val="22"/>
          <w:szCs w:val="22"/>
        </w:rPr>
        <w:t>Z</w:t>
      </w:r>
      <w:r w:rsidR="00A37A1A">
        <w:rPr>
          <w:rFonts w:ascii="Calibri" w:hAnsi="Calibri" w:cs="Calibri"/>
          <w:sz w:val="22"/>
          <w:szCs w:val="22"/>
        </w:rPr>
        <w:t>hotoviteľ/nájomca je povinný pri svojej činnosti nakladať s látkami poškodzujúcimi ozónovú vrstvu v súlade so zákonom č. 321/2012 Z. z. o ochrane ozónovej vrstvy v platnom znení.</w:t>
      </w:r>
    </w:p>
    <w:p w14:paraId="53A45726" w14:textId="77777777" w:rsidR="00A37A1A" w:rsidRPr="00D51D5C" w:rsidRDefault="00A37A1A" w:rsidP="00A37A1A">
      <w:pPr>
        <w:spacing w:after="240"/>
        <w:ind w:left="567"/>
        <w:jc w:val="both"/>
        <w:rPr>
          <w:rFonts w:ascii="Calibri" w:hAnsi="Calibri" w:cs="Calibri"/>
          <w:b/>
          <w:sz w:val="22"/>
          <w:szCs w:val="22"/>
        </w:rPr>
      </w:pPr>
    </w:p>
    <w:p w14:paraId="62B020F3" w14:textId="77777777" w:rsidR="00A37A1A" w:rsidRDefault="00A37A1A" w:rsidP="00FF7153">
      <w:pPr>
        <w:numPr>
          <w:ilvl w:val="1"/>
          <w:numId w:val="41"/>
        </w:numPr>
        <w:tabs>
          <w:tab w:val="clear" w:pos="720"/>
        </w:tabs>
        <w:spacing w:after="240"/>
        <w:ind w:left="540" w:hanging="540"/>
        <w:jc w:val="both"/>
        <w:rPr>
          <w:rFonts w:ascii="Calibri" w:hAnsi="Calibri" w:cs="Calibri"/>
          <w:b/>
          <w:sz w:val="22"/>
          <w:szCs w:val="22"/>
        </w:rPr>
      </w:pPr>
      <w:r>
        <w:rPr>
          <w:rFonts w:ascii="Calibri" w:hAnsi="Calibri" w:cs="Calibri"/>
          <w:b/>
          <w:sz w:val="22"/>
          <w:szCs w:val="22"/>
        </w:rPr>
        <w:lastRenderedPageBreak/>
        <w:t>Zhromažďovanie odpadov a nakladanie s odpadmi</w:t>
      </w:r>
    </w:p>
    <w:p w14:paraId="19ECE372" w14:textId="77777777" w:rsidR="00A37A1A" w:rsidRPr="00D51D5C" w:rsidRDefault="00A37A1A" w:rsidP="00FF7153">
      <w:pPr>
        <w:numPr>
          <w:ilvl w:val="2"/>
          <w:numId w:val="41"/>
        </w:numPr>
        <w:tabs>
          <w:tab w:val="clear" w:pos="1080"/>
        </w:tabs>
        <w:ind w:left="567" w:hanging="567"/>
        <w:jc w:val="both"/>
        <w:rPr>
          <w:rFonts w:ascii="Calibri" w:hAnsi="Calibri" w:cs="Calibri"/>
          <w:b/>
          <w:sz w:val="22"/>
          <w:szCs w:val="22"/>
        </w:rPr>
      </w:pPr>
      <w:r>
        <w:rPr>
          <w:rFonts w:ascii="Calibri" w:hAnsi="Calibri" w:cs="Calibri"/>
          <w:sz w:val="22"/>
          <w:szCs w:val="22"/>
        </w:rPr>
        <w:t>Nájomca je zodpovedný za všetky odpady, ktoré vzniknú v súvislosti s jeho činnosťou pri plnení predmetu zmluvy. Odpady, ktoré vznikli v súvislosti s jeho činnosťou, uloží iba v zmluvne určenom priestore (v prenajatom priestore alebo na prenajatom pozemku) a následne zneškodní alebo zhodnotí na vlastné náklady. Nie je povolené odpady vzniknuté činnosťou nájomcu ukladať na miesta, ktoré nie sú predmetom nájmu, alebo nie sú zmluvne určené na ukladanie odpadov (do kontajnerov, na miesta uloženia odpadov alebo voľne na pozemky vo vlastníctve MH Teplárenský holding, a.s.). Nájomca je povinný a zaväzuje sa nakladať s odpadmi v súlade so zákonom č. 79/2015 Z. z. o odpadoch v znení neskorších predpisov.</w:t>
      </w:r>
    </w:p>
    <w:p w14:paraId="2FDE45BC" w14:textId="26BDBD48" w:rsidR="00A37A1A" w:rsidRDefault="003E5848" w:rsidP="00FF7153">
      <w:pPr>
        <w:numPr>
          <w:ilvl w:val="2"/>
          <w:numId w:val="41"/>
        </w:numPr>
        <w:tabs>
          <w:tab w:val="clear" w:pos="1080"/>
        </w:tabs>
        <w:ind w:left="567" w:hanging="567"/>
        <w:jc w:val="both"/>
        <w:rPr>
          <w:rFonts w:ascii="Calibri" w:hAnsi="Calibri" w:cs="Calibri"/>
          <w:b/>
          <w:sz w:val="22"/>
          <w:szCs w:val="22"/>
        </w:rPr>
      </w:pPr>
      <w:r>
        <w:rPr>
          <w:rFonts w:asciiTheme="minorHAnsi" w:hAnsiTheme="minorHAnsi" w:cstheme="minorHAnsi"/>
          <w:sz w:val="22"/>
          <w:szCs w:val="22"/>
        </w:rPr>
        <w:t>Zhotoviteľ</w:t>
      </w:r>
      <w:r>
        <w:rPr>
          <w:rFonts w:ascii="Calibri" w:hAnsi="Calibri" w:cs="Calibri"/>
          <w:sz w:val="22"/>
          <w:szCs w:val="22"/>
        </w:rPr>
        <w:t xml:space="preserve"> </w:t>
      </w:r>
      <w:r w:rsidR="00A37A1A">
        <w:rPr>
          <w:rFonts w:ascii="Calibri" w:hAnsi="Calibri" w:cs="Calibri"/>
          <w:sz w:val="22"/>
          <w:szCs w:val="22"/>
        </w:rPr>
        <w:t xml:space="preserve">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w:t>
      </w:r>
      <w:r w:rsidR="00E2601D">
        <w:rPr>
          <w:rFonts w:ascii="Calibri" w:hAnsi="Calibri" w:cs="Calibri"/>
          <w:sz w:val="22"/>
          <w:szCs w:val="22"/>
        </w:rPr>
        <w:t>zhotoviteľa</w:t>
      </w:r>
      <w:r w:rsidR="00A37A1A">
        <w:rPr>
          <w:rFonts w:ascii="Calibri" w:hAnsi="Calibri" w:cs="Calibri"/>
          <w:sz w:val="22"/>
          <w:szCs w:val="22"/>
        </w:rPr>
        <w:t>, do veľkokapacitných kontajnerov alebo iných kontajnerov umiestnených v areáloch a priestoroch prevádzok, ktoré sú určené na zhromažďovanie iných druhov odpadov, ani ho voľne umiestňovať na pozemky vo vlastníctve MH Teplárenský holding, a.s.</w:t>
      </w:r>
    </w:p>
    <w:p w14:paraId="7D261569" w14:textId="58133FBB" w:rsidR="00A37A1A" w:rsidRPr="00D51D5C" w:rsidRDefault="00E2601D" w:rsidP="00FF7153">
      <w:pPr>
        <w:numPr>
          <w:ilvl w:val="2"/>
          <w:numId w:val="41"/>
        </w:numPr>
        <w:tabs>
          <w:tab w:val="clear" w:pos="1080"/>
        </w:tabs>
        <w:ind w:left="567" w:hanging="567"/>
        <w:jc w:val="both"/>
        <w:rPr>
          <w:rFonts w:ascii="Calibri" w:hAnsi="Calibri" w:cs="Calibri"/>
          <w:b/>
          <w:sz w:val="22"/>
          <w:szCs w:val="22"/>
        </w:rPr>
      </w:pPr>
      <w:r>
        <w:rPr>
          <w:rFonts w:asciiTheme="minorHAnsi" w:hAnsiTheme="minorHAnsi" w:cstheme="minorHAnsi"/>
          <w:sz w:val="22"/>
          <w:szCs w:val="22"/>
        </w:rPr>
        <w:t>Zhotoviteľ</w:t>
      </w:r>
      <w:r>
        <w:rPr>
          <w:rFonts w:ascii="Calibri" w:hAnsi="Calibri" w:cs="Calibri"/>
          <w:sz w:val="22"/>
          <w:szCs w:val="22"/>
        </w:rPr>
        <w:t xml:space="preserve"> </w:t>
      </w:r>
      <w:r w:rsidR="00A37A1A">
        <w:rPr>
          <w:rFonts w:ascii="Calibri" w:hAnsi="Calibri" w:cs="Calibri"/>
          <w:sz w:val="22"/>
          <w:szCs w:val="22"/>
        </w:rPr>
        <w:t>je povinný a zaväzuje sa nakladať s odpadmi v súlade so zákonom č. 79/2015 Z. z. o odpadoch v znení neskorších predpisov:</w:t>
      </w:r>
    </w:p>
    <w:p w14:paraId="39104E5D" w14:textId="77777777" w:rsidR="00A37A1A" w:rsidRDefault="00A37A1A" w:rsidP="00FF7153">
      <w:pPr>
        <w:numPr>
          <w:ilvl w:val="0"/>
          <w:numId w:val="43"/>
        </w:numPr>
        <w:tabs>
          <w:tab w:val="clear" w:pos="1124"/>
        </w:tabs>
        <w:ind w:left="567" w:hanging="567"/>
        <w:jc w:val="both"/>
        <w:rPr>
          <w:rFonts w:ascii="Calibri" w:hAnsi="Calibri" w:cs="Calibri"/>
          <w:sz w:val="22"/>
          <w:szCs w:val="22"/>
        </w:rPr>
      </w:pPr>
      <w:r>
        <w:rPr>
          <w:rFonts w:ascii="Calibri" w:hAnsi="Calibri" w:cs="Calibri"/>
          <w:sz w:val="22"/>
          <w:szCs w:val="22"/>
        </w:rPr>
        <w:t>predchádzať vzniku odpadov, obmedzovať ich tvorbu a vzniknuté odpady prednostne zhodnocovať,</w:t>
      </w:r>
    </w:p>
    <w:p w14:paraId="419B0AF2" w14:textId="77777777" w:rsidR="00A37A1A" w:rsidRDefault="00A37A1A" w:rsidP="00FF7153">
      <w:pPr>
        <w:numPr>
          <w:ilvl w:val="0"/>
          <w:numId w:val="43"/>
        </w:numPr>
        <w:tabs>
          <w:tab w:val="clear" w:pos="1124"/>
        </w:tabs>
        <w:ind w:left="567" w:hanging="567"/>
        <w:jc w:val="both"/>
        <w:rPr>
          <w:rFonts w:ascii="Calibri" w:hAnsi="Calibri" w:cs="Calibri"/>
          <w:sz w:val="22"/>
          <w:szCs w:val="22"/>
        </w:rPr>
      </w:pPr>
      <w:r>
        <w:rPr>
          <w:rFonts w:ascii="Calibri" w:hAnsi="Calibri" w:cs="Calibri"/>
          <w:sz w:val="22"/>
          <w:szCs w:val="22"/>
        </w:rPr>
        <w:t xml:space="preserve">pri výkone činnosti spojenej so vznikom odpadov sa riadiť pokynmi určenej kontaktnej osoby objednávateľa, </w:t>
      </w:r>
    </w:p>
    <w:p w14:paraId="73FFB27D" w14:textId="6B660D70" w:rsidR="00A37A1A" w:rsidRDefault="00A37A1A" w:rsidP="00FF7153">
      <w:pPr>
        <w:numPr>
          <w:ilvl w:val="0"/>
          <w:numId w:val="43"/>
        </w:numPr>
        <w:tabs>
          <w:tab w:val="clear" w:pos="1124"/>
        </w:tabs>
        <w:ind w:left="567" w:hanging="567"/>
        <w:jc w:val="both"/>
        <w:rPr>
          <w:rFonts w:ascii="Calibri" w:hAnsi="Calibri" w:cs="Calibri"/>
          <w:sz w:val="22"/>
          <w:szCs w:val="22"/>
        </w:rPr>
      </w:pPr>
      <w:r>
        <w:rPr>
          <w:rFonts w:ascii="Calibri" w:hAnsi="Calibri" w:cs="Calibri"/>
          <w:sz w:val="22"/>
          <w:szCs w:val="22"/>
        </w:rPr>
        <w:t>zhromažďovať odpady roztriedené podľa druhu odpadov a zabezpečiť ich pred znehodnotením, odcudzením alebo iným nežiaducim únikom, pričom priestory na zhromažďovanie odpadov určí zhotoviteľovi objednávateľ (zamestnanec objednávateľa zodpovedný za realizáciu diela v súčinnosti so špecialistom životného prostredia),</w:t>
      </w:r>
    </w:p>
    <w:p w14:paraId="336F57AD" w14:textId="77777777" w:rsidR="00A37A1A" w:rsidRDefault="00A37A1A" w:rsidP="00FF7153">
      <w:pPr>
        <w:numPr>
          <w:ilvl w:val="0"/>
          <w:numId w:val="43"/>
        </w:numPr>
        <w:tabs>
          <w:tab w:val="clear" w:pos="1124"/>
        </w:tabs>
        <w:ind w:left="567" w:hanging="567"/>
        <w:jc w:val="both"/>
        <w:rPr>
          <w:rFonts w:ascii="Calibri" w:hAnsi="Calibri" w:cs="Calibri"/>
          <w:sz w:val="22"/>
          <w:szCs w:val="22"/>
        </w:rPr>
      </w:pPr>
      <w:r>
        <w:rPr>
          <w:rFonts w:ascii="Calibri" w:hAnsi="Calibri" w:cs="Calibri"/>
          <w:sz w:val="22"/>
          <w:szCs w:val="22"/>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518361D6" w14:textId="77777777" w:rsidR="00A37A1A" w:rsidRPr="00902040" w:rsidRDefault="00A37A1A" w:rsidP="00FF7153">
      <w:pPr>
        <w:numPr>
          <w:ilvl w:val="2"/>
          <w:numId w:val="41"/>
        </w:numPr>
        <w:tabs>
          <w:tab w:val="clear" w:pos="1080"/>
        </w:tabs>
        <w:ind w:left="567" w:hanging="567"/>
        <w:jc w:val="both"/>
        <w:rPr>
          <w:rFonts w:ascii="Calibri" w:hAnsi="Calibri" w:cs="Calibri"/>
          <w:b/>
          <w:sz w:val="22"/>
          <w:szCs w:val="22"/>
        </w:rPr>
      </w:pPr>
      <w:r w:rsidRPr="00902040">
        <w:rPr>
          <w:rFonts w:ascii="Calibri" w:hAnsi="Calibri" w:cs="Calibri"/>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„OH“) tak, aby bol naplnený jeho účel. Pred začatím vykonávania stavebných prác týkajúcich sa diela a za účelom plnenia povinností podľa tohto odseku je zhotoviteľ povinný navrhnúť systém na monitorovanie a evidenciu vzniku odpadov vznikajúceho pri vykonávaní diela vrátane odpadu z obalov (ďalej len „odpad“), zaškoliť zamestnancov o správnom postupe pri nakladaní s odpadmi a triedení odpadov za účelom minimalizácie vzniku odpadov a optimalizácie nakladania s odpadmi a zabezpečiť zhodnotenie a recykláciu stavebného odpadu a odpadu z demolácií (ďalej len „stavebný odpad“)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384D2E5A" w14:textId="77777777" w:rsidR="00A37A1A" w:rsidRPr="00902040" w:rsidRDefault="00A37A1A" w:rsidP="00A37A1A">
      <w:pPr>
        <w:ind w:left="-142" w:firstLine="709"/>
        <w:jc w:val="both"/>
        <w:rPr>
          <w:rFonts w:ascii="Calibri" w:hAnsi="Calibri" w:cs="Calibri"/>
          <w:sz w:val="22"/>
          <w:szCs w:val="22"/>
        </w:rPr>
      </w:pPr>
      <w:r w:rsidRPr="00902040">
        <w:rPr>
          <w:rFonts w:ascii="Calibri" w:hAnsi="Calibri" w:cs="Calibri"/>
          <w:sz w:val="22"/>
          <w:szCs w:val="22"/>
        </w:rPr>
        <w:t>a)  druhy stavebných odpadov, s ktorými bude nasledujúci držiteľ odpadu fyzicky nakladať,</w:t>
      </w:r>
    </w:p>
    <w:p w14:paraId="03F803D9" w14:textId="77777777" w:rsidR="00A37A1A" w:rsidRPr="00902040" w:rsidRDefault="00A37A1A" w:rsidP="00A37A1A">
      <w:pPr>
        <w:ind w:left="-142" w:firstLine="709"/>
        <w:jc w:val="both"/>
        <w:rPr>
          <w:rFonts w:ascii="Calibri" w:hAnsi="Calibri" w:cs="Calibri"/>
          <w:sz w:val="22"/>
          <w:szCs w:val="22"/>
        </w:rPr>
      </w:pPr>
      <w:r w:rsidRPr="00902040">
        <w:rPr>
          <w:rFonts w:ascii="Calibri" w:hAnsi="Calibri" w:cs="Calibri"/>
          <w:sz w:val="22"/>
          <w:szCs w:val="22"/>
        </w:rPr>
        <w:t>b)  spôsob nakladania so stavebnými odpadmi u nasledujúceho držiteľa odpadu,</w:t>
      </w:r>
    </w:p>
    <w:p w14:paraId="5CB84471" w14:textId="77777777" w:rsidR="00A37A1A" w:rsidRPr="00902040" w:rsidRDefault="00A37A1A" w:rsidP="00A37A1A">
      <w:pPr>
        <w:ind w:left="-142" w:firstLine="709"/>
        <w:jc w:val="both"/>
        <w:rPr>
          <w:rFonts w:ascii="Calibri" w:hAnsi="Calibri" w:cs="Calibri"/>
          <w:sz w:val="22"/>
          <w:szCs w:val="22"/>
        </w:rPr>
      </w:pPr>
      <w:r w:rsidRPr="00902040">
        <w:rPr>
          <w:rFonts w:ascii="Calibri" w:hAnsi="Calibri" w:cs="Calibri"/>
          <w:sz w:val="22"/>
          <w:szCs w:val="22"/>
        </w:rPr>
        <w:t>c)  plánovaný spôsob spracovania stavebných odpadov v prvom zariadení na spracovanie</w:t>
      </w:r>
      <w:r w:rsidRPr="00902040">
        <w:rPr>
          <w:rFonts w:ascii="Calibri" w:hAnsi="Calibri" w:cs="Calibri"/>
          <w:sz w:val="22"/>
          <w:szCs w:val="22"/>
        </w:rPr>
        <w:br/>
        <w:t xml:space="preserve">                    odpadov, ak nejde o spracovateľa odpadu</w:t>
      </w:r>
    </w:p>
    <w:p w14:paraId="24268E20" w14:textId="77777777" w:rsidR="00A37A1A" w:rsidRPr="00902040" w:rsidRDefault="00A37A1A" w:rsidP="00A37A1A">
      <w:pPr>
        <w:ind w:left="-142" w:firstLine="709"/>
        <w:jc w:val="both"/>
        <w:rPr>
          <w:rFonts w:ascii="Calibri" w:hAnsi="Calibri" w:cs="Calibri"/>
          <w:sz w:val="22"/>
          <w:szCs w:val="22"/>
        </w:rPr>
      </w:pPr>
      <w:r w:rsidRPr="00902040">
        <w:rPr>
          <w:rFonts w:ascii="Calibri" w:hAnsi="Calibri" w:cs="Calibri"/>
          <w:sz w:val="22"/>
          <w:szCs w:val="22"/>
        </w:rPr>
        <w:lastRenderedPageBreak/>
        <w:t xml:space="preserve">d)  povinnosť byť držiteľom oprávnenia na nakladanie so stavebnými odpadmi platným počas </w:t>
      </w:r>
      <w:r w:rsidRPr="00902040">
        <w:rPr>
          <w:rFonts w:ascii="Calibri" w:hAnsi="Calibri" w:cs="Calibri"/>
          <w:sz w:val="22"/>
          <w:szCs w:val="22"/>
        </w:rPr>
        <w:br/>
        <w:t xml:space="preserve">                    trvania zmluvného vzťahu.</w:t>
      </w:r>
    </w:p>
    <w:p w14:paraId="76272AC1" w14:textId="77777777" w:rsidR="00A37A1A" w:rsidRPr="00902040" w:rsidRDefault="00A37A1A" w:rsidP="00A37A1A">
      <w:pPr>
        <w:ind w:left="567"/>
        <w:jc w:val="both"/>
        <w:rPr>
          <w:rFonts w:ascii="Calibri" w:hAnsi="Calibri" w:cs="Calibri"/>
          <w:sz w:val="22"/>
          <w:szCs w:val="22"/>
        </w:rPr>
      </w:pPr>
      <w:r w:rsidRPr="00902040">
        <w:rPr>
          <w:rFonts w:ascii="Calibri" w:hAnsi="Calibri" w:cs="Calibri"/>
          <w:sz w:val="22"/>
          <w:szCs w:val="22"/>
        </w:rPr>
        <w:t>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60 dní po ukončení demolačných prác vyhodnotenie selektívnej demolácie obsahujúce druh, kategóriu, množstvo odpadu a spôsob, ktorým bol odpad zhodnocovaný.</w:t>
      </w:r>
    </w:p>
    <w:p w14:paraId="57A012BE" w14:textId="77777777" w:rsidR="00A37A1A" w:rsidRPr="00902040" w:rsidRDefault="00A37A1A" w:rsidP="00A37A1A">
      <w:pPr>
        <w:ind w:left="567"/>
        <w:jc w:val="both"/>
        <w:rPr>
          <w:rFonts w:ascii="Calibri" w:hAnsi="Calibri" w:cs="Calibri"/>
          <w:sz w:val="22"/>
          <w:szCs w:val="22"/>
        </w:rPr>
      </w:pPr>
      <w:r w:rsidRPr="00902040">
        <w:rPr>
          <w:rFonts w:ascii="Calibri" w:hAnsi="Calibri" w:cs="Calibri"/>
          <w:sz w:val="22"/>
          <w:szCs w:val="22"/>
        </w:rPr>
        <w:t xml:space="preserve">        Zhotoviteľ je povinný používať systém separovaného zberu odpadu na stavenisku podľa podkladovej dokumentácie (časť zhromažďovanie, odvoz a zhodnocovanie odpadu) a systém na monitorovanie a evidenciu vzniku odpadov. Ak pri plnení tejto zmluvy vznikne stavebný odpad, odpad z vecí, ktoré nie sú vo vlastníctve objednávateľa (najmä z vecí vnesených na pracovisko zhotoviteľom vrátane obalov), alebo komunálny odpad, zhotoviteľ je povinný plniť povinnosti držiteľa odpadu pre tieto odpady, pričom za plnenie týchto povinností zodpovedá v plnom rozsahu a výlučne zhotoviteľ; to sa netýka kovového šrotu, odpadu z káblov a odpadu z farebných kovov. So stavebnými odpadmi (okrem kovového šrotu, odpadu z káblov a odpadu z farebných kovov) je zhotoviteľ povinný nakladať tak, že ich zabezpečí pred nežiaducim únikom a zabezpečí ich odvoz na miesto zhodnotenia a zabezpečí ich zhodnotenie prostredníctvom oprávnenej spoločnosti. Najmenej  80 % množstva stavebného odpadu (najmä betón, železobetón, tehly, dlaždice, asfalty, zeminy, drevo a sklo) určeného vo výkaze výmer (okrem kovového šrotu, odpadu z káblov a odpadu z farebných kovov, nebezpečného odpadu, odpadu z izolačného materiálu a odpadu, ktorý vznikol pri výkopových prácach a zásypoch) musí byť zhodnotených recykláciou (najmä recykláciou alebo spätným získavaním ostatných anorganických materiálov oprávnenou spoločnosťou).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druh a predpokladané množstvo odpadu a s týmto odpadom nakladať podľa pokynov objednávateľa, najmä zabezpečiť ho pred znehodnotením, odcudzením alebo iným nežiaducim únikom, zhromaždiť odpad oddelene podľa druhov odpadov, kovový šrot, odpad z káblov a odpad z farebných kovov odovzdať objednávateľovi očistený od škodlivín a iných zložiek odpadu. Nebezpečné odpady odovzdať  objednávateľovi. </w:t>
      </w:r>
    </w:p>
    <w:p w14:paraId="32FBDAC4" w14:textId="3E3BDBA5" w:rsidR="00A37A1A" w:rsidRPr="00D51D5C" w:rsidRDefault="00A37A1A" w:rsidP="00FF7153">
      <w:pPr>
        <w:numPr>
          <w:ilvl w:val="2"/>
          <w:numId w:val="41"/>
        </w:numPr>
        <w:tabs>
          <w:tab w:val="clear" w:pos="1080"/>
        </w:tabs>
        <w:ind w:left="567" w:hanging="567"/>
        <w:jc w:val="both"/>
        <w:rPr>
          <w:rFonts w:ascii="Calibri" w:hAnsi="Calibri" w:cs="Calibri"/>
          <w:b/>
          <w:sz w:val="22"/>
          <w:szCs w:val="22"/>
        </w:rPr>
      </w:pPr>
      <w:r w:rsidRPr="00902040">
        <w:rPr>
          <w:rFonts w:ascii="Calibri" w:hAnsi="Calibri" w:cs="Calibri"/>
          <w:sz w:val="22"/>
          <w:szCs w:val="22"/>
        </w:rPr>
        <w:t>Ak je súčasťou predmetu zmluvy</w:t>
      </w:r>
      <w:r>
        <w:rPr>
          <w:rFonts w:ascii="Calibri" w:hAnsi="Calibri" w:cs="Calibri"/>
          <w:sz w:val="22"/>
          <w:szCs w:val="22"/>
        </w:rPr>
        <w:t>/objednávky aj záväzok zhotoviteľa na zhodnotenie alebo zneškodnenie odpadov:</w:t>
      </w:r>
    </w:p>
    <w:p w14:paraId="03045F95" w14:textId="1B24D929" w:rsidR="00A37A1A" w:rsidRDefault="00A37A1A" w:rsidP="00FF7153">
      <w:pPr>
        <w:numPr>
          <w:ilvl w:val="0"/>
          <w:numId w:val="45"/>
        </w:numPr>
        <w:tabs>
          <w:tab w:val="clear" w:pos="1124"/>
        </w:tabs>
        <w:ind w:left="567" w:hanging="567"/>
        <w:jc w:val="both"/>
        <w:rPr>
          <w:rFonts w:ascii="Calibri" w:hAnsi="Calibri" w:cs="Calibri"/>
          <w:sz w:val="22"/>
          <w:szCs w:val="22"/>
        </w:rPr>
      </w:pPr>
      <w:r>
        <w:rPr>
          <w:rFonts w:ascii="Calibri" w:hAnsi="Calibri" w:cs="Calibri"/>
          <w:sz w:val="22"/>
          <w:szCs w:val="22"/>
        </w:rPr>
        <w:t>predloží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pre zhotoviteľa túto činnosť vykonávať. V prípade nakladania s nebezpečným odpadom a/alebo prepravy nebezpečného odpadu z MH Teplárenský holding, a.s. na miesto zhodnotenia, alebo zneškodnenia odpadu zhotoviteľa, tiež kópiu platného súhlasu na nakladanie a/alebo prepravu nebezpečného odpadu.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59D38A74" w14:textId="16648E99" w:rsidR="00A37A1A" w:rsidRDefault="00A37A1A" w:rsidP="00FF7153">
      <w:pPr>
        <w:numPr>
          <w:ilvl w:val="0"/>
          <w:numId w:val="45"/>
        </w:numPr>
        <w:tabs>
          <w:tab w:val="clear" w:pos="1124"/>
        </w:tabs>
        <w:ind w:left="567" w:hanging="567"/>
        <w:jc w:val="both"/>
        <w:rPr>
          <w:rFonts w:ascii="Calibri" w:hAnsi="Calibri" w:cs="Calibri"/>
          <w:sz w:val="22"/>
          <w:szCs w:val="22"/>
        </w:rPr>
      </w:pPr>
      <w:r>
        <w:rPr>
          <w:rFonts w:ascii="Calibri" w:hAnsi="Calibri" w:cs="Calibri"/>
          <w:sz w:val="22"/>
          <w:szCs w:val="22"/>
        </w:rPr>
        <w:t xml:space="preserve">vzniknutý odpad zneškodní zhotoviteľ v súlade so zákonom č. 79/2015 Z. z. o odpadoch v znení neskorších predpisov, na vlastné náklady. Za škody spôsobené manipuláciou so znečisťujúcimi látkami plne zodpovedá zhotoviteľ. V prípade vzniku odpadov (ostatných a nebezpečných) podľa vyhlášky č. 365/2015 Z. z. (katalóg odpadov), je zhotoviteľ povinný zabezpečiť prednostne ich zhodnotenie prostredníctvom osoby oprávnenej nakladať s odpadmi. V prípade, že nie je možné ich zhodnotenie, zabezpečí ich zneškodnenie v zmysle zákona č. 79/2015 Z. z. o odpadoch </w:t>
      </w:r>
      <w:r>
        <w:rPr>
          <w:rFonts w:ascii="Calibri" w:hAnsi="Calibri" w:cs="Calibri"/>
          <w:sz w:val="22"/>
          <w:szCs w:val="22"/>
        </w:rPr>
        <w:lastRenderedPageBreak/>
        <w:t>v znení neskorších predpisov. Doklady o zneškodnení odpadov (vážne lístky s uvedením ceny) odovzdá zhotoviteľ pri preberacom konaní zamestnancovi objednávateľa zodpovedného za realizáciu predmetu zmluvy.</w:t>
      </w:r>
    </w:p>
    <w:p w14:paraId="23736E3E" w14:textId="04EF4948" w:rsidR="00A37A1A" w:rsidRDefault="00A37A1A" w:rsidP="00FF7153">
      <w:pPr>
        <w:numPr>
          <w:ilvl w:val="0"/>
          <w:numId w:val="45"/>
        </w:numPr>
        <w:tabs>
          <w:tab w:val="clear" w:pos="1124"/>
        </w:tabs>
        <w:ind w:left="567" w:hanging="567"/>
        <w:jc w:val="both"/>
        <w:rPr>
          <w:rFonts w:ascii="Calibri" w:hAnsi="Calibri" w:cs="Calibri"/>
          <w:sz w:val="22"/>
          <w:szCs w:val="22"/>
        </w:rPr>
      </w:pPr>
      <w:r>
        <w:rPr>
          <w:rFonts w:ascii="Calibri" w:hAnsi="Calibri" w:cs="Calibri"/>
          <w:sz w:val="22"/>
          <w:szCs w:val="22"/>
        </w:rPr>
        <w:t xml:space="preserve">v prípade, že realizácia diela prechádza z jedného kalendárneho roka do druhého, a v prípade vzniku ostatných a nebezpečných odpadov podľa vyhlášky č. 365/2015 Z. z. (katalóg odpadov), je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1E5912CC" w14:textId="50D271A6" w:rsidR="00A37A1A" w:rsidRPr="00D51D5C" w:rsidRDefault="00E2601D" w:rsidP="00FF7153">
      <w:pPr>
        <w:numPr>
          <w:ilvl w:val="2"/>
          <w:numId w:val="41"/>
        </w:numPr>
        <w:tabs>
          <w:tab w:val="clear" w:pos="1080"/>
        </w:tabs>
        <w:spacing w:after="240"/>
        <w:ind w:left="567" w:hanging="567"/>
        <w:jc w:val="both"/>
        <w:rPr>
          <w:rFonts w:ascii="Calibri" w:hAnsi="Calibri" w:cs="Calibri"/>
          <w:b/>
          <w:sz w:val="22"/>
          <w:szCs w:val="22"/>
        </w:rPr>
      </w:pPr>
      <w:r>
        <w:rPr>
          <w:rFonts w:ascii="Calibri" w:hAnsi="Calibri" w:cs="Calibri"/>
          <w:sz w:val="22"/>
          <w:szCs w:val="22"/>
        </w:rPr>
        <w:t>Z</w:t>
      </w:r>
      <w:r w:rsidR="00A37A1A">
        <w:rPr>
          <w:rFonts w:ascii="Calibri" w:hAnsi="Calibri" w:cs="Calibri"/>
          <w:sz w:val="22"/>
          <w:szCs w:val="22"/>
        </w:rPr>
        <w:t xml:space="preserve">hotoviteľ/nájomca je povinný v súvislosti s realizáciou zmluvných výkonov umožniť vykonať oprávnenej osobe objednávateľa/prenajímateľa (špecialistovi životného prostredia) </w:t>
      </w:r>
      <w:r w:rsidR="00A37A1A" w:rsidRPr="00902040">
        <w:rPr>
          <w:rFonts w:ascii="Calibri" w:hAnsi="Calibri" w:cs="Calibri"/>
          <w:sz w:val="22"/>
          <w:szCs w:val="22"/>
        </w:rPr>
        <w:t xml:space="preserve">kontrolu zhromažďovania a nakladania s odpadmi </w:t>
      </w:r>
      <w:r w:rsidR="00A37A1A">
        <w:rPr>
          <w:rFonts w:ascii="Calibri" w:hAnsi="Calibri" w:cs="Calibri"/>
          <w:sz w:val="22"/>
          <w:szCs w:val="22"/>
        </w:rPr>
        <w:t>za účelom preverenia správnosti používaných postupov. Porušenia povinnosti tohto ustanovenia zhotoviteľom/ nájomcom bude považované za podstatné porušenie zmluvy s možnosťou okamžitého odstúpenia od zmluvy.</w:t>
      </w:r>
    </w:p>
    <w:p w14:paraId="5A32E085" w14:textId="77777777" w:rsidR="00A37A1A" w:rsidRDefault="00A37A1A" w:rsidP="00FF7153">
      <w:pPr>
        <w:numPr>
          <w:ilvl w:val="1"/>
          <w:numId w:val="41"/>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so znečisťujúcimi látkami</w:t>
      </w:r>
    </w:p>
    <w:p w14:paraId="6CDC21EF" w14:textId="396F8C80" w:rsidR="00A37A1A" w:rsidRDefault="00E2601D" w:rsidP="00FF7153">
      <w:pPr>
        <w:numPr>
          <w:ilvl w:val="2"/>
          <w:numId w:val="41"/>
        </w:numPr>
        <w:tabs>
          <w:tab w:val="clear" w:pos="1080"/>
        </w:tabs>
        <w:spacing w:after="240"/>
        <w:ind w:left="540" w:hanging="540"/>
        <w:jc w:val="both"/>
        <w:rPr>
          <w:rFonts w:ascii="Calibri" w:hAnsi="Calibri" w:cs="Calibri"/>
          <w:sz w:val="22"/>
          <w:szCs w:val="22"/>
        </w:rPr>
      </w:pPr>
      <w:r>
        <w:rPr>
          <w:rFonts w:ascii="Calibri" w:hAnsi="Calibri" w:cs="Calibri"/>
          <w:sz w:val="22"/>
          <w:szCs w:val="22"/>
        </w:rPr>
        <w:t>Z</w:t>
      </w:r>
      <w:r w:rsidR="00A37A1A">
        <w:rPr>
          <w:rFonts w:ascii="Calibri" w:hAnsi="Calibri" w:cs="Calibri"/>
          <w:sz w:val="22"/>
          <w:szCs w:val="22"/>
        </w:rPr>
        <w:t>hotoviteľ/nájomca je povinný a zaväzuje sa nakladať so znečisťujúcimi látkami (ZL) v zmysle požiadaviek zákona č. 364/2004 Z. z. o vodách, v platnom znení tak, aby nedošlo k ohrozeniu a znečisteniu pôdy, vôd a úniku ZL do kanalizácie. Zároveň je povinný svoju činnosť vykonávať tak, aby preventívnymi opatreniami predchádzal úniku, mimoriadnemu zhoršeniu alebo ohrozeniu kvality vôd. V prípade, že dôjde činnosťou zhotoviteľa/nájomcu k znečisteniu pôdy, povrchových alebo podzemných vôd, nezabezpečených plôch, túto skutočnosť neodkladne ohlási špecialistovi životného prostredia objednávateľa/prenajímateľa a zhotoviteľ/nájomca, ktorý svojou činnosťou spôsobil únik ZL, je povinný vykonať nevyhnutné opatrenia na zamedzenie šírenia znečistenia a rizika kontaminácie zložiek životného prostredia.</w:t>
      </w:r>
    </w:p>
    <w:p w14:paraId="540EC2F0" w14:textId="1CB87C79" w:rsidR="00A37A1A" w:rsidRDefault="00E2601D" w:rsidP="00FF7153">
      <w:pPr>
        <w:numPr>
          <w:ilvl w:val="2"/>
          <w:numId w:val="41"/>
        </w:numPr>
        <w:tabs>
          <w:tab w:val="clear" w:pos="1080"/>
        </w:tabs>
        <w:spacing w:after="240"/>
        <w:ind w:left="540" w:hanging="540"/>
        <w:jc w:val="both"/>
        <w:rPr>
          <w:rFonts w:ascii="Calibri" w:hAnsi="Calibri" w:cs="Calibri"/>
          <w:sz w:val="22"/>
          <w:szCs w:val="22"/>
        </w:rPr>
      </w:pPr>
      <w:r>
        <w:rPr>
          <w:rFonts w:ascii="Calibri" w:hAnsi="Calibri" w:cs="Calibri"/>
          <w:sz w:val="22"/>
          <w:szCs w:val="22"/>
        </w:rPr>
        <w:t>Z</w:t>
      </w:r>
      <w:r w:rsidR="00A37A1A">
        <w:rPr>
          <w:rFonts w:ascii="Calibri" w:hAnsi="Calibri" w:cs="Calibri"/>
          <w:sz w:val="22"/>
          <w:szCs w:val="22"/>
        </w:rPr>
        <w:t xml:space="preserve">hotoviteľ/nájomca je povinný skladovať ZL v zabezpečených priestoroch, používané ZL je povinný ukladať do </w:t>
      </w:r>
      <w:r w:rsidR="00A37A1A" w:rsidRPr="00902040">
        <w:rPr>
          <w:rFonts w:ascii="Calibri" w:hAnsi="Calibri" w:cs="Calibri"/>
          <w:sz w:val="22"/>
          <w:szCs w:val="22"/>
        </w:rPr>
        <w:t xml:space="preserve">záchytných nádob a ukladať </w:t>
      </w:r>
      <w:r w:rsidR="00A37A1A">
        <w:rPr>
          <w:rFonts w:ascii="Calibri" w:hAnsi="Calibri" w:cs="Calibri"/>
          <w:sz w:val="22"/>
          <w:szCs w:val="22"/>
        </w:rPr>
        <w:t>ich a manipulovať s nimi takým spôsobom, aby zabránil ich úniku.</w:t>
      </w:r>
    </w:p>
    <w:p w14:paraId="5559476E" w14:textId="4D03B49E" w:rsidR="00A37A1A" w:rsidRDefault="00A37A64" w:rsidP="00FF7153">
      <w:pPr>
        <w:numPr>
          <w:ilvl w:val="2"/>
          <w:numId w:val="41"/>
        </w:numPr>
        <w:tabs>
          <w:tab w:val="clear" w:pos="1080"/>
        </w:tabs>
        <w:spacing w:after="240"/>
        <w:ind w:left="540" w:hanging="540"/>
        <w:jc w:val="both"/>
        <w:rPr>
          <w:rFonts w:ascii="Calibri" w:hAnsi="Calibri" w:cs="Calibri"/>
          <w:sz w:val="22"/>
          <w:szCs w:val="22"/>
        </w:rPr>
      </w:pPr>
      <w:r>
        <w:rPr>
          <w:rFonts w:ascii="Calibri" w:hAnsi="Calibri" w:cs="Calibri"/>
          <w:sz w:val="22"/>
          <w:szCs w:val="22"/>
        </w:rPr>
        <w:t>Z</w:t>
      </w:r>
      <w:r w:rsidR="00A37A1A">
        <w:rPr>
          <w:rFonts w:ascii="Calibri" w:hAnsi="Calibri" w:cs="Calibri"/>
          <w:sz w:val="22"/>
          <w:szCs w:val="22"/>
        </w:rPr>
        <w:t>hotoviteľ/nájomca zabezpečí zachytenie prípadných únikov prevádzkových kvapalín z motorových vozidiel použitím sorpčných prostriedkov.</w:t>
      </w:r>
    </w:p>
    <w:p w14:paraId="5D16236C" w14:textId="77777777" w:rsidR="00A37A1A" w:rsidRDefault="00A37A1A" w:rsidP="00FF7153">
      <w:pPr>
        <w:numPr>
          <w:ilvl w:val="2"/>
          <w:numId w:val="41"/>
        </w:numPr>
        <w:tabs>
          <w:tab w:val="clear" w:pos="1080"/>
        </w:tabs>
        <w:spacing w:after="240"/>
        <w:ind w:left="540" w:hanging="540"/>
        <w:jc w:val="both"/>
        <w:rPr>
          <w:rFonts w:ascii="Calibri" w:hAnsi="Calibri" w:cs="Calibri"/>
          <w:sz w:val="22"/>
          <w:szCs w:val="22"/>
        </w:rPr>
      </w:pPr>
      <w:r>
        <w:rPr>
          <w:rFonts w:ascii="Calibri" w:hAnsi="Calibri" w:cs="Calibri"/>
          <w:sz w:val="22"/>
          <w:szCs w:val="22"/>
        </w:rPr>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3559C59E" w14:textId="77777777" w:rsidR="00A37A1A" w:rsidRDefault="00A37A1A" w:rsidP="00FF7153">
      <w:pPr>
        <w:numPr>
          <w:ilvl w:val="1"/>
          <w:numId w:val="41"/>
        </w:numPr>
        <w:tabs>
          <w:tab w:val="clear" w:pos="720"/>
        </w:tabs>
        <w:spacing w:after="240"/>
        <w:ind w:left="540" w:hanging="540"/>
        <w:jc w:val="both"/>
        <w:rPr>
          <w:rFonts w:ascii="Calibri" w:hAnsi="Calibri" w:cs="Calibri"/>
          <w:b/>
          <w:sz w:val="22"/>
          <w:szCs w:val="22"/>
        </w:rPr>
      </w:pPr>
      <w:r>
        <w:rPr>
          <w:rFonts w:ascii="Calibri" w:hAnsi="Calibri" w:cs="Calibri"/>
          <w:b/>
          <w:sz w:val="22"/>
          <w:szCs w:val="22"/>
        </w:rPr>
        <w:t>Udržiavanie čistoty a poriadku na prenajatých pozemkoch</w:t>
      </w:r>
    </w:p>
    <w:p w14:paraId="4FFF2101" w14:textId="77777777" w:rsidR="00A37A1A" w:rsidRDefault="00A37A1A" w:rsidP="00A37A1A">
      <w:pPr>
        <w:spacing w:after="240"/>
        <w:ind w:left="540"/>
        <w:jc w:val="both"/>
        <w:rPr>
          <w:rFonts w:ascii="Calibri" w:hAnsi="Calibri" w:cs="Calibri"/>
          <w:sz w:val="22"/>
          <w:szCs w:val="22"/>
        </w:rPr>
      </w:pPr>
      <w:r>
        <w:rPr>
          <w:rFonts w:ascii="Calibri" w:hAnsi="Calibri" w:cs="Calibri"/>
          <w:sz w:val="22"/>
          <w:szCs w:val="22"/>
        </w:rPr>
        <w:t xml:space="preserve">Nájomca je povinný udržiavať na prenajatých pozemkoch čistotu a poriadok, v prípade trávnatých porastov zabezpečiť ich pravidelné kosenie a odstraňovať na prenajatých pozemkoch náletové dreviny. </w:t>
      </w:r>
    </w:p>
    <w:p w14:paraId="09A1FEB4" w14:textId="77777777" w:rsidR="00A37A1A" w:rsidRDefault="00A37A1A" w:rsidP="00FF7153">
      <w:pPr>
        <w:numPr>
          <w:ilvl w:val="0"/>
          <w:numId w:val="41"/>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Zodpovednosť za sankcie uplatnené orgánom štátnej správy ochrany životného prostredia a náhrada škody</w:t>
      </w:r>
    </w:p>
    <w:p w14:paraId="26B502FA" w14:textId="633154D5" w:rsidR="00A37A1A" w:rsidRDefault="00A37A64" w:rsidP="00FF7153">
      <w:pPr>
        <w:numPr>
          <w:ilvl w:val="1"/>
          <w:numId w:val="46"/>
        </w:numPr>
        <w:ind w:left="540" w:hanging="540"/>
        <w:jc w:val="both"/>
        <w:rPr>
          <w:rFonts w:ascii="Calibri" w:hAnsi="Calibri" w:cs="Calibri"/>
          <w:sz w:val="22"/>
          <w:szCs w:val="22"/>
        </w:rPr>
      </w:pPr>
      <w:r>
        <w:rPr>
          <w:rFonts w:ascii="Calibri" w:hAnsi="Calibri" w:cs="Calibri"/>
          <w:sz w:val="22"/>
          <w:szCs w:val="22"/>
        </w:rPr>
        <w:t>Z</w:t>
      </w:r>
      <w:r w:rsidR="00A37A1A">
        <w:rPr>
          <w:rFonts w:ascii="Calibri" w:hAnsi="Calibri" w:cs="Calibri"/>
          <w:sz w:val="22"/>
          <w:szCs w:val="22"/>
        </w:rPr>
        <w:t xml:space="preserve">hotoviteľ/nájomca je povinný nahlasovať špecialistovi životného prostredia objednávateľa/prenajímateľa nedostatky a poruchy, ktoré by mohli ohroziť alebo priamo ohrozujú jednu alebo viac zložiek životného prostredia. </w:t>
      </w:r>
    </w:p>
    <w:p w14:paraId="09400485" w14:textId="43032DCA" w:rsidR="00A37A1A" w:rsidRDefault="00A37A1A" w:rsidP="00FF7153">
      <w:pPr>
        <w:numPr>
          <w:ilvl w:val="1"/>
          <w:numId w:val="46"/>
        </w:numPr>
        <w:ind w:left="540" w:hanging="540"/>
        <w:jc w:val="both"/>
        <w:rPr>
          <w:rFonts w:ascii="Calibri" w:hAnsi="Calibri" w:cs="Calibri"/>
          <w:sz w:val="22"/>
          <w:szCs w:val="22"/>
        </w:rPr>
      </w:pPr>
      <w:r>
        <w:rPr>
          <w:rFonts w:ascii="Calibri" w:hAnsi="Calibri" w:cs="Calibri"/>
          <w:sz w:val="22"/>
          <w:szCs w:val="22"/>
        </w:rPr>
        <w:t xml:space="preserve">V prípade vzniku ohrozenia životného prostredia zo strany </w:t>
      </w:r>
      <w:r w:rsidR="00A37A64">
        <w:rPr>
          <w:rFonts w:ascii="Calibri" w:hAnsi="Calibri" w:cs="Calibri"/>
          <w:sz w:val="22"/>
          <w:szCs w:val="22"/>
        </w:rPr>
        <w:t>z</w:t>
      </w:r>
      <w:r>
        <w:rPr>
          <w:rFonts w:ascii="Calibri" w:hAnsi="Calibri" w:cs="Calibri"/>
          <w:sz w:val="22"/>
          <w:szCs w:val="22"/>
        </w:rPr>
        <w:t xml:space="preserve">hotoviteľa /nájomcu, je zhotoviteľ/nájomca zodpovedný za odstránenie príčiny, následkov i za prípadnú finančnú </w:t>
      </w:r>
      <w:r>
        <w:rPr>
          <w:rFonts w:ascii="Calibri" w:hAnsi="Calibri" w:cs="Calibri"/>
          <w:sz w:val="22"/>
          <w:szCs w:val="22"/>
        </w:rPr>
        <w:lastRenderedPageBreak/>
        <w:t xml:space="preserve">náhradu škody v celom rozsahu do 15 dní od jej vyfakturovania objednávateľom/prenajímateľom. </w:t>
      </w:r>
    </w:p>
    <w:p w14:paraId="77FA11AB" w14:textId="096044A5" w:rsidR="00A37A1A" w:rsidRDefault="00A37A1A" w:rsidP="00FF7153">
      <w:pPr>
        <w:numPr>
          <w:ilvl w:val="1"/>
          <w:numId w:val="46"/>
        </w:numPr>
        <w:ind w:left="540" w:hanging="540"/>
        <w:jc w:val="both"/>
        <w:rPr>
          <w:rFonts w:ascii="Calibri" w:hAnsi="Calibri" w:cs="Calibri"/>
          <w:sz w:val="22"/>
          <w:szCs w:val="22"/>
        </w:rPr>
      </w:pPr>
      <w:r>
        <w:rPr>
          <w:rFonts w:ascii="Calibri" w:hAnsi="Calibri" w:cs="Calibri"/>
          <w:sz w:val="22"/>
          <w:szCs w:val="22"/>
        </w:rPr>
        <w:t>Ak v prípade zistenia poškodenia životného prostredia spôsobeného zhotoviteľom/nájomcom uplatní voči objednávateľovi/prenajímateľovi orgán štátnej správy ochrany životného prostredia sankcie, zhotoviteľ/nájomca sa zaväzuje tieto uhradiť v celom rozsahu do 15 dní od ich vyfakturovania objednávateľom.</w:t>
      </w:r>
    </w:p>
    <w:p w14:paraId="4F84C588" w14:textId="29A41CCE" w:rsidR="00A37A1A" w:rsidRPr="00902040" w:rsidRDefault="00A37A1A" w:rsidP="00FF7153">
      <w:pPr>
        <w:numPr>
          <w:ilvl w:val="1"/>
          <w:numId w:val="46"/>
        </w:numPr>
        <w:ind w:left="540" w:hanging="540"/>
        <w:jc w:val="both"/>
        <w:rPr>
          <w:rFonts w:ascii="Calibri" w:hAnsi="Calibri" w:cs="Calibri"/>
          <w:sz w:val="22"/>
          <w:szCs w:val="22"/>
        </w:rPr>
      </w:pPr>
      <w:r>
        <w:rPr>
          <w:rFonts w:ascii="Calibri" w:hAnsi="Calibri" w:cs="Calibri"/>
          <w:sz w:val="22"/>
          <w:szCs w:val="22"/>
        </w:rPr>
        <w:t xml:space="preserve">V prípade porušenia predpisov vzťahujúcich sa na ochranu životného prostredia v priestoroch objednávateľa/prenajímateľa, spôsobených zamestnancami zhotoviteľa/nájomcu, môže si objednávateľ/prenajímateľ uplatniť u zhotoviteľa/nájomcu zmluvnú pokutu vo výške 1 000 € za každé porušenie. Porušenie povinností tohto ustanovenia zhotoviteľom/nájomcom bude považované za podstatné porušenie zmluvy s </w:t>
      </w:r>
      <w:r w:rsidRPr="00902040">
        <w:rPr>
          <w:rFonts w:ascii="Calibri" w:hAnsi="Calibri" w:cs="Calibri"/>
          <w:sz w:val="22"/>
          <w:szCs w:val="22"/>
        </w:rPr>
        <w:t>možnosťou okamžitého odstúpenia od zmluvy.</w:t>
      </w:r>
    </w:p>
    <w:p w14:paraId="339AC85A" w14:textId="17BEADAC" w:rsidR="00A37A1A" w:rsidRPr="00902040" w:rsidRDefault="00A37A1A" w:rsidP="00FF7153">
      <w:pPr>
        <w:numPr>
          <w:ilvl w:val="1"/>
          <w:numId w:val="46"/>
        </w:numPr>
        <w:spacing w:after="240"/>
        <w:jc w:val="both"/>
        <w:rPr>
          <w:rFonts w:ascii="Calibri" w:hAnsi="Calibri" w:cs="Calibri"/>
          <w:sz w:val="22"/>
          <w:szCs w:val="22"/>
        </w:rPr>
      </w:pPr>
      <w:r w:rsidRPr="00902040">
        <w:rPr>
          <w:rFonts w:ascii="Calibri" w:hAnsi="Calibri" w:cs="Calibri"/>
          <w:sz w:val="22"/>
          <w:szCs w:val="22"/>
        </w:rPr>
        <w:t xml:space="preserve">V prípade, že </w:t>
      </w:r>
      <w:r w:rsidR="003B7AB8">
        <w:rPr>
          <w:rFonts w:ascii="Calibri" w:hAnsi="Calibri" w:cs="Calibri"/>
          <w:sz w:val="22"/>
          <w:szCs w:val="22"/>
        </w:rPr>
        <w:t>z</w:t>
      </w:r>
      <w:r w:rsidRPr="00902040">
        <w:rPr>
          <w:rFonts w:ascii="Calibri" w:hAnsi="Calibri" w:cs="Calibri"/>
          <w:sz w:val="22"/>
          <w:szCs w:val="22"/>
        </w:rPr>
        <w:t>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w:t>
      </w:r>
      <w:r w:rsidR="003B7AB8" w:rsidRPr="00902040" w:rsidDel="003B7AB8">
        <w:rPr>
          <w:rFonts w:ascii="Calibri" w:hAnsi="Calibri" w:cs="Calibri"/>
          <w:sz w:val="22"/>
          <w:szCs w:val="22"/>
        </w:rPr>
        <w:t xml:space="preserve"> </w:t>
      </w:r>
      <w:r w:rsidRPr="00902040">
        <w:rPr>
          <w:rFonts w:ascii="Calibri" w:hAnsi="Calibri" w:cs="Calibri"/>
          <w:sz w:val="22"/>
          <w:szCs w:val="22"/>
        </w:rPr>
        <w:t>zhotoviteľ/nájomca je povinný uhradiť náklady spojené s jej odstránením.</w:t>
      </w:r>
      <w:r w:rsidRPr="00902040">
        <w:t xml:space="preserve"> </w:t>
      </w:r>
      <w:r w:rsidR="003B7AB8">
        <w:rPr>
          <w:rFonts w:ascii="Calibri" w:hAnsi="Calibri" w:cs="Calibri"/>
          <w:sz w:val="22"/>
          <w:szCs w:val="22"/>
        </w:rPr>
        <w:t>Z</w:t>
      </w:r>
      <w:r w:rsidRPr="00902040">
        <w:rPr>
          <w:rFonts w:ascii="Calibri" w:hAnsi="Calibri" w:cs="Calibri"/>
          <w:sz w:val="22"/>
          <w:szCs w:val="22"/>
        </w:rPr>
        <w:t>hotoviteľ/nájomca zodpovedá objednávateľovi za všetky škody spôsobené porušením akejkoľvek povinnosti na ochrany a tvorby ŽP vrátane. Za škodu sa považujú aj sankcie (pokuty) uložené príslušnými štátnymi orgánmi a orgánmi verejnej správy za porušenie povinnosti na úseku ochrany a tvorby ŽP vrátane nakladania s odpadmi, ak tieto povinnosti podľa tohto článku zaťažovali zhotoviteľa/nájomcu a nie objednávateľa, ktoré boli objednávateľovi uložené. Porušovanie pravidiel ochrany a tvorby ŽP vrátane nakladania s odpadmi zo strany zhotoviteľa/nájomcu oprávňuje objednávateľa bez ďalšieho kedykoľvek od Zmluvy odstúpiť.</w:t>
      </w:r>
    </w:p>
    <w:p w14:paraId="5404E548" w14:textId="77777777" w:rsidR="00A37A1A" w:rsidRPr="00902040" w:rsidRDefault="00A37A1A" w:rsidP="00FF7153">
      <w:pPr>
        <w:numPr>
          <w:ilvl w:val="0"/>
          <w:numId w:val="46"/>
        </w:numPr>
        <w:spacing w:after="240"/>
        <w:jc w:val="both"/>
        <w:rPr>
          <w:rFonts w:ascii="Calibri" w:hAnsi="Calibri" w:cs="Calibri"/>
          <w:b/>
          <w:sz w:val="22"/>
          <w:szCs w:val="22"/>
        </w:rPr>
      </w:pPr>
      <w:r w:rsidRPr="00902040">
        <w:rPr>
          <w:rFonts w:ascii="Calibri" w:hAnsi="Calibri" w:cs="Calibri"/>
          <w:b/>
          <w:sz w:val="22"/>
          <w:szCs w:val="22"/>
        </w:rPr>
        <w:t xml:space="preserve">Oznamovanie havárií </w:t>
      </w:r>
    </w:p>
    <w:p w14:paraId="5ADCEB06" w14:textId="2F508DD8" w:rsidR="00A37A1A" w:rsidRPr="00902040" w:rsidRDefault="00A37A1A" w:rsidP="00A37A1A">
      <w:pPr>
        <w:spacing w:after="240"/>
        <w:ind w:left="540"/>
        <w:jc w:val="both"/>
        <w:rPr>
          <w:rFonts w:ascii="Calibri" w:hAnsi="Calibri" w:cs="Calibri"/>
          <w:sz w:val="22"/>
          <w:szCs w:val="22"/>
        </w:rPr>
      </w:pPr>
      <w:r w:rsidRPr="00902040">
        <w:rPr>
          <w:rFonts w:ascii="Calibri" w:hAnsi="Calibri" w:cs="Calibri"/>
          <w:sz w:val="22"/>
          <w:szCs w:val="22"/>
        </w:rPr>
        <w:t>V prípade úniku znečisťujúcich látok alebo vzniku havárie, pri ktorom hrozí riziko poškodenia zložiek životného prostredia, je zhotoviteľ/nájomca povinný oznámiť udalosť určenej kontaktnej osobe objednávateľa (zamestnancovi objednávateľa zodpovedného za realizáciu diela) /prenajímateľa resp. špecialistovi životného prostredia príslušného závodu MHTH, a. s.</w:t>
      </w:r>
    </w:p>
    <w:p w14:paraId="68312649" w14:textId="77777777" w:rsidR="00A37A1A" w:rsidRPr="00902040" w:rsidRDefault="00A37A1A" w:rsidP="00FF7153">
      <w:pPr>
        <w:numPr>
          <w:ilvl w:val="0"/>
          <w:numId w:val="46"/>
        </w:numPr>
        <w:ind w:left="567" w:hanging="566"/>
        <w:jc w:val="both"/>
        <w:rPr>
          <w:rFonts w:ascii="Calibri" w:hAnsi="Calibri" w:cs="Calibri"/>
          <w:b/>
          <w:sz w:val="22"/>
          <w:szCs w:val="22"/>
        </w:rPr>
      </w:pPr>
      <w:r w:rsidRPr="00902040">
        <w:rPr>
          <w:rFonts w:ascii="Calibri" w:hAnsi="Calibri" w:cs="Calibri"/>
          <w:b/>
          <w:sz w:val="22"/>
          <w:szCs w:val="22"/>
        </w:rPr>
        <w:t xml:space="preserve">Kontaktné údaje objednávateľa/prenajímateľa za oblasť ochrany životného prostredia </w:t>
      </w:r>
    </w:p>
    <w:p w14:paraId="4096A7F2" w14:textId="77777777" w:rsidR="00A37A1A" w:rsidRPr="00902040" w:rsidRDefault="00A37A1A" w:rsidP="00A37A1A">
      <w:pPr>
        <w:jc w:val="both"/>
        <w:rPr>
          <w:rFonts w:ascii="Calibri" w:hAnsi="Calibri" w:cs="Calibri"/>
          <w:b/>
          <w:sz w:val="22"/>
          <w:szCs w:val="22"/>
        </w:rPr>
      </w:pPr>
      <w:r w:rsidRPr="00902040">
        <w:rPr>
          <w:rFonts w:ascii="Calibri" w:hAnsi="Calibri" w:cs="Calibri"/>
          <w:b/>
          <w:sz w:val="22"/>
          <w:szCs w:val="22"/>
        </w:rPr>
        <w:t xml:space="preserve"> </w:t>
      </w:r>
    </w:p>
    <w:p w14:paraId="77FD4B1E" w14:textId="77777777" w:rsidR="00902040" w:rsidRPr="00902040" w:rsidRDefault="00A37A1A" w:rsidP="00FF7153">
      <w:pPr>
        <w:numPr>
          <w:ilvl w:val="1"/>
          <w:numId w:val="44"/>
        </w:numPr>
        <w:jc w:val="both"/>
        <w:rPr>
          <w:rFonts w:asciiTheme="minorHAnsi" w:hAnsiTheme="minorHAnsi" w:cstheme="minorHAnsi"/>
          <w:sz w:val="22"/>
          <w:szCs w:val="22"/>
        </w:rPr>
      </w:pPr>
      <w:r w:rsidRPr="00902040">
        <w:rPr>
          <w:rFonts w:asciiTheme="minorHAnsi" w:hAnsiTheme="minorHAnsi" w:cstheme="minorHAnsi"/>
          <w:sz w:val="22"/>
          <w:szCs w:val="22"/>
        </w:rPr>
        <w:t>Špecialista životného prostredia</w:t>
      </w:r>
      <w:r w:rsidR="00902040" w:rsidRPr="00902040">
        <w:rPr>
          <w:rFonts w:asciiTheme="minorHAnsi" w:hAnsiTheme="minorHAnsi" w:cstheme="minorHAnsi"/>
          <w:sz w:val="22"/>
          <w:szCs w:val="22"/>
        </w:rPr>
        <w:t xml:space="preserve">: </w:t>
      </w:r>
    </w:p>
    <w:p w14:paraId="29770229" w14:textId="2DEC5E20" w:rsidR="00902040" w:rsidRPr="00902040" w:rsidRDefault="00902040" w:rsidP="00902040">
      <w:pPr>
        <w:ind w:left="480"/>
        <w:jc w:val="both"/>
        <w:rPr>
          <w:rFonts w:asciiTheme="minorHAnsi" w:hAnsiTheme="minorHAnsi" w:cstheme="minorHAnsi"/>
          <w:sz w:val="22"/>
          <w:szCs w:val="22"/>
        </w:rPr>
      </w:pPr>
      <w:r w:rsidRPr="00902040">
        <w:rPr>
          <w:rFonts w:asciiTheme="minorHAnsi" w:hAnsiTheme="minorHAnsi" w:cstheme="minorHAnsi"/>
          <w:sz w:val="22"/>
          <w:szCs w:val="22"/>
        </w:rPr>
        <w:t xml:space="preserve">Mgr. Tomáš Hargaš  </w:t>
      </w:r>
    </w:p>
    <w:p w14:paraId="559AA9BF" w14:textId="77777777" w:rsidR="00902040" w:rsidRPr="00902040" w:rsidRDefault="00902040" w:rsidP="00902040">
      <w:pPr>
        <w:ind w:firstLine="480"/>
        <w:jc w:val="both"/>
        <w:rPr>
          <w:rFonts w:asciiTheme="minorHAnsi" w:hAnsiTheme="minorHAnsi" w:cstheme="minorHAnsi"/>
          <w:sz w:val="22"/>
          <w:szCs w:val="22"/>
        </w:rPr>
      </w:pPr>
      <w:r w:rsidRPr="00902040">
        <w:rPr>
          <w:rFonts w:asciiTheme="minorHAnsi" w:hAnsiTheme="minorHAnsi" w:cstheme="minorHAnsi"/>
          <w:sz w:val="22"/>
          <w:szCs w:val="22"/>
        </w:rPr>
        <w:t>Tel.: +421 55 6192371</w:t>
      </w:r>
    </w:p>
    <w:p w14:paraId="296EEFD6" w14:textId="6D2531A3" w:rsidR="00902040" w:rsidRPr="00902040" w:rsidRDefault="00902040" w:rsidP="00902040">
      <w:pPr>
        <w:ind w:firstLine="480"/>
        <w:jc w:val="both"/>
        <w:rPr>
          <w:rFonts w:asciiTheme="minorHAnsi" w:hAnsiTheme="minorHAnsi" w:cstheme="minorHAnsi"/>
          <w:sz w:val="22"/>
          <w:szCs w:val="22"/>
        </w:rPr>
      </w:pPr>
      <w:r w:rsidRPr="00902040">
        <w:rPr>
          <w:rFonts w:asciiTheme="minorHAnsi" w:hAnsiTheme="minorHAnsi" w:cstheme="minorHAnsi"/>
          <w:sz w:val="22"/>
          <w:szCs w:val="22"/>
        </w:rPr>
        <w:t xml:space="preserve">e-mail: </w:t>
      </w:r>
      <w:hyperlink r:id="rId21" w:history="1">
        <w:r w:rsidRPr="00902040">
          <w:rPr>
            <w:rStyle w:val="Hypertextovprepojenie"/>
            <w:rFonts w:asciiTheme="minorHAnsi" w:eastAsia="Calibri" w:hAnsiTheme="minorHAnsi" w:cstheme="minorHAnsi"/>
            <w:sz w:val="22"/>
            <w:szCs w:val="22"/>
          </w:rPr>
          <w:t>tomas.hargas@mhth.sk</w:t>
        </w:r>
      </w:hyperlink>
    </w:p>
    <w:p w14:paraId="4D30EEE1" w14:textId="77777777" w:rsidR="00A37A1A" w:rsidRPr="0038253B" w:rsidRDefault="00A37A1A" w:rsidP="00A37A1A">
      <w:pPr>
        <w:ind w:firstLine="480"/>
        <w:jc w:val="both"/>
        <w:rPr>
          <w:rFonts w:ascii="Calibri" w:hAnsi="Calibri" w:cs="Calibri"/>
          <w:sz w:val="22"/>
          <w:szCs w:val="22"/>
        </w:rPr>
      </w:pPr>
    </w:p>
    <w:p w14:paraId="6949106B" w14:textId="77777777" w:rsidR="00A37A1A" w:rsidRDefault="00A37A1A" w:rsidP="00A37A1A">
      <w:pPr>
        <w:rPr>
          <w:rFonts w:ascii="Calibri" w:hAnsi="Calibri" w:cs="Calibri"/>
          <w:sz w:val="22"/>
          <w:szCs w:val="22"/>
        </w:rPr>
      </w:pPr>
    </w:p>
    <w:p w14:paraId="4477F250" w14:textId="77777777" w:rsidR="00902040" w:rsidRDefault="00902040" w:rsidP="00A37A1A">
      <w:pPr>
        <w:rPr>
          <w:rFonts w:ascii="Calibri" w:hAnsi="Calibri" w:cs="Calibri"/>
          <w:sz w:val="22"/>
          <w:szCs w:val="22"/>
        </w:rPr>
      </w:pPr>
    </w:p>
    <w:p w14:paraId="0E7B5D2A" w14:textId="77777777" w:rsidR="00902040" w:rsidRDefault="00902040" w:rsidP="00A37A1A">
      <w:pPr>
        <w:rPr>
          <w:rFonts w:ascii="Calibri" w:hAnsi="Calibri" w:cs="Calibri"/>
          <w:sz w:val="22"/>
          <w:szCs w:val="22"/>
        </w:rPr>
      </w:pPr>
    </w:p>
    <w:p w14:paraId="2B90AE65" w14:textId="77777777" w:rsidR="00902040" w:rsidRDefault="00902040" w:rsidP="00A37A1A">
      <w:pPr>
        <w:rPr>
          <w:rFonts w:ascii="Calibri" w:hAnsi="Calibri" w:cs="Calibri"/>
          <w:sz w:val="22"/>
          <w:szCs w:val="22"/>
        </w:rPr>
      </w:pPr>
    </w:p>
    <w:p w14:paraId="7BB12D07" w14:textId="77777777" w:rsidR="00902040" w:rsidRDefault="00902040" w:rsidP="00A37A1A">
      <w:pPr>
        <w:rPr>
          <w:rFonts w:ascii="Calibri" w:hAnsi="Calibri" w:cs="Calibri"/>
          <w:sz w:val="22"/>
          <w:szCs w:val="22"/>
        </w:rPr>
      </w:pPr>
    </w:p>
    <w:p w14:paraId="78F1758C" w14:textId="77777777" w:rsidR="00902040" w:rsidRDefault="00902040" w:rsidP="00A37A1A">
      <w:pPr>
        <w:rPr>
          <w:rFonts w:ascii="Calibri" w:hAnsi="Calibri" w:cs="Calibri"/>
          <w:sz w:val="22"/>
          <w:szCs w:val="22"/>
        </w:rPr>
      </w:pPr>
    </w:p>
    <w:p w14:paraId="3B0023D0" w14:textId="77777777" w:rsidR="00902040" w:rsidRPr="006A1E5D" w:rsidRDefault="00902040" w:rsidP="00A37A1A">
      <w:pPr>
        <w:rPr>
          <w:rFonts w:ascii="Calibri" w:hAnsi="Calibri" w:cs="Calibri"/>
          <w:sz w:val="22"/>
          <w:szCs w:val="22"/>
        </w:rPr>
      </w:pPr>
    </w:p>
    <w:p w14:paraId="0D53E03D" w14:textId="77777777" w:rsidR="00A37A1A" w:rsidRPr="00243C3F" w:rsidRDefault="00A37A1A" w:rsidP="007D35B5">
      <w:pPr>
        <w:jc w:val="both"/>
        <w:rPr>
          <w:rFonts w:asciiTheme="minorHAnsi" w:hAnsiTheme="minorHAnsi" w:cstheme="minorHAnsi"/>
          <w:sz w:val="22"/>
          <w:szCs w:val="22"/>
        </w:rPr>
      </w:pPr>
    </w:p>
    <w:p w14:paraId="1E76604C" w14:textId="753F7032" w:rsidR="00451A72" w:rsidRPr="00902040" w:rsidRDefault="00451A72" w:rsidP="00902040">
      <w:pPr>
        <w:jc w:val="both"/>
        <w:rPr>
          <w:rFonts w:asciiTheme="minorHAnsi" w:eastAsia="Calibri" w:hAnsiTheme="minorHAnsi" w:cstheme="minorHAnsi"/>
          <w:color w:val="000000" w:themeColor="text1"/>
          <w:sz w:val="22"/>
          <w:szCs w:val="22"/>
        </w:rPr>
      </w:pPr>
      <w:r w:rsidRPr="00902040">
        <w:rPr>
          <w:rFonts w:asciiTheme="minorHAnsi" w:eastAsia="Calibri" w:hAnsiTheme="minorHAnsi" w:cstheme="minorHAnsi"/>
          <w:color w:val="000000" w:themeColor="text1"/>
          <w:sz w:val="22"/>
          <w:szCs w:val="22"/>
        </w:rPr>
        <w:t>Príloha č. 5 – Zoznam subdodávateľov</w:t>
      </w:r>
    </w:p>
    <w:p w14:paraId="31AF0BB1" w14:textId="77777777" w:rsidR="007D35B5" w:rsidRDefault="007D35B5" w:rsidP="00571AD4">
      <w:pPr>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498"/>
        <w:gridCol w:w="1146"/>
        <w:gridCol w:w="1724"/>
        <w:gridCol w:w="1838"/>
        <w:gridCol w:w="1928"/>
        <w:gridCol w:w="1928"/>
      </w:tblGrid>
      <w:tr w:rsidR="00D37F7E" w:rsidRPr="0058064B" w14:paraId="44127441" w14:textId="77777777" w:rsidTr="003D6116">
        <w:trPr>
          <w:trHeight w:val="2600"/>
        </w:trPr>
        <w:tc>
          <w:tcPr>
            <w:tcW w:w="498" w:type="dxa"/>
            <w:vMerge w:val="restart"/>
            <w:textDirection w:val="btLr"/>
            <w:vAlign w:val="center"/>
          </w:tcPr>
          <w:p w14:paraId="5B518310" w14:textId="77777777" w:rsidR="00D37F7E" w:rsidRPr="0058064B" w:rsidRDefault="00D37F7E" w:rsidP="003D6116">
            <w:pPr>
              <w:ind w:left="113" w:right="113"/>
              <w:rPr>
                <w:rFonts w:asciiTheme="minorHAnsi" w:hAnsiTheme="minorHAnsi" w:cstheme="minorHAnsi"/>
                <w:b/>
                <w:bCs/>
                <w:sz w:val="22"/>
                <w:szCs w:val="22"/>
              </w:rPr>
            </w:pPr>
            <w:r w:rsidRPr="0058064B">
              <w:rPr>
                <w:rFonts w:asciiTheme="minorHAnsi" w:hAnsiTheme="minorHAnsi" w:cstheme="minorHAnsi"/>
                <w:sz w:val="22"/>
                <w:szCs w:val="22"/>
              </w:rPr>
              <w:lastRenderedPageBreak/>
              <w:t>Zoznam subdodávateľov podľa zákona o registri (v tejto prílohe ďalej len „</w:t>
            </w:r>
            <w:r w:rsidRPr="0058064B">
              <w:rPr>
                <w:rFonts w:asciiTheme="minorHAnsi" w:hAnsiTheme="minorHAnsi" w:cstheme="minorHAnsi"/>
                <w:b/>
                <w:bCs/>
                <w:sz w:val="22"/>
                <w:szCs w:val="22"/>
              </w:rPr>
              <w:t>subdodávateľ</w:t>
            </w:r>
            <w:r w:rsidRPr="0058064B">
              <w:rPr>
                <w:rFonts w:asciiTheme="minorHAnsi" w:hAnsiTheme="minorHAnsi" w:cstheme="minorHAnsi"/>
                <w:sz w:val="22"/>
                <w:szCs w:val="22"/>
              </w:rPr>
              <w:t>)</w:t>
            </w:r>
          </w:p>
        </w:tc>
        <w:tc>
          <w:tcPr>
            <w:tcW w:w="1198" w:type="dxa"/>
            <w:textDirection w:val="btLr"/>
            <w:vAlign w:val="center"/>
          </w:tcPr>
          <w:p w14:paraId="611DDE25" w14:textId="77777777" w:rsidR="00D37F7E" w:rsidRPr="0058064B" w:rsidRDefault="00D37F7E" w:rsidP="003D6116">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Údaj o predpokladaných finančných plneniach v prospech subdodávateľa [€]</w:t>
            </w:r>
          </w:p>
        </w:tc>
        <w:tc>
          <w:tcPr>
            <w:tcW w:w="1843" w:type="dxa"/>
            <w:textDirection w:val="btLr"/>
          </w:tcPr>
          <w:p w14:paraId="51E00968" w14:textId="77777777" w:rsidR="00D37F7E" w:rsidRPr="0058064B" w:rsidRDefault="00D37F7E" w:rsidP="003D6116">
            <w:pPr>
              <w:ind w:left="113" w:right="113"/>
              <w:rPr>
                <w:rFonts w:asciiTheme="minorHAnsi" w:hAnsiTheme="minorHAnsi" w:cstheme="minorHAnsi"/>
                <w:b/>
                <w:bCs/>
                <w:sz w:val="22"/>
                <w:szCs w:val="22"/>
              </w:rPr>
            </w:pPr>
          </w:p>
        </w:tc>
        <w:tc>
          <w:tcPr>
            <w:tcW w:w="1965" w:type="dxa"/>
            <w:textDirection w:val="btLr"/>
          </w:tcPr>
          <w:p w14:paraId="1AD5BE10"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14E93924"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5241DEF0" w14:textId="77777777" w:rsidR="00D37F7E" w:rsidRPr="0058064B" w:rsidRDefault="00D37F7E" w:rsidP="003D6116">
            <w:pPr>
              <w:ind w:left="113" w:right="113"/>
              <w:rPr>
                <w:rFonts w:asciiTheme="minorHAnsi" w:hAnsiTheme="minorHAnsi" w:cstheme="minorHAnsi"/>
                <w:b/>
                <w:bCs/>
                <w:sz w:val="22"/>
                <w:szCs w:val="22"/>
              </w:rPr>
            </w:pPr>
          </w:p>
        </w:tc>
      </w:tr>
      <w:tr w:rsidR="00D37F7E" w:rsidRPr="0058064B" w14:paraId="6EB76C07" w14:textId="77777777" w:rsidTr="003D6116">
        <w:trPr>
          <w:trHeight w:val="3388"/>
        </w:trPr>
        <w:tc>
          <w:tcPr>
            <w:tcW w:w="498" w:type="dxa"/>
            <w:vMerge/>
            <w:textDirection w:val="btLr"/>
          </w:tcPr>
          <w:p w14:paraId="1302BE01" w14:textId="77777777" w:rsidR="00D37F7E" w:rsidRPr="0058064B" w:rsidRDefault="00D37F7E" w:rsidP="003D6116">
            <w:pPr>
              <w:ind w:left="113" w:right="113"/>
              <w:rPr>
                <w:rFonts w:asciiTheme="minorHAnsi" w:hAnsiTheme="minorHAnsi" w:cstheme="minorHAnsi"/>
                <w:b/>
                <w:bCs/>
                <w:sz w:val="22"/>
                <w:szCs w:val="22"/>
              </w:rPr>
            </w:pPr>
          </w:p>
        </w:tc>
        <w:tc>
          <w:tcPr>
            <w:tcW w:w="1198" w:type="dxa"/>
            <w:textDirection w:val="btLr"/>
            <w:vAlign w:val="center"/>
          </w:tcPr>
          <w:p w14:paraId="6B3FDE6A" w14:textId="77777777" w:rsidR="00D37F7E" w:rsidRPr="0058064B" w:rsidRDefault="00D37F7E" w:rsidP="003D6116">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Označenie (zvyčajne obchodného) registra, v ktorom je subdodávateľ zapísaný, a číslo zápisu</w:t>
            </w:r>
          </w:p>
        </w:tc>
        <w:tc>
          <w:tcPr>
            <w:tcW w:w="1843" w:type="dxa"/>
            <w:textDirection w:val="btLr"/>
          </w:tcPr>
          <w:p w14:paraId="0C446F3D" w14:textId="77777777" w:rsidR="00D37F7E" w:rsidRPr="0058064B" w:rsidRDefault="00D37F7E" w:rsidP="003D6116">
            <w:pPr>
              <w:ind w:left="113" w:right="113"/>
              <w:rPr>
                <w:rFonts w:asciiTheme="minorHAnsi" w:hAnsiTheme="minorHAnsi" w:cstheme="minorHAnsi"/>
                <w:b/>
                <w:bCs/>
                <w:sz w:val="22"/>
                <w:szCs w:val="22"/>
              </w:rPr>
            </w:pPr>
          </w:p>
        </w:tc>
        <w:tc>
          <w:tcPr>
            <w:tcW w:w="1965" w:type="dxa"/>
            <w:textDirection w:val="btLr"/>
          </w:tcPr>
          <w:p w14:paraId="386C2BD6"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28DA7ED2"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613FFC1A" w14:textId="77777777" w:rsidR="00D37F7E" w:rsidRPr="0058064B" w:rsidRDefault="00D37F7E" w:rsidP="003D6116">
            <w:pPr>
              <w:ind w:left="113" w:right="113"/>
              <w:rPr>
                <w:rFonts w:asciiTheme="minorHAnsi" w:hAnsiTheme="minorHAnsi" w:cstheme="minorHAnsi"/>
                <w:b/>
                <w:bCs/>
                <w:sz w:val="22"/>
                <w:szCs w:val="22"/>
              </w:rPr>
            </w:pPr>
          </w:p>
        </w:tc>
      </w:tr>
      <w:tr w:rsidR="00D37F7E" w:rsidRPr="0058064B" w14:paraId="4575F41A" w14:textId="77777777" w:rsidTr="003D6116">
        <w:trPr>
          <w:trHeight w:val="1692"/>
        </w:trPr>
        <w:tc>
          <w:tcPr>
            <w:tcW w:w="498" w:type="dxa"/>
            <w:vMerge/>
            <w:textDirection w:val="btLr"/>
          </w:tcPr>
          <w:p w14:paraId="0DB828AE" w14:textId="77777777" w:rsidR="00D37F7E" w:rsidRPr="0058064B" w:rsidRDefault="00D37F7E" w:rsidP="003D6116">
            <w:pPr>
              <w:ind w:left="113" w:right="113"/>
              <w:rPr>
                <w:rFonts w:asciiTheme="minorHAnsi" w:hAnsiTheme="minorHAnsi" w:cstheme="minorHAnsi"/>
                <w:b/>
                <w:bCs/>
                <w:sz w:val="22"/>
                <w:szCs w:val="22"/>
              </w:rPr>
            </w:pPr>
          </w:p>
        </w:tc>
        <w:tc>
          <w:tcPr>
            <w:tcW w:w="1198" w:type="dxa"/>
            <w:textDirection w:val="btLr"/>
            <w:vAlign w:val="center"/>
          </w:tcPr>
          <w:p w14:paraId="6CFD507C" w14:textId="77777777" w:rsidR="00D37F7E" w:rsidRPr="0058064B" w:rsidRDefault="00D37F7E" w:rsidP="003D6116">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IČO subdodávateľa</w:t>
            </w:r>
          </w:p>
        </w:tc>
        <w:tc>
          <w:tcPr>
            <w:tcW w:w="1843" w:type="dxa"/>
            <w:textDirection w:val="btLr"/>
          </w:tcPr>
          <w:p w14:paraId="4D058481" w14:textId="77777777" w:rsidR="00D37F7E" w:rsidRPr="0058064B" w:rsidRDefault="00D37F7E" w:rsidP="003D6116">
            <w:pPr>
              <w:ind w:left="113" w:right="113"/>
              <w:rPr>
                <w:rFonts w:asciiTheme="minorHAnsi" w:hAnsiTheme="minorHAnsi" w:cstheme="minorHAnsi"/>
                <w:b/>
                <w:bCs/>
                <w:sz w:val="22"/>
                <w:szCs w:val="22"/>
              </w:rPr>
            </w:pPr>
          </w:p>
        </w:tc>
        <w:tc>
          <w:tcPr>
            <w:tcW w:w="1965" w:type="dxa"/>
            <w:textDirection w:val="btLr"/>
          </w:tcPr>
          <w:p w14:paraId="67B93296"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46D689A5"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2F6B6106" w14:textId="77777777" w:rsidR="00D37F7E" w:rsidRPr="0058064B" w:rsidRDefault="00D37F7E" w:rsidP="003D6116">
            <w:pPr>
              <w:ind w:left="113" w:right="113"/>
              <w:rPr>
                <w:rFonts w:asciiTheme="minorHAnsi" w:hAnsiTheme="minorHAnsi" w:cstheme="minorHAnsi"/>
                <w:b/>
                <w:bCs/>
                <w:sz w:val="22"/>
                <w:szCs w:val="22"/>
              </w:rPr>
            </w:pPr>
          </w:p>
        </w:tc>
      </w:tr>
      <w:tr w:rsidR="00D37F7E" w:rsidRPr="0058064B" w14:paraId="60E917F7" w14:textId="77777777" w:rsidTr="003D6116">
        <w:trPr>
          <w:trHeight w:val="2965"/>
        </w:trPr>
        <w:tc>
          <w:tcPr>
            <w:tcW w:w="498" w:type="dxa"/>
            <w:vMerge/>
            <w:textDirection w:val="btLr"/>
          </w:tcPr>
          <w:p w14:paraId="592269E0" w14:textId="77777777" w:rsidR="00D37F7E" w:rsidRPr="0058064B" w:rsidRDefault="00D37F7E" w:rsidP="003D6116">
            <w:pPr>
              <w:ind w:left="113" w:right="113"/>
              <w:rPr>
                <w:rFonts w:asciiTheme="minorHAnsi" w:hAnsiTheme="minorHAnsi" w:cstheme="minorHAnsi"/>
                <w:b/>
                <w:bCs/>
                <w:sz w:val="22"/>
                <w:szCs w:val="22"/>
              </w:rPr>
            </w:pPr>
          </w:p>
        </w:tc>
        <w:tc>
          <w:tcPr>
            <w:tcW w:w="1198" w:type="dxa"/>
            <w:textDirection w:val="btLr"/>
            <w:vAlign w:val="center"/>
          </w:tcPr>
          <w:p w14:paraId="1844ADD0" w14:textId="77777777" w:rsidR="00D37F7E" w:rsidRPr="0058064B" w:rsidRDefault="00D37F7E" w:rsidP="003D6116">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Sídlo alebo miesto podnikania subdodávateľa</w:t>
            </w:r>
          </w:p>
        </w:tc>
        <w:tc>
          <w:tcPr>
            <w:tcW w:w="1843" w:type="dxa"/>
            <w:textDirection w:val="btLr"/>
          </w:tcPr>
          <w:p w14:paraId="1DCCCC92" w14:textId="77777777" w:rsidR="00D37F7E" w:rsidRPr="0058064B" w:rsidRDefault="00D37F7E" w:rsidP="003D6116">
            <w:pPr>
              <w:ind w:left="113" w:right="113"/>
              <w:rPr>
                <w:rFonts w:asciiTheme="minorHAnsi" w:hAnsiTheme="minorHAnsi" w:cstheme="minorHAnsi"/>
                <w:b/>
                <w:bCs/>
                <w:sz w:val="22"/>
                <w:szCs w:val="22"/>
              </w:rPr>
            </w:pPr>
          </w:p>
        </w:tc>
        <w:tc>
          <w:tcPr>
            <w:tcW w:w="1965" w:type="dxa"/>
            <w:textDirection w:val="btLr"/>
          </w:tcPr>
          <w:p w14:paraId="54D0C5DE"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6843C4C4"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0AE07B5B" w14:textId="77777777" w:rsidR="00D37F7E" w:rsidRPr="0058064B" w:rsidRDefault="00D37F7E" w:rsidP="003D6116">
            <w:pPr>
              <w:ind w:left="113" w:right="113"/>
              <w:rPr>
                <w:rFonts w:asciiTheme="minorHAnsi" w:hAnsiTheme="minorHAnsi" w:cstheme="minorHAnsi"/>
                <w:b/>
                <w:bCs/>
                <w:sz w:val="22"/>
                <w:szCs w:val="22"/>
              </w:rPr>
            </w:pPr>
          </w:p>
        </w:tc>
      </w:tr>
      <w:tr w:rsidR="00D37F7E" w:rsidRPr="0058064B" w14:paraId="7A997D9D" w14:textId="77777777" w:rsidTr="003D6116">
        <w:trPr>
          <w:trHeight w:val="2282"/>
        </w:trPr>
        <w:tc>
          <w:tcPr>
            <w:tcW w:w="498" w:type="dxa"/>
            <w:vMerge/>
            <w:textDirection w:val="btLr"/>
          </w:tcPr>
          <w:p w14:paraId="69494AA0" w14:textId="77777777" w:rsidR="00D37F7E" w:rsidRPr="0058064B" w:rsidRDefault="00D37F7E" w:rsidP="003D6116">
            <w:pPr>
              <w:ind w:left="113" w:right="113"/>
              <w:rPr>
                <w:rFonts w:asciiTheme="minorHAnsi" w:hAnsiTheme="minorHAnsi" w:cstheme="minorHAnsi"/>
                <w:b/>
                <w:bCs/>
                <w:sz w:val="22"/>
                <w:szCs w:val="22"/>
              </w:rPr>
            </w:pPr>
          </w:p>
        </w:tc>
        <w:tc>
          <w:tcPr>
            <w:tcW w:w="1198" w:type="dxa"/>
            <w:textDirection w:val="btLr"/>
            <w:vAlign w:val="center"/>
          </w:tcPr>
          <w:p w14:paraId="3BC0CB8B" w14:textId="77777777" w:rsidR="00D37F7E" w:rsidRPr="0058064B" w:rsidRDefault="00D37F7E" w:rsidP="003D6116">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Obchodné meno subdodávateľa</w:t>
            </w:r>
          </w:p>
        </w:tc>
        <w:tc>
          <w:tcPr>
            <w:tcW w:w="1843" w:type="dxa"/>
            <w:textDirection w:val="btLr"/>
          </w:tcPr>
          <w:p w14:paraId="6E4D7127" w14:textId="77777777" w:rsidR="00D37F7E" w:rsidRPr="0058064B" w:rsidRDefault="00D37F7E" w:rsidP="003D6116">
            <w:pPr>
              <w:ind w:left="113" w:right="113"/>
              <w:rPr>
                <w:rFonts w:asciiTheme="minorHAnsi" w:hAnsiTheme="minorHAnsi" w:cstheme="minorHAnsi"/>
                <w:b/>
                <w:bCs/>
                <w:sz w:val="22"/>
                <w:szCs w:val="22"/>
              </w:rPr>
            </w:pPr>
          </w:p>
        </w:tc>
        <w:tc>
          <w:tcPr>
            <w:tcW w:w="1965" w:type="dxa"/>
            <w:textDirection w:val="btLr"/>
          </w:tcPr>
          <w:p w14:paraId="2BFAE752"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5388FBE5" w14:textId="77777777" w:rsidR="00D37F7E" w:rsidRPr="0058064B" w:rsidRDefault="00D37F7E" w:rsidP="003D6116">
            <w:pPr>
              <w:ind w:left="113" w:right="113"/>
              <w:rPr>
                <w:rFonts w:asciiTheme="minorHAnsi" w:hAnsiTheme="minorHAnsi" w:cstheme="minorHAnsi"/>
                <w:b/>
                <w:bCs/>
                <w:sz w:val="22"/>
                <w:szCs w:val="22"/>
              </w:rPr>
            </w:pPr>
          </w:p>
        </w:tc>
        <w:tc>
          <w:tcPr>
            <w:tcW w:w="2062" w:type="dxa"/>
            <w:textDirection w:val="btLr"/>
          </w:tcPr>
          <w:p w14:paraId="4934687E" w14:textId="77777777" w:rsidR="00D37F7E" w:rsidRPr="0058064B" w:rsidRDefault="00D37F7E" w:rsidP="003D6116">
            <w:pPr>
              <w:ind w:left="113" w:right="113"/>
              <w:rPr>
                <w:rFonts w:asciiTheme="minorHAnsi" w:hAnsiTheme="minorHAnsi" w:cstheme="minorHAnsi"/>
                <w:b/>
                <w:bCs/>
                <w:sz w:val="22"/>
                <w:szCs w:val="22"/>
              </w:rPr>
            </w:pPr>
          </w:p>
        </w:tc>
      </w:tr>
    </w:tbl>
    <w:p w14:paraId="116F748B" w14:textId="77777777" w:rsidR="00D37F7E" w:rsidRPr="00350C8B" w:rsidRDefault="00D37F7E" w:rsidP="00571AD4">
      <w:pPr>
        <w:rPr>
          <w:rFonts w:asciiTheme="minorHAnsi" w:hAnsiTheme="minorHAnsi" w:cstheme="minorHAnsi"/>
          <w:sz w:val="22"/>
          <w:szCs w:val="22"/>
        </w:rPr>
      </w:pPr>
    </w:p>
    <w:sectPr w:rsidR="00D37F7E" w:rsidRPr="00350C8B" w:rsidSect="00902040">
      <w:headerReference w:type="default" r:id="rId22"/>
      <w:footerReference w:type="even" r:id="rId23"/>
      <w:footerReference w:type="default" r:id="rId24"/>
      <w:pgSz w:w="11906" w:h="16838"/>
      <w:pgMar w:top="1417"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Šoltýsová Martina" w:date="2024-10-22T15:24:00Z" w:initials="MŠ">
    <w:p w14:paraId="70A80BBC" w14:textId="77777777" w:rsidR="00690768" w:rsidRDefault="00690768" w:rsidP="00690768">
      <w:pPr>
        <w:pStyle w:val="Textkomentra"/>
      </w:pPr>
      <w:r>
        <w:rPr>
          <w:rStyle w:val="Odkaznakomentr"/>
        </w:rPr>
        <w:annotationRef/>
      </w:r>
      <w:r>
        <w:t>Nie je potrebné zmeniť na zhotoviteľ + všade nižšie?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A80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78A0D5" w16cex:dateUtc="2024-10-22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A80BBC" w16cid:durableId="5D78A0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1414D" w14:textId="77777777" w:rsidR="007957B6" w:rsidRDefault="007957B6">
      <w:r>
        <w:separator/>
      </w:r>
    </w:p>
    <w:p w14:paraId="7E632047" w14:textId="77777777" w:rsidR="007957B6" w:rsidRDefault="007957B6"/>
  </w:endnote>
  <w:endnote w:type="continuationSeparator" w:id="0">
    <w:p w14:paraId="3FE25A36" w14:textId="77777777" w:rsidR="007957B6" w:rsidRDefault="007957B6">
      <w:r>
        <w:continuationSeparator/>
      </w:r>
    </w:p>
    <w:p w14:paraId="69AB9E95" w14:textId="77777777" w:rsidR="007957B6" w:rsidRDefault="007957B6"/>
  </w:endnote>
  <w:endnote w:type="continuationNotice" w:id="1">
    <w:p w14:paraId="42AF61D8" w14:textId="77777777" w:rsidR="007957B6" w:rsidRDefault="007957B6"/>
    <w:p w14:paraId="5D4977B4" w14:textId="77777777" w:rsidR="007957B6" w:rsidRDefault="00795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p w14:paraId="6F33BC76" w14:textId="77777777" w:rsidR="00B50BF4" w:rsidRDefault="00B50B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58F9" w14:textId="0D9CA3D9"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3B463C">
      <w:rPr>
        <w:rFonts w:ascii="Calibri" w:hAnsi="Calibri" w:cs="Calibri"/>
        <w:b/>
        <w:noProof/>
        <w:sz w:val="20"/>
        <w:szCs w:val="20"/>
      </w:rPr>
      <w:t>23</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CF7923">
      <w:rPr>
        <w:rFonts w:ascii="Calibri" w:hAnsi="Calibri" w:cs="Calibri"/>
        <w:b/>
        <w:noProof/>
        <w:sz w:val="20"/>
        <w:szCs w:val="20"/>
      </w:rPr>
      <w:t>37</w:t>
    </w:r>
    <w:r>
      <w:rPr>
        <w:rFonts w:ascii="Calibri" w:hAnsi="Calibri" w:cs="Calibri"/>
        <w:b/>
        <w:sz w:val="20"/>
        <w:szCs w:val="20"/>
      </w:rPr>
      <w:fldChar w:fldCharType="end"/>
    </w:r>
  </w:p>
  <w:p w14:paraId="54591E5F" w14:textId="77777777" w:rsidR="00B50BF4" w:rsidRDefault="00B50B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606E" w14:textId="77777777" w:rsidR="007957B6" w:rsidRDefault="007957B6">
      <w:r>
        <w:separator/>
      </w:r>
    </w:p>
    <w:p w14:paraId="10A12997" w14:textId="77777777" w:rsidR="007957B6" w:rsidRDefault="007957B6"/>
  </w:footnote>
  <w:footnote w:type="continuationSeparator" w:id="0">
    <w:p w14:paraId="573DB7A7" w14:textId="77777777" w:rsidR="007957B6" w:rsidRDefault="007957B6">
      <w:r>
        <w:continuationSeparator/>
      </w:r>
    </w:p>
    <w:p w14:paraId="75BB5F8D" w14:textId="77777777" w:rsidR="007957B6" w:rsidRDefault="007957B6"/>
  </w:footnote>
  <w:footnote w:type="continuationNotice" w:id="1">
    <w:p w14:paraId="2B56B60B" w14:textId="77777777" w:rsidR="007957B6" w:rsidRDefault="007957B6"/>
    <w:p w14:paraId="38928017" w14:textId="77777777" w:rsidR="007957B6" w:rsidRDefault="00795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p w14:paraId="238C7208" w14:textId="77777777" w:rsidR="00B50BF4" w:rsidRDefault="00B50B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360"/>
        </w:tabs>
      </w:p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60"/>
        </w:tabs>
        <w:ind w:left="360" w:hanging="1440"/>
      </w:pPr>
      <w:rPr>
        <w:rFonts w:hint="default"/>
      </w:rPr>
    </w:lvl>
    <w:lvl w:ilvl="8">
      <w:start w:val="1"/>
      <w:numFmt w:val="decimal"/>
      <w:lvlText w:val="%1.%2.%3.%4.%5.%6.%7.%8.%9."/>
      <w:lvlJc w:val="left"/>
      <w:pPr>
        <w:tabs>
          <w:tab w:val="num" w:pos="720"/>
        </w:tabs>
        <w:ind w:left="720" w:hanging="1800"/>
      </w:pPr>
      <w:rPr>
        <w:rFonts w:hint="default"/>
      </w:rPr>
    </w:lvl>
  </w:abstractNum>
  <w:abstractNum w:abstractNumId="1"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CD15431"/>
    <w:multiLevelType w:val="hybridMultilevel"/>
    <w:tmpl w:val="04627A60"/>
    <w:lvl w:ilvl="0" w:tplc="1210608A">
      <w:start w:val="2"/>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F586225"/>
    <w:multiLevelType w:val="multilevel"/>
    <w:tmpl w:val="50FAE0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7D4E2D"/>
    <w:multiLevelType w:val="hybridMultilevel"/>
    <w:tmpl w:val="518E134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2" w15:restartNumberingAfterBreak="0">
    <w:nsid w:val="16992513"/>
    <w:multiLevelType w:val="hybridMultilevel"/>
    <w:tmpl w:val="F70ACA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4"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1BE12ADD"/>
    <w:multiLevelType w:val="multilevel"/>
    <w:tmpl w:val="D6A4F11A"/>
    <w:lvl w:ilvl="0">
      <w:start w:val="3"/>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6"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7"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B60190"/>
    <w:multiLevelType w:val="hybridMultilevel"/>
    <w:tmpl w:val="FD507664"/>
    <w:lvl w:ilvl="0" w:tplc="C50A97B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0" w15:restartNumberingAfterBreak="0">
    <w:nsid w:val="2EB03FEA"/>
    <w:multiLevelType w:val="hybridMultilevel"/>
    <w:tmpl w:val="702E1CB8"/>
    <w:lvl w:ilvl="0" w:tplc="31ECB360">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0B39B5"/>
    <w:multiLevelType w:val="multilevel"/>
    <w:tmpl w:val="312CE720"/>
    <w:lvl w:ilvl="0">
      <w:start w:val="1"/>
      <w:numFmt w:val="decimal"/>
      <w:pStyle w:val="Nadpis1"/>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2"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4EE4805"/>
    <w:multiLevelType w:val="hybridMultilevel"/>
    <w:tmpl w:val="412C9B36"/>
    <w:lvl w:ilvl="0" w:tplc="041B0017">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24"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CF0052E"/>
    <w:multiLevelType w:val="hybridMultilevel"/>
    <w:tmpl w:val="B3A2DAE0"/>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26"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7"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8"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9"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0" w15:restartNumberingAfterBreak="0">
    <w:nsid w:val="47BE0A7D"/>
    <w:multiLevelType w:val="hybridMultilevel"/>
    <w:tmpl w:val="160C3574"/>
    <w:lvl w:ilvl="0" w:tplc="C50A97BE">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8A35912"/>
    <w:multiLevelType w:val="multilevel"/>
    <w:tmpl w:val="24AC5AB4"/>
    <w:lvl w:ilvl="0">
      <w:start w:val="1"/>
      <w:numFmt w:val="decimal"/>
      <w:lvlText w:val="%1"/>
      <w:lvlJc w:val="left"/>
      <w:pPr>
        <w:ind w:left="360" w:hanging="360"/>
      </w:pPr>
      <w:rPr>
        <w:rFonts w:hint="default"/>
      </w:rPr>
    </w:lvl>
    <w:lvl w:ilvl="1">
      <w:start w:val="1"/>
      <w:numFmt w:val="decimal"/>
      <w:pStyle w:val="Nadpis2"/>
      <w:lvlText w:val="%1.%2"/>
      <w:lvlJc w:val="left"/>
      <w:pPr>
        <w:ind w:left="360" w:hanging="360"/>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4561D6C"/>
    <w:multiLevelType w:val="multilevel"/>
    <w:tmpl w:val="6C92B3EC"/>
    <w:lvl w:ilvl="0">
      <w:start w:val="4"/>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360" w:hanging="360"/>
      </w:pPr>
      <w:rPr>
        <w:rFonts w:asciiTheme="minorHAnsi" w:hAnsiTheme="minorHAnsi" w:cstheme="minorHAnsi" w:hint="default"/>
        <w:b w:val="0"/>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3"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F9728B"/>
    <w:multiLevelType w:val="multilevel"/>
    <w:tmpl w:val="8BCC99E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4795"/>
        </w:tabs>
        <w:ind w:left="3261" w:firstLine="0"/>
      </w:pPr>
      <w:rPr>
        <w:b w:val="0"/>
        <w:strike w:val="0"/>
        <w:color w:val="auto"/>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5"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6"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689D09F0"/>
    <w:multiLevelType w:val="multilevel"/>
    <w:tmpl w:val="042A3024"/>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9FC4864"/>
    <w:multiLevelType w:val="hybridMultilevel"/>
    <w:tmpl w:val="A57E51FA"/>
    <w:lvl w:ilvl="0" w:tplc="4A2287EA">
      <w:start w:val="1"/>
      <w:numFmt w:val="lowerLetter"/>
      <w:lvlText w:val="%1)"/>
      <w:lvlJc w:val="left"/>
      <w:pPr>
        <w:ind w:left="1429" w:hanging="360"/>
      </w:pPr>
      <w:rPr>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15:restartNumberingAfterBreak="0">
    <w:nsid w:val="7BEC6A3E"/>
    <w:multiLevelType w:val="hybridMultilevel"/>
    <w:tmpl w:val="DE6C96CE"/>
    <w:lvl w:ilvl="0" w:tplc="F1E2F834">
      <w:start w:val="1"/>
      <w:numFmt w:val="decimal"/>
      <w:lvlText w:val="%1."/>
      <w:lvlJc w:val="left"/>
      <w:pPr>
        <w:ind w:left="720" w:hanging="360"/>
      </w:pPr>
    </w:lvl>
    <w:lvl w:ilvl="1" w:tplc="9664E8B4">
      <w:start w:val="5"/>
      <w:numFmt w:val="decimal"/>
      <w:lvlText w:val="12.%2"/>
      <w:lvlJc w:val="left"/>
      <w:pPr>
        <w:ind w:left="1440" w:hanging="360"/>
      </w:pPr>
      <w:rPr>
        <w:rFonts w:ascii="Calibri" w:hAnsi="Calibri" w:hint="default"/>
      </w:rPr>
    </w:lvl>
    <w:lvl w:ilvl="2" w:tplc="08F8949A">
      <w:start w:val="1"/>
      <w:numFmt w:val="lowerRoman"/>
      <w:lvlText w:val="%3."/>
      <w:lvlJc w:val="right"/>
      <w:pPr>
        <w:ind w:left="2160" w:hanging="180"/>
      </w:pPr>
    </w:lvl>
    <w:lvl w:ilvl="3" w:tplc="486A6C00">
      <w:start w:val="1"/>
      <w:numFmt w:val="decimal"/>
      <w:lvlText w:val="%4."/>
      <w:lvlJc w:val="left"/>
      <w:pPr>
        <w:ind w:left="2880" w:hanging="360"/>
      </w:pPr>
    </w:lvl>
    <w:lvl w:ilvl="4" w:tplc="B35C63DE">
      <w:start w:val="1"/>
      <w:numFmt w:val="lowerLetter"/>
      <w:lvlText w:val="%5."/>
      <w:lvlJc w:val="left"/>
      <w:pPr>
        <w:ind w:left="3600" w:hanging="360"/>
      </w:pPr>
    </w:lvl>
    <w:lvl w:ilvl="5" w:tplc="C9E620F6">
      <w:start w:val="1"/>
      <w:numFmt w:val="lowerRoman"/>
      <w:lvlText w:val="%6."/>
      <w:lvlJc w:val="right"/>
      <w:pPr>
        <w:ind w:left="4320" w:hanging="180"/>
      </w:pPr>
    </w:lvl>
    <w:lvl w:ilvl="6" w:tplc="CE6A5C38">
      <w:start w:val="1"/>
      <w:numFmt w:val="decimal"/>
      <w:lvlText w:val="%7."/>
      <w:lvlJc w:val="left"/>
      <w:pPr>
        <w:ind w:left="5040" w:hanging="360"/>
      </w:pPr>
    </w:lvl>
    <w:lvl w:ilvl="7" w:tplc="31BC4FFA">
      <w:start w:val="1"/>
      <w:numFmt w:val="lowerLetter"/>
      <w:lvlText w:val="%8."/>
      <w:lvlJc w:val="left"/>
      <w:pPr>
        <w:ind w:left="5760" w:hanging="360"/>
      </w:pPr>
    </w:lvl>
    <w:lvl w:ilvl="8" w:tplc="C0F4E8E6">
      <w:start w:val="1"/>
      <w:numFmt w:val="lowerRoman"/>
      <w:lvlText w:val="%9."/>
      <w:lvlJc w:val="right"/>
      <w:pPr>
        <w:ind w:left="6480" w:hanging="180"/>
      </w:pPr>
    </w:lvl>
  </w:abstractNum>
  <w:num w:numId="1" w16cid:durableId="638462014">
    <w:abstractNumId w:val="21"/>
  </w:num>
  <w:num w:numId="2" w16cid:durableId="1929196577">
    <w:abstractNumId w:val="0"/>
    <w:lvlOverride w:ilvl="0">
      <w:startOverride w:val="1"/>
      <w:lvl w:ilvl="0">
        <w:start w:val="1"/>
        <w:numFmt w:val="decimal"/>
        <w:pStyle w:val="Quick1"/>
        <w:lvlText w:val="%1."/>
        <w:lvlJc w:val="left"/>
      </w:lvl>
    </w:lvlOverride>
  </w:num>
  <w:num w:numId="3" w16cid:durableId="1258706635">
    <w:abstractNumId w:val="1"/>
  </w:num>
  <w:num w:numId="4" w16cid:durableId="1609578351">
    <w:abstractNumId w:val="37"/>
  </w:num>
  <w:num w:numId="5" w16cid:durableId="1276713790">
    <w:abstractNumId w:val="10"/>
  </w:num>
  <w:num w:numId="6" w16cid:durableId="258104533">
    <w:abstractNumId w:val="3"/>
  </w:num>
  <w:num w:numId="7" w16cid:durableId="1025402366">
    <w:abstractNumId w:val="16"/>
  </w:num>
  <w:num w:numId="8" w16cid:durableId="947077228">
    <w:abstractNumId w:val="34"/>
  </w:num>
  <w:num w:numId="9" w16cid:durableId="1989625634">
    <w:abstractNumId w:val="17"/>
  </w:num>
  <w:num w:numId="10" w16cid:durableId="1335305027">
    <w:abstractNumId w:val="13"/>
  </w:num>
  <w:num w:numId="11" w16cid:durableId="748649055">
    <w:abstractNumId w:val="35"/>
  </w:num>
  <w:num w:numId="12" w16cid:durableId="283342368">
    <w:abstractNumId w:val="27"/>
  </w:num>
  <w:num w:numId="13" w16cid:durableId="1493250484">
    <w:abstractNumId w:val="41"/>
  </w:num>
  <w:num w:numId="14" w16cid:durableId="609778010">
    <w:abstractNumId w:val="39"/>
  </w:num>
  <w:num w:numId="15" w16cid:durableId="1643387457">
    <w:abstractNumId w:val="22"/>
  </w:num>
  <w:num w:numId="16" w16cid:durableId="1333794381">
    <w:abstractNumId w:val="4"/>
  </w:num>
  <w:num w:numId="17" w16cid:durableId="815802487">
    <w:abstractNumId w:val="4"/>
    <w:lvlOverride w:ilvl="0">
      <w:startOverride w:val="1"/>
    </w:lvlOverride>
  </w:num>
  <w:num w:numId="18" w16cid:durableId="1293053133">
    <w:abstractNumId w:val="25"/>
  </w:num>
  <w:num w:numId="19" w16cid:durableId="1655983136">
    <w:abstractNumId w:val="44"/>
  </w:num>
  <w:num w:numId="20" w16cid:durableId="438569670">
    <w:abstractNumId w:val="31"/>
  </w:num>
  <w:num w:numId="21" w16cid:durableId="1217207740">
    <w:abstractNumId w:val="20"/>
  </w:num>
  <w:num w:numId="22" w16cid:durableId="1242913531">
    <w:abstractNumId w:val="7"/>
  </w:num>
  <w:num w:numId="23" w16cid:durableId="2120950171">
    <w:abstractNumId w:val="18"/>
  </w:num>
  <w:num w:numId="24" w16cid:durableId="1825392590">
    <w:abstractNumId w:val="12"/>
  </w:num>
  <w:num w:numId="25" w16cid:durableId="1741173541">
    <w:abstractNumId w:val="30"/>
  </w:num>
  <w:num w:numId="26" w16cid:durableId="2072540780">
    <w:abstractNumId w:val="23"/>
  </w:num>
  <w:num w:numId="27" w16cid:durableId="732388386">
    <w:abstractNumId w:val="15"/>
  </w:num>
  <w:num w:numId="28" w16cid:durableId="997225530">
    <w:abstractNumId w:val="6"/>
  </w:num>
  <w:num w:numId="29" w16cid:durableId="1740906839">
    <w:abstractNumId w:val="32"/>
  </w:num>
  <w:num w:numId="30" w16cid:durableId="558176389">
    <w:abstractNumId w:val="5"/>
  </w:num>
  <w:num w:numId="31" w16cid:durableId="384258591">
    <w:abstractNumId w:val="24"/>
  </w:num>
  <w:num w:numId="32" w16cid:durableId="30082402">
    <w:abstractNumId w:val="40"/>
  </w:num>
  <w:num w:numId="33" w16cid:durableId="2037347727">
    <w:abstractNumId w:val="11"/>
  </w:num>
  <w:num w:numId="34" w16cid:durableId="1055810188">
    <w:abstractNumId w:val="26"/>
  </w:num>
  <w:num w:numId="35" w16cid:durableId="988631723">
    <w:abstractNumId w:val="33"/>
  </w:num>
  <w:num w:numId="36" w16cid:durableId="567376932">
    <w:abstractNumId w:val="43"/>
  </w:num>
  <w:num w:numId="37" w16cid:durableId="482741125">
    <w:abstractNumId w:val="14"/>
  </w:num>
  <w:num w:numId="38" w16cid:durableId="2023169067">
    <w:abstractNumId w:val="2"/>
  </w:num>
  <w:num w:numId="39" w16cid:durableId="766970883">
    <w:abstractNumId w:val="42"/>
  </w:num>
  <w:num w:numId="40" w16cid:durableId="662857352">
    <w:abstractNumId w:val="9"/>
  </w:num>
  <w:num w:numId="41" w16cid:durableId="1295141900">
    <w:abstractNumId w:val="38"/>
  </w:num>
  <w:num w:numId="42" w16cid:durableId="543711744">
    <w:abstractNumId w:val="29"/>
  </w:num>
  <w:num w:numId="43" w16cid:durableId="1470593132">
    <w:abstractNumId w:val="28"/>
  </w:num>
  <w:num w:numId="44" w16cid:durableId="746808619">
    <w:abstractNumId w:val="8"/>
  </w:num>
  <w:num w:numId="45" w16cid:durableId="1595894062">
    <w:abstractNumId w:val="19"/>
  </w:num>
  <w:num w:numId="46" w16cid:durableId="1476675990">
    <w:abstractNumId w:val="3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Šoltýsová Martina">
    <w15:presenceInfo w15:providerId="AD" w15:userId="S::martina.soltysova@mhth.sk::5a1d771c-7bc5-4c53-8eff-0ee3f88c3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08EB"/>
    <w:rsid w:val="0000114F"/>
    <w:rsid w:val="00001175"/>
    <w:rsid w:val="0000170E"/>
    <w:rsid w:val="00003551"/>
    <w:rsid w:val="00004299"/>
    <w:rsid w:val="00005282"/>
    <w:rsid w:val="000151C6"/>
    <w:rsid w:val="00015C58"/>
    <w:rsid w:val="0001795A"/>
    <w:rsid w:val="0002079A"/>
    <w:rsid w:val="0002171F"/>
    <w:rsid w:val="0002200C"/>
    <w:rsid w:val="00022CF4"/>
    <w:rsid w:val="000232B6"/>
    <w:rsid w:val="00031331"/>
    <w:rsid w:val="0003142F"/>
    <w:rsid w:val="00032716"/>
    <w:rsid w:val="00033354"/>
    <w:rsid w:val="00035A37"/>
    <w:rsid w:val="00036118"/>
    <w:rsid w:val="0004603A"/>
    <w:rsid w:val="000464EF"/>
    <w:rsid w:val="0004701B"/>
    <w:rsid w:val="00050999"/>
    <w:rsid w:val="00053FEF"/>
    <w:rsid w:val="0005449C"/>
    <w:rsid w:val="000553EB"/>
    <w:rsid w:val="0005742B"/>
    <w:rsid w:val="00061145"/>
    <w:rsid w:val="00063C42"/>
    <w:rsid w:val="00066310"/>
    <w:rsid w:val="00066DCB"/>
    <w:rsid w:val="00067956"/>
    <w:rsid w:val="00071460"/>
    <w:rsid w:val="000735ED"/>
    <w:rsid w:val="00074167"/>
    <w:rsid w:val="0007585A"/>
    <w:rsid w:val="00077D1C"/>
    <w:rsid w:val="000812F6"/>
    <w:rsid w:val="000831FB"/>
    <w:rsid w:val="00083305"/>
    <w:rsid w:val="00086064"/>
    <w:rsid w:val="00086C26"/>
    <w:rsid w:val="000877C1"/>
    <w:rsid w:val="00090304"/>
    <w:rsid w:val="00090A2A"/>
    <w:rsid w:val="00091146"/>
    <w:rsid w:val="000918F7"/>
    <w:rsid w:val="00092848"/>
    <w:rsid w:val="00093A6B"/>
    <w:rsid w:val="00095541"/>
    <w:rsid w:val="000959F1"/>
    <w:rsid w:val="00095CF7"/>
    <w:rsid w:val="00096826"/>
    <w:rsid w:val="00096F16"/>
    <w:rsid w:val="000A0704"/>
    <w:rsid w:val="000A1944"/>
    <w:rsid w:val="000A2248"/>
    <w:rsid w:val="000A2339"/>
    <w:rsid w:val="000A3E53"/>
    <w:rsid w:val="000B150A"/>
    <w:rsid w:val="000B1834"/>
    <w:rsid w:val="000B23CB"/>
    <w:rsid w:val="000B2CAF"/>
    <w:rsid w:val="000B41A3"/>
    <w:rsid w:val="000C0453"/>
    <w:rsid w:val="000C281F"/>
    <w:rsid w:val="000C377F"/>
    <w:rsid w:val="000C3868"/>
    <w:rsid w:val="000C5795"/>
    <w:rsid w:val="000C6797"/>
    <w:rsid w:val="000C71A1"/>
    <w:rsid w:val="000D125E"/>
    <w:rsid w:val="000D3308"/>
    <w:rsid w:val="000D342F"/>
    <w:rsid w:val="000D3E30"/>
    <w:rsid w:val="000D5556"/>
    <w:rsid w:val="000D736B"/>
    <w:rsid w:val="000E053B"/>
    <w:rsid w:val="000E293C"/>
    <w:rsid w:val="000E5E9C"/>
    <w:rsid w:val="000E78F6"/>
    <w:rsid w:val="000F0635"/>
    <w:rsid w:val="000F07D6"/>
    <w:rsid w:val="000F120A"/>
    <w:rsid w:val="000F52E9"/>
    <w:rsid w:val="000F6762"/>
    <w:rsid w:val="000F749B"/>
    <w:rsid w:val="000F7D64"/>
    <w:rsid w:val="001007A6"/>
    <w:rsid w:val="00102EB5"/>
    <w:rsid w:val="00104CCB"/>
    <w:rsid w:val="00106FA2"/>
    <w:rsid w:val="0011096F"/>
    <w:rsid w:val="00112E14"/>
    <w:rsid w:val="00115D14"/>
    <w:rsid w:val="0012004E"/>
    <w:rsid w:val="001209E5"/>
    <w:rsid w:val="001212BF"/>
    <w:rsid w:val="00124728"/>
    <w:rsid w:val="0012501B"/>
    <w:rsid w:val="001276FF"/>
    <w:rsid w:val="0013069F"/>
    <w:rsid w:val="00130B13"/>
    <w:rsid w:val="00132236"/>
    <w:rsid w:val="00135C9A"/>
    <w:rsid w:val="001363EF"/>
    <w:rsid w:val="00137F17"/>
    <w:rsid w:val="001412DA"/>
    <w:rsid w:val="00141460"/>
    <w:rsid w:val="00141A8F"/>
    <w:rsid w:val="00143D34"/>
    <w:rsid w:val="00145449"/>
    <w:rsid w:val="00147622"/>
    <w:rsid w:val="001476FA"/>
    <w:rsid w:val="001539A0"/>
    <w:rsid w:val="00153B50"/>
    <w:rsid w:val="00153D5B"/>
    <w:rsid w:val="00156247"/>
    <w:rsid w:val="0015755E"/>
    <w:rsid w:val="0015793E"/>
    <w:rsid w:val="001609C2"/>
    <w:rsid w:val="00161DE1"/>
    <w:rsid w:val="0016397E"/>
    <w:rsid w:val="00163E58"/>
    <w:rsid w:val="00165EDA"/>
    <w:rsid w:val="00165EDF"/>
    <w:rsid w:val="00166550"/>
    <w:rsid w:val="00170650"/>
    <w:rsid w:val="00175316"/>
    <w:rsid w:val="0017593D"/>
    <w:rsid w:val="00176AAA"/>
    <w:rsid w:val="0017725B"/>
    <w:rsid w:val="0018005A"/>
    <w:rsid w:val="00183620"/>
    <w:rsid w:val="00186D0A"/>
    <w:rsid w:val="00187E19"/>
    <w:rsid w:val="0019057F"/>
    <w:rsid w:val="00190B9D"/>
    <w:rsid w:val="001917D6"/>
    <w:rsid w:val="0019253D"/>
    <w:rsid w:val="00196354"/>
    <w:rsid w:val="0019653D"/>
    <w:rsid w:val="001967E0"/>
    <w:rsid w:val="00197354"/>
    <w:rsid w:val="001A4A1D"/>
    <w:rsid w:val="001A794A"/>
    <w:rsid w:val="001A794E"/>
    <w:rsid w:val="001A7DF2"/>
    <w:rsid w:val="001B085C"/>
    <w:rsid w:val="001B3D89"/>
    <w:rsid w:val="001B4548"/>
    <w:rsid w:val="001B4F57"/>
    <w:rsid w:val="001B541A"/>
    <w:rsid w:val="001C21DC"/>
    <w:rsid w:val="001C3636"/>
    <w:rsid w:val="001C3BC5"/>
    <w:rsid w:val="001C4CE1"/>
    <w:rsid w:val="001C5877"/>
    <w:rsid w:val="001C5CC0"/>
    <w:rsid w:val="001C6E01"/>
    <w:rsid w:val="001D2284"/>
    <w:rsid w:val="001D4E8B"/>
    <w:rsid w:val="001D63FC"/>
    <w:rsid w:val="001D64EF"/>
    <w:rsid w:val="001D7914"/>
    <w:rsid w:val="001D7F28"/>
    <w:rsid w:val="001E59F0"/>
    <w:rsid w:val="001E7185"/>
    <w:rsid w:val="001E7A66"/>
    <w:rsid w:val="001F130E"/>
    <w:rsid w:val="001F1933"/>
    <w:rsid w:val="001F2077"/>
    <w:rsid w:val="001F4006"/>
    <w:rsid w:val="001F5B23"/>
    <w:rsid w:val="001F7706"/>
    <w:rsid w:val="00200DDC"/>
    <w:rsid w:val="002018A7"/>
    <w:rsid w:val="00201B0E"/>
    <w:rsid w:val="00203A7F"/>
    <w:rsid w:val="00205574"/>
    <w:rsid w:val="0020578D"/>
    <w:rsid w:val="00207893"/>
    <w:rsid w:val="0021131A"/>
    <w:rsid w:val="0021371B"/>
    <w:rsid w:val="002147CB"/>
    <w:rsid w:val="002152EC"/>
    <w:rsid w:val="002157FC"/>
    <w:rsid w:val="002172E1"/>
    <w:rsid w:val="0022062A"/>
    <w:rsid w:val="00221D15"/>
    <w:rsid w:val="002233A6"/>
    <w:rsid w:val="00224004"/>
    <w:rsid w:val="0022445A"/>
    <w:rsid w:val="0022515A"/>
    <w:rsid w:val="0022555A"/>
    <w:rsid w:val="0022686C"/>
    <w:rsid w:val="00226F54"/>
    <w:rsid w:val="00227D08"/>
    <w:rsid w:val="00230AAB"/>
    <w:rsid w:val="002312F9"/>
    <w:rsid w:val="0023334E"/>
    <w:rsid w:val="00233AF2"/>
    <w:rsid w:val="0023418E"/>
    <w:rsid w:val="002362A8"/>
    <w:rsid w:val="00240EBD"/>
    <w:rsid w:val="00244538"/>
    <w:rsid w:val="00247D47"/>
    <w:rsid w:val="00253EC3"/>
    <w:rsid w:val="00254424"/>
    <w:rsid w:val="002551BA"/>
    <w:rsid w:val="002552FA"/>
    <w:rsid w:val="00255620"/>
    <w:rsid w:val="00260B2D"/>
    <w:rsid w:val="00260B3C"/>
    <w:rsid w:val="0026374E"/>
    <w:rsid w:val="0026484E"/>
    <w:rsid w:val="00265773"/>
    <w:rsid w:val="00270101"/>
    <w:rsid w:val="00271500"/>
    <w:rsid w:val="00271B3C"/>
    <w:rsid w:val="00275321"/>
    <w:rsid w:val="00280844"/>
    <w:rsid w:val="002819B0"/>
    <w:rsid w:val="00281C95"/>
    <w:rsid w:val="002824DF"/>
    <w:rsid w:val="00282CAE"/>
    <w:rsid w:val="00283AFC"/>
    <w:rsid w:val="00285527"/>
    <w:rsid w:val="00290C98"/>
    <w:rsid w:val="00290FF4"/>
    <w:rsid w:val="00293E8B"/>
    <w:rsid w:val="00294C5A"/>
    <w:rsid w:val="0029636A"/>
    <w:rsid w:val="002978F1"/>
    <w:rsid w:val="00297ECD"/>
    <w:rsid w:val="002A374D"/>
    <w:rsid w:val="002A4644"/>
    <w:rsid w:val="002A5879"/>
    <w:rsid w:val="002A6BFB"/>
    <w:rsid w:val="002A73F2"/>
    <w:rsid w:val="002A7EDE"/>
    <w:rsid w:val="002B109B"/>
    <w:rsid w:val="002B1673"/>
    <w:rsid w:val="002B3E2C"/>
    <w:rsid w:val="002B5059"/>
    <w:rsid w:val="002C7768"/>
    <w:rsid w:val="002D0EBD"/>
    <w:rsid w:val="002D37CE"/>
    <w:rsid w:val="002D48B9"/>
    <w:rsid w:val="002D558B"/>
    <w:rsid w:val="002D5ACF"/>
    <w:rsid w:val="002E4073"/>
    <w:rsid w:val="002E599C"/>
    <w:rsid w:val="002E5A3E"/>
    <w:rsid w:val="002E60DF"/>
    <w:rsid w:val="002F0771"/>
    <w:rsid w:val="002F4303"/>
    <w:rsid w:val="002F43B9"/>
    <w:rsid w:val="002F4CF9"/>
    <w:rsid w:val="002F537A"/>
    <w:rsid w:val="002F745D"/>
    <w:rsid w:val="003005E3"/>
    <w:rsid w:val="00302BDF"/>
    <w:rsid w:val="00303165"/>
    <w:rsid w:val="00304D8B"/>
    <w:rsid w:val="003055E9"/>
    <w:rsid w:val="00306A3A"/>
    <w:rsid w:val="003074D4"/>
    <w:rsid w:val="00307F4E"/>
    <w:rsid w:val="00310CE7"/>
    <w:rsid w:val="00312435"/>
    <w:rsid w:val="00312B2D"/>
    <w:rsid w:val="00313F9B"/>
    <w:rsid w:val="0031456C"/>
    <w:rsid w:val="00314E95"/>
    <w:rsid w:val="0031617F"/>
    <w:rsid w:val="00317685"/>
    <w:rsid w:val="003179F4"/>
    <w:rsid w:val="003210E4"/>
    <w:rsid w:val="0032158E"/>
    <w:rsid w:val="00321905"/>
    <w:rsid w:val="003223FE"/>
    <w:rsid w:val="003232FF"/>
    <w:rsid w:val="0032376A"/>
    <w:rsid w:val="00323A3F"/>
    <w:rsid w:val="00324B29"/>
    <w:rsid w:val="00325587"/>
    <w:rsid w:val="003270A8"/>
    <w:rsid w:val="0033031E"/>
    <w:rsid w:val="0033172F"/>
    <w:rsid w:val="0033274C"/>
    <w:rsid w:val="00332AE4"/>
    <w:rsid w:val="00334AA4"/>
    <w:rsid w:val="0033631C"/>
    <w:rsid w:val="00336FFE"/>
    <w:rsid w:val="00337E4A"/>
    <w:rsid w:val="00337FAC"/>
    <w:rsid w:val="00342047"/>
    <w:rsid w:val="00343D10"/>
    <w:rsid w:val="00343D56"/>
    <w:rsid w:val="00343E35"/>
    <w:rsid w:val="00344476"/>
    <w:rsid w:val="00350B7A"/>
    <w:rsid w:val="00350C8B"/>
    <w:rsid w:val="00351CA8"/>
    <w:rsid w:val="00352322"/>
    <w:rsid w:val="0035408A"/>
    <w:rsid w:val="00356C39"/>
    <w:rsid w:val="00357FBF"/>
    <w:rsid w:val="00364929"/>
    <w:rsid w:val="00367375"/>
    <w:rsid w:val="00367A88"/>
    <w:rsid w:val="00367C7B"/>
    <w:rsid w:val="00371001"/>
    <w:rsid w:val="003719FD"/>
    <w:rsid w:val="00372505"/>
    <w:rsid w:val="003739E9"/>
    <w:rsid w:val="00374B10"/>
    <w:rsid w:val="00375187"/>
    <w:rsid w:val="00380658"/>
    <w:rsid w:val="00381108"/>
    <w:rsid w:val="003813D5"/>
    <w:rsid w:val="00381749"/>
    <w:rsid w:val="0038295E"/>
    <w:rsid w:val="00382F4C"/>
    <w:rsid w:val="00385363"/>
    <w:rsid w:val="00385781"/>
    <w:rsid w:val="00386457"/>
    <w:rsid w:val="0038786A"/>
    <w:rsid w:val="00394137"/>
    <w:rsid w:val="00394336"/>
    <w:rsid w:val="003947B5"/>
    <w:rsid w:val="0039619A"/>
    <w:rsid w:val="00396CD5"/>
    <w:rsid w:val="00397B10"/>
    <w:rsid w:val="00397CA1"/>
    <w:rsid w:val="003A1EB0"/>
    <w:rsid w:val="003A4EA8"/>
    <w:rsid w:val="003A5CDE"/>
    <w:rsid w:val="003A7988"/>
    <w:rsid w:val="003B1969"/>
    <w:rsid w:val="003B1E3C"/>
    <w:rsid w:val="003B20B8"/>
    <w:rsid w:val="003B463C"/>
    <w:rsid w:val="003B5936"/>
    <w:rsid w:val="003B6333"/>
    <w:rsid w:val="003B634A"/>
    <w:rsid w:val="003B6676"/>
    <w:rsid w:val="003B6B84"/>
    <w:rsid w:val="003B7AB8"/>
    <w:rsid w:val="003B7FE6"/>
    <w:rsid w:val="003C08F2"/>
    <w:rsid w:val="003C3E1E"/>
    <w:rsid w:val="003C517D"/>
    <w:rsid w:val="003C608E"/>
    <w:rsid w:val="003D257C"/>
    <w:rsid w:val="003D4401"/>
    <w:rsid w:val="003D4ACC"/>
    <w:rsid w:val="003D57B4"/>
    <w:rsid w:val="003D6183"/>
    <w:rsid w:val="003E0559"/>
    <w:rsid w:val="003E0955"/>
    <w:rsid w:val="003E0EA8"/>
    <w:rsid w:val="003E1EFD"/>
    <w:rsid w:val="003E3323"/>
    <w:rsid w:val="003E36E7"/>
    <w:rsid w:val="003E475A"/>
    <w:rsid w:val="003E541B"/>
    <w:rsid w:val="003E545D"/>
    <w:rsid w:val="003E56C0"/>
    <w:rsid w:val="003E5848"/>
    <w:rsid w:val="003E6414"/>
    <w:rsid w:val="003E7AD8"/>
    <w:rsid w:val="003F04E7"/>
    <w:rsid w:val="003F0CD0"/>
    <w:rsid w:val="003F14DA"/>
    <w:rsid w:val="003F43E1"/>
    <w:rsid w:val="003F7D05"/>
    <w:rsid w:val="00401960"/>
    <w:rsid w:val="0040528C"/>
    <w:rsid w:val="00406217"/>
    <w:rsid w:val="004101E8"/>
    <w:rsid w:val="0041188B"/>
    <w:rsid w:val="00413CE9"/>
    <w:rsid w:val="00415459"/>
    <w:rsid w:val="00420EDD"/>
    <w:rsid w:val="00421550"/>
    <w:rsid w:val="004231B2"/>
    <w:rsid w:val="00423B60"/>
    <w:rsid w:val="00425A57"/>
    <w:rsid w:val="00427025"/>
    <w:rsid w:val="00427B00"/>
    <w:rsid w:val="00430614"/>
    <w:rsid w:val="004342EC"/>
    <w:rsid w:val="00434C16"/>
    <w:rsid w:val="00434D8C"/>
    <w:rsid w:val="00435135"/>
    <w:rsid w:val="004352B4"/>
    <w:rsid w:val="00435ED3"/>
    <w:rsid w:val="004367B2"/>
    <w:rsid w:val="00440D85"/>
    <w:rsid w:val="00441674"/>
    <w:rsid w:val="00441C90"/>
    <w:rsid w:val="00442BC3"/>
    <w:rsid w:val="00444007"/>
    <w:rsid w:val="00445125"/>
    <w:rsid w:val="00445D17"/>
    <w:rsid w:val="00446B8B"/>
    <w:rsid w:val="00446F73"/>
    <w:rsid w:val="004471B5"/>
    <w:rsid w:val="00447E42"/>
    <w:rsid w:val="00450C6D"/>
    <w:rsid w:val="00451089"/>
    <w:rsid w:val="0045141A"/>
    <w:rsid w:val="00451A72"/>
    <w:rsid w:val="0045424E"/>
    <w:rsid w:val="00454CB2"/>
    <w:rsid w:val="00457B0D"/>
    <w:rsid w:val="004610F1"/>
    <w:rsid w:val="00462906"/>
    <w:rsid w:val="00462D61"/>
    <w:rsid w:val="004642E5"/>
    <w:rsid w:val="00470E21"/>
    <w:rsid w:val="0047404E"/>
    <w:rsid w:val="0047655D"/>
    <w:rsid w:val="004771D5"/>
    <w:rsid w:val="004836AF"/>
    <w:rsid w:val="0048517B"/>
    <w:rsid w:val="00485792"/>
    <w:rsid w:val="0048653B"/>
    <w:rsid w:val="00486E1A"/>
    <w:rsid w:val="00491920"/>
    <w:rsid w:val="00491EE2"/>
    <w:rsid w:val="0049481B"/>
    <w:rsid w:val="00495F68"/>
    <w:rsid w:val="004A065F"/>
    <w:rsid w:val="004A0F72"/>
    <w:rsid w:val="004A2404"/>
    <w:rsid w:val="004A3309"/>
    <w:rsid w:val="004A3901"/>
    <w:rsid w:val="004A3ADE"/>
    <w:rsid w:val="004A5673"/>
    <w:rsid w:val="004A74AD"/>
    <w:rsid w:val="004A77A2"/>
    <w:rsid w:val="004B0199"/>
    <w:rsid w:val="004B070C"/>
    <w:rsid w:val="004B1913"/>
    <w:rsid w:val="004B216D"/>
    <w:rsid w:val="004B2DDB"/>
    <w:rsid w:val="004B31EA"/>
    <w:rsid w:val="004B3BBC"/>
    <w:rsid w:val="004B4916"/>
    <w:rsid w:val="004B677B"/>
    <w:rsid w:val="004B7000"/>
    <w:rsid w:val="004C004E"/>
    <w:rsid w:val="004C07D5"/>
    <w:rsid w:val="004C369A"/>
    <w:rsid w:val="004C3A1D"/>
    <w:rsid w:val="004C3B32"/>
    <w:rsid w:val="004C44B1"/>
    <w:rsid w:val="004C5227"/>
    <w:rsid w:val="004C7222"/>
    <w:rsid w:val="004D1BEA"/>
    <w:rsid w:val="004D1F13"/>
    <w:rsid w:val="004D551A"/>
    <w:rsid w:val="004D7180"/>
    <w:rsid w:val="004D7A4E"/>
    <w:rsid w:val="004E07A2"/>
    <w:rsid w:val="004E0872"/>
    <w:rsid w:val="004E43D0"/>
    <w:rsid w:val="004E4CEA"/>
    <w:rsid w:val="004E5B05"/>
    <w:rsid w:val="004E688A"/>
    <w:rsid w:val="004F03AC"/>
    <w:rsid w:val="004F1290"/>
    <w:rsid w:val="004F1F30"/>
    <w:rsid w:val="004F2325"/>
    <w:rsid w:val="004F2662"/>
    <w:rsid w:val="004F467E"/>
    <w:rsid w:val="004F48BB"/>
    <w:rsid w:val="004F5560"/>
    <w:rsid w:val="004F7492"/>
    <w:rsid w:val="00502E5F"/>
    <w:rsid w:val="00503C3E"/>
    <w:rsid w:val="005058A4"/>
    <w:rsid w:val="00506DB8"/>
    <w:rsid w:val="005077B8"/>
    <w:rsid w:val="00510690"/>
    <w:rsid w:val="00510B91"/>
    <w:rsid w:val="00511296"/>
    <w:rsid w:val="0051188E"/>
    <w:rsid w:val="00513BDA"/>
    <w:rsid w:val="005155BB"/>
    <w:rsid w:val="005157A0"/>
    <w:rsid w:val="00515E9E"/>
    <w:rsid w:val="00517110"/>
    <w:rsid w:val="00521403"/>
    <w:rsid w:val="00523278"/>
    <w:rsid w:val="0052440E"/>
    <w:rsid w:val="00525724"/>
    <w:rsid w:val="00525C73"/>
    <w:rsid w:val="00527513"/>
    <w:rsid w:val="0053040E"/>
    <w:rsid w:val="0053186E"/>
    <w:rsid w:val="0053304A"/>
    <w:rsid w:val="00533B05"/>
    <w:rsid w:val="005347F0"/>
    <w:rsid w:val="00535A83"/>
    <w:rsid w:val="00535B48"/>
    <w:rsid w:val="00537619"/>
    <w:rsid w:val="005402F0"/>
    <w:rsid w:val="005431C1"/>
    <w:rsid w:val="00544891"/>
    <w:rsid w:val="00545D64"/>
    <w:rsid w:val="00546C91"/>
    <w:rsid w:val="00546F26"/>
    <w:rsid w:val="00547F27"/>
    <w:rsid w:val="0055058C"/>
    <w:rsid w:val="00552860"/>
    <w:rsid w:val="00554C9F"/>
    <w:rsid w:val="00560A30"/>
    <w:rsid w:val="005610E9"/>
    <w:rsid w:val="00564296"/>
    <w:rsid w:val="005644A4"/>
    <w:rsid w:val="00565A33"/>
    <w:rsid w:val="0057033B"/>
    <w:rsid w:val="00571961"/>
    <w:rsid w:val="00571AD4"/>
    <w:rsid w:val="0057248A"/>
    <w:rsid w:val="0057455A"/>
    <w:rsid w:val="00574A58"/>
    <w:rsid w:val="00575DE0"/>
    <w:rsid w:val="00577704"/>
    <w:rsid w:val="00577DC8"/>
    <w:rsid w:val="005810FF"/>
    <w:rsid w:val="00581621"/>
    <w:rsid w:val="00582078"/>
    <w:rsid w:val="00582631"/>
    <w:rsid w:val="005827A2"/>
    <w:rsid w:val="00583521"/>
    <w:rsid w:val="00583807"/>
    <w:rsid w:val="0058447A"/>
    <w:rsid w:val="00584DAE"/>
    <w:rsid w:val="00586354"/>
    <w:rsid w:val="0058666A"/>
    <w:rsid w:val="00586C7B"/>
    <w:rsid w:val="005902E5"/>
    <w:rsid w:val="00590EE8"/>
    <w:rsid w:val="00591A36"/>
    <w:rsid w:val="00593453"/>
    <w:rsid w:val="00594DE6"/>
    <w:rsid w:val="00595E40"/>
    <w:rsid w:val="0059783F"/>
    <w:rsid w:val="005A056F"/>
    <w:rsid w:val="005A06C2"/>
    <w:rsid w:val="005A2389"/>
    <w:rsid w:val="005A4CAD"/>
    <w:rsid w:val="005A53B1"/>
    <w:rsid w:val="005A6973"/>
    <w:rsid w:val="005A7014"/>
    <w:rsid w:val="005A7FD8"/>
    <w:rsid w:val="005B044A"/>
    <w:rsid w:val="005B1D0C"/>
    <w:rsid w:val="005B5F51"/>
    <w:rsid w:val="005B6AE3"/>
    <w:rsid w:val="005C1EE0"/>
    <w:rsid w:val="005C57E9"/>
    <w:rsid w:val="005C5EBD"/>
    <w:rsid w:val="005C6420"/>
    <w:rsid w:val="005C6BAE"/>
    <w:rsid w:val="005D02BB"/>
    <w:rsid w:val="005D21AF"/>
    <w:rsid w:val="005D2F3D"/>
    <w:rsid w:val="005D6CCC"/>
    <w:rsid w:val="005E0262"/>
    <w:rsid w:val="005E084F"/>
    <w:rsid w:val="005E3B08"/>
    <w:rsid w:val="005E3E78"/>
    <w:rsid w:val="005E4301"/>
    <w:rsid w:val="005E4406"/>
    <w:rsid w:val="005E4D69"/>
    <w:rsid w:val="005E52D7"/>
    <w:rsid w:val="005E5498"/>
    <w:rsid w:val="005E552A"/>
    <w:rsid w:val="005E5A27"/>
    <w:rsid w:val="005E61F3"/>
    <w:rsid w:val="005E6AEF"/>
    <w:rsid w:val="005F0173"/>
    <w:rsid w:val="005F21B4"/>
    <w:rsid w:val="005F5AB4"/>
    <w:rsid w:val="005F5FAF"/>
    <w:rsid w:val="005F7856"/>
    <w:rsid w:val="006017B1"/>
    <w:rsid w:val="00601D7A"/>
    <w:rsid w:val="00602C31"/>
    <w:rsid w:val="00604B81"/>
    <w:rsid w:val="00605D57"/>
    <w:rsid w:val="00606790"/>
    <w:rsid w:val="006073CB"/>
    <w:rsid w:val="006078A7"/>
    <w:rsid w:val="00611D13"/>
    <w:rsid w:val="006141EE"/>
    <w:rsid w:val="00615B22"/>
    <w:rsid w:val="006165C7"/>
    <w:rsid w:val="0061758E"/>
    <w:rsid w:val="006175B3"/>
    <w:rsid w:val="006202FF"/>
    <w:rsid w:val="00620327"/>
    <w:rsid w:val="0062135A"/>
    <w:rsid w:val="00622837"/>
    <w:rsid w:val="0062382A"/>
    <w:rsid w:val="00625BC0"/>
    <w:rsid w:val="0062627F"/>
    <w:rsid w:val="0062688A"/>
    <w:rsid w:val="00630266"/>
    <w:rsid w:val="00631F48"/>
    <w:rsid w:val="00632312"/>
    <w:rsid w:val="00633352"/>
    <w:rsid w:val="00634768"/>
    <w:rsid w:val="00634814"/>
    <w:rsid w:val="00637B79"/>
    <w:rsid w:val="00640FB7"/>
    <w:rsid w:val="00642F17"/>
    <w:rsid w:val="00643BAA"/>
    <w:rsid w:val="006448CD"/>
    <w:rsid w:val="0064640F"/>
    <w:rsid w:val="00646410"/>
    <w:rsid w:val="00647629"/>
    <w:rsid w:val="00647723"/>
    <w:rsid w:val="00647BBD"/>
    <w:rsid w:val="0065047B"/>
    <w:rsid w:val="006504B9"/>
    <w:rsid w:val="00651E32"/>
    <w:rsid w:val="00654F11"/>
    <w:rsid w:val="00657FBE"/>
    <w:rsid w:val="0066033D"/>
    <w:rsid w:val="006606D6"/>
    <w:rsid w:val="00660925"/>
    <w:rsid w:val="00664718"/>
    <w:rsid w:val="00664CBB"/>
    <w:rsid w:val="00665B1C"/>
    <w:rsid w:val="00666328"/>
    <w:rsid w:val="006663CF"/>
    <w:rsid w:val="006713DC"/>
    <w:rsid w:val="00671424"/>
    <w:rsid w:val="006719F0"/>
    <w:rsid w:val="00672FC8"/>
    <w:rsid w:val="00674E04"/>
    <w:rsid w:val="006759B6"/>
    <w:rsid w:val="00676B89"/>
    <w:rsid w:val="00676E85"/>
    <w:rsid w:val="00677287"/>
    <w:rsid w:val="006779EE"/>
    <w:rsid w:val="0068075A"/>
    <w:rsid w:val="00680D44"/>
    <w:rsid w:val="00682818"/>
    <w:rsid w:val="00682EFA"/>
    <w:rsid w:val="00686D7D"/>
    <w:rsid w:val="00686DAF"/>
    <w:rsid w:val="00690768"/>
    <w:rsid w:val="00694E96"/>
    <w:rsid w:val="006958BF"/>
    <w:rsid w:val="006A1961"/>
    <w:rsid w:val="006A19A1"/>
    <w:rsid w:val="006A19DC"/>
    <w:rsid w:val="006A250C"/>
    <w:rsid w:val="006A2F21"/>
    <w:rsid w:val="006A5381"/>
    <w:rsid w:val="006A654A"/>
    <w:rsid w:val="006B049E"/>
    <w:rsid w:val="006B175A"/>
    <w:rsid w:val="006B3674"/>
    <w:rsid w:val="006B49A6"/>
    <w:rsid w:val="006B5060"/>
    <w:rsid w:val="006B5170"/>
    <w:rsid w:val="006B5F60"/>
    <w:rsid w:val="006B6012"/>
    <w:rsid w:val="006B6342"/>
    <w:rsid w:val="006B6DBB"/>
    <w:rsid w:val="006B6F47"/>
    <w:rsid w:val="006B6F84"/>
    <w:rsid w:val="006B7921"/>
    <w:rsid w:val="006B79B1"/>
    <w:rsid w:val="006C53D7"/>
    <w:rsid w:val="006C5F94"/>
    <w:rsid w:val="006C6307"/>
    <w:rsid w:val="006C6C7A"/>
    <w:rsid w:val="006C6DDD"/>
    <w:rsid w:val="006D08DB"/>
    <w:rsid w:val="006D51D7"/>
    <w:rsid w:val="006E288A"/>
    <w:rsid w:val="006E3EB4"/>
    <w:rsid w:val="006E5F3A"/>
    <w:rsid w:val="006E6E28"/>
    <w:rsid w:val="006F2709"/>
    <w:rsid w:val="006F76D7"/>
    <w:rsid w:val="00700FDB"/>
    <w:rsid w:val="00701DF7"/>
    <w:rsid w:val="007033B9"/>
    <w:rsid w:val="0070403F"/>
    <w:rsid w:val="00705B8E"/>
    <w:rsid w:val="00707D9C"/>
    <w:rsid w:val="00716376"/>
    <w:rsid w:val="0071758F"/>
    <w:rsid w:val="00721C22"/>
    <w:rsid w:val="00721CFA"/>
    <w:rsid w:val="007305BD"/>
    <w:rsid w:val="00730750"/>
    <w:rsid w:val="00731EE1"/>
    <w:rsid w:val="00733C16"/>
    <w:rsid w:val="00735DAC"/>
    <w:rsid w:val="00736976"/>
    <w:rsid w:val="00742288"/>
    <w:rsid w:val="007462C9"/>
    <w:rsid w:val="0075006A"/>
    <w:rsid w:val="00750B1F"/>
    <w:rsid w:val="00753BC7"/>
    <w:rsid w:val="00755ADC"/>
    <w:rsid w:val="00756C3A"/>
    <w:rsid w:val="00760C0D"/>
    <w:rsid w:val="00764072"/>
    <w:rsid w:val="00764D8C"/>
    <w:rsid w:val="00766A32"/>
    <w:rsid w:val="00766CF4"/>
    <w:rsid w:val="007701B4"/>
    <w:rsid w:val="007706FB"/>
    <w:rsid w:val="00770DE8"/>
    <w:rsid w:val="007727D2"/>
    <w:rsid w:val="00774CD7"/>
    <w:rsid w:val="0077793E"/>
    <w:rsid w:val="00781107"/>
    <w:rsid w:val="00781FFF"/>
    <w:rsid w:val="007836CC"/>
    <w:rsid w:val="00783FC5"/>
    <w:rsid w:val="007848DD"/>
    <w:rsid w:val="007852C8"/>
    <w:rsid w:val="00787039"/>
    <w:rsid w:val="00787E82"/>
    <w:rsid w:val="0079007B"/>
    <w:rsid w:val="00791962"/>
    <w:rsid w:val="007919FE"/>
    <w:rsid w:val="0079401D"/>
    <w:rsid w:val="00794A12"/>
    <w:rsid w:val="007951BD"/>
    <w:rsid w:val="007957B6"/>
    <w:rsid w:val="007A3F20"/>
    <w:rsid w:val="007A3F22"/>
    <w:rsid w:val="007A66E4"/>
    <w:rsid w:val="007A6CDC"/>
    <w:rsid w:val="007A7097"/>
    <w:rsid w:val="007B0674"/>
    <w:rsid w:val="007B1F65"/>
    <w:rsid w:val="007B2868"/>
    <w:rsid w:val="007B422F"/>
    <w:rsid w:val="007B4DA4"/>
    <w:rsid w:val="007B561D"/>
    <w:rsid w:val="007B5E20"/>
    <w:rsid w:val="007B61DD"/>
    <w:rsid w:val="007B70CD"/>
    <w:rsid w:val="007B7DAC"/>
    <w:rsid w:val="007C1B6E"/>
    <w:rsid w:val="007C1EBF"/>
    <w:rsid w:val="007C1F09"/>
    <w:rsid w:val="007C629C"/>
    <w:rsid w:val="007C6478"/>
    <w:rsid w:val="007D133B"/>
    <w:rsid w:val="007D1727"/>
    <w:rsid w:val="007D215A"/>
    <w:rsid w:val="007D2440"/>
    <w:rsid w:val="007D2886"/>
    <w:rsid w:val="007D35B5"/>
    <w:rsid w:val="007D640B"/>
    <w:rsid w:val="007D760A"/>
    <w:rsid w:val="007E2933"/>
    <w:rsid w:val="007E43BE"/>
    <w:rsid w:val="007E788F"/>
    <w:rsid w:val="007F152E"/>
    <w:rsid w:val="007F5E7D"/>
    <w:rsid w:val="007F6136"/>
    <w:rsid w:val="007F6CF3"/>
    <w:rsid w:val="00804779"/>
    <w:rsid w:val="00804E50"/>
    <w:rsid w:val="008070F0"/>
    <w:rsid w:val="008107AB"/>
    <w:rsid w:val="00810DD2"/>
    <w:rsid w:val="00811419"/>
    <w:rsid w:val="0081196C"/>
    <w:rsid w:val="00812733"/>
    <w:rsid w:val="00812F90"/>
    <w:rsid w:val="00814DB4"/>
    <w:rsid w:val="008154FB"/>
    <w:rsid w:val="00816434"/>
    <w:rsid w:val="00817014"/>
    <w:rsid w:val="00823F24"/>
    <w:rsid w:val="00824509"/>
    <w:rsid w:val="00824789"/>
    <w:rsid w:val="00824FB7"/>
    <w:rsid w:val="00825739"/>
    <w:rsid w:val="00826109"/>
    <w:rsid w:val="0083076F"/>
    <w:rsid w:val="00832E19"/>
    <w:rsid w:val="008335E3"/>
    <w:rsid w:val="00834F84"/>
    <w:rsid w:val="008352B8"/>
    <w:rsid w:val="008358A8"/>
    <w:rsid w:val="00840BD9"/>
    <w:rsid w:val="00841441"/>
    <w:rsid w:val="00842486"/>
    <w:rsid w:val="00842C16"/>
    <w:rsid w:val="00844CB8"/>
    <w:rsid w:val="008451D4"/>
    <w:rsid w:val="008458C1"/>
    <w:rsid w:val="00845F77"/>
    <w:rsid w:val="00846328"/>
    <w:rsid w:val="00846EAA"/>
    <w:rsid w:val="00850331"/>
    <w:rsid w:val="008526BA"/>
    <w:rsid w:val="008536E2"/>
    <w:rsid w:val="0085540D"/>
    <w:rsid w:val="00856718"/>
    <w:rsid w:val="00857DD7"/>
    <w:rsid w:val="008610DC"/>
    <w:rsid w:val="008613C8"/>
    <w:rsid w:val="0086312A"/>
    <w:rsid w:val="008644D5"/>
    <w:rsid w:val="008644E4"/>
    <w:rsid w:val="00866A1F"/>
    <w:rsid w:val="008677D0"/>
    <w:rsid w:val="00870156"/>
    <w:rsid w:val="00872B64"/>
    <w:rsid w:val="008732A4"/>
    <w:rsid w:val="00876203"/>
    <w:rsid w:val="00877376"/>
    <w:rsid w:val="00880EC0"/>
    <w:rsid w:val="008844E4"/>
    <w:rsid w:val="00886993"/>
    <w:rsid w:val="0088734E"/>
    <w:rsid w:val="00890C07"/>
    <w:rsid w:val="00891E07"/>
    <w:rsid w:val="0089284C"/>
    <w:rsid w:val="00894DA0"/>
    <w:rsid w:val="00896025"/>
    <w:rsid w:val="008A01DA"/>
    <w:rsid w:val="008A0724"/>
    <w:rsid w:val="008A382D"/>
    <w:rsid w:val="008A4970"/>
    <w:rsid w:val="008A6144"/>
    <w:rsid w:val="008A64ED"/>
    <w:rsid w:val="008A6FBE"/>
    <w:rsid w:val="008A70FD"/>
    <w:rsid w:val="008A734A"/>
    <w:rsid w:val="008A798E"/>
    <w:rsid w:val="008B1646"/>
    <w:rsid w:val="008B1D63"/>
    <w:rsid w:val="008B37CA"/>
    <w:rsid w:val="008B3DDE"/>
    <w:rsid w:val="008B4F7C"/>
    <w:rsid w:val="008B50A6"/>
    <w:rsid w:val="008B588A"/>
    <w:rsid w:val="008B7724"/>
    <w:rsid w:val="008C1250"/>
    <w:rsid w:val="008C1B0A"/>
    <w:rsid w:val="008C2B60"/>
    <w:rsid w:val="008C37D6"/>
    <w:rsid w:val="008C7885"/>
    <w:rsid w:val="008C7C4B"/>
    <w:rsid w:val="008D0423"/>
    <w:rsid w:val="008E056E"/>
    <w:rsid w:val="008E0B9E"/>
    <w:rsid w:val="008E1DF3"/>
    <w:rsid w:val="008E469E"/>
    <w:rsid w:val="008E46AA"/>
    <w:rsid w:val="008E4E85"/>
    <w:rsid w:val="008F332A"/>
    <w:rsid w:val="008F343E"/>
    <w:rsid w:val="008F7693"/>
    <w:rsid w:val="008F76D3"/>
    <w:rsid w:val="00902040"/>
    <w:rsid w:val="00905A7A"/>
    <w:rsid w:val="009112F5"/>
    <w:rsid w:val="00913946"/>
    <w:rsid w:val="00914C68"/>
    <w:rsid w:val="00915622"/>
    <w:rsid w:val="009169DB"/>
    <w:rsid w:val="0091703E"/>
    <w:rsid w:val="0092008B"/>
    <w:rsid w:val="00923293"/>
    <w:rsid w:val="00925E41"/>
    <w:rsid w:val="0092758B"/>
    <w:rsid w:val="009277FE"/>
    <w:rsid w:val="0092796F"/>
    <w:rsid w:val="009304FA"/>
    <w:rsid w:val="00930745"/>
    <w:rsid w:val="009323A5"/>
    <w:rsid w:val="00935867"/>
    <w:rsid w:val="009448B5"/>
    <w:rsid w:val="009455FF"/>
    <w:rsid w:val="009460A0"/>
    <w:rsid w:val="00946F5C"/>
    <w:rsid w:val="0094774B"/>
    <w:rsid w:val="00951A46"/>
    <w:rsid w:val="00951BD1"/>
    <w:rsid w:val="0095349B"/>
    <w:rsid w:val="009534E8"/>
    <w:rsid w:val="00954139"/>
    <w:rsid w:val="0095429F"/>
    <w:rsid w:val="0095636D"/>
    <w:rsid w:val="00956480"/>
    <w:rsid w:val="00957F2E"/>
    <w:rsid w:val="00960E07"/>
    <w:rsid w:val="0096160B"/>
    <w:rsid w:val="00961992"/>
    <w:rsid w:val="00962A1D"/>
    <w:rsid w:val="00963735"/>
    <w:rsid w:val="009643F4"/>
    <w:rsid w:val="00965195"/>
    <w:rsid w:val="0097052B"/>
    <w:rsid w:val="0097241F"/>
    <w:rsid w:val="0097457C"/>
    <w:rsid w:val="0097576E"/>
    <w:rsid w:val="00977235"/>
    <w:rsid w:val="00980B76"/>
    <w:rsid w:val="00983586"/>
    <w:rsid w:val="00983B9F"/>
    <w:rsid w:val="00983D9B"/>
    <w:rsid w:val="0098481A"/>
    <w:rsid w:val="0098695E"/>
    <w:rsid w:val="00986A0B"/>
    <w:rsid w:val="00987180"/>
    <w:rsid w:val="009875A7"/>
    <w:rsid w:val="009900CC"/>
    <w:rsid w:val="00990307"/>
    <w:rsid w:val="009907B6"/>
    <w:rsid w:val="00991146"/>
    <w:rsid w:val="009921A9"/>
    <w:rsid w:val="009952FF"/>
    <w:rsid w:val="0099785A"/>
    <w:rsid w:val="009A74CA"/>
    <w:rsid w:val="009A7C7C"/>
    <w:rsid w:val="009B015C"/>
    <w:rsid w:val="009B34EC"/>
    <w:rsid w:val="009B3527"/>
    <w:rsid w:val="009B3AC8"/>
    <w:rsid w:val="009B4CA3"/>
    <w:rsid w:val="009B5111"/>
    <w:rsid w:val="009B5892"/>
    <w:rsid w:val="009B6760"/>
    <w:rsid w:val="009C0978"/>
    <w:rsid w:val="009C12EF"/>
    <w:rsid w:val="009C2493"/>
    <w:rsid w:val="009C4E4E"/>
    <w:rsid w:val="009D0AD6"/>
    <w:rsid w:val="009D2FDE"/>
    <w:rsid w:val="009D3587"/>
    <w:rsid w:val="009D44F9"/>
    <w:rsid w:val="009D5236"/>
    <w:rsid w:val="009D78A3"/>
    <w:rsid w:val="009E1038"/>
    <w:rsid w:val="009E1441"/>
    <w:rsid w:val="009E283D"/>
    <w:rsid w:val="009E2D70"/>
    <w:rsid w:val="009E2DBB"/>
    <w:rsid w:val="009E363A"/>
    <w:rsid w:val="009E7A44"/>
    <w:rsid w:val="009E7A58"/>
    <w:rsid w:val="009F0F0F"/>
    <w:rsid w:val="009F10C9"/>
    <w:rsid w:val="009F15AF"/>
    <w:rsid w:val="009F46FA"/>
    <w:rsid w:val="009F5076"/>
    <w:rsid w:val="00A004D4"/>
    <w:rsid w:val="00A05EE6"/>
    <w:rsid w:val="00A0633C"/>
    <w:rsid w:val="00A0790D"/>
    <w:rsid w:val="00A07EE0"/>
    <w:rsid w:val="00A16F02"/>
    <w:rsid w:val="00A17086"/>
    <w:rsid w:val="00A218BD"/>
    <w:rsid w:val="00A22072"/>
    <w:rsid w:val="00A22E31"/>
    <w:rsid w:val="00A25AA3"/>
    <w:rsid w:val="00A26154"/>
    <w:rsid w:val="00A30A13"/>
    <w:rsid w:val="00A30C04"/>
    <w:rsid w:val="00A31E71"/>
    <w:rsid w:val="00A322CD"/>
    <w:rsid w:val="00A3304A"/>
    <w:rsid w:val="00A3597F"/>
    <w:rsid w:val="00A37A1A"/>
    <w:rsid w:val="00A37A64"/>
    <w:rsid w:val="00A40647"/>
    <w:rsid w:val="00A4180F"/>
    <w:rsid w:val="00A41F17"/>
    <w:rsid w:val="00A4409B"/>
    <w:rsid w:val="00A461EA"/>
    <w:rsid w:val="00A4765B"/>
    <w:rsid w:val="00A47834"/>
    <w:rsid w:val="00A47D80"/>
    <w:rsid w:val="00A50A47"/>
    <w:rsid w:val="00A52428"/>
    <w:rsid w:val="00A53B88"/>
    <w:rsid w:val="00A53E2C"/>
    <w:rsid w:val="00A5449B"/>
    <w:rsid w:val="00A54E92"/>
    <w:rsid w:val="00A55019"/>
    <w:rsid w:val="00A55462"/>
    <w:rsid w:val="00A565B1"/>
    <w:rsid w:val="00A61490"/>
    <w:rsid w:val="00A63860"/>
    <w:rsid w:val="00A67F86"/>
    <w:rsid w:val="00A708F3"/>
    <w:rsid w:val="00A7475E"/>
    <w:rsid w:val="00A769EA"/>
    <w:rsid w:val="00A777BF"/>
    <w:rsid w:val="00A808A9"/>
    <w:rsid w:val="00A82F51"/>
    <w:rsid w:val="00A83720"/>
    <w:rsid w:val="00A86465"/>
    <w:rsid w:val="00A867C1"/>
    <w:rsid w:val="00A91C1A"/>
    <w:rsid w:val="00A92453"/>
    <w:rsid w:val="00A955D9"/>
    <w:rsid w:val="00A95FED"/>
    <w:rsid w:val="00A975A7"/>
    <w:rsid w:val="00A97B85"/>
    <w:rsid w:val="00AA0A42"/>
    <w:rsid w:val="00AA21E2"/>
    <w:rsid w:val="00AA21E4"/>
    <w:rsid w:val="00AA272D"/>
    <w:rsid w:val="00AA4238"/>
    <w:rsid w:val="00AA5414"/>
    <w:rsid w:val="00AA57FC"/>
    <w:rsid w:val="00AA5817"/>
    <w:rsid w:val="00AA750E"/>
    <w:rsid w:val="00AB0385"/>
    <w:rsid w:val="00AB089B"/>
    <w:rsid w:val="00AB0C1F"/>
    <w:rsid w:val="00AB0F1B"/>
    <w:rsid w:val="00AC27F9"/>
    <w:rsid w:val="00AC3F84"/>
    <w:rsid w:val="00AC6798"/>
    <w:rsid w:val="00AC690C"/>
    <w:rsid w:val="00AC793A"/>
    <w:rsid w:val="00AD192E"/>
    <w:rsid w:val="00AD46A8"/>
    <w:rsid w:val="00AD540D"/>
    <w:rsid w:val="00AE01C5"/>
    <w:rsid w:val="00AE5BA1"/>
    <w:rsid w:val="00AE757A"/>
    <w:rsid w:val="00AE7725"/>
    <w:rsid w:val="00AF313E"/>
    <w:rsid w:val="00AF55F9"/>
    <w:rsid w:val="00AF65F8"/>
    <w:rsid w:val="00B0082F"/>
    <w:rsid w:val="00B02203"/>
    <w:rsid w:val="00B0486D"/>
    <w:rsid w:val="00B0537A"/>
    <w:rsid w:val="00B05CD7"/>
    <w:rsid w:val="00B117D6"/>
    <w:rsid w:val="00B12145"/>
    <w:rsid w:val="00B123BC"/>
    <w:rsid w:val="00B16946"/>
    <w:rsid w:val="00B17B2A"/>
    <w:rsid w:val="00B20E3B"/>
    <w:rsid w:val="00B21BE1"/>
    <w:rsid w:val="00B3306F"/>
    <w:rsid w:val="00B333D8"/>
    <w:rsid w:val="00B41BD3"/>
    <w:rsid w:val="00B421E3"/>
    <w:rsid w:val="00B4258F"/>
    <w:rsid w:val="00B4346F"/>
    <w:rsid w:val="00B4423E"/>
    <w:rsid w:val="00B50BF4"/>
    <w:rsid w:val="00B52307"/>
    <w:rsid w:val="00B5349D"/>
    <w:rsid w:val="00B567A3"/>
    <w:rsid w:val="00B56C00"/>
    <w:rsid w:val="00B57949"/>
    <w:rsid w:val="00B57D1A"/>
    <w:rsid w:val="00B57EFE"/>
    <w:rsid w:val="00B6049D"/>
    <w:rsid w:val="00B605CA"/>
    <w:rsid w:val="00B65CAD"/>
    <w:rsid w:val="00B673D0"/>
    <w:rsid w:val="00B67A02"/>
    <w:rsid w:val="00B70960"/>
    <w:rsid w:val="00B709E7"/>
    <w:rsid w:val="00B72453"/>
    <w:rsid w:val="00B73365"/>
    <w:rsid w:val="00B73DB8"/>
    <w:rsid w:val="00B74B57"/>
    <w:rsid w:val="00B75C3C"/>
    <w:rsid w:val="00B76E27"/>
    <w:rsid w:val="00B815B5"/>
    <w:rsid w:val="00B83888"/>
    <w:rsid w:val="00B846C3"/>
    <w:rsid w:val="00B85F0D"/>
    <w:rsid w:val="00B861A6"/>
    <w:rsid w:val="00B86615"/>
    <w:rsid w:val="00B90B3C"/>
    <w:rsid w:val="00B91046"/>
    <w:rsid w:val="00B92303"/>
    <w:rsid w:val="00B92766"/>
    <w:rsid w:val="00B960F3"/>
    <w:rsid w:val="00B966DF"/>
    <w:rsid w:val="00B97AFC"/>
    <w:rsid w:val="00BA2669"/>
    <w:rsid w:val="00BA6927"/>
    <w:rsid w:val="00BA6CB3"/>
    <w:rsid w:val="00BA7D91"/>
    <w:rsid w:val="00BB06CB"/>
    <w:rsid w:val="00BB7343"/>
    <w:rsid w:val="00BB7F8F"/>
    <w:rsid w:val="00BC0069"/>
    <w:rsid w:val="00BC01BA"/>
    <w:rsid w:val="00BC0D40"/>
    <w:rsid w:val="00BC1064"/>
    <w:rsid w:val="00BC233A"/>
    <w:rsid w:val="00BC2B31"/>
    <w:rsid w:val="00BC4376"/>
    <w:rsid w:val="00BC5EC5"/>
    <w:rsid w:val="00BC648B"/>
    <w:rsid w:val="00BD277F"/>
    <w:rsid w:val="00BD7074"/>
    <w:rsid w:val="00BE1447"/>
    <w:rsid w:val="00BE2839"/>
    <w:rsid w:val="00BE29A4"/>
    <w:rsid w:val="00BE32FE"/>
    <w:rsid w:val="00BE5DDD"/>
    <w:rsid w:val="00BE6483"/>
    <w:rsid w:val="00BE6953"/>
    <w:rsid w:val="00BF0190"/>
    <w:rsid w:val="00BF05DD"/>
    <w:rsid w:val="00BF242A"/>
    <w:rsid w:val="00BF25D9"/>
    <w:rsid w:val="00BF3775"/>
    <w:rsid w:val="00C01749"/>
    <w:rsid w:val="00C020A6"/>
    <w:rsid w:val="00C02E83"/>
    <w:rsid w:val="00C02F26"/>
    <w:rsid w:val="00C03003"/>
    <w:rsid w:val="00C03CC9"/>
    <w:rsid w:val="00C10BAA"/>
    <w:rsid w:val="00C10E11"/>
    <w:rsid w:val="00C10ED2"/>
    <w:rsid w:val="00C12AE6"/>
    <w:rsid w:val="00C12F85"/>
    <w:rsid w:val="00C135DE"/>
    <w:rsid w:val="00C13D21"/>
    <w:rsid w:val="00C1526B"/>
    <w:rsid w:val="00C15830"/>
    <w:rsid w:val="00C161CC"/>
    <w:rsid w:val="00C16659"/>
    <w:rsid w:val="00C1706C"/>
    <w:rsid w:val="00C17ACE"/>
    <w:rsid w:val="00C203E9"/>
    <w:rsid w:val="00C250C5"/>
    <w:rsid w:val="00C26416"/>
    <w:rsid w:val="00C332C0"/>
    <w:rsid w:val="00C33F75"/>
    <w:rsid w:val="00C3479F"/>
    <w:rsid w:val="00C34E51"/>
    <w:rsid w:val="00C35FC1"/>
    <w:rsid w:val="00C37569"/>
    <w:rsid w:val="00C4055C"/>
    <w:rsid w:val="00C40853"/>
    <w:rsid w:val="00C40D78"/>
    <w:rsid w:val="00C45131"/>
    <w:rsid w:val="00C46D66"/>
    <w:rsid w:val="00C53554"/>
    <w:rsid w:val="00C53826"/>
    <w:rsid w:val="00C54317"/>
    <w:rsid w:val="00C54B62"/>
    <w:rsid w:val="00C56EAA"/>
    <w:rsid w:val="00C57132"/>
    <w:rsid w:val="00C62549"/>
    <w:rsid w:val="00C626F0"/>
    <w:rsid w:val="00C629C9"/>
    <w:rsid w:val="00C65AA0"/>
    <w:rsid w:val="00C66688"/>
    <w:rsid w:val="00C66BC1"/>
    <w:rsid w:val="00C67468"/>
    <w:rsid w:val="00C73DFF"/>
    <w:rsid w:val="00C74224"/>
    <w:rsid w:val="00C74EFF"/>
    <w:rsid w:val="00C753E1"/>
    <w:rsid w:val="00C75AF2"/>
    <w:rsid w:val="00C809B6"/>
    <w:rsid w:val="00C830D3"/>
    <w:rsid w:val="00C839EF"/>
    <w:rsid w:val="00C83BBE"/>
    <w:rsid w:val="00C850EF"/>
    <w:rsid w:val="00C8575F"/>
    <w:rsid w:val="00C85F48"/>
    <w:rsid w:val="00C86FDC"/>
    <w:rsid w:val="00C94372"/>
    <w:rsid w:val="00C94C23"/>
    <w:rsid w:val="00CA13DC"/>
    <w:rsid w:val="00CA148B"/>
    <w:rsid w:val="00CA20B2"/>
    <w:rsid w:val="00CA316D"/>
    <w:rsid w:val="00CA404F"/>
    <w:rsid w:val="00CB31CE"/>
    <w:rsid w:val="00CB3D9D"/>
    <w:rsid w:val="00CB4623"/>
    <w:rsid w:val="00CB6791"/>
    <w:rsid w:val="00CB6D3A"/>
    <w:rsid w:val="00CC0DC4"/>
    <w:rsid w:val="00CC24CB"/>
    <w:rsid w:val="00CC29A2"/>
    <w:rsid w:val="00CC47B8"/>
    <w:rsid w:val="00CC4A7F"/>
    <w:rsid w:val="00CC57EA"/>
    <w:rsid w:val="00CC5D17"/>
    <w:rsid w:val="00CC6CCD"/>
    <w:rsid w:val="00CC7C33"/>
    <w:rsid w:val="00CD09C6"/>
    <w:rsid w:val="00CD0B4C"/>
    <w:rsid w:val="00CD20B8"/>
    <w:rsid w:val="00CD4B52"/>
    <w:rsid w:val="00CD630B"/>
    <w:rsid w:val="00CD797C"/>
    <w:rsid w:val="00CE0D58"/>
    <w:rsid w:val="00CE160C"/>
    <w:rsid w:val="00CE17E5"/>
    <w:rsid w:val="00CE34BD"/>
    <w:rsid w:val="00CE42E6"/>
    <w:rsid w:val="00CE5C17"/>
    <w:rsid w:val="00CE5EFB"/>
    <w:rsid w:val="00CE6A87"/>
    <w:rsid w:val="00CF0FF7"/>
    <w:rsid w:val="00CF1331"/>
    <w:rsid w:val="00CF13C9"/>
    <w:rsid w:val="00CF1D93"/>
    <w:rsid w:val="00CF2565"/>
    <w:rsid w:val="00CF2630"/>
    <w:rsid w:val="00CF3BAC"/>
    <w:rsid w:val="00CF3C83"/>
    <w:rsid w:val="00CF57B0"/>
    <w:rsid w:val="00CF5803"/>
    <w:rsid w:val="00CF6BE0"/>
    <w:rsid w:val="00CF6EA0"/>
    <w:rsid w:val="00CF70A0"/>
    <w:rsid w:val="00CF75C6"/>
    <w:rsid w:val="00CF7923"/>
    <w:rsid w:val="00CF7BB4"/>
    <w:rsid w:val="00D002DF"/>
    <w:rsid w:val="00D00403"/>
    <w:rsid w:val="00D004AB"/>
    <w:rsid w:val="00D01DFD"/>
    <w:rsid w:val="00D041B9"/>
    <w:rsid w:val="00D047F1"/>
    <w:rsid w:val="00D05BB7"/>
    <w:rsid w:val="00D0623B"/>
    <w:rsid w:val="00D0661C"/>
    <w:rsid w:val="00D1292B"/>
    <w:rsid w:val="00D1296F"/>
    <w:rsid w:val="00D16A86"/>
    <w:rsid w:val="00D2166E"/>
    <w:rsid w:val="00D21FD4"/>
    <w:rsid w:val="00D308BE"/>
    <w:rsid w:val="00D33D2C"/>
    <w:rsid w:val="00D369C4"/>
    <w:rsid w:val="00D37B78"/>
    <w:rsid w:val="00D37F7E"/>
    <w:rsid w:val="00D40254"/>
    <w:rsid w:val="00D4036D"/>
    <w:rsid w:val="00D40395"/>
    <w:rsid w:val="00D40AD6"/>
    <w:rsid w:val="00D412AC"/>
    <w:rsid w:val="00D4227B"/>
    <w:rsid w:val="00D44FDC"/>
    <w:rsid w:val="00D450F9"/>
    <w:rsid w:val="00D47546"/>
    <w:rsid w:val="00D506E4"/>
    <w:rsid w:val="00D5170A"/>
    <w:rsid w:val="00D5177A"/>
    <w:rsid w:val="00D51A9F"/>
    <w:rsid w:val="00D5661A"/>
    <w:rsid w:val="00D571AF"/>
    <w:rsid w:val="00D57EDB"/>
    <w:rsid w:val="00D604B3"/>
    <w:rsid w:val="00D60773"/>
    <w:rsid w:val="00D66FA2"/>
    <w:rsid w:val="00D71000"/>
    <w:rsid w:val="00D75063"/>
    <w:rsid w:val="00D75246"/>
    <w:rsid w:val="00D7681E"/>
    <w:rsid w:val="00D77202"/>
    <w:rsid w:val="00D7763A"/>
    <w:rsid w:val="00D8066A"/>
    <w:rsid w:val="00D808A1"/>
    <w:rsid w:val="00D80C74"/>
    <w:rsid w:val="00D828E0"/>
    <w:rsid w:val="00D82AB2"/>
    <w:rsid w:val="00D833BE"/>
    <w:rsid w:val="00D848A2"/>
    <w:rsid w:val="00D84D8F"/>
    <w:rsid w:val="00D9004F"/>
    <w:rsid w:val="00D902B0"/>
    <w:rsid w:val="00D91DF0"/>
    <w:rsid w:val="00D9314F"/>
    <w:rsid w:val="00D94619"/>
    <w:rsid w:val="00D95911"/>
    <w:rsid w:val="00D9599D"/>
    <w:rsid w:val="00D97305"/>
    <w:rsid w:val="00DA7704"/>
    <w:rsid w:val="00DA78CA"/>
    <w:rsid w:val="00DB1ACA"/>
    <w:rsid w:val="00DB2B7B"/>
    <w:rsid w:val="00DB3B60"/>
    <w:rsid w:val="00DB6657"/>
    <w:rsid w:val="00DB7E28"/>
    <w:rsid w:val="00DC0049"/>
    <w:rsid w:val="00DC19F5"/>
    <w:rsid w:val="00DC19F8"/>
    <w:rsid w:val="00DC1F59"/>
    <w:rsid w:val="00DC20F0"/>
    <w:rsid w:val="00DC2756"/>
    <w:rsid w:val="00DC5EEC"/>
    <w:rsid w:val="00DC6D69"/>
    <w:rsid w:val="00DC6E23"/>
    <w:rsid w:val="00DC762F"/>
    <w:rsid w:val="00DC7980"/>
    <w:rsid w:val="00DD05D0"/>
    <w:rsid w:val="00DD0E76"/>
    <w:rsid w:val="00DD193E"/>
    <w:rsid w:val="00DD2BE2"/>
    <w:rsid w:val="00DD3012"/>
    <w:rsid w:val="00DD4868"/>
    <w:rsid w:val="00DE1997"/>
    <w:rsid w:val="00DE3D9A"/>
    <w:rsid w:val="00DE605D"/>
    <w:rsid w:val="00DE6E35"/>
    <w:rsid w:val="00DE77FA"/>
    <w:rsid w:val="00DF39DD"/>
    <w:rsid w:val="00DF6DD9"/>
    <w:rsid w:val="00E02017"/>
    <w:rsid w:val="00E02C16"/>
    <w:rsid w:val="00E03C37"/>
    <w:rsid w:val="00E07663"/>
    <w:rsid w:val="00E12EC4"/>
    <w:rsid w:val="00E149DB"/>
    <w:rsid w:val="00E20387"/>
    <w:rsid w:val="00E23C56"/>
    <w:rsid w:val="00E2601D"/>
    <w:rsid w:val="00E266AD"/>
    <w:rsid w:val="00E26E41"/>
    <w:rsid w:val="00E270C0"/>
    <w:rsid w:val="00E31278"/>
    <w:rsid w:val="00E32AEF"/>
    <w:rsid w:val="00E34A79"/>
    <w:rsid w:val="00E35ACC"/>
    <w:rsid w:val="00E36B2F"/>
    <w:rsid w:val="00E375C6"/>
    <w:rsid w:val="00E37D76"/>
    <w:rsid w:val="00E37E51"/>
    <w:rsid w:val="00E4083E"/>
    <w:rsid w:val="00E432E4"/>
    <w:rsid w:val="00E43453"/>
    <w:rsid w:val="00E43EBF"/>
    <w:rsid w:val="00E446F2"/>
    <w:rsid w:val="00E47084"/>
    <w:rsid w:val="00E475F2"/>
    <w:rsid w:val="00E54F94"/>
    <w:rsid w:val="00E56D0C"/>
    <w:rsid w:val="00E603B6"/>
    <w:rsid w:val="00E60A6F"/>
    <w:rsid w:val="00E60C03"/>
    <w:rsid w:val="00E62479"/>
    <w:rsid w:val="00E62732"/>
    <w:rsid w:val="00E64719"/>
    <w:rsid w:val="00E70669"/>
    <w:rsid w:val="00E71D83"/>
    <w:rsid w:val="00E72620"/>
    <w:rsid w:val="00E81AA0"/>
    <w:rsid w:val="00E82B5B"/>
    <w:rsid w:val="00E84757"/>
    <w:rsid w:val="00E86ABB"/>
    <w:rsid w:val="00E87409"/>
    <w:rsid w:val="00E9315A"/>
    <w:rsid w:val="00E93807"/>
    <w:rsid w:val="00E945F9"/>
    <w:rsid w:val="00E955EC"/>
    <w:rsid w:val="00E95AC6"/>
    <w:rsid w:val="00E96B13"/>
    <w:rsid w:val="00E972E9"/>
    <w:rsid w:val="00EA10CE"/>
    <w:rsid w:val="00EA2E11"/>
    <w:rsid w:val="00EA335B"/>
    <w:rsid w:val="00EA415D"/>
    <w:rsid w:val="00EA4FB7"/>
    <w:rsid w:val="00EA6A7C"/>
    <w:rsid w:val="00EA6B73"/>
    <w:rsid w:val="00EB0B3E"/>
    <w:rsid w:val="00EB1FBC"/>
    <w:rsid w:val="00EB224B"/>
    <w:rsid w:val="00EB45C4"/>
    <w:rsid w:val="00EB589B"/>
    <w:rsid w:val="00EB590F"/>
    <w:rsid w:val="00EC20F9"/>
    <w:rsid w:val="00EC3E3C"/>
    <w:rsid w:val="00EC4C59"/>
    <w:rsid w:val="00EC509C"/>
    <w:rsid w:val="00EC581C"/>
    <w:rsid w:val="00EC6017"/>
    <w:rsid w:val="00EC6D3A"/>
    <w:rsid w:val="00EC6E9C"/>
    <w:rsid w:val="00EC79D0"/>
    <w:rsid w:val="00ED1276"/>
    <w:rsid w:val="00ED2254"/>
    <w:rsid w:val="00ED4A40"/>
    <w:rsid w:val="00ED4C94"/>
    <w:rsid w:val="00ED5B83"/>
    <w:rsid w:val="00ED7FE5"/>
    <w:rsid w:val="00EE2166"/>
    <w:rsid w:val="00EE221F"/>
    <w:rsid w:val="00EE38EE"/>
    <w:rsid w:val="00EE4C73"/>
    <w:rsid w:val="00EE4E54"/>
    <w:rsid w:val="00EE522D"/>
    <w:rsid w:val="00EF0050"/>
    <w:rsid w:val="00EF0E55"/>
    <w:rsid w:val="00EF1141"/>
    <w:rsid w:val="00EF1363"/>
    <w:rsid w:val="00EF2E27"/>
    <w:rsid w:val="00EF5CBD"/>
    <w:rsid w:val="00EF687D"/>
    <w:rsid w:val="00EF7DC1"/>
    <w:rsid w:val="00F0079A"/>
    <w:rsid w:val="00F0100F"/>
    <w:rsid w:val="00F02944"/>
    <w:rsid w:val="00F05B26"/>
    <w:rsid w:val="00F0693E"/>
    <w:rsid w:val="00F06E50"/>
    <w:rsid w:val="00F100D9"/>
    <w:rsid w:val="00F10C9B"/>
    <w:rsid w:val="00F11557"/>
    <w:rsid w:val="00F129EA"/>
    <w:rsid w:val="00F12F6E"/>
    <w:rsid w:val="00F156C1"/>
    <w:rsid w:val="00F15DD1"/>
    <w:rsid w:val="00F16784"/>
    <w:rsid w:val="00F17127"/>
    <w:rsid w:val="00F17244"/>
    <w:rsid w:val="00F177C8"/>
    <w:rsid w:val="00F22968"/>
    <w:rsid w:val="00F24072"/>
    <w:rsid w:val="00F244B5"/>
    <w:rsid w:val="00F25260"/>
    <w:rsid w:val="00F25B7C"/>
    <w:rsid w:val="00F268DE"/>
    <w:rsid w:val="00F26ED9"/>
    <w:rsid w:val="00F31DF3"/>
    <w:rsid w:val="00F3334C"/>
    <w:rsid w:val="00F3382F"/>
    <w:rsid w:val="00F33C24"/>
    <w:rsid w:val="00F346D9"/>
    <w:rsid w:val="00F349CE"/>
    <w:rsid w:val="00F3650C"/>
    <w:rsid w:val="00F37AEB"/>
    <w:rsid w:val="00F40CB4"/>
    <w:rsid w:val="00F41726"/>
    <w:rsid w:val="00F429E2"/>
    <w:rsid w:val="00F43029"/>
    <w:rsid w:val="00F442C1"/>
    <w:rsid w:val="00F473D0"/>
    <w:rsid w:val="00F50262"/>
    <w:rsid w:val="00F5052F"/>
    <w:rsid w:val="00F544C5"/>
    <w:rsid w:val="00F56500"/>
    <w:rsid w:val="00F63102"/>
    <w:rsid w:val="00F6388C"/>
    <w:rsid w:val="00F63A84"/>
    <w:rsid w:val="00F6741B"/>
    <w:rsid w:val="00F67C9B"/>
    <w:rsid w:val="00F72F78"/>
    <w:rsid w:val="00F73663"/>
    <w:rsid w:val="00F74663"/>
    <w:rsid w:val="00F7535B"/>
    <w:rsid w:val="00F75B06"/>
    <w:rsid w:val="00F75E09"/>
    <w:rsid w:val="00F76DD0"/>
    <w:rsid w:val="00F820DF"/>
    <w:rsid w:val="00F8700F"/>
    <w:rsid w:val="00F91102"/>
    <w:rsid w:val="00F913E5"/>
    <w:rsid w:val="00F9211A"/>
    <w:rsid w:val="00F92562"/>
    <w:rsid w:val="00F938C2"/>
    <w:rsid w:val="00F96E5C"/>
    <w:rsid w:val="00F97363"/>
    <w:rsid w:val="00FA1044"/>
    <w:rsid w:val="00FA1538"/>
    <w:rsid w:val="00FA154E"/>
    <w:rsid w:val="00FA1FEF"/>
    <w:rsid w:val="00FA3C6A"/>
    <w:rsid w:val="00FA55F6"/>
    <w:rsid w:val="00FB1486"/>
    <w:rsid w:val="00FB2390"/>
    <w:rsid w:val="00FB241E"/>
    <w:rsid w:val="00FB27C8"/>
    <w:rsid w:val="00FB544E"/>
    <w:rsid w:val="00FB5652"/>
    <w:rsid w:val="00FB5A89"/>
    <w:rsid w:val="00FC0DF5"/>
    <w:rsid w:val="00FC20E8"/>
    <w:rsid w:val="00FC589B"/>
    <w:rsid w:val="00FC5953"/>
    <w:rsid w:val="00FC61A3"/>
    <w:rsid w:val="00FC6988"/>
    <w:rsid w:val="00FC7AF3"/>
    <w:rsid w:val="00FD1E2F"/>
    <w:rsid w:val="00FD2F67"/>
    <w:rsid w:val="00FD3305"/>
    <w:rsid w:val="00FD343D"/>
    <w:rsid w:val="00FD63FB"/>
    <w:rsid w:val="00FD7377"/>
    <w:rsid w:val="00FE04E2"/>
    <w:rsid w:val="00FE0C8D"/>
    <w:rsid w:val="00FE3A88"/>
    <w:rsid w:val="00FE4317"/>
    <w:rsid w:val="00FE4472"/>
    <w:rsid w:val="00FE6EED"/>
    <w:rsid w:val="00FF16A4"/>
    <w:rsid w:val="00FF1E49"/>
    <w:rsid w:val="00FF23C3"/>
    <w:rsid w:val="00FF2FBA"/>
    <w:rsid w:val="00FF4A73"/>
    <w:rsid w:val="00FF66E6"/>
    <w:rsid w:val="00FF679C"/>
    <w:rsid w:val="00FF7153"/>
    <w:rsid w:val="00FF78C4"/>
    <w:rsid w:val="01B12EDB"/>
    <w:rsid w:val="01BAC2CA"/>
    <w:rsid w:val="01E72501"/>
    <w:rsid w:val="0230AC3E"/>
    <w:rsid w:val="023C2F45"/>
    <w:rsid w:val="02852CB0"/>
    <w:rsid w:val="02937745"/>
    <w:rsid w:val="0355A02C"/>
    <w:rsid w:val="0367688F"/>
    <w:rsid w:val="0371FA01"/>
    <w:rsid w:val="03923A9A"/>
    <w:rsid w:val="03F80501"/>
    <w:rsid w:val="041C7871"/>
    <w:rsid w:val="0440F2FA"/>
    <w:rsid w:val="0479E127"/>
    <w:rsid w:val="04867D37"/>
    <w:rsid w:val="048BE66C"/>
    <w:rsid w:val="0490D041"/>
    <w:rsid w:val="04AC3969"/>
    <w:rsid w:val="04C6F214"/>
    <w:rsid w:val="04E6FD8F"/>
    <w:rsid w:val="052C4962"/>
    <w:rsid w:val="057AC14E"/>
    <w:rsid w:val="05E31ABD"/>
    <w:rsid w:val="061CD71D"/>
    <w:rsid w:val="072E1117"/>
    <w:rsid w:val="0731CAB9"/>
    <w:rsid w:val="07588522"/>
    <w:rsid w:val="076DDA73"/>
    <w:rsid w:val="077FE538"/>
    <w:rsid w:val="07C0EAC9"/>
    <w:rsid w:val="081C7DC7"/>
    <w:rsid w:val="08238E6C"/>
    <w:rsid w:val="0840BD96"/>
    <w:rsid w:val="08D062CD"/>
    <w:rsid w:val="08FA13D6"/>
    <w:rsid w:val="08FE8B67"/>
    <w:rsid w:val="091ABB7F"/>
    <w:rsid w:val="092DD907"/>
    <w:rsid w:val="0954B31B"/>
    <w:rsid w:val="09A14655"/>
    <w:rsid w:val="09B84E28"/>
    <w:rsid w:val="0A563C40"/>
    <w:rsid w:val="0AD6BAB8"/>
    <w:rsid w:val="0AD7C399"/>
    <w:rsid w:val="0AE4D09C"/>
    <w:rsid w:val="0B0FCEBC"/>
    <w:rsid w:val="0B1045C9"/>
    <w:rsid w:val="0B1E2532"/>
    <w:rsid w:val="0B3B504E"/>
    <w:rsid w:val="0B4180C9"/>
    <w:rsid w:val="0BADD2B5"/>
    <w:rsid w:val="0BCFBB28"/>
    <w:rsid w:val="0D343F89"/>
    <w:rsid w:val="0D446F76"/>
    <w:rsid w:val="0D8B34CB"/>
    <w:rsid w:val="0DB8135F"/>
    <w:rsid w:val="0DC233EB"/>
    <w:rsid w:val="0F244718"/>
    <w:rsid w:val="0F59E8A5"/>
    <w:rsid w:val="1022F89F"/>
    <w:rsid w:val="1046895F"/>
    <w:rsid w:val="10A5663C"/>
    <w:rsid w:val="11767551"/>
    <w:rsid w:val="11798583"/>
    <w:rsid w:val="118E3FD8"/>
    <w:rsid w:val="11C2B28D"/>
    <w:rsid w:val="11E259C0"/>
    <w:rsid w:val="1245F009"/>
    <w:rsid w:val="1250EF10"/>
    <w:rsid w:val="127149FF"/>
    <w:rsid w:val="128E56EB"/>
    <w:rsid w:val="12FCC16E"/>
    <w:rsid w:val="131F3201"/>
    <w:rsid w:val="135C4255"/>
    <w:rsid w:val="13776FC9"/>
    <w:rsid w:val="141040D1"/>
    <w:rsid w:val="14445611"/>
    <w:rsid w:val="14655BAC"/>
    <w:rsid w:val="14B139EB"/>
    <w:rsid w:val="14C42AE5"/>
    <w:rsid w:val="151D3A0F"/>
    <w:rsid w:val="154BE837"/>
    <w:rsid w:val="1587D26E"/>
    <w:rsid w:val="15B2BA32"/>
    <w:rsid w:val="1620D66E"/>
    <w:rsid w:val="170D3052"/>
    <w:rsid w:val="171980C8"/>
    <w:rsid w:val="173E0D69"/>
    <w:rsid w:val="1752AF78"/>
    <w:rsid w:val="1786522B"/>
    <w:rsid w:val="179D0166"/>
    <w:rsid w:val="17C197D0"/>
    <w:rsid w:val="17F9B9B6"/>
    <w:rsid w:val="183199B2"/>
    <w:rsid w:val="185C97C2"/>
    <w:rsid w:val="187B20FE"/>
    <w:rsid w:val="18AE98D9"/>
    <w:rsid w:val="18DA2182"/>
    <w:rsid w:val="191FAEE2"/>
    <w:rsid w:val="19339858"/>
    <w:rsid w:val="1938CCCF"/>
    <w:rsid w:val="19FD37BC"/>
    <w:rsid w:val="1A2F9DC8"/>
    <w:rsid w:val="1AF6E8B9"/>
    <w:rsid w:val="1B6D8C92"/>
    <w:rsid w:val="1B7B241A"/>
    <w:rsid w:val="1B8FB473"/>
    <w:rsid w:val="1BA8AA38"/>
    <w:rsid w:val="1BB78A38"/>
    <w:rsid w:val="1BBBAB65"/>
    <w:rsid w:val="1BD20AED"/>
    <w:rsid w:val="1C081F23"/>
    <w:rsid w:val="1C1B3F9B"/>
    <w:rsid w:val="1C46E426"/>
    <w:rsid w:val="1C49110B"/>
    <w:rsid w:val="1C966109"/>
    <w:rsid w:val="1CC84F8C"/>
    <w:rsid w:val="1DA3A621"/>
    <w:rsid w:val="1DD9C6E0"/>
    <w:rsid w:val="1DE13C77"/>
    <w:rsid w:val="1E37B35C"/>
    <w:rsid w:val="1E58A379"/>
    <w:rsid w:val="1E711CAC"/>
    <w:rsid w:val="1E752F2A"/>
    <w:rsid w:val="1E893255"/>
    <w:rsid w:val="1EA238D6"/>
    <w:rsid w:val="1EB12665"/>
    <w:rsid w:val="1EEEE0A9"/>
    <w:rsid w:val="1EF94F02"/>
    <w:rsid w:val="1F155FBF"/>
    <w:rsid w:val="1F8607FC"/>
    <w:rsid w:val="2012AAB1"/>
    <w:rsid w:val="20237D95"/>
    <w:rsid w:val="204F94BD"/>
    <w:rsid w:val="20AA711A"/>
    <w:rsid w:val="20B3303E"/>
    <w:rsid w:val="20CC400E"/>
    <w:rsid w:val="20E3A8E1"/>
    <w:rsid w:val="2115061E"/>
    <w:rsid w:val="2135D2A6"/>
    <w:rsid w:val="21461914"/>
    <w:rsid w:val="21E7592D"/>
    <w:rsid w:val="2210F985"/>
    <w:rsid w:val="221FC6E2"/>
    <w:rsid w:val="223D548C"/>
    <w:rsid w:val="22616F62"/>
    <w:rsid w:val="2295EF2D"/>
    <w:rsid w:val="23177A39"/>
    <w:rsid w:val="2334990D"/>
    <w:rsid w:val="23EBEBE0"/>
    <w:rsid w:val="245C2DF9"/>
    <w:rsid w:val="246DDC88"/>
    <w:rsid w:val="24B6047B"/>
    <w:rsid w:val="24D1336D"/>
    <w:rsid w:val="24E5193B"/>
    <w:rsid w:val="24ECE486"/>
    <w:rsid w:val="2511BA95"/>
    <w:rsid w:val="25547D6C"/>
    <w:rsid w:val="262A90C9"/>
    <w:rsid w:val="265EA521"/>
    <w:rsid w:val="268324C1"/>
    <w:rsid w:val="269736E0"/>
    <w:rsid w:val="26F4D759"/>
    <w:rsid w:val="27A57D4A"/>
    <w:rsid w:val="27C3574F"/>
    <w:rsid w:val="280C99D3"/>
    <w:rsid w:val="287797D3"/>
    <w:rsid w:val="287D730D"/>
    <w:rsid w:val="28847090"/>
    <w:rsid w:val="28DB2424"/>
    <w:rsid w:val="28FB86F0"/>
    <w:rsid w:val="2979903B"/>
    <w:rsid w:val="29908480"/>
    <w:rsid w:val="29CE3A53"/>
    <w:rsid w:val="29E6A50B"/>
    <w:rsid w:val="2A0DE8F3"/>
    <w:rsid w:val="2A162EBE"/>
    <w:rsid w:val="2A326914"/>
    <w:rsid w:val="2A4558A2"/>
    <w:rsid w:val="2AA46FCE"/>
    <w:rsid w:val="2ADD0CEC"/>
    <w:rsid w:val="2AF73056"/>
    <w:rsid w:val="2B27A7E6"/>
    <w:rsid w:val="2B41F770"/>
    <w:rsid w:val="2B47B335"/>
    <w:rsid w:val="2B5E472A"/>
    <w:rsid w:val="2B603F70"/>
    <w:rsid w:val="2B79A8EE"/>
    <w:rsid w:val="2BA4C06B"/>
    <w:rsid w:val="2BD0F45A"/>
    <w:rsid w:val="2BD22115"/>
    <w:rsid w:val="2C258A10"/>
    <w:rsid w:val="2C464DA9"/>
    <w:rsid w:val="2CAB1BB0"/>
    <w:rsid w:val="2CE208FC"/>
    <w:rsid w:val="2D1E7FDE"/>
    <w:rsid w:val="2D2A6285"/>
    <w:rsid w:val="2DA6BEDF"/>
    <w:rsid w:val="2E2AB524"/>
    <w:rsid w:val="2E2BD042"/>
    <w:rsid w:val="2E4B33A9"/>
    <w:rsid w:val="2E76A2D0"/>
    <w:rsid w:val="2EBABA0B"/>
    <w:rsid w:val="2EF7D413"/>
    <w:rsid w:val="2F4211E9"/>
    <w:rsid w:val="2F48DA91"/>
    <w:rsid w:val="301DBB55"/>
    <w:rsid w:val="302AD16A"/>
    <w:rsid w:val="302F63F3"/>
    <w:rsid w:val="3090CD81"/>
    <w:rsid w:val="30B7EB58"/>
    <w:rsid w:val="30D87C63"/>
    <w:rsid w:val="31725B93"/>
    <w:rsid w:val="322402B8"/>
    <w:rsid w:val="325177A2"/>
    <w:rsid w:val="3268FED0"/>
    <w:rsid w:val="33644E44"/>
    <w:rsid w:val="33648D8B"/>
    <w:rsid w:val="33807ABE"/>
    <w:rsid w:val="33856FED"/>
    <w:rsid w:val="33985302"/>
    <w:rsid w:val="33F32611"/>
    <w:rsid w:val="34125C8E"/>
    <w:rsid w:val="343F49C9"/>
    <w:rsid w:val="3444986C"/>
    <w:rsid w:val="344A035F"/>
    <w:rsid w:val="344B2CD6"/>
    <w:rsid w:val="348D8E1F"/>
    <w:rsid w:val="34AC5014"/>
    <w:rsid w:val="353859A0"/>
    <w:rsid w:val="35571BD4"/>
    <w:rsid w:val="355E76EA"/>
    <w:rsid w:val="359E9C4A"/>
    <w:rsid w:val="35A9F95B"/>
    <w:rsid w:val="35CDCC35"/>
    <w:rsid w:val="35E28F68"/>
    <w:rsid w:val="364A53DE"/>
    <w:rsid w:val="3655112D"/>
    <w:rsid w:val="36594EE6"/>
    <w:rsid w:val="36B0D60E"/>
    <w:rsid w:val="3716CF27"/>
    <w:rsid w:val="37178E1D"/>
    <w:rsid w:val="37703D1E"/>
    <w:rsid w:val="379A71B4"/>
    <w:rsid w:val="3808CFE8"/>
    <w:rsid w:val="384AE76E"/>
    <w:rsid w:val="38B35E7E"/>
    <w:rsid w:val="38D1A399"/>
    <w:rsid w:val="394A3B9D"/>
    <w:rsid w:val="398C3A49"/>
    <w:rsid w:val="39EFA734"/>
    <w:rsid w:val="3A988EAA"/>
    <w:rsid w:val="3AD5266E"/>
    <w:rsid w:val="3B093BA7"/>
    <w:rsid w:val="3B0D1EBE"/>
    <w:rsid w:val="3B309DF3"/>
    <w:rsid w:val="3B394D86"/>
    <w:rsid w:val="3BBEF3F4"/>
    <w:rsid w:val="3BCFCD3C"/>
    <w:rsid w:val="3BD89441"/>
    <w:rsid w:val="3BF02BAD"/>
    <w:rsid w:val="3C91FC52"/>
    <w:rsid w:val="3CF3A935"/>
    <w:rsid w:val="3D9359AB"/>
    <w:rsid w:val="3D94B710"/>
    <w:rsid w:val="3EA23756"/>
    <w:rsid w:val="3F663F41"/>
    <w:rsid w:val="3F8C5F91"/>
    <w:rsid w:val="3FAD06CC"/>
    <w:rsid w:val="3FE4DDC3"/>
    <w:rsid w:val="401D5BC5"/>
    <w:rsid w:val="4063B659"/>
    <w:rsid w:val="40CEAC3A"/>
    <w:rsid w:val="4143A716"/>
    <w:rsid w:val="416D8C81"/>
    <w:rsid w:val="419689D1"/>
    <w:rsid w:val="41ABCAD3"/>
    <w:rsid w:val="41D7152C"/>
    <w:rsid w:val="41D8B2EE"/>
    <w:rsid w:val="41F6C4A6"/>
    <w:rsid w:val="423F2AA5"/>
    <w:rsid w:val="42427044"/>
    <w:rsid w:val="425EFB0E"/>
    <w:rsid w:val="4280C978"/>
    <w:rsid w:val="42A2A3D6"/>
    <w:rsid w:val="42C68F53"/>
    <w:rsid w:val="434CD404"/>
    <w:rsid w:val="435C66D4"/>
    <w:rsid w:val="437C22B0"/>
    <w:rsid w:val="43A3F655"/>
    <w:rsid w:val="43EFFFC5"/>
    <w:rsid w:val="4403653D"/>
    <w:rsid w:val="44372884"/>
    <w:rsid w:val="4465033B"/>
    <w:rsid w:val="45309F4C"/>
    <w:rsid w:val="4564AFA0"/>
    <w:rsid w:val="4567D6A2"/>
    <w:rsid w:val="4597E5B0"/>
    <w:rsid w:val="459A48C1"/>
    <w:rsid w:val="45A1F87E"/>
    <w:rsid w:val="45E80534"/>
    <w:rsid w:val="45F39474"/>
    <w:rsid w:val="46DE537A"/>
    <w:rsid w:val="46FF0229"/>
    <w:rsid w:val="47540587"/>
    <w:rsid w:val="47646EA4"/>
    <w:rsid w:val="476CC07D"/>
    <w:rsid w:val="4777F1EB"/>
    <w:rsid w:val="47AA27A1"/>
    <w:rsid w:val="47AA92CA"/>
    <w:rsid w:val="47BABCCB"/>
    <w:rsid w:val="47E9F82E"/>
    <w:rsid w:val="4804358F"/>
    <w:rsid w:val="4804B351"/>
    <w:rsid w:val="483BFC3C"/>
    <w:rsid w:val="48B0AAFA"/>
    <w:rsid w:val="48CD0C37"/>
    <w:rsid w:val="48E15477"/>
    <w:rsid w:val="48F89825"/>
    <w:rsid w:val="4B06FD3B"/>
    <w:rsid w:val="4B315880"/>
    <w:rsid w:val="4B7C4B98"/>
    <w:rsid w:val="4B91FBB8"/>
    <w:rsid w:val="4B982F32"/>
    <w:rsid w:val="4BA49850"/>
    <w:rsid w:val="4C1F57A8"/>
    <w:rsid w:val="4D09B13D"/>
    <w:rsid w:val="4D106C6E"/>
    <w:rsid w:val="4D217157"/>
    <w:rsid w:val="4D760F8E"/>
    <w:rsid w:val="4D7F24D5"/>
    <w:rsid w:val="4D804B2E"/>
    <w:rsid w:val="4D8F9663"/>
    <w:rsid w:val="4DC3BFDB"/>
    <w:rsid w:val="4DDEAFD1"/>
    <w:rsid w:val="4DF8F240"/>
    <w:rsid w:val="4DFAC4DA"/>
    <w:rsid w:val="4E5196F4"/>
    <w:rsid w:val="4E680E1B"/>
    <w:rsid w:val="4E6BBA00"/>
    <w:rsid w:val="4EBD41B8"/>
    <w:rsid w:val="4EDC3912"/>
    <w:rsid w:val="4F090E71"/>
    <w:rsid w:val="4F309188"/>
    <w:rsid w:val="4FC601C1"/>
    <w:rsid w:val="5016B732"/>
    <w:rsid w:val="50182E56"/>
    <w:rsid w:val="5055DE36"/>
    <w:rsid w:val="505F461F"/>
    <w:rsid w:val="50780973"/>
    <w:rsid w:val="50940E6E"/>
    <w:rsid w:val="5095A699"/>
    <w:rsid w:val="50BBC508"/>
    <w:rsid w:val="50BD9408"/>
    <w:rsid w:val="5159044E"/>
    <w:rsid w:val="51879D7E"/>
    <w:rsid w:val="52C6374A"/>
    <w:rsid w:val="533A3864"/>
    <w:rsid w:val="53A0FAC9"/>
    <w:rsid w:val="53D54E4E"/>
    <w:rsid w:val="53F6FFA1"/>
    <w:rsid w:val="543F6DE5"/>
    <w:rsid w:val="54B7FE22"/>
    <w:rsid w:val="54F70CEB"/>
    <w:rsid w:val="55174D4A"/>
    <w:rsid w:val="55374039"/>
    <w:rsid w:val="555DDA75"/>
    <w:rsid w:val="55A12DB3"/>
    <w:rsid w:val="56A6D635"/>
    <w:rsid w:val="56AC0EA2"/>
    <w:rsid w:val="56F27255"/>
    <w:rsid w:val="578DB752"/>
    <w:rsid w:val="57A3CFE5"/>
    <w:rsid w:val="57D38C21"/>
    <w:rsid w:val="57F32E0F"/>
    <w:rsid w:val="5831CEBC"/>
    <w:rsid w:val="584DF412"/>
    <w:rsid w:val="585C6F72"/>
    <w:rsid w:val="587369D7"/>
    <w:rsid w:val="58C56D59"/>
    <w:rsid w:val="58E3F08C"/>
    <w:rsid w:val="59749C69"/>
    <w:rsid w:val="597B77B1"/>
    <w:rsid w:val="598C2303"/>
    <w:rsid w:val="59B42F48"/>
    <w:rsid w:val="59CAC7E6"/>
    <w:rsid w:val="59E476AC"/>
    <w:rsid w:val="5A3686BA"/>
    <w:rsid w:val="5A59DF21"/>
    <w:rsid w:val="5A89C718"/>
    <w:rsid w:val="5AA004B5"/>
    <w:rsid w:val="5AB70203"/>
    <w:rsid w:val="5ADF62CE"/>
    <w:rsid w:val="5B6BCD81"/>
    <w:rsid w:val="5BD86C51"/>
    <w:rsid w:val="5C078671"/>
    <w:rsid w:val="5C1AB633"/>
    <w:rsid w:val="5C2CB219"/>
    <w:rsid w:val="5C6A041B"/>
    <w:rsid w:val="5C7E4007"/>
    <w:rsid w:val="5CFBF08C"/>
    <w:rsid w:val="5D2F42FC"/>
    <w:rsid w:val="5D626612"/>
    <w:rsid w:val="5DC7294D"/>
    <w:rsid w:val="5DF1E62D"/>
    <w:rsid w:val="5E085736"/>
    <w:rsid w:val="5E222A7A"/>
    <w:rsid w:val="5E87A06B"/>
    <w:rsid w:val="5ECB3502"/>
    <w:rsid w:val="5F86CC48"/>
    <w:rsid w:val="6004970D"/>
    <w:rsid w:val="6004A125"/>
    <w:rsid w:val="602F57A0"/>
    <w:rsid w:val="6039C80E"/>
    <w:rsid w:val="605FCC0C"/>
    <w:rsid w:val="60E3FA24"/>
    <w:rsid w:val="60F49CDC"/>
    <w:rsid w:val="61237992"/>
    <w:rsid w:val="6140E234"/>
    <w:rsid w:val="61942C47"/>
    <w:rsid w:val="61F00DE6"/>
    <w:rsid w:val="62215162"/>
    <w:rsid w:val="626A43F3"/>
    <w:rsid w:val="62A4A629"/>
    <w:rsid w:val="6315CF82"/>
    <w:rsid w:val="633ABEB4"/>
    <w:rsid w:val="635018F9"/>
    <w:rsid w:val="63857DC8"/>
    <w:rsid w:val="63A8A7D4"/>
    <w:rsid w:val="63BCCFC1"/>
    <w:rsid w:val="6404CAF8"/>
    <w:rsid w:val="640BB9FA"/>
    <w:rsid w:val="647DA8D1"/>
    <w:rsid w:val="65214E29"/>
    <w:rsid w:val="656B33B7"/>
    <w:rsid w:val="65C77737"/>
    <w:rsid w:val="66133D88"/>
    <w:rsid w:val="66413F0D"/>
    <w:rsid w:val="66720220"/>
    <w:rsid w:val="66C4B062"/>
    <w:rsid w:val="670AD282"/>
    <w:rsid w:val="67103632"/>
    <w:rsid w:val="671A2EC7"/>
    <w:rsid w:val="682F38D4"/>
    <w:rsid w:val="68328214"/>
    <w:rsid w:val="683D0F45"/>
    <w:rsid w:val="68A67144"/>
    <w:rsid w:val="68AFAD82"/>
    <w:rsid w:val="68DEB31A"/>
    <w:rsid w:val="6908D74B"/>
    <w:rsid w:val="6914D425"/>
    <w:rsid w:val="697BEBC2"/>
    <w:rsid w:val="69A7D2DC"/>
    <w:rsid w:val="69C7F57D"/>
    <w:rsid w:val="6A382A01"/>
    <w:rsid w:val="6AB0EFF7"/>
    <w:rsid w:val="6ABB1A78"/>
    <w:rsid w:val="6B07B72D"/>
    <w:rsid w:val="6B569665"/>
    <w:rsid w:val="6B9C03E3"/>
    <w:rsid w:val="6BC73ED2"/>
    <w:rsid w:val="6BF09559"/>
    <w:rsid w:val="6C089AC0"/>
    <w:rsid w:val="6C1B1F6B"/>
    <w:rsid w:val="6C54988C"/>
    <w:rsid w:val="6C6381B5"/>
    <w:rsid w:val="6CA59FD4"/>
    <w:rsid w:val="6CFDC7C6"/>
    <w:rsid w:val="6D08F452"/>
    <w:rsid w:val="6D13648A"/>
    <w:rsid w:val="6D2DD679"/>
    <w:rsid w:val="6D48D8D6"/>
    <w:rsid w:val="6D4AFBB3"/>
    <w:rsid w:val="6D55C8A8"/>
    <w:rsid w:val="6DAF354C"/>
    <w:rsid w:val="6DFC6E88"/>
    <w:rsid w:val="6E4F13E0"/>
    <w:rsid w:val="6E5BF8D7"/>
    <w:rsid w:val="6E833189"/>
    <w:rsid w:val="6ED6CB94"/>
    <w:rsid w:val="6F8A096C"/>
    <w:rsid w:val="700E0BC0"/>
    <w:rsid w:val="70DB7795"/>
    <w:rsid w:val="713875B9"/>
    <w:rsid w:val="716AB1E3"/>
    <w:rsid w:val="728B17D4"/>
    <w:rsid w:val="72B1FE97"/>
    <w:rsid w:val="732560B0"/>
    <w:rsid w:val="735ECE33"/>
    <w:rsid w:val="737F1D86"/>
    <w:rsid w:val="73FF3DA3"/>
    <w:rsid w:val="74009A31"/>
    <w:rsid w:val="74131857"/>
    <w:rsid w:val="741B95AF"/>
    <w:rsid w:val="74263AAF"/>
    <w:rsid w:val="742E7A7A"/>
    <w:rsid w:val="743E72DE"/>
    <w:rsid w:val="7482ADCB"/>
    <w:rsid w:val="74D3F77D"/>
    <w:rsid w:val="754ECAE2"/>
    <w:rsid w:val="75770374"/>
    <w:rsid w:val="75AEE8B8"/>
    <w:rsid w:val="75F43891"/>
    <w:rsid w:val="760DA2E6"/>
    <w:rsid w:val="7622B05F"/>
    <w:rsid w:val="765BB4D9"/>
    <w:rsid w:val="76FBC935"/>
    <w:rsid w:val="77106001"/>
    <w:rsid w:val="773B4523"/>
    <w:rsid w:val="778242BB"/>
    <w:rsid w:val="77CDCDEF"/>
    <w:rsid w:val="783D06F3"/>
    <w:rsid w:val="78A03979"/>
    <w:rsid w:val="78AEA436"/>
    <w:rsid w:val="78B1E027"/>
    <w:rsid w:val="794EA55E"/>
    <w:rsid w:val="796CDE19"/>
    <w:rsid w:val="798347F7"/>
    <w:rsid w:val="79A6023C"/>
    <w:rsid w:val="79E5B3EA"/>
    <w:rsid w:val="7A4A7497"/>
    <w:rsid w:val="7A558AD7"/>
    <w:rsid w:val="7A65DECB"/>
    <w:rsid w:val="7A7A350E"/>
    <w:rsid w:val="7AC6F375"/>
    <w:rsid w:val="7B056EB1"/>
    <w:rsid w:val="7B6B0C66"/>
    <w:rsid w:val="7BA48D3A"/>
    <w:rsid w:val="7BBCBA80"/>
    <w:rsid w:val="7C6C57C2"/>
    <w:rsid w:val="7C84C5B6"/>
    <w:rsid w:val="7CA13F12"/>
    <w:rsid w:val="7CACC810"/>
    <w:rsid w:val="7CDB54E2"/>
    <w:rsid w:val="7CF157A0"/>
    <w:rsid w:val="7D6276C0"/>
    <w:rsid w:val="7D70F29F"/>
    <w:rsid w:val="7D83CC4F"/>
    <w:rsid w:val="7D8D430B"/>
    <w:rsid w:val="7DD5DF47"/>
    <w:rsid w:val="7DF6B995"/>
    <w:rsid w:val="7E80560D"/>
    <w:rsid w:val="7EA51B7C"/>
    <w:rsid w:val="7EACB197"/>
    <w:rsid w:val="7ED6C830"/>
    <w:rsid w:val="7EE3895D"/>
    <w:rsid w:val="7F12D1D2"/>
    <w:rsid w:val="7FA431EF"/>
    <w:rsid w:val="7FBB9241"/>
    <w:rsid w:val="7FD3808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0046BBD0-8353-4D9D-B1E4-5BD0A3C4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uiPriority w:val="9"/>
    <w:qFormat/>
    <w:rsid w:val="0045424E"/>
    <w:pPr>
      <w:numPr>
        <w:numId w:val="1"/>
      </w:numPr>
      <w:tabs>
        <w:tab w:val="clear" w:pos="705"/>
        <w:tab w:val="num" w:pos="567"/>
      </w:tabs>
      <w:spacing w:before="240"/>
      <w:jc w:val="both"/>
      <w:outlineLvl w:val="0"/>
    </w:pPr>
    <w:rPr>
      <w:rFonts w:asciiTheme="minorHAnsi" w:hAnsiTheme="minorHAnsi" w:cstheme="minorHAnsi"/>
      <w:b/>
      <w:sz w:val="22"/>
      <w:szCs w:val="22"/>
    </w:rPr>
  </w:style>
  <w:style w:type="paragraph" w:styleId="Nadpis2">
    <w:name w:val="heading 2"/>
    <w:basedOn w:val="Odsekzoznamu"/>
    <w:next w:val="Normlny"/>
    <w:link w:val="Nadpis2Char"/>
    <w:uiPriority w:val="9"/>
    <w:unhideWhenUsed/>
    <w:qFormat/>
    <w:rsid w:val="0071758F"/>
    <w:pPr>
      <w:numPr>
        <w:ilvl w:val="1"/>
        <w:numId w:val="20"/>
      </w:numPr>
      <w:spacing w:before="240"/>
      <w:jc w:val="both"/>
      <w:outlineLvl w:val="1"/>
    </w:pPr>
    <w:rPr>
      <w:rFonts w:asciiTheme="minorHAnsi" w:hAnsiTheme="minorHAnsi" w:cstheme="minorBidi"/>
      <w:sz w:val="22"/>
      <w:szCs w:val="22"/>
    </w:rPr>
  </w:style>
  <w:style w:type="paragraph" w:styleId="Nadpis3">
    <w:name w:val="heading 3"/>
    <w:basedOn w:val="Normlny"/>
    <w:next w:val="Normlny"/>
    <w:link w:val="Nadpis3Char"/>
    <w:uiPriority w:val="9"/>
    <w:unhideWhenUsed/>
    <w:qFormat/>
    <w:rsid w:val="002B3E2C"/>
    <w:pPr>
      <w:numPr>
        <w:ilvl w:val="2"/>
        <w:numId w:val="20"/>
      </w:numPr>
      <w:spacing w:before="240"/>
      <w:ind w:left="567" w:hanging="567"/>
      <w:jc w:val="both"/>
      <w:outlineLvl w:val="2"/>
    </w:pPr>
    <w:rPr>
      <w:rFonts w:asciiTheme="minorHAnsi" w:hAnsiTheme="minorHAnsi" w:cstheme="minorBidi"/>
      <w:b/>
      <w:bCs/>
      <w:sz w:val="22"/>
      <w:szCs w:val="22"/>
    </w:rPr>
  </w:style>
  <w:style w:type="paragraph" w:styleId="Nadpis5">
    <w:name w:val="heading 5"/>
    <w:basedOn w:val="Normlny"/>
    <w:next w:val="Normlny"/>
    <w:link w:val="Nadpis5Char"/>
    <w:qFormat/>
    <w:rsid w:val="005D21AF"/>
    <w:pPr>
      <w:keepNext/>
      <w:numPr>
        <w:numId w:val="6"/>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2"/>
      </w:numPr>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rsid w:val="002B3E2C"/>
    <w:rPr>
      <w:rFonts w:asciiTheme="minorHAnsi" w:eastAsia="Times New Roman" w:hAnsiTheme="minorHAnsi" w:cstheme="minorBidi"/>
      <w:b/>
      <w:bCs/>
      <w:sz w:val="22"/>
      <w:szCs w:val="22"/>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uiPriority w:val="9"/>
    <w:rsid w:val="0045424E"/>
    <w:rPr>
      <w:rFonts w:asciiTheme="minorHAnsi" w:eastAsia="Times New Roman" w:hAnsiTheme="minorHAnsi" w:cstheme="minorHAnsi"/>
      <w:b/>
      <w:sz w:val="22"/>
      <w:szCs w:val="22"/>
    </w:rPr>
  </w:style>
  <w:style w:type="paragraph" w:customStyle="1" w:styleId="Psmeno">
    <w:name w:val="Písmeno"/>
    <w:basedOn w:val="Odsekzoznamu"/>
    <w:uiPriority w:val="99"/>
    <w:qFormat/>
    <w:rsid w:val="006175B3"/>
    <w:pPr>
      <w:numPr>
        <w:numId w:val="12"/>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C61A3"/>
    <w:rPr>
      <w:rFonts w:ascii="Times New Roman" w:eastAsia="Times New Roman" w:hAnsi="Times New Roman"/>
      <w:sz w:val="24"/>
      <w:szCs w:val="24"/>
    </w:rPr>
  </w:style>
  <w:style w:type="paragraph" w:customStyle="1" w:styleId="paragraph">
    <w:name w:val="paragraph"/>
    <w:basedOn w:val="Normlny"/>
    <w:rsid w:val="00A461EA"/>
    <w:pPr>
      <w:spacing w:before="100" w:beforeAutospacing="1" w:after="100" w:afterAutospacing="1"/>
    </w:pPr>
  </w:style>
  <w:style w:type="paragraph" w:customStyle="1" w:styleId="aPsmenozoznamu">
    <w:name w:val="a) Písmeno zoznamu"/>
    <w:basedOn w:val="Odsekzoznamu"/>
    <w:link w:val="aPsmenozoznamuChar"/>
    <w:qFormat/>
    <w:rsid w:val="00B20E3B"/>
    <w:pPr>
      <w:numPr>
        <w:numId w:val="16"/>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character" w:customStyle="1" w:styleId="UnresolvedMention1">
    <w:name w:val="Unresolved Mention1"/>
    <w:basedOn w:val="Predvolenpsmoodseku"/>
    <w:uiPriority w:val="99"/>
    <w:semiHidden/>
    <w:unhideWhenUsed/>
    <w:rsid w:val="00C94372"/>
    <w:rPr>
      <w:color w:val="605E5C"/>
      <w:shd w:val="clear" w:color="auto" w:fill="E1DFDD"/>
    </w:rPr>
  </w:style>
  <w:style w:type="character" w:customStyle="1" w:styleId="normaltextrun">
    <w:name w:val="normaltextrun"/>
    <w:basedOn w:val="Predvolenpsmoodseku"/>
    <w:rsid w:val="00A461EA"/>
  </w:style>
  <w:style w:type="table" w:styleId="Mriekatabuky">
    <w:name w:val="Table Grid"/>
    <w:basedOn w:val="Normlnatabuka"/>
    <w:uiPriority w:val="59"/>
    <w:rsid w:val="00D3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45424E"/>
    <w:rPr>
      <w:rFonts w:asciiTheme="minorHAnsi" w:eastAsia="Times New Roman" w:hAnsiTheme="minorHAnsi" w:cstheme="minorBidi"/>
      <w:sz w:val="22"/>
      <w:szCs w:val="22"/>
    </w:rPr>
  </w:style>
  <w:style w:type="character" w:customStyle="1" w:styleId="eop">
    <w:name w:val="eop"/>
    <w:basedOn w:val="Predvolenpsmoodseku"/>
    <w:rsid w:val="0016397E"/>
  </w:style>
  <w:style w:type="character" w:customStyle="1" w:styleId="cf01">
    <w:name w:val="cf01"/>
    <w:basedOn w:val="Predvolenpsmoodseku"/>
    <w:rsid w:val="009323A5"/>
    <w:rPr>
      <w:rFonts w:ascii="Segoe UI" w:hAnsi="Segoe UI" w:cs="Segoe UI" w:hint="default"/>
      <w:sz w:val="18"/>
      <w:szCs w:val="18"/>
    </w:rPr>
  </w:style>
  <w:style w:type="character" w:customStyle="1" w:styleId="Nevyrieenzmienka4">
    <w:name w:val="Nevyriešená zmienka4"/>
    <w:basedOn w:val="Predvolenpsmoodseku"/>
    <w:uiPriority w:val="99"/>
    <w:semiHidden/>
    <w:unhideWhenUsed/>
    <w:rsid w:val="009E283D"/>
    <w:rPr>
      <w:color w:val="605E5C"/>
      <w:shd w:val="clear" w:color="auto" w:fill="E1DFDD"/>
    </w:rPr>
  </w:style>
  <w:style w:type="character" w:customStyle="1" w:styleId="Zmienka1">
    <w:name w:val="Zmienka1"/>
    <w:basedOn w:val="Predvolenpsmoodseku"/>
    <w:uiPriority w:val="99"/>
    <w:unhideWhenUsed/>
    <w:rsid w:val="009E28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45161367">
      <w:bodyDiv w:val="1"/>
      <w:marLeft w:val="0"/>
      <w:marRight w:val="0"/>
      <w:marTop w:val="0"/>
      <w:marBottom w:val="0"/>
      <w:divBdr>
        <w:top w:val="none" w:sz="0" w:space="0" w:color="auto"/>
        <w:left w:val="none" w:sz="0" w:space="0" w:color="auto"/>
        <w:bottom w:val="none" w:sz="0" w:space="0" w:color="auto"/>
        <w:right w:val="none" w:sz="0" w:space="0" w:color="auto"/>
      </w:divBdr>
      <w:divsChild>
        <w:div w:id="3627687">
          <w:marLeft w:val="0"/>
          <w:marRight w:val="0"/>
          <w:marTop w:val="0"/>
          <w:marBottom w:val="0"/>
          <w:divBdr>
            <w:top w:val="none" w:sz="0" w:space="0" w:color="auto"/>
            <w:left w:val="none" w:sz="0" w:space="0" w:color="auto"/>
            <w:bottom w:val="none" w:sz="0" w:space="0" w:color="auto"/>
            <w:right w:val="none" w:sz="0" w:space="0" w:color="auto"/>
          </w:divBdr>
        </w:div>
        <w:div w:id="92822659">
          <w:marLeft w:val="0"/>
          <w:marRight w:val="0"/>
          <w:marTop w:val="0"/>
          <w:marBottom w:val="0"/>
          <w:divBdr>
            <w:top w:val="none" w:sz="0" w:space="0" w:color="auto"/>
            <w:left w:val="none" w:sz="0" w:space="0" w:color="auto"/>
            <w:bottom w:val="none" w:sz="0" w:space="0" w:color="auto"/>
            <w:right w:val="none" w:sz="0" w:space="0" w:color="auto"/>
          </w:divBdr>
        </w:div>
        <w:div w:id="103963749">
          <w:marLeft w:val="0"/>
          <w:marRight w:val="0"/>
          <w:marTop w:val="0"/>
          <w:marBottom w:val="0"/>
          <w:divBdr>
            <w:top w:val="none" w:sz="0" w:space="0" w:color="auto"/>
            <w:left w:val="none" w:sz="0" w:space="0" w:color="auto"/>
            <w:bottom w:val="none" w:sz="0" w:space="0" w:color="auto"/>
            <w:right w:val="none" w:sz="0" w:space="0" w:color="auto"/>
          </w:divBdr>
        </w:div>
        <w:div w:id="254438914">
          <w:marLeft w:val="0"/>
          <w:marRight w:val="0"/>
          <w:marTop w:val="0"/>
          <w:marBottom w:val="0"/>
          <w:divBdr>
            <w:top w:val="none" w:sz="0" w:space="0" w:color="auto"/>
            <w:left w:val="none" w:sz="0" w:space="0" w:color="auto"/>
            <w:bottom w:val="none" w:sz="0" w:space="0" w:color="auto"/>
            <w:right w:val="none" w:sz="0" w:space="0" w:color="auto"/>
          </w:divBdr>
        </w:div>
        <w:div w:id="769010755">
          <w:marLeft w:val="0"/>
          <w:marRight w:val="0"/>
          <w:marTop w:val="0"/>
          <w:marBottom w:val="0"/>
          <w:divBdr>
            <w:top w:val="none" w:sz="0" w:space="0" w:color="auto"/>
            <w:left w:val="none" w:sz="0" w:space="0" w:color="auto"/>
            <w:bottom w:val="none" w:sz="0" w:space="0" w:color="auto"/>
            <w:right w:val="none" w:sz="0" w:space="0" w:color="auto"/>
          </w:divBdr>
        </w:div>
        <w:div w:id="827554242">
          <w:marLeft w:val="0"/>
          <w:marRight w:val="0"/>
          <w:marTop w:val="0"/>
          <w:marBottom w:val="0"/>
          <w:divBdr>
            <w:top w:val="none" w:sz="0" w:space="0" w:color="auto"/>
            <w:left w:val="none" w:sz="0" w:space="0" w:color="auto"/>
            <w:bottom w:val="none" w:sz="0" w:space="0" w:color="auto"/>
            <w:right w:val="none" w:sz="0" w:space="0" w:color="auto"/>
          </w:divBdr>
        </w:div>
        <w:div w:id="108876622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 w:id="1220365115">
          <w:marLeft w:val="0"/>
          <w:marRight w:val="0"/>
          <w:marTop w:val="0"/>
          <w:marBottom w:val="0"/>
          <w:divBdr>
            <w:top w:val="none" w:sz="0" w:space="0" w:color="auto"/>
            <w:left w:val="none" w:sz="0" w:space="0" w:color="auto"/>
            <w:bottom w:val="none" w:sz="0" w:space="0" w:color="auto"/>
            <w:right w:val="none" w:sz="0" w:space="0" w:color="auto"/>
          </w:divBdr>
        </w:div>
      </w:divsChild>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336572528">
      <w:bodyDiv w:val="1"/>
      <w:marLeft w:val="0"/>
      <w:marRight w:val="0"/>
      <w:marTop w:val="0"/>
      <w:marBottom w:val="0"/>
      <w:divBdr>
        <w:top w:val="none" w:sz="0" w:space="0" w:color="auto"/>
        <w:left w:val="none" w:sz="0" w:space="0" w:color="auto"/>
        <w:bottom w:val="none" w:sz="0" w:space="0" w:color="auto"/>
        <w:right w:val="none" w:sz="0" w:space="0" w:color="auto"/>
      </w:divBdr>
      <w:divsChild>
        <w:div w:id="6449637">
          <w:marLeft w:val="0"/>
          <w:marRight w:val="0"/>
          <w:marTop w:val="0"/>
          <w:marBottom w:val="0"/>
          <w:divBdr>
            <w:top w:val="none" w:sz="0" w:space="0" w:color="auto"/>
            <w:left w:val="none" w:sz="0" w:space="0" w:color="auto"/>
            <w:bottom w:val="none" w:sz="0" w:space="0" w:color="auto"/>
            <w:right w:val="none" w:sz="0" w:space="0" w:color="auto"/>
          </w:divBdr>
        </w:div>
        <w:div w:id="43065572">
          <w:marLeft w:val="0"/>
          <w:marRight w:val="0"/>
          <w:marTop w:val="0"/>
          <w:marBottom w:val="0"/>
          <w:divBdr>
            <w:top w:val="none" w:sz="0" w:space="0" w:color="auto"/>
            <w:left w:val="none" w:sz="0" w:space="0" w:color="auto"/>
            <w:bottom w:val="none" w:sz="0" w:space="0" w:color="auto"/>
            <w:right w:val="none" w:sz="0" w:space="0" w:color="auto"/>
          </w:divBdr>
        </w:div>
        <w:div w:id="179971913">
          <w:marLeft w:val="0"/>
          <w:marRight w:val="0"/>
          <w:marTop w:val="0"/>
          <w:marBottom w:val="0"/>
          <w:divBdr>
            <w:top w:val="none" w:sz="0" w:space="0" w:color="auto"/>
            <w:left w:val="none" w:sz="0" w:space="0" w:color="auto"/>
            <w:bottom w:val="none" w:sz="0" w:space="0" w:color="auto"/>
            <w:right w:val="none" w:sz="0" w:space="0" w:color="auto"/>
          </w:divBdr>
        </w:div>
        <w:div w:id="563568585">
          <w:marLeft w:val="0"/>
          <w:marRight w:val="0"/>
          <w:marTop w:val="0"/>
          <w:marBottom w:val="0"/>
          <w:divBdr>
            <w:top w:val="none" w:sz="0" w:space="0" w:color="auto"/>
            <w:left w:val="none" w:sz="0" w:space="0" w:color="auto"/>
            <w:bottom w:val="none" w:sz="0" w:space="0" w:color="auto"/>
            <w:right w:val="none" w:sz="0" w:space="0" w:color="auto"/>
          </w:divBdr>
        </w:div>
        <w:div w:id="696271334">
          <w:marLeft w:val="0"/>
          <w:marRight w:val="0"/>
          <w:marTop w:val="0"/>
          <w:marBottom w:val="0"/>
          <w:divBdr>
            <w:top w:val="none" w:sz="0" w:space="0" w:color="auto"/>
            <w:left w:val="none" w:sz="0" w:space="0" w:color="auto"/>
            <w:bottom w:val="none" w:sz="0" w:space="0" w:color="auto"/>
            <w:right w:val="none" w:sz="0" w:space="0" w:color="auto"/>
          </w:divBdr>
        </w:div>
        <w:div w:id="854228021">
          <w:marLeft w:val="0"/>
          <w:marRight w:val="0"/>
          <w:marTop w:val="0"/>
          <w:marBottom w:val="0"/>
          <w:divBdr>
            <w:top w:val="none" w:sz="0" w:space="0" w:color="auto"/>
            <w:left w:val="none" w:sz="0" w:space="0" w:color="auto"/>
            <w:bottom w:val="none" w:sz="0" w:space="0" w:color="auto"/>
            <w:right w:val="none" w:sz="0" w:space="0" w:color="auto"/>
          </w:divBdr>
        </w:div>
        <w:div w:id="1013649520">
          <w:marLeft w:val="0"/>
          <w:marRight w:val="0"/>
          <w:marTop w:val="0"/>
          <w:marBottom w:val="0"/>
          <w:divBdr>
            <w:top w:val="none" w:sz="0" w:space="0" w:color="auto"/>
            <w:left w:val="none" w:sz="0" w:space="0" w:color="auto"/>
            <w:bottom w:val="none" w:sz="0" w:space="0" w:color="auto"/>
            <w:right w:val="none" w:sz="0" w:space="0" w:color="auto"/>
          </w:divBdr>
        </w:div>
        <w:div w:id="1501386861">
          <w:marLeft w:val="0"/>
          <w:marRight w:val="0"/>
          <w:marTop w:val="0"/>
          <w:marBottom w:val="0"/>
          <w:divBdr>
            <w:top w:val="none" w:sz="0" w:space="0" w:color="auto"/>
            <w:left w:val="none" w:sz="0" w:space="0" w:color="auto"/>
            <w:bottom w:val="none" w:sz="0" w:space="0" w:color="auto"/>
            <w:right w:val="none" w:sz="0" w:space="0" w:color="auto"/>
          </w:divBdr>
        </w:div>
        <w:div w:id="2125612652">
          <w:marLeft w:val="0"/>
          <w:marRight w:val="0"/>
          <w:marTop w:val="0"/>
          <w:marBottom w:val="0"/>
          <w:divBdr>
            <w:top w:val="none" w:sz="0" w:space="0" w:color="auto"/>
            <w:left w:val="none" w:sz="0" w:space="0" w:color="auto"/>
            <w:bottom w:val="none" w:sz="0" w:space="0" w:color="auto"/>
            <w:right w:val="none" w:sz="0" w:space="0" w:color="auto"/>
          </w:divBdr>
        </w:div>
      </w:divsChild>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6039618">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50356243">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jstavzvolen@gmail.co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tomas.hargas@mhth.sk" TargetMode="External"/><Relationship Id="rId7" Type="http://schemas.openxmlformats.org/officeDocument/2006/relationships/settings" Target="settings.xml"/><Relationship Id="rId12" Type="http://schemas.openxmlformats.org/officeDocument/2006/relationships/hyperlink" Target="mailto:martina.soltysova@mhth.sk"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ina.soltysova@mhth.sk"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soltysova@mhth.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jstavzvolen@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mhth@mhth.sk"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F320-66D3-4437-8AB5-707F118643C0}">
  <ds:schemaRefs>
    <ds:schemaRef ds:uri="59312cdc-a8ce-4ed9-be46-4ac189ea2cf9"/>
    <ds:schemaRef ds:uri="http://purl.org/dc/dcmitype/"/>
    <ds:schemaRef ds:uri="http://purl.org/dc/elements/1.1/"/>
    <ds:schemaRef ds:uri="aa778332-1de6-4ff5-89fd-f9367ff1e01d"/>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E10F6FAF-2C03-4322-BA3E-356FF002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E220D-1155-4BA8-B8A3-94BB912B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17166</Words>
  <Characters>97847</Characters>
  <Application>Microsoft Office Word</Application>
  <DocSecurity>0</DocSecurity>
  <Lines>815</Lines>
  <Paragraphs>229</Paragraphs>
  <ScaleCrop>false</ScaleCrop>
  <HeadingPairs>
    <vt:vector size="2" baseType="variant">
      <vt:variant>
        <vt:lpstr>Názov</vt:lpstr>
      </vt:variant>
      <vt:variant>
        <vt:i4>1</vt:i4>
      </vt:variant>
    </vt:vector>
  </HeadingPairs>
  <TitlesOfParts>
    <vt:vector size="1" baseType="lpstr">
      <vt:lpstr/>
    </vt:vector>
  </TitlesOfParts>
  <Company>TEKO, a.s.</Company>
  <LinksUpToDate>false</LinksUpToDate>
  <CharactersWithSpaces>114784</CharactersWithSpaces>
  <SharedDoc>false</SharedDoc>
  <HLinks>
    <vt:vector size="42" baseType="variant">
      <vt:variant>
        <vt:i4>4259890</vt:i4>
      </vt:variant>
      <vt:variant>
        <vt:i4>21</vt:i4>
      </vt:variant>
      <vt:variant>
        <vt:i4>0</vt:i4>
      </vt:variant>
      <vt:variant>
        <vt:i4>5</vt:i4>
      </vt:variant>
      <vt:variant>
        <vt:lpwstr>mailto:martina.soltysova@mhth.sk</vt:lpwstr>
      </vt:variant>
      <vt:variant>
        <vt:lpwstr/>
      </vt:variant>
      <vt:variant>
        <vt:i4>6815839</vt:i4>
      </vt:variant>
      <vt:variant>
        <vt:i4>18</vt:i4>
      </vt:variant>
      <vt:variant>
        <vt:i4>0</vt:i4>
      </vt:variant>
      <vt:variant>
        <vt:i4>5</vt:i4>
      </vt:variant>
      <vt:variant>
        <vt:lpwstr>mailto:mjstavzvolen@gmail.com</vt:lpwstr>
      </vt:variant>
      <vt:variant>
        <vt:lpwstr/>
      </vt:variant>
      <vt:variant>
        <vt:i4>4784180</vt:i4>
      </vt:variant>
      <vt:variant>
        <vt:i4>15</vt:i4>
      </vt:variant>
      <vt:variant>
        <vt:i4>0</vt:i4>
      </vt:variant>
      <vt:variant>
        <vt:i4>5</vt:i4>
      </vt:variant>
      <vt:variant>
        <vt:lpwstr>mailto:faktury.mhth@mhth.sk</vt:lpwstr>
      </vt:variant>
      <vt:variant>
        <vt:lpwstr/>
      </vt:variant>
      <vt:variant>
        <vt:i4>6815839</vt:i4>
      </vt:variant>
      <vt:variant>
        <vt:i4>12</vt:i4>
      </vt:variant>
      <vt:variant>
        <vt:i4>0</vt:i4>
      </vt:variant>
      <vt:variant>
        <vt:i4>5</vt:i4>
      </vt:variant>
      <vt:variant>
        <vt:lpwstr>mailto:mjstavzvolen@gmail.com</vt:lpwstr>
      </vt:variant>
      <vt:variant>
        <vt:lpwstr/>
      </vt:variant>
      <vt:variant>
        <vt:i4>4259890</vt:i4>
      </vt:variant>
      <vt:variant>
        <vt:i4>9</vt:i4>
      </vt:variant>
      <vt:variant>
        <vt:i4>0</vt:i4>
      </vt:variant>
      <vt:variant>
        <vt:i4>5</vt:i4>
      </vt:variant>
      <vt:variant>
        <vt:lpwstr>mailto:martina.soltysova@mhth.sk</vt:lpwstr>
      </vt:variant>
      <vt:variant>
        <vt:lpwstr/>
      </vt:variant>
      <vt:variant>
        <vt:i4>4259890</vt:i4>
      </vt:variant>
      <vt:variant>
        <vt:i4>3</vt:i4>
      </vt:variant>
      <vt:variant>
        <vt:i4>0</vt:i4>
      </vt:variant>
      <vt:variant>
        <vt:i4>5</vt:i4>
      </vt:variant>
      <vt:variant>
        <vt:lpwstr>mailto:martina.soltysova@mhth.sk</vt:lpwstr>
      </vt:variant>
      <vt:variant>
        <vt:lpwstr/>
      </vt:variant>
      <vt:variant>
        <vt:i4>4259890</vt:i4>
      </vt:variant>
      <vt:variant>
        <vt:i4>0</vt:i4>
      </vt:variant>
      <vt:variant>
        <vt:i4>0</vt:i4>
      </vt:variant>
      <vt:variant>
        <vt:i4>5</vt:i4>
      </vt:variant>
      <vt:variant>
        <vt:lpwstr>mailto:martina.soltysova@mhth.sk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Turanská Ľudmila</dc:creator>
  <cp:keywords/>
  <dc:description/>
  <cp:lastModifiedBy>Koubová Ivana</cp:lastModifiedBy>
  <cp:revision>2</cp:revision>
  <cp:lastPrinted>2024-10-04T17:39:00Z</cp:lastPrinted>
  <dcterms:created xsi:type="dcterms:W3CDTF">2024-10-25T10:43:00Z</dcterms:created>
  <dcterms:modified xsi:type="dcterms:W3CDTF">2024-10-25T10:43:00Z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0x010100DFDEBFF7E170CA4082D1FED46CA80FC4</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2023-05-26T12:23:41Z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81b5bc28-f313-44f8-ba14-0580f824d510</vt:lpwstr>
  </property>
  <property fmtid="{D5CDD505-2E9C-101B-9397-08002B2CF9AE}" pid="9" name="MSIP_Label_c2332907-a3a7-49f7-8c30-bde89ea6dd47_ContentBits">
    <vt:lpwstr>0</vt:lpwstr>
  </property>
  <property fmtid="{D5CDD505-2E9C-101B-9397-08002B2CF9AE}" pid="10" name="MediaServiceImageTags">
    <vt:lpwstr/>
  </property>
</Properties>
</file>