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F7E4" w14:textId="15BC4568" w:rsidR="00470F17" w:rsidRPr="008959D9" w:rsidRDefault="00C17BA4" w:rsidP="007D7832">
      <w:pPr>
        <w:pStyle w:val="Nadpis4"/>
        <w:tabs>
          <w:tab w:val="left" w:pos="1155"/>
          <w:tab w:val="center" w:pos="4889"/>
        </w:tabs>
        <w:ind w:firstLine="1"/>
        <w:rPr>
          <w:rFonts w:ascii="Arial Black" w:hAnsi="Arial Black"/>
          <w:sz w:val="36"/>
        </w:rPr>
      </w:pPr>
      <w:r w:rsidRPr="008959D9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31203D5" wp14:editId="6AD90EF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66850" cy="392430"/>
            <wp:effectExtent l="0" t="0" r="0" b="762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TTH_COLO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F9975" w14:textId="77777777" w:rsidR="00470F17" w:rsidRPr="008959D9" w:rsidRDefault="00470F17" w:rsidP="007D7832">
      <w:pPr>
        <w:ind w:firstLine="1"/>
        <w:jc w:val="both"/>
      </w:pPr>
    </w:p>
    <w:p w14:paraId="7EEED6BF" w14:textId="25C463EE" w:rsidR="00470F17" w:rsidRPr="00391AE7" w:rsidRDefault="00C17BA4" w:rsidP="007D7832">
      <w:pPr>
        <w:pStyle w:val="Nadpis4"/>
        <w:ind w:firstLine="1"/>
        <w:rPr>
          <w:rFonts w:asciiTheme="minorHAnsi" w:hAnsiTheme="minorHAnsi" w:cstheme="minorHAnsi"/>
        </w:rPr>
      </w:pPr>
      <w:r w:rsidRPr="00391AE7">
        <w:rPr>
          <w:rFonts w:asciiTheme="minorHAnsi" w:hAnsiTheme="minorHAnsi" w:cstheme="minorHAnsi"/>
        </w:rPr>
        <w:t>MH Teplárenský holding</w:t>
      </w:r>
      <w:r w:rsidR="00470F17" w:rsidRPr="00391AE7">
        <w:rPr>
          <w:rFonts w:asciiTheme="minorHAnsi" w:hAnsiTheme="minorHAnsi" w:cstheme="minorHAnsi"/>
        </w:rPr>
        <w:t xml:space="preserve"> , a.s. </w:t>
      </w:r>
      <w:r w:rsidRPr="00391AE7">
        <w:rPr>
          <w:rFonts w:asciiTheme="minorHAnsi" w:hAnsiTheme="minorHAnsi" w:cstheme="minorHAnsi"/>
        </w:rPr>
        <w:t>Turbínová 3, Bratislava, závod</w:t>
      </w:r>
      <w:r w:rsidR="00470F17" w:rsidRPr="00391AE7">
        <w:rPr>
          <w:rFonts w:asciiTheme="minorHAnsi" w:hAnsiTheme="minorHAnsi" w:cstheme="minorHAnsi"/>
        </w:rPr>
        <w:t xml:space="preserve"> Martin</w:t>
      </w:r>
    </w:p>
    <w:p w14:paraId="2BB16067" w14:textId="77777777" w:rsidR="00470F17" w:rsidRPr="00391AE7" w:rsidRDefault="00470F17" w:rsidP="007D7832">
      <w:pPr>
        <w:spacing w:before="120"/>
        <w:ind w:firstLine="1"/>
        <w:jc w:val="both"/>
        <w:rPr>
          <w:rFonts w:asciiTheme="minorHAnsi" w:hAnsiTheme="minorHAnsi" w:cstheme="minorHAnsi"/>
          <w:b/>
          <w:sz w:val="22"/>
        </w:rPr>
      </w:pPr>
    </w:p>
    <w:p w14:paraId="4ECC06CA" w14:textId="77777777" w:rsidR="00470F17" w:rsidRPr="00391AE7" w:rsidRDefault="00470F17" w:rsidP="007D7832">
      <w:pPr>
        <w:spacing w:before="120"/>
        <w:ind w:firstLine="1"/>
        <w:jc w:val="both"/>
        <w:rPr>
          <w:rFonts w:asciiTheme="minorHAnsi" w:hAnsiTheme="minorHAnsi" w:cstheme="minorHAnsi"/>
          <w:b/>
          <w:i/>
          <w:sz w:val="22"/>
        </w:rPr>
      </w:pPr>
    </w:p>
    <w:p w14:paraId="042D5624" w14:textId="77777777" w:rsidR="00470F17" w:rsidRPr="00391AE7" w:rsidRDefault="00470F17" w:rsidP="007D7832">
      <w:pPr>
        <w:spacing w:before="120"/>
        <w:ind w:firstLine="1"/>
        <w:jc w:val="both"/>
        <w:rPr>
          <w:rFonts w:asciiTheme="minorHAnsi" w:hAnsiTheme="minorHAnsi" w:cstheme="minorHAnsi"/>
          <w:b/>
          <w:sz w:val="22"/>
        </w:rPr>
      </w:pPr>
      <w:r w:rsidRPr="00391AE7">
        <w:rPr>
          <w:rFonts w:asciiTheme="minorHAnsi" w:hAnsiTheme="minorHAnsi" w:cstheme="minorHAnsi"/>
          <w:b/>
          <w:sz w:val="22"/>
        </w:rPr>
        <w:tab/>
      </w:r>
      <w:r w:rsidRPr="00391AE7">
        <w:rPr>
          <w:rFonts w:asciiTheme="minorHAnsi" w:hAnsiTheme="minorHAnsi" w:cstheme="minorHAnsi"/>
          <w:b/>
          <w:sz w:val="22"/>
        </w:rPr>
        <w:tab/>
      </w:r>
      <w:r w:rsidRPr="00391AE7">
        <w:rPr>
          <w:rFonts w:asciiTheme="minorHAnsi" w:hAnsiTheme="minorHAnsi" w:cstheme="minorHAnsi"/>
          <w:b/>
          <w:sz w:val="22"/>
        </w:rPr>
        <w:tab/>
      </w:r>
      <w:r w:rsidRPr="00391AE7">
        <w:rPr>
          <w:rFonts w:asciiTheme="minorHAnsi" w:hAnsiTheme="minorHAnsi" w:cstheme="minorHAnsi"/>
          <w:b/>
          <w:sz w:val="22"/>
        </w:rPr>
        <w:tab/>
      </w:r>
    </w:p>
    <w:p w14:paraId="5A4E65FD" w14:textId="77777777" w:rsidR="00470F17" w:rsidRPr="00391AE7" w:rsidRDefault="00470F17" w:rsidP="007D7832">
      <w:pPr>
        <w:ind w:firstLine="1"/>
        <w:jc w:val="center"/>
        <w:rPr>
          <w:rFonts w:asciiTheme="minorHAnsi" w:hAnsiTheme="minorHAnsi" w:cstheme="minorHAnsi"/>
          <w:sz w:val="32"/>
          <w:szCs w:val="32"/>
        </w:rPr>
      </w:pPr>
      <w:r w:rsidRPr="00391AE7">
        <w:rPr>
          <w:rFonts w:asciiTheme="minorHAnsi" w:hAnsiTheme="minorHAnsi" w:cstheme="minorHAnsi"/>
          <w:sz w:val="32"/>
          <w:szCs w:val="32"/>
        </w:rPr>
        <w:t>SÚŤAŽNÉ PODKLADY</w:t>
      </w:r>
    </w:p>
    <w:p w14:paraId="0CAB7C9F" w14:textId="77777777" w:rsidR="00470F17" w:rsidRPr="00391AE7" w:rsidRDefault="00470F17" w:rsidP="007D7832">
      <w:pPr>
        <w:ind w:firstLine="1"/>
        <w:jc w:val="both"/>
        <w:rPr>
          <w:rFonts w:asciiTheme="minorHAnsi" w:hAnsiTheme="minorHAnsi" w:cstheme="minorHAnsi"/>
        </w:rPr>
      </w:pPr>
    </w:p>
    <w:p w14:paraId="29D88DD8" w14:textId="77777777" w:rsidR="00470F17" w:rsidRPr="00391AE7" w:rsidRDefault="00470F17" w:rsidP="007D7832">
      <w:pPr>
        <w:ind w:firstLine="1"/>
        <w:jc w:val="both"/>
        <w:rPr>
          <w:rFonts w:asciiTheme="minorHAnsi" w:hAnsiTheme="minorHAnsi" w:cstheme="minorHAnsi"/>
        </w:rPr>
      </w:pPr>
    </w:p>
    <w:p w14:paraId="73C66624" w14:textId="77777777" w:rsidR="00470F17" w:rsidRPr="00391AE7" w:rsidRDefault="00470F17" w:rsidP="007D7832">
      <w:pPr>
        <w:ind w:firstLine="1"/>
        <w:jc w:val="both"/>
        <w:rPr>
          <w:rFonts w:asciiTheme="minorHAnsi" w:hAnsiTheme="minorHAnsi" w:cstheme="minorHAnsi"/>
          <w:b/>
          <w:sz w:val="22"/>
        </w:rPr>
      </w:pPr>
    </w:p>
    <w:p w14:paraId="1D4968A5" w14:textId="77777777" w:rsidR="00470F17" w:rsidRPr="00391AE7" w:rsidRDefault="00470F17" w:rsidP="007D7832">
      <w:pPr>
        <w:spacing w:before="120"/>
        <w:ind w:left="1416" w:firstLine="1"/>
        <w:jc w:val="both"/>
        <w:rPr>
          <w:rFonts w:asciiTheme="minorHAnsi" w:hAnsiTheme="minorHAnsi" w:cstheme="minorHAnsi"/>
          <w:b/>
          <w:sz w:val="22"/>
        </w:rPr>
      </w:pPr>
    </w:p>
    <w:p w14:paraId="24403545" w14:textId="77777777" w:rsidR="00470F17" w:rsidRPr="00391AE7" w:rsidRDefault="00470F17" w:rsidP="007D7832">
      <w:pPr>
        <w:spacing w:before="120"/>
        <w:ind w:left="1416" w:firstLine="1"/>
        <w:jc w:val="both"/>
        <w:rPr>
          <w:rFonts w:asciiTheme="minorHAnsi" w:hAnsiTheme="minorHAnsi" w:cstheme="minorHAnsi"/>
          <w:b/>
          <w:sz w:val="22"/>
        </w:rPr>
      </w:pPr>
    </w:p>
    <w:p w14:paraId="4E485BCD" w14:textId="77777777" w:rsidR="00470F17" w:rsidRPr="00391AE7" w:rsidRDefault="00470F17" w:rsidP="007D7832">
      <w:pPr>
        <w:spacing w:before="120"/>
        <w:ind w:firstLine="1"/>
        <w:jc w:val="center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sz w:val="24"/>
          <w:szCs w:val="24"/>
        </w:rPr>
        <w:t>Predmet zákazky:</w:t>
      </w:r>
    </w:p>
    <w:p w14:paraId="39C23E49" w14:textId="402A9EBF" w:rsidR="00470F17" w:rsidRPr="00391AE7" w:rsidRDefault="00B36AFC" w:rsidP="00B36AFC">
      <w:pPr>
        <w:spacing w:before="120"/>
        <w:ind w:firstLine="1"/>
        <w:jc w:val="center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b/>
          <w:bCs/>
          <w:sz w:val="24"/>
          <w:szCs w:val="24"/>
        </w:rPr>
        <w:t>Opravy tepelných izolácií technologických zariadení</w:t>
      </w:r>
    </w:p>
    <w:p w14:paraId="6BDC4950" w14:textId="77777777" w:rsidR="00470F17" w:rsidRPr="00391AE7" w:rsidRDefault="00470F17" w:rsidP="007D7832">
      <w:pPr>
        <w:ind w:firstLine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F5773F" w14:textId="77777777" w:rsidR="00470F17" w:rsidRDefault="00470F1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b/>
          <w:sz w:val="24"/>
          <w:szCs w:val="24"/>
        </w:rPr>
        <w:br/>
      </w:r>
    </w:p>
    <w:p w14:paraId="34FB47F7" w14:textId="77777777" w:rsid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7992B165" w14:textId="77777777" w:rsid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0B28CCF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58E48285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50FE4AFA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72C3251F" w14:textId="77777777" w:rsid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58BC7752" w14:textId="77777777" w:rsid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4B608937" w14:textId="77777777" w:rsid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536042D9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7C76298F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C22514E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6D30B077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043BDA8B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96016DF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E7605DF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D448257" w14:textId="77777777" w:rsidR="00013F4F" w:rsidRDefault="00013F4F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3E279659" w14:textId="77777777" w:rsid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4952AB18" w14:textId="77777777" w:rsidR="00391AE7" w:rsidRPr="00391AE7" w:rsidRDefault="00391AE7" w:rsidP="007D7832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6FECAF62" w14:textId="6EC7BC71" w:rsidR="00470F17" w:rsidRPr="00391AE7" w:rsidRDefault="00470F17" w:rsidP="007D7832">
      <w:pPr>
        <w:spacing w:before="12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sz w:val="24"/>
          <w:szCs w:val="24"/>
        </w:rPr>
        <w:t xml:space="preserve">Vypracoval: Ing. </w:t>
      </w:r>
      <w:r w:rsidR="00C17BA4" w:rsidRPr="00391AE7">
        <w:rPr>
          <w:rFonts w:asciiTheme="minorHAnsi" w:hAnsiTheme="minorHAnsi" w:cstheme="minorHAnsi"/>
          <w:sz w:val="24"/>
          <w:szCs w:val="24"/>
        </w:rPr>
        <w:t>Rastislav Košút</w:t>
      </w:r>
      <w:r w:rsidR="00AE669D" w:rsidRPr="00391AE7">
        <w:rPr>
          <w:rFonts w:asciiTheme="minorHAnsi" w:hAnsiTheme="minorHAnsi" w:cstheme="minorHAnsi"/>
          <w:sz w:val="24"/>
          <w:szCs w:val="24"/>
        </w:rPr>
        <w:t xml:space="preserve">, </w:t>
      </w:r>
      <w:r w:rsidR="00B04F5D" w:rsidRPr="00391AE7">
        <w:rPr>
          <w:rFonts w:asciiTheme="minorHAnsi" w:hAnsiTheme="minorHAnsi" w:cstheme="minorHAnsi"/>
          <w:sz w:val="24"/>
          <w:szCs w:val="24"/>
        </w:rPr>
        <w:t xml:space="preserve">vedúci prevádzky kotolne </w:t>
      </w:r>
      <w:r w:rsidRPr="00391AE7">
        <w:rPr>
          <w:rFonts w:asciiTheme="minorHAnsi" w:hAnsiTheme="minorHAnsi" w:cstheme="minorHAnsi"/>
          <w:sz w:val="24"/>
          <w:szCs w:val="24"/>
        </w:rPr>
        <w:t xml:space="preserve"> – technická časť</w:t>
      </w:r>
    </w:p>
    <w:p w14:paraId="318786B7" w14:textId="5DE6B987" w:rsidR="005E28DB" w:rsidRPr="00391AE7" w:rsidRDefault="000314D7" w:rsidP="007D7832">
      <w:pPr>
        <w:spacing w:before="12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sz w:val="24"/>
          <w:szCs w:val="24"/>
        </w:rPr>
        <w:tab/>
        <w:t xml:space="preserve">         Bc. Peter Pečner, </w:t>
      </w:r>
      <w:r w:rsidR="00942CD3" w:rsidRPr="00391AE7">
        <w:rPr>
          <w:rFonts w:asciiTheme="minorHAnsi" w:hAnsiTheme="minorHAnsi" w:cstheme="minorHAnsi"/>
          <w:sz w:val="24"/>
          <w:szCs w:val="24"/>
        </w:rPr>
        <w:t>Manažér distribučných sietí a služieb</w:t>
      </w:r>
    </w:p>
    <w:p w14:paraId="0561CCCF" w14:textId="4836980B" w:rsidR="00470F17" w:rsidRPr="00391AE7" w:rsidRDefault="00470F17" w:rsidP="007D7832">
      <w:pPr>
        <w:spacing w:before="12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sz w:val="24"/>
          <w:szCs w:val="24"/>
        </w:rPr>
        <w:t xml:space="preserve">Predkladá : </w:t>
      </w:r>
      <w:r w:rsidR="00C17BA4" w:rsidRPr="00391AE7">
        <w:rPr>
          <w:rFonts w:asciiTheme="minorHAnsi" w:hAnsiTheme="minorHAnsi" w:cstheme="minorHAnsi"/>
          <w:sz w:val="24"/>
          <w:szCs w:val="24"/>
        </w:rPr>
        <w:t>Mgr. Milan Pacek – manažér výroby</w:t>
      </w:r>
    </w:p>
    <w:p w14:paraId="16315313" w14:textId="194718D3" w:rsidR="00470F17" w:rsidRPr="00391AE7" w:rsidRDefault="00391AE7" w:rsidP="007D7832">
      <w:pPr>
        <w:spacing w:before="12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70F17" w:rsidRPr="00391AE7">
        <w:rPr>
          <w:rFonts w:asciiTheme="minorHAnsi" w:hAnsiTheme="minorHAnsi" w:cstheme="minorHAnsi"/>
          <w:sz w:val="24"/>
          <w:szCs w:val="24"/>
        </w:rPr>
        <w:t xml:space="preserve">chvaľuje:   </w:t>
      </w:r>
      <w:r w:rsidR="00123EF7" w:rsidRPr="00391AE7">
        <w:rPr>
          <w:rFonts w:asciiTheme="minorHAnsi" w:hAnsiTheme="minorHAnsi" w:cstheme="minorHAnsi"/>
          <w:sz w:val="24"/>
          <w:szCs w:val="24"/>
        </w:rPr>
        <w:t>J</w:t>
      </w:r>
      <w:r w:rsidR="00AE669D" w:rsidRPr="00391AE7">
        <w:rPr>
          <w:rFonts w:asciiTheme="minorHAnsi" w:hAnsiTheme="minorHAnsi" w:cstheme="minorHAnsi"/>
          <w:sz w:val="24"/>
          <w:szCs w:val="24"/>
        </w:rPr>
        <w:t>UD</w:t>
      </w:r>
      <w:r w:rsidR="00123EF7" w:rsidRPr="00391AE7">
        <w:rPr>
          <w:rFonts w:asciiTheme="minorHAnsi" w:hAnsiTheme="minorHAnsi" w:cstheme="minorHAnsi"/>
          <w:sz w:val="24"/>
          <w:szCs w:val="24"/>
        </w:rPr>
        <w:t>r</w:t>
      </w:r>
      <w:r w:rsidR="00470F17" w:rsidRPr="00391AE7">
        <w:rPr>
          <w:rFonts w:asciiTheme="minorHAnsi" w:hAnsiTheme="minorHAnsi" w:cstheme="minorHAnsi"/>
          <w:sz w:val="24"/>
          <w:szCs w:val="24"/>
        </w:rPr>
        <w:t xml:space="preserve">. </w:t>
      </w:r>
      <w:r w:rsidR="00123EF7" w:rsidRPr="00391AE7">
        <w:rPr>
          <w:rFonts w:asciiTheme="minorHAnsi" w:hAnsiTheme="minorHAnsi" w:cstheme="minorHAnsi"/>
          <w:sz w:val="24"/>
          <w:szCs w:val="24"/>
        </w:rPr>
        <w:t>Erik Štefák</w:t>
      </w:r>
      <w:r w:rsidR="00470F17" w:rsidRPr="00391AE7">
        <w:rPr>
          <w:rFonts w:asciiTheme="minorHAnsi" w:hAnsiTheme="minorHAnsi" w:cstheme="minorHAnsi"/>
          <w:sz w:val="24"/>
          <w:szCs w:val="24"/>
        </w:rPr>
        <w:t xml:space="preserve">, </w:t>
      </w:r>
      <w:r w:rsidR="00123EF7" w:rsidRPr="00391AE7">
        <w:rPr>
          <w:rFonts w:asciiTheme="minorHAnsi" w:hAnsiTheme="minorHAnsi" w:cstheme="minorHAnsi"/>
          <w:sz w:val="24"/>
          <w:szCs w:val="24"/>
        </w:rPr>
        <w:t>riadite</w:t>
      </w:r>
      <w:r w:rsidR="00C17BA4" w:rsidRPr="00391AE7">
        <w:rPr>
          <w:rFonts w:asciiTheme="minorHAnsi" w:hAnsiTheme="minorHAnsi" w:cstheme="minorHAnsi"/>
          <w:sz w:val="24"/>
          <w:szCs w:val="24"/>
        </w:rPr>
        <w:t>ľ závodu</w:t>
      </w:r>
      <w:r w:rsidR="00470F17" w:rsidRPr="00391AE7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7D4CBB9E" w14:textId="77777777" w:rsidR="00470F17" w:rsidRPr="00391AE7" w:rsidRDefault="00470F17" w:rsidP="007D7832">
      <w:pPr>
        <w:spacing w:before="12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391AE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373CE526" w14:textId="360F71E1" w:rsidR="00D83E5C" w:rsidRPr="00391AE7" w:rsidRDefault="00453D6E" w:rsidP="007D7832">
      <w:pPr>
        <w:spacing w:before="120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Apríl</w:t>
      </w:r>
      <w:r w:rsidR="00470F17" w:rsidRPr="00391AE7">
        <w:rPr>
          <w:rFonts w:asciiTheme="minorHAnsi" w:hAnsiTheme="minorHAnsi" w:cstheme="minorHAnsi"/>
          <w:sz w:val="24"/>
          <w:szCs w:val="24"/>
        </w:rPr>
        <w:t xml:space="preserve"> 20</w:t>
      </w:r>
      <w:r w:rsidR="00123EF7" w:rsidRPr="00391AE7">
        <w:rPr>
          <w:rFonts w:asciiTheme="minorHAnsi" w:hAnsiTheme="minorHAnsi" w:cstheme="minorHAnsi"/>
          <w:sz w:val="24"/>
          <w:szCs w:val="24"/>
        </w:rPr>
        <w:t>2</w:t>
      </w:r>
      <w:r w:rsidR="00B04F5D" w:rsidRPr="00391AE7">
        <w:rPr>
          <w:rFonts w:asciiTheme="minorHAnsi" w:hAnsiTheme="minorHAnsi" w:cstheme="minorHAnsi"/>
          <w:sz w:val="24"/>
          <w:szCs w:val="24"/>
        </w:rPr>
        <w:t>4</w:t>
      </w:r>
    </w:p>
    <w:p w14:paraId="7EB1FC99" w14:textId="77777777" w:rsidR="007D7832" w:rsidRPr="008959D9" w:rsidRDefault="007D7832" w:rsidP="007D7832">
      <w:pPr>
        <w:spacing w:before="120"/>
        <w:ind w:firstLine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063054" w14:textId="77777777" w:rsidR="00013F4F" w:rsidRDefault="00013F4F" w:rsidP="007D7832">
      <w:pPr>
        <w:spacing w:before="120"/>
        <w:ind w:firstLine="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2FAF9B" w14:textId="2AA49573" w:rsidR="00116B6A" w:rsidRPr="00391AE7" w:rsidRDefault="00935F65" w:rsidP="007D7832">
      <w:pPr>
        <w:spacing w:before="12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1. V</w:t>
      </w:r>
      <w:r w:rsidR="00116B6A" w:rsidRPr="00391AE7">
        <w:rPr>
          <w:rFonts w:asciiTheme="minorHAnsi" w:hAnsiTheme="minorHAnsi" w:cstheme="minorHAnsi"/>
          <w:b/>
          <w:sz w:val="22"/>
          <w:szCs w:val="22"/>
          <w:u w:val="single"/>
        </w:rPr>
        <w:t>ymedzenie predmetu obstarávania</w:t>
      </w:r>
    </w:p>
    <w:p w14:paraId="5E70AE1D" w14:textId="77777777" w:rsidR="00116B6A" w:rsidRPr="00391AE7" w:rsidRDefault="00116B6A" w:rsidP="007D7832">
      <w:pPr>
        <w:ind w:firstLine="1"/>
        <w:jc w:val="both"/>
        <w:rPr>
          <w:rFonts w:asciiTheme="minorHAnsi" w:hAnsiTheme="minorHAnsi" w:cstheme="minorHAnsi"/>
          <w:sz w:val="22"/>
          <w:szCs w:val="22"/>
        </w:rPr>
      </w:pPr>
    </w:p>
    <w:p w14:paraId="23D48274" w14:textId="77777777" w:rsidR="00116B6A" w:rsidRPr="00391AE7" w:rsidRDefault="00116B6A" w:rsidP="007D7832">
      <w:pPr>
        <w:numPr>
          <w:ilvl w:val="1"/>
          <w:numId w:val="16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t>Rozsah predmetu obstarávania a technické riešenie:</w:t>
      </w:r>
    </w:p>
    <w:p w14:paraId="3DAAA3DA" w14:textId="3B5DF085" w:rsidR="00A65AF5" w:rsidRPr="00391AE7" w:rsidRDefault="00116B6A" w:rsidP="0079792E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Tepelnoizo</w:t>
      </w:r>
      <w:bookmarkStart w:id="0" w:name="_Hlt93293803"/>
      <w:r w:rsidRPr="00391AE7">
        <w:rPr>
          <w:rFonts w:asciiTheme="minorHAnsi" w:hAnsiTheme="minorHAnsi" w:cstheme="minorHAnsi"/>
          <w:sz w:val="22"/>
          <w:szCs w:val="22"/>
        </w:rPr>
        <w:t>l</w:t>
      </w:r>
      <w:bookmarkEnd w:id="0"/>
      <w:r w:rsidRPr="00391AE7">
        <w:rPr>
          <w:rFonts w:asciiTheme="minorHAnsi" w:hAnsiTheme="minorHAnsi" w:cstheme="minorHAnsi"/>
          <w:sz w:val="22"/>
          <w:szCs w:val="22"/>
        </w:rPr>
        <w:t>ačné práce na tech</w:t>
      </w:r>
      <w:bookmarkStart w:id="1" w:name="_Hlt93389545"/>
      <w:r w:rsidRPr="00391AE7">
        <w:rPr>
          <w:rFonts w:asciiTheme="minorHAnsi" w:hAnsiTheme="minorHAnsi" w:cstheme="minorHAnsi"/>
          <w:sz w:val="22"/>
          <w:szCs w:val="22"/>
        </w:rPr>
        <w:t>n</w:t>
      </w:r>
      <w:bookmarkEnd w:id="1"/>
      <w:r w:rsidRPr="00391AE7">
        <w:rPr>
          <w:rFonts w:asciiTheme="minorHAnsi" w:hAnsiTheme="minorHAnsi" w:cstheme="minorHAnsi"/>
          <w:sz w:val="22"/>
          <w:szCs w:val="22"/>
        </w:rPr>
        <w:t>ológii a</w:t>
      </w:r>
      <w:r w:rsidR="00A65AF5" w:rsidRPr="00391AE7">
        <w:rPr>
          <w:rFonts w:asciiTheme="minorHAnsi" w:hAnsiTheme="minorHAnsi" w:cstheme="minorHAnsi"/>
          <w:sz w:val="22"/>
          <w:szCs w:val="22"/>
        </w:rPr>
        <w:t> </w:t>
      </w:r>
      <w:r w:rsidRPr="00391AE7">
        <w:rPr>
          <w:rFonts w:asciiTheme="minorHAnsi" w:hAnsiTheme="minorHAnsi" w:cstheme="minorHAnsi"/>
          <w:sz w:val="22"/>
          <w:szCs w:val="22"/>
        </w:rPr>
        <w:t>potrub</w:t>
      </w:r>
      <w:bookmarkStart w:id="2" w:name="_Hlt93292471"/>
      <w:r w:rsidRPr="00391AE7">
        <w:rPr>
          <w:rFonts w:asciiTheme="minorHAnsi" w:hAnsiTheme="minorHAnsi" w:cstheme="minorHAnsi"/>
          <w:sz w:val="22"/>
          <w:szCs w:val="22"/>
        </w:rPr>
        <w:t>í</w:t>
      </w:r>
      <w:bookmarkEnd w:id="2"/>
      <w:r w:rsidR="00A65AF5" w:rsidRPr="00391AE7">
        <w:rPr>
          <w:rFonts w:asciiTheme="minorHAnsi" w:hAnsiTheme="minorHAnsi" w:cstheme="minorHAnsi"/>
          <w:sz w:val="22"/>
          <w:szCs w:val="22"/>
        </w:rPr>
        <w:t>, odstraňovanie porúch, o</w:t>
      </w:r>
      <w:r w:rsidRPr="00391AE7">
        <w:rPr>
          <w:rFonts w:asciiTheme="minorHAnsi" w:hAnsiTheme="minorHAnsi" w:cstheme="minorHAnsi"/>
          <w:noProof/>
          <w:sz w:val="22"/>
          <w:szCs w:val="22"/>
        </w:rPr>
        <w:t>pravy izolácií technologických zariadení, horúcovodných, teplovodných a parných rozvodov</w:t>
      </w:r>
      <w:r w:rsidR="00A65AF5" w:rsidRPr="00391AE7">
        <w:rPr>
          <w:rFonts w:asciiTheme="minorHAnsi" w:hAnsiTheme="minorHAnsi" w:cstheme="minorHAnsi"/>
          <w:noProof/>
          <w:sz w:val="22"/>
          <w:szCs w:val="22"/>
        </w:rPr>
        <w:t xml:space="preserve"> v rozsahu</w:t>
      </w:r>
      <w:r w:rsidR="00A65AF5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="00A65AF5" w:rsidRPr="00391AE7">
        <w:rPr>
          <w:rStyle w:val="normaltextrun"/>
          <w:rFonts w:asciiTheme="minorHAnsi" w:hAnsiTheme="minorHAnsi" w:cstheme="minorHAnsi"/>
          <w:sz w:val="22"/>
          <w:szCs w:val="22"/>
        </w:rPr>
        <w:t xml:space="preserve">vykonávania </w:t>
      </w:r>
      <w:r w:rsidR="00A65AF5" w:rsidRPr="00391AE7">
        <w:rPr>
          <w:rFonts w:asciiTheme="minorHAnsi" w:hAnsiTheme="minorHAnsi" w:cstheme="minorHAnsi"/>
          <w:sz w:val="22"/>
          <w:szCs w:val="22"/>
        </w:rPr>
        <w:t>nasledovných činností:</w:t>
      </w:r>
    </w:p>
    <w:p w14:paraId="565CB6F0" w14:textId="6990574F" w:rsidR="00A65AF5" w:rsidRPr="00391AE7" w:rsidRDefault="00A65AF5" w:rsidP="00055251">
      <w:pPr>
        <w:numPr>
          <w:ilvl w:val="2"/>
          <w:numId w:val="38"/>
        </w:numPr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opravy izolácií potrubných  rozvodov  v rozsahu  DN  15 - 1000, opravy izolácií technologických zariadení, médium:  para</w:t>
      </w:r>
      <w:r w:rsidR="00055251" w:rsidRPr="00391AE7">
        <w:rPr>
          <w:rFonts w:asciiTheme="minorHAnsi" w:hAnsiTheme="minorHAnsi" w:cstheme="minorHAnsi"/>
          <w:sz w:val="22"/>
          <w:szCs w:val="22"/>
        </w:rPr>
        <w:t>/</w:t>
      </w:r>
      <w:r w:rsidRPr="00391AE7">
        <w:rPr>
          <w:rFonts w:asciiTheme="minorHAnsi" w:hAnsiTheme="minorHAnsi" w:cstheme="minorHAnsi"/>
          <w:sz w:val="22"/>
          <w:szCs w:val="22"/>
        </w:rPr>
        <w:t>voda teploty: 50 - 450° C,</w:t>
      </w:r>
    </w:p>
    <w:p w14:paraId="3DE2FFBC" w14:textId="77777777" w:rsidR="00A65AF5" w:rsidRPr="00391AE7" w:rsidRDefault="00A65AF5" w:rsidP="00055251">
      <w:pPr>
        <w:numPr>
          <w:ilvl w:val="2"/>
          <w:numId w:val="38"/>
        </w:numPr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opravy izolácií nádrží, dymovodov, stien kotlov, armatúr, čerpadiel, ohrievačov a výmenníkov,</w:t>
      </w:r>
    </w:p>
    <w:p w14:paraId="134B39F9" w14:textId="428FF7E1" w:rsidR="00A65AF5" w:rsidRPr="00391AE7" w:rsidRDefault="00A65AF5" w:rsidP="00055251">
      <w:pPr>
        <w:pStyle w:val="Odsekzoznamu"/>
        <w:numPr>
          <w:ilvl w:val="0"/>
          <w:numId w:val="38"/>
        </w:numPr>
        <w:tabs>
          <w:tab w:val="num" w:pos="426"/>
        </w:tabs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iné, bližšie nešpecifikované izolačné práce</w:t>
      </w:r>
    </w:p>
    <w:p w14:paraId="70015232" w14:textId="77777777" w:rsidR="00116B6A" w:rsidRPr="00391AE7" w:rsidRDefault="00116B6A" w:rsidP="007D7832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DBB4C09" w14:textId="767524EE" w:rsidR="00116B6A" w:rsidRPr="00391AE7" w:rsidRDefault="00116B6A" w:rsidP="0079792E">
      <w:pPr>
        <w:pStyle w:val="Zkladntext2"/>
        <w:tabs>
          <w:tab w:val="num" w:pos="426"/>
        </w:tabs>
        <w:jc w:val="both"/>
        <w:rPr>
          <w:rFonts w:asciiTheme="minorHAnsi" w:hAnsiTheme="minorHAnsi" w:cstheme="minorHAnsi"/>
          <w:szCs w:val="22"/>
        </w:rPr>
      </w:pPr>
      <w:r w:rsidRPr="00391AE7">
        <w:rPr>
          <w:rFonts w:asciiTheme="minorHAnsi" w:hAnsiTheme="minorHAnsi" w:cstheme="minorHAnsi"/>
          <w:szCs w:val="22"/>
        </w:rPr>
        <w:t xml:space="preserve">Obstarávateľ nezaručuje výkon práce každodenne, práce sa budú zadávať podľa potreby. </w:t>
      </w:r>
      <w:r w:rsidR="00055251" w:rsidRPr="00391AE7">
        <w:rPr>
          <w:rFonts w:asciiTheme="minorHAnsi" w:hAnsiTheme="minorHAnsi" w:cstheme="minorHAnsi"/>
          <w:szCs w:val="22"/>
        </w:rPr>
        <w:t>Účastník musí byť schopný podľa požiadavky realizovať svoje práce aj v sobotu a nedeľu, cez sviatky, príp. v nočných hodinách.</w:t>
      </w:r>
    </w:p>
    <w:p w14:paraId="1560E97C" w14:textId="77777777" w:rsidR="00470F17" w:rsidRPr="00391AE7" w:rsidRDefault="00470F17" w:rsidP="007D7832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1EA0965" w14:textId="77777777" w:rsidR="00116B6A" w:rsidRPr="00391AE7" w:rsidRDefault="00795B88" w:rsidP="007D7832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Uchádzač predloží ponuku na o</w:t>
      </w:r>
      <w:r w:rsidR="00116B6A" w:rsidRPr="00391AE7">
        <w:rPr>
          <w:rFonts w:asciiTheme="minorHAnsi" w:hAnsiTheme="minorHAnsi" w:cstheme="minorHAnsi"/>
          <w:sz w:val="22"/>
          <w:szCs w:val="22"/>
        </w:rPr>
        <w:t>pravy izolácií: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917"/>
        <w:gridCol w:w="594"/>
        <w:gridCol w:w="1275"/>
      </w:tblGrid>
      <w:tr w:rsidR="008959D9" w:rsidRPr="00391AE7" w14:paraId="0A0FAA47" w14:textId="77777777" w:rsidTr="00B0503B">
        <w:trPr>
          <w:cantSplit/>
          <w:trHeight w:val="20"/>
        </w:trPr>
        <w:tc>
          <w:tcPr>
            <w:tcW w:w="585" w:type="dxa"/>
          </w:tcPr>
          <w:p w14:paraId="13EE6592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62353504"/>
          </w:p>
        </w:tc>
        <w:tc>
          <w:tcPr>
            <w:tcW w:w="6917" w:type="dxa"/>
            <w:shd w:val="clear" w:color="auto" w:fill="auto"/>
            <w:vAlign w:val="center"/>
          </w:tcPr>
          <w:p w14:paraId="3BBB5866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Popis činnosti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D3B0A0A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Jed.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FCD1F5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Cena v EUR bez DPH</w:t>
            </w:r>
          </w:p>
        </w:tc>
      </w:tr>
      <w:tr w:rsidR="008959D9" w:rsidRPr="00391AE7" w14:paraId="23CF117F" w14:textId="77777777" w:rsidTr="00B0503B">
        <w:trPr>
          <w:cantSplit/>
          <w:trHeight w:val="20"/>
        </w:trPr>
        <w:tc>
          <w:tcPr>
            <w:tcW w:w="585" w:type="dxa"/>
          </w:tcPr>
          <w:p w14:paraId="16042C74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92A1CA2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Odstránenie demontáž tepelnej izolácie telies z vláknitých materiálov z konštrukcií bez povrchovej úpravy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F993910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2ED5DB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1FA31D13" w14:textId="77777777" w:rsidTr="00B0503B">
        <w:trPr>
          <w:cantSplit/>
          <w:trHeight w:val="20"/>
        </w:trPr>
        <w:tc>
          <w:tcPr>
            <w:tcW w:w="585" w:type="dxa"/>
          </w:tcPr>
          <w:p w14:paraId="59DEEDEE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5AB786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telies napr. REFORM alebo pod. z vláknitých materiálov napchaná do konštrukčných plôch rovných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B3F7762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D3AD10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4587D717" w14:textId="77777777" w:rsidTr="00B0503B">
        <w:trPr>
          <w:cantSplit/>
          <w:trHeight w:val="20"/>
        </w:trPr>
        <w:tc>
          <w:tcPr>
            <w:tcW w:w="585" w:type="dxa"/>
          </w:tcPr>
          <w:p w14:paraId="4F9F28B5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7E99A8C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telies napr. REFORM a pod., vláknitých materiálov napchané, plôch tvarovaných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7DAAAD3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D842CF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33EC6FB2" w14:textId="77777777" w:rsidTr="00B0503B">
        <w:trPr>
          <w:cantSplit/>
          <w:trHeight w:val="20"/>
        </w:trPr>
        <w:tc>
          <w:tcPr>
            <w:tcW w:w="585" w:type="dxa"/>
          </w:tcPr>
          <w:p w14:paraId="075369AC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6099692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telies oplechovania pevného plôch rovných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8E22386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79A644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5D1BA3B9" w14:textId="77777777" w:rsidTr="00B0503B">
        <w:trPr>
          <w:cantSplit/>
          <w:trHeight w:val="20"/>
        </w:trPr>
        <w:tc>
          <w:tcPr>
            <w:tcW w:w="585" w:type="dxa"/>
          </w:tcPr>
          <w:p w14:paraId="1085D636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9778139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telies oplechovania pevného plôch tvarovaných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8A55CF7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EC7A45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0B3DD654" w14:textId="77777777" w:rsidTr="00B0503B">
        <w:trPr>
          <w:cantSplit/>
          <w:trHeight w:val="20"/>
        </w:trPr>
        <w:tc>
          <w:tcPr>
            <w:tcW w:w="585" w:type="dxa"/>
          </w:tcPr>
          <w:p w14:paraId="0864D763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FA7A903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telies oplechovania pevného zložito tvarovaných plôch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E0BACD5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F251EE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0270CEFA" w14:textId="77777777" w:rsidTr="00B0503B">
        <w:trPr>
          <w:cantSplit/>
          <w:trHeight w:val="20"/>
        </w:trPr>
        <w:tc>
          <w:tcPr>
            <w:tcW w:w="585" w:type="dxa"/>
          </w:tcPr>
          <w:p w14:paraId="5E541733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B0AF2B1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Odstránenie - demontáž oplechovania  potrubia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E0D511C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ED6CB8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414CDB61" w14:textId="77777777" w:rsidTr="00B0503B">
        <w:trPr>
          <w:cantSplit/>
          <w:trHeight w:val="20"/>
        </w:trPr>
        <w:tc>
          <w:tcPr>
            <w:tcW w:w="585" w:type="dxa"/>
          </w:tcPr>
          <w:p w14:paraId="3CC0F150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0F64F26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Odstránenie - demontáž oplechovania  potrubia - ohybov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447416B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A56CD5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18E419F8" w14:textId="77777777" w:rsidTr="00B0503B">
        <w:trPr>
          <w:cantSplit/>
          <w:trHeight w:val="20"/>
        </w:trPr>
        <w:tc>
          <w:tcPr>
            <w:tcW w:w="585" w:type="dxa"/>
          </w:tcPr>
          <w:p w14:paraId="3C88F453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D11F70E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Odstránenie - demontáž tepelnej izolácie potrubia z tvaroviek a skruží vrátane povrchovej úpravy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53FCB4B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66FC26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28DD9728" w14:textId="77777777" w:rsidTr="00B0503B">
        <w:trPr>
          <w:cantSplit/>
          <w:trHeight w:val="20"/>
        </w:trPr>
        <w:tc>
          <w:tcPr>
            <w:tcW w:w="585" w:type="dxa"/>
          </w:tcPr>
          <w:p w14:paraId="01C5029C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E01C108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potrubia pásmi alebo rohožami pripevnenými oceľ. drôtom do konštrukcie jednovrstvová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457501D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A92AD9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6AB4D31E" w14:textId="77777777" w:rsidTr="00B0503B">
        <w:trPr>
          <w:cantSplit/>
          <w:trHeight w:val="20"/>
        </w:trPr>
        <w:tc>
          <w:tcPr>
            <w:tcW w:w="585" w:type="dxa"/>
          </w:tcPr>
          <w:p w14:paraId="57FCA894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2DC27CF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potrubia pásmi alebo rohožami pripevnenými oceľ. drôtom do konštrukcie dvojvrstvová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2EFF536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9ED741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66B44D9A" w14:textId="77777777" w:rsidTr="00B0503B">
        <w:trPr>
          <w:cantSplit/>
          <w:trHeight w:val="20"/>
        </w:trPr>
        <w:tc>
          <w:tcPr>
            <w:tcW w:w="585" w:type="dxa"/>
          </w:tcPr>
          <w:p w14:paraId="3614256D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DECA648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potrubia pásmi alebo rohožami pripevnenými oceľ. drôtom do konštrukcie trojvrstvová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AB3F046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157849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78ADD89B" w14:textId="77777777" w:rsidTr="00B0503B">
        <w:trPr>
          <w:cantSplit/>
          <w:trHeight w:val="20"/>
        </w:trPr>
        <w:tc>
          <w:tcPr>
            <w:tcW w:w="585" w:type="dxa"/>
          </w:tcPr>
          <w:p w14:paraId="5D414D9D" w14:textId="41FF5FB7" w:rsidR="00A7390F" w:rsidRPr="00391AE7" w:rsidRDefault="00277DAA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D4B75D3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snímateľnej spôsobom napr. Ferrotex a pod. prírub v čiernom šesťhrannom pletive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2F3E7CF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10C6F8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5C7E1CE3" w14:textId="77777777" w:rsidTr="00B0503B">
        <w:trPr>
          <w:cantSplit/>
          <w:trHeight w:val="20"/>
        </w:trPr>
        <w:tc>
          <w:tcPr>
            <w:tcW w:w="585" w:type="dxa"/>
          </w:tcPr>
          <w:p w14:paraId="405B9B35" w14:textId="39CC2AF4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959D9" w:rsidRPr="00391A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55E257C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izolácie tepelnej snímateľnej spôsobom napr. Ferrotex a pod. armatúr v čiernom šesťhrannom pletive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7D0C8BB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B1A118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124AB2B9" w14:textId="77777777" w:rsidTr="00B0503B">
        <w:trPr>
          <w:cantSplit/>
          <w:trHeight w:val="20"/>
        </w:trPr>
        <w:tc>
          <w:tcPr>
            <w:tcW w:w="585" w:type="dxa"/>
          </w:tcPr>
          <w:p w14:paraId="6D272460" w14:textId="452BF033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959D9" w:rsidRPr="00391A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1AB7701" w14:textId="77777777" w:rsidR="00A7390F" w:rsidRPr="00391AE7" w:rsidRDefault="00A7390F" w:rsidP="00B0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oplechovania pevného - potrubia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A012C37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0A256E" w14:textId="77777777" w:rsidR="00A7390F" w:rsidRPr="00391AE7" w:rsidRDefault="00A7390F" w:rsidP="00B0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17DC81DE" w14:textId="77777777" w:rsidTr="00B0503B">
        <w:trPr>
          <w:cantSplit/>
          <w:trHeight w:val="20"/>
        </w:trPr>
        <w:tc>
          <w:tcPr>
            <w:tcW w:w="585" w:type="dxa"/>
          </w:tcPr>
          <w:p w14:paraId="56B71ACE" w14:textId="238ECD9C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98C2222" w14:textId="77777777" w:rsidR="008959D9" w:rsidRPr="00391AE7" w:rsidRDefault="008959D9" w:rsidP="00895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oplechovania pevného - ohybov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0064F44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1BA02C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64B37A75" w14:textId="77777777" w:rsidTr="00B0503B">
        <w:trPr>
          <w:cantSplit/>
          <w:trHeight w:val="20"/>
        </w:trPr>
        <w:tc>
          <w:tcPr>
            <w:tcW w:w="585" w:type="dxa"/>
          </w:tcPr>
          <w:p w14:paraId="016ED8E0" w14:textId="20AE792C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482B7D5" w14:textId="77777777" w:rsidR="008959D9" w:rsidRPr="00391AE7" w:rsidRDefault="008959D9" w:rsidP="00895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Montáž tepelnej izolácie - povrchová úprava asfaltovými pásmi alebo fóliami pripevnenými oceľovým drôtom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5D33188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201ADD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4239AE3C" w14:textId="77777777" w:rsidTr="00B0503B">
        <w:trPr>
          <w:cantSplit/>
          <w:trHeight w:val="20"/>
        </w:trPr>
        <w:tc>
          <w:tcPr>
            <w:tcW w:w="585" w:type="dxa"/>
          </w:tcPr>
          <w:p w14:paraId="546DC31A" w14:textId="116334B3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1E2AC2B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Napr. Nobasil ADN (HTD 640) hr.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60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 doska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FF39A6E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783943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3CAFFD4D" w14:textId="77777777" w:rsidTr="00B0503B">
        <w:trPr>
          <w:cantSplit/>
          <w:trHeight w:val="20"/>
        </w:trPr>
        <w:tc>
          <w:tcPr>
            <w:tcW w:w="585" w:type="dxa"/>
          </w:tcPr>
          <w:p w14:paraId="39DE070B" w14:textId="09F1E2A5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19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5C10345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Napr. Nobasil ADN (HTD 640)  hr.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80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 doska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8A7327A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4845F1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0F567B6F" w14:textId="77777777" w:rsidTr="00B0503B">
        <w:trPr>
          <w:cantSplit/>
          <w:trHeight w:val="20"/>
        </w:trPr>
        <w:tc>
          <w:tcPr>
            <w:tcW w:w="585" w:type="dxa"/>
          </w:tcPr>
          <w:p w14:paraId="46954924" w14:textId="099BE389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20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823BF92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Napr. Nobasil ADN (HTD 640)  hr.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100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 doska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E79278B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EEE1BA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268112D1" w14:textId="77777777" w:rsidTr="00B0503B">
        <w:trPr>
          <w:cantSplit/>
          <w:trHeight w:val="20"/>
        </w:trPr>
        <w:tc>
          <w:tcPr>
            <w:tcW w:w="585" w:type="dxa"/>
          </w:tcPr>
          <w:p w14:paraId="03CA0328" w14:textId="6262DE04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7E7C0FD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LSP 65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(LMF 10 ATLUR)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hr.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30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0E3913D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479739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545F7257" w14:textId="77777777" w:rsidTr="00B0503B">
        <w:trPr>
          <w:cantSplit/>
          <w:trHeight w:val="20"/>
        </w:trPr>
        <w:tc>
          <w:tcPr>
            <w:tcW w:w="585" w:type="dxa"/>
          </w:tcPr>
          <w:p w14:paraId="40BB9CBD" w14:textId="5064A375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22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878DD11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LSP 65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(LMF 10 ATLUR)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hr.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40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FC5D048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D444C7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203CF145" w14:textId="77777777" w:rsidTr="00B0503B">
        <w:trPr>
          <w:cantSplit/>
          <w:trHeight w:val="20"/>
        </w:trPr>
        <w:tc>
          <w:tcPr>
            <w:tcW w:w="585" w:type="dxa"/>
          </w:tcPr>
          <w:p w14:paraId="6CB24ABF" w14:textId="002FF4F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EEA64BF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LSP 65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(LMF 10 ATLUR)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50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127A178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6A4744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7C6A254F" w14:textId="77777777" w:rsidTr="00B0503B">
        <w:trPr>
          <w:cantSplit/>
          <w:trHeight w:val="20"/>
        </w:trPr>
        <w:tc>
          <w:tcPr>
            <w:tcW w:w="585" w:type="dxa"/>
          </w:tcPr>
          <w:p w14:paraId="5D009764" w14:textId="73C00CF4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24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ABCC16C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LSP 65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(LMF 10 ATLUR)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hr.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60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655543B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8D28FD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377D3100" w14:textId="77777777" w:rsidTr="00B0503B">
        <w:trPr>
          <w:cantSplit/>
          <w:trHeight w:val="20"/>
        </w:trPr>
        <w:tc>
          <w:tcPr>
            <w:tcW w:w="585" w:type="dxa"/>
          </w:tcPr>
          <w:p w14:paraId="0F2638C6" w14:textId="7522D86C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25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85CABB7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R-PPD 80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(WM 640 AG)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hr.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50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63476A1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B7CE96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2DA5D45F" w14:textId="77777777" w:rsidTr="00B0503B">
        <w:trPr>
          <w:cantSplit/>
          <w:trHeight w:val="20"/>
        </w:trPr>
        <w:tc>
          <w:tcPr>
            <w:tcW w:w="585" w:type="dxa"/>
          </w:tcPr>
          <w:p w14:paraId="58CDA50A" w14:textId="24A1D8B5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26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4415AE1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R-PPD 80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(WM 640 AG)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hr.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60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A48594F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96F0F0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747A483E" w14:textId="77777777" w:rsidTr="00B0503B">
        <w:trPr>
          <w:cantSplit/>
          <w:trHeight w:val="20"/>
        </w:trPr>
        <w:tc>
          <w:tcPr>
            <w:tcW w:w="585" w:type="dxa"/>
          </w:tcPr>
          <w:p w14:paraId="4DD1084B" w14:textId="4D88D8A4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27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737FF88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R-PPD 80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(WM 640 AG)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hr.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80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A52FFE3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2F8E7F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059C7441" w14:textId="77777777" w:rsidTr="00B0503B">
        <w:trPr>
          <w:cantSplit/>
          <w:trHeight w:val="20"/>
        </w:trPr>
        <w:tc>
          <w:tcPr>
            <w:tcW w:w="585" w:type="dxa"/>
          </w:tcPr>
          <w:p w14:paraId="123275E0" w14:textId="190EA60B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28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4E0D5E3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Napr. Nobasil R-PPD 80 kg/m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(WM 640 AG)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 xml:space="preserve"> 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hr.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100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rolovaný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07A3231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1A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E45BA3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62C93B42" w14:textId="77777777" w:rsidTr="00B0503B">
        <w:trPr>
          <w:cantSplit/>
          <w:trHeight w:val="20"/>
        </w:trPr>
        <w:tc>
          <w:tcPr>
            <w:tcW w:w="585" w:type="dxa"/>
          </w:tcPr>
          <w:p w14:paraId="5E2494A3" w14:textId="66A8297D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29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C6725CE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Napr. Nobasil skruž vnút. priemer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70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hr.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30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špeciálny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C221B96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93BD6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5F9CBDCB" w14:textId="77777777" w:rsidTr="00B0503B">
        <w:trPr>
          <w:cantSplit/>
          <w:trHeight w:val="20"/>
        </w:trPr>
        <w:tc>
          <w:tcPr>
            <w:tcW w:w="585" w:type="dxa"/>
          </w:tcPr>
          <w:p w14:paraId="5CF34DDC" w14:textId="02CBB7EF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30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CFEC690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Napr. Nobasil skruž vnút. priemer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70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hr.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50 mm</w:t>
              </w:r>
            </w:smartTag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 pod., špeciálny výrobok z minerálnej vlny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51473C1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A98D41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41FF0CB1" w14:textId="77777777" w:rsidTr="00B0503B">
        <w:trPr>
          <w:cantSplit/>
          <w:trHeight w:val="20"/>
        </w:trPr>
        <w:tc>
          <w:tcPr>
            <w:tcW w:w="585" w:type="dxa"/>
          </w:tcPr>
          <w:p w14:paraId="1B2A0404" w14:textId="5257E7E2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31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5E8DD2E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Plech pozink. min.285g/m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10004.2 </w:t>
            </w:r>
            <w:smartTag w:uri="urn:schemas-microsoft-com:office:smarttags" w:element="metricconverter">
              <w:smartTagPr>
                <w:attr w:name="ProductID" w:val="0,60 mm"/>
              </w:smartTagPr>
              <w:r w:rsidRPr="00391AE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0,60 mm</w:t>
              </w:r>
            </w:smartTag>
          </w:p>
        </w:tc>
        <w:tc>
          <w:tcPr>
            <w:tcW w:w="594" w:type="dxa"/>
            <w:shd w:val="clear" w:color="auto" w:fill="auto"/>
            <w:vAlign w:val="center"/>
          </w:tcPr>
          <w:p w14:paraId="4179EB61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47AE85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04622B42" w14:textId="77777777" w:rsidTr="00B0503B">
        <w:trPr>
          <w:cantSplit/>
          <w:trHeight w:val="20"/>
        </w:trPr>
        <w:tc>
          <w:tcPr>
            <w:tcW w:w="585" w:type="dxa"/>
          </w:tcPr>
          <w:p w14:paraId="7096BD30" w14:textId="53CDFC16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32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1E4C0F0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Plech pozink. min.285g/m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10004.2 0,80 mm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FCAA39C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F36B24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51FEC0E9" w14:textId="77777777" w:rsidTr="00B0503B">
        <w:trPr>
          <w:cantSplit/>
          <w:trHeight w:val="20"/>
        </w:trPr>
        <w:tc>
          <w:tcPr>
            <w:tcW w:w="585" w:type="dxa"/>
          </w:tcPr>
          <w:p w14:paraId="45223B06" w14:textId="3C2C0913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33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3F29EC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Plech pozink. min.285g/m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</w:t>
            </w: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10004.2 1,00 mm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B382D49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2E083D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4D838451" w14:textId="77777777" w:rsidTr="00B0503B">
        <w:trPr>
          <w:cantSplit/>
          <w:trHeight w:val="20"/>
        </w:trPr>
        <w:tc>
          <w:tcPr>
            <w:tcW w:w="585" w:type="dxa"/>
          </w:tcPr>
          <w:p w14:paraId="353B7FB0" w14:textId="3A2E00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34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69E62FF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Plech z hlin. Al 99,5 mäkký 0,63x500x2000 mm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548A53B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kg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F7A50C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363886DF" w14:textId="77777777" w:rsidTr="00B0503B">
        <w:trPr>
          <w:cantSplit/>
          <w:trHeight w:val="20"/>
        </w:trPr>
        <w:tc>
          <w:tcPr>
            <w:tcW w:w="585" w:type="dxa"/>
          </w:tcPr>
          <w:p w14:paraId="4977F1CA" w14:textId="2897B6BA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35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983AE79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Plech z hlin. Al 99,5 mäkký 0,80x1000x2000 mm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BC9147F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kg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24435A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7D445D2F" w14:textId="77777777" w:rsidTr="00B0503B">
        <w:trPr>
          <w:cantSplit/>
          <w:trHeight w:val="20"/>
        </w:trPr>
        <w:tc>
          <w:tcPr>
            <w:tcW w:w="585" w:type="dxa"/>
          </w:tcPr>
          <w:p w14:paraId="319AF52D" w14:textId="2C08294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0BC82DC" w14:textId="77777777" w:rsidR="008959D9" w:rsidRPr="00391AE7" w:rsidRDefault="008959D9" w:rsidP="008959D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Plech z hlin. Al 99,5 mäkký 1,00x1000x2000 mm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AF4FEA5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iCs/>
                <w:sz w:val="22"/>
                <w:szCs w:val="22"/>
              </w:rPr>
              <w:t>kg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DA0025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959D9" w:rsidRPr="00391AE7" w14:paraId="2A72FF2C" w14:textId="77777777" w:rsidTr="00B0503B">
        <w:trPr>
          <w:cantSplit/>
          <w:trHeight w:val="20"/>
        </w:trPr>
        <w:tc>
          <w:tcPr>
            <w:tcW w:w="585" w:type="dxa"/>
          </w:tcPr>
          <w:p w14:paraId="42B7DACC" w14:textId="1EA0D5C2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2518E5E" w14:textId="77777777" w:rsidR="008959D9" w:rsidRPr="00391AE7" w:rsidRDefault="008959D9" w:rsidP="00895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 xml:space="preserve">Presun hmôt pre izolácie tepelné v objektoch výšky do </w:t>
            </w:r>
            <w:smartTag w:uri="urn:schemas-microsoft-com:office:smarttags" w:element="metricconverter">
              <w:smartTagPr>
                <w:attr w:name="ProductID" w:val="6 m"/>
              </w:smartTagPr>
              <w:r w:rsidRPr="00391AE7">
                <w:rPr>
                  <w:rFonts w:asciiTheme="minorHAnsi" w:hAnsiTheme="minorHAnsi" w:cstheme="minorHAnsi"/>
                  <w:sz w:val="22"/>
                  <w:szCs w:val="22"/>
                </w:rPr>
                <w:t>6 m</w:t>
              </w:r>
            </w:smartTag>
          </w:p>
        </w:tc>
        <w:tc>
          <w:tcPr>
            <w:tcW w:w="594" w:type="dxa"/>
            <w:shd w:val="clear" w:color="auto" w:fill="auto"/>
            <w:vAlign w:val="center"/>
          </w:tcPr>
          <w:p w14:paraId="2DCF5FDA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CEE6A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6BA46C4C" w14:textId="77777777" w:rsidTr="00B0503B">
        <w:trPr>
          <w:cantSplit/>
          <w:trHeight w:val="20"/>
        </w:trPr>
        <w:tc>
          <w:tcPr>
            <w:tcW w:w="585" w:type="dxa"/>
          </w:tcPr>
          <w:p w14:paraId="18B40A56" w14:textId="6503E3B1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FD466E" w14:textId="77777777" w:rsidR="008959D9" w:rsidRPr="00391AE7" w:rsidRDefault="008959D9" w:rsidP="00895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 xml:space="preserve">Presun hmôt pre izolácie tepelné v objektoch výšky nad </w:t>
            </w:r>
            <w:smartTag w:uri="urn:schemas-microsoft-com:office:smarttags" w:element="metricconverter">
              <w:smartTagPr>
                <w:attr w:name="ProductID" w:val="6 m"/>
              </w:smartTagPr>
              <w:r w:rsidRPr="00391AE7">
                <w:rPr>
                  <w:rFonts w:asciiTheme="minorHAnsi" w:hAnsiTheme="minorHAnsi" w:cstheme="minorHAnsi"/>
                  <w:sz w:val="22"/>
                  <w:szCs w:val="22"/>
                </w:rPr>
                <w:t>6 m</w:t>
              </w:r>
            </w:smartTag>
            <w:r w:rsidRPr="00391AE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91AE7">
                <w:rPr>
                  <w:rFonts w:asciiTheme="minorHAnsi" w:hAnsiTheme="minorHAnsi" w:cstheme="minorHAnsi"/>
                  <w:sz w:val="22"/>
                  <w:szCs w:val="22"/>
                </w:rPr>
                <w:t>12 m</w:t>
              </w:r>
            </w:smartTag>
          </w:p>
        </w:tc>
        <w:tc>
          <w:tcPr>
            <w:tcW w:w="594" w:type="dxa"/>
            <w:shd w:val="clear" w:color="auto" w:fill="auto"/>
            <w:vAlign w:val="center"/>
          </w:tcPr>
          <w:p w14:paraId="0883C4DA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239F56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131F958E" w14:textId="77777777" w:rsidTr="00B0503B">
        <w:trPr>
          <w:cantSplit/>
          <w:trHeight w:val="20"/>
        </w:trPr>
        <w:tc>
          <w:tcPr>
            <w:tcW w:w="585" w:type="dxa"/>
          </w:tcPr>
          <w:p w14:paraId="1DDB9972" w14:textId="6199B452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C9A6B61" w14:textId="77777777" w:rsidR="008959D9" w:rsidRPr="00391AE7" w:rsidRDefault="008959D9" w:rsidP="00895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 xml:space="preserve">Presun hmôt pre izolácie tepelné v objektoch výšky nad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91AE7">
                <w:rPr>
                  <w:rFonts w:asciiTheme="minorHAnsi" w:hAnsiTheme="minorHAnsi" w:cstheme="minorHAnsi"/>
                  <w:sz w:val="22"/>
                  <w:szCs w:val="22"/>
                </w:rPr>
                <w:t>12 m</w:t>
              </w:r>
            </w:smartTag>
            <w:r w:rsidRPr="00391AE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391AE7">
                <w:rPr>
                  <w:rFonts w:asciiTheme="minorHAnsi" w:hAnsiTheme="minorHAnsi" w:cstheme="minorHAnsi"/>
                  <w:sz w:val="22"/>
                  <w:szCs w:val="22"/>
                </w:rPr>
                <w:t>24 m</w:t>
              </w:r>
            </w:smartTag>
          </w:p>
        </w:tc>
        <w:tc>
          <w:tcPr>
            <w:tcW w:w="594" w:type="dxa"/>
            <w:shd w:val="clear" w:color="auto" w:fill="auto"/>
            <w:vAlign w:val="center"/>
          </w:tcPr>
          <w:p w14:paraId="1B162E39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F80D36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9D9" w:rsidRPr="00391AE7" w14:paraId="7BEDDB6C" w14:textId="77777777" w:rsidTr="00B0503B">
        <w:trPr>
          <w:cantSplit/>
          <w:trHeight w:val="20"/>
        </w:trPr>
        <w:tc>
          <w:tcPr>
            <w:tcW w:w="585" w:type="dxa"/>
          </w:tcPr>
          <w:p w14:paraId="3DB92042" w14:textId="15D45F9F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2175C3F" w14:textId="77777777" w:rsidR="008959D9" w:rsidRPr="00391AE7" w:rsidRDefault="008959D9" w:rsidP="00895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Práce inak nešpecifikované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53A8F50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AE7">
              <w:rPr>
                <w:rFonts w:asciiTheme="minorHAnsi" w:hAnsiTheme="minorHAnsi" w:cstheme="minorHAnsi"/>
                <w:sz w:val="22"/>
                <w:szCs w:val="22"/>
              </w:rPr>
              <w:t>hod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98D345" w14:textId="77777777" w:rsidR="008959D9" w:rsidRPr="00391AE7" w:rsidRDefault="008959D9" w:rsidP="00895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6F07CADF" w14:textId="77777777" w:rsidR="00A7390F" w:rsidRPr="00391AE7" w:rsidRDefault="00A7390F" w:rsidP="00A739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9037C" w14:textId="77777777" w:rsidR="00611FDD" w:rsidRPr="00391AE7" w:rsidRDefault="00611FDD" w:rsidP="00611FDD">
      <w:pPr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V zozname dodávok sú uvedené aj staré obchodné názvy, ktoré boli v minulosti v závode Martin. Pod daným označením  je myslený izolačný materiál identických fyzikálnych a technických parametrov, ktorý môže byť od rôznych výrobcov.</w:t>
      </w:r>
    </w:p>
    <w:p w14:paraId="1E7FE96A" w14:textId="77777777" w:rsidR="006A2147" w:rsidRPr="00391AE7" w:rsidRDefault="006A2147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14C80F5" w14:textId="77777777" w:rsidR="00801462" w:rsidRPr="00391AE7" w:rsidRDefault="00801462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Poznámka:</w:t>
      </w:r>
    </w:p>
    <w:p w14:paraId="3EFBFD51" w14:textId="0E631372" w:rsidR="00801462" w:rsidRPr="00391AE7" w:rsidRDefault="002302E4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V</w:t>
      </w:r>
      <w:r w:rsidR="00504BD8" w:rsidRPr="00391AE7">
        <w:rPr>
          <w:rFonts w:asciiTheme="minorHAnsi" w:hAnsiTheme="minorHAnsi" w:cstheme="minorHAnsi"/>
          <w:sz w:val="22"/>
          <w:szCs w:val="22"/>
        </w:rPr>
        <w:t xml:space="preserve"> demontážnych </w:t>
      </w:r>
      <w:r w:rsidRPr="00391AE7">
        <w:rPr>
          <w:rFonts w:asciiTheme="minorHAnsi" w:hAnsiTheme="minorHAnsi" w:cstheme="minorHAnsi"/>
          <w:sz w:val="22"/>
          <w:szCs w:val="22"/>
        </w:rPr>
        <w:t>položk</w:t>
      </w:r>
      <w:r w:rsidR="00504BD8" w:rsidRPr="00391AE7">
        <w:rPr>
          <w:rFonts w:asciiTheme="minorHAnsi" w:hAnsiTheme="minorHAnsi" w:cstheme="minorHAnsi"/>
          <w:sz w:val="22"/>
          <w:szCs w:val="22"/>
        </w:rPr>
        <w:t>ách</w:t>
      </w:r>
      <w:r w:rsidR="00801462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="00A7390F" w:rsidRPr="00391AE7">
        <w:rPr>
          <w:rFonts w:asciiTheme="minorHAnsi" w:hAnsiTheme="minorHAnsi" w:cstheme="minorHAnsi"/>
          <w:sz w:val="22"/>
          <w:szCs w:val="22"/>
        </w:rPr>
        <w:t xml:space="preserve">sa </w:t>
      </w:r>
      <w:r w:rsidR="00801462" w:rsidRPr="00391AE7">
        <w:rPr>
          <w:rFonts w:asciiTheme="minorHAnsi" w:hAnsiTheme="minorHAnsi" w:cstheme="minorHAnsi"/>
          <w:sz w:val="22"/>
          <w:szCs w:val="22"/>
        </w:rPr>
        <w:t>v cene uvažuje s demontážou a separáci</w:t>
      </w:r>
      <w:r w:rsidR="007D1679" w:rsidRPr="00391AE7">
        <w:rPr>
          <w:rFonts w:asciiTheme="minorHAnsi" w:hAnsiTheme="minorHAnsi" w:cstheme="minorHAnsi"/>
          <w:sz w:val="22"/>
          <w:szCs w:val="22"/>
        </w:rPr>
        <w:t>ou</w:t>
      </w:r>
      <w:r w:rsidR="00801462" w:rsidRPr="00391AE7">
        <w:rPr>
          <w:rFonts w:asciiTheme="minorHAnsi" w:hAnsiTheme="minorHAnsi" w:cstheme="minorHAnsi"/>
          <w:sz w:val="22"/>
          <w:szCs w:val="22"/>
        </w:rPr>
        <w:t xml:space="preserve"> použitého odpadu:</w:t>
      </w:r>
    </w:p>
    <w:p w14:paraId="6431D5DB" w14:textId="405A89C5" w:rsidR="00801462" w:rsidRPr="00391AE7" w:rsidRDefault="00801462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-</w:t>
      </w:r>
      <w:r w:rsidR="005474BB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Pr="00391AE7">
        <w:rPr>
          <w:rFonts w:asciiTheme="minorHAnsi" w:hAnsiTheme="minorHAnsi" w:cstheme="minorHAnsi"/>
          <w:sz w:val="22"/>
          <w:szCs w:val="22"/>
        </w:rPr>
        <w:t>vata</w:t>
      </w:r>
    </w:p>
    <w:p w14:paraId="66E60CB2" w14:textId="6C641DE2" w:rsidR="00801462" w:rsidRPr="00391AE7" w:rsidRDefault="00801462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-</w:t>
      </w:r>
      <w:r w:rsidR="005474BB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Pr="00391AE7">
        <w:rPr>
          <w:rFonts w:asciiTheme="minorHAnsi" w:hAnsiTheme="minorHAnsi" w:cstheme="minorHAnsi"/>
          <w:sz w:val="22"/>
          <w:szCs w:val="22"/>
        </w:rPr>
        <w:t>kovové časti</w:t>
      </w:r>
    </w:p>
    <w:p w14:paraId="2281F636" w14:textId="57DB66B4" w:rsidR="00801462" w:rsidRPr="00391AE7" w:rsidRDefault="00801462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s uskladnením odpadu na skládke v priestoroch spoločnosti obstarávateľa</w:t>
      </w:r>
      <w:r w:rsidR="005474BB" w:rsidRPr="00391AE7">
        <w:rPr>
          <w:rFonts w:asciiTheme="minorHAnsi" w:hAnsiTheme="minorHAnsi" w:cstheme="minorHAnsi"/>
          <w:sz w:val="22"/>
          <w:szCs w:val="22"/>
        </w:rPr>
        <w:t>.</w:t>
      </w:r>
    </w:p>
    <w:p w14:paraId="6ECF3E85" w14:textId="77777777" w:rsidR="00801462" w:rsidRPr="00391AE7" w:rsidRDefault="00801462" w:rsidP="007D783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F9E6A68" w14:textId="2C6B2F50" w:rsidR="00504BD8" w:rsidRPr="00391AE7" w:rsidRDefault="00801462" w:rsidP="0079792E">
      <w:pPr>
        <w:pStyle w:val="Zkladntext2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391AE7">
        <w:rPr>
          <w:rFonts w:asciiTheme="minorHAnsi" w:hAnsiTheme="minorHAnsi" w:cstheme="minorHAnsi"/>
          <w:szCs w:val="22"/>
        </w:rPr>
        <w:t>V</w:t>
      </w:r>
      <w:r w:rsidR="00504BD8" w:rsidRPr="00391AE7">
        <w:rPr>
          <w:rFonts w:asciiTheme="minorHAnsi" w:hAnsiTheme="minorHAnsi" w:cstheme="minorHAnsi"/>
          <w:szCs w:val="22"/>
        </w:rPr>
        <w:t xml:space="preserve"> montážnych </w:t>
      </w:r>
      <w:r w:rsidRPr="00391AE7">
        <w:rPr>
          <w:rFonts w:asciiTheme="minorHAnsi" w:hAnsiTheme="minorHAnsi" w:cstheme="minorHAnsi"/>
          <w:szCs w:val="22"/>
        </w:rPr>
        <w:t>položk</w:t>
      </w:r>
      <w:r w:rsidR="00504BD8" w:rsidRPr="00391AE7">
        <w:rPr>
          <w:rFonts w:asciiTheme="minorHAnsi" w:hAnsiTheme="minorHAnsi" w:cstheme="minorHAnsi"/>
          <w:szCs w:val="22"/>
        </w:rPr>
        <w:t>ách</w:t>
      </w:r>
      <w:r w:rsidRPr="00391AE7">
        <w:rPr>
          <w:rFonts w:asciiTheme="minorHAnsi" w:hAnsiTheme="minorHAnsi" w:cstheme="minorHAnsi"/>
          <w:szCs w:val="22"/>
        </w:rPr>
        <w:t xml:space="preserve"> sa v cene uvažuje s</w:t>
      </w:r>
      <w:r w:rsidR="00AE669D" w:rsidRPr="00391AE7">
        <w:rPr>
          <w:rFonts w:asciiTheme="minorHAnsi" w:hAnsiTheme="minorHAnsi" w:cstheme="minorHAnsi"/>
          <w:szCs w:val="22"/>
        </w:rPr>
        <w:t> </w:t>
      </w:r>
      <w:r w:rsidRPr="00391AE7">
        <w:rPr>
          <w:rFonts w:asciiTheme="minorHAnsi" w:hAnsiTheme="minorHAnsi" w:cstheme="minorHAnsi"/>
          <w:szCs w:val="22"/>
        </w:rPr>
        <w:t>použitím</w:t>
      </w:r>
      <w:r w:rsidR="00AE669D" w:rsidRPr="00391AE7">
        <w:rPr>
          <w:rFonts w:asciiTheme="minorHAnsi" w:hAnsiTheme="minorHAnsi" w:cstheme="minorHAnsi"/>
          <w:szCs w:val="22"/>
        </w:rPr>
        <w:t xml:space="preserve"> ostatného</w:t>
      </w:r>
      <w:r w:rsidRPr="00391AE7">
        <w:rPr>
          <w:rFonts w:asciiTheme="minorHAnsi" w:hAnsiTheme="minorHAnsi" w:cstheme="minorHAnsi"/>
          <w:szCs w:val="22"/>
        </w:rPr>
        <w:t xml:space="preserve"> pomocného materiálu napr. skrutky, nity</w:t>
      </w:r>
      <w:r w:rsidR="00AE669D" w:rsidRPr="00391AE7">
        <w:rPr>
          <w:rFonts w:asciiTheme="minorHAnsi" w:hAnsiTheme="minorHAnsi" w:cstheme="minorHAnsi"/>
          <w:szCs w:val="22"/>
        </w:rPr>
        <w:t xml:space="preserve">, </w:t>
      </w:r>
      <w:bookmarkStart w:id="4" w:name="_Hlk55300486"/>
      <w:r w:rsidR="00AE669D" w:rsidRPr="00391AE7">
        <w:rPr>
          <w:rFonts w:asciiTheme="minorHAnsi" w:hAnsiTheme="minorHAnsi" w:cstheme="minorHAnsi"/>
          <w:szCs w:val="22"/>
        </w:rPr>
        <w:t>drôt a pod</w:t>
      </w:r>
      <w:r w:rsidRPr="00391AE7">
        <w:rPr>
          <w:rFonts w:asciiTheme="minorHAnsi" w:hAnsiTheme="minorHAnsi" w:cstheme="minorHAnsi"/>
          <w:szCs w:val="22"/>
        </w:rPr>
        <w:t>.</w:t>
      </w:r>
      <w:bookmarkEnd w:id="4"/>
    </w:p>
    <w:p w14:paraId="1B64D573" w14:textId="77777777" w:rsidR="006F01D0" w:rsidRPr="00391AE7" w:rsidRDefault="006F01D0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65D6310" w14:textId="40D72DE9" w:rsidR="00210E67" w:rsidRPr="00391AE7" w:rsidRDefault="005474BB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MH Teplárenský holding</w:t>
      </w:r>
      <w:r w:rsidR="00210E67" w:rsidRPr="00391AE7">
        <w:rPr>
          <w:rFonts w:asciiTheme="minorHAnsi" w:hAnsiTheme="minorHAnsi" w:cstheme="minorHAnsi"/>
          <w:sz w:val="22"/>
          <w:szCs w:val="22"/>
        </w:rPr>
        <w:t xml:space="preserve"> a.s. (ďalej iba M</w:t>
      </w:r>
      <w:r w:rsidRPr="00391AE7">
        <w:rPr>
          <w:rFonts w:asciiTheme="minorHAnsi" w:hAnsiTheme="minorHAnsi" w:cstheme="minorHAnsi"/>
          <w:sz w:val="22"/>
          <w:szCs w:val="22"/>
        </w:rPr>
        <w:t>H</w:t>
      </w:r>
      <w:r w:rsidR="00210E67" w:rsidRPr="00391AE7">
        <w:rPr>
          <w:rFonts w:asciiTheme="minorHAnsi" w:hAnsiTheme="minorHAnsi" w:cstheme="minorHAnsi"/>
          <w:sz w:val="22"/>
          <w:szCs w:val="22"/>
        </w:rPr>
        <w:t>T</w:t>
      </w:r>
      <w:r w:rsidRPr="00391AE7">
        <w:rPr>
          <w:rFonts w:asciiTheme="minorHAnsi" w:hAnsiTheme="minorHAnsi" w:cstheme="minorHAnsi"/>
          <w:sz w:val="22"/>
          <w:szCs w:val="22"/>
        </w:rPr>
        <w:t>H</w:t>
      </w:r>
      <w:r w:rsidR="00210E67" w:rsidRPr="00391AE7">
        <w:rPr>
          <w:rFonts w:asciiTheme="minorHAnsi" w:hAnsiTheme="minorHAnsi" w:cstheme="minorHAnsi"/>
          <w:sz w:val="22"/>
          <w:szCs w:val="22"/>
        </w:rPr>
        <w:t xml:space="preserve"> a.s.) zabezpečí:</w:t>
      </w:r>
    </w:p>
    <w:p w14:paraId="47AE1ED3" w14:textId="24750821" w:rsidR="00210E67" w:rsidRPr="00391AE7" w:rsidRDefault="00210E67" w:rsidP="00642331">
      <w:pPr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Preškolenie pracovníkov BOZP</w:t>
      </w:r>
      <w:r w:rsidR="00AE669D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Pr="00391AE7">
        <w:rPr>
          <w:rFonts w:asciiTheme="minorHAnsi" w:hAnsiTheme="minorHAnsi" w:cstheme="minorHAnsi"/>
          <w:sz w:val="22"/>
          <w:szCs w:val="22"/>
        </w:rPr>
        <w:t>pre podmienky M</w:t>
      </w:r>
      <w:r w:rsidR="005474BB" w:rsidRPr="00391AE7">
        <w:rPr>
          <w:rFonts w:asciiTheme="minorHAnsi" w:hAnsiTheme="minorHAnsi" w:cstheme="minorHAnsi"/>
          <w:sz w:val="22"/>
          <w:szCs w:val="22"/>
        </w:rPr>
        <w:t>H</w:t>
      </w:r>
      <w:r w:rsidRPr="00391AE7">
        <w:rPr>
          <w:rFonts w:asciiTheme="minorHAnsi" w:hAnsiTheme="minorHAnsi" w:cstheme="minorHAnsi"/>
          <w:sz w:val="22"/>
          <w:szCs w:val="22"/>
        </w:rPr>
        <w:t>T</w:t>
      </w:r>
      <w:r w:rsidR="005474BB" w:rsidRPr="00391AE7">
        <w:rPr>
          <w:rFonts w:asciiTheme="minorHAnsi" w:hAnsiTheme="minorHAnsi" w:cstheme="minorHAnsi"/>
          <w:sz w:val="22"/>
          <w:szCs w:val="22"/>
        </w:rPr>
        <w:t>H</w:t>
      </w:r>
      <w:r w:rsidRPr="00391AE7">
        <w:rPr>
          <w:rFonts w:asciiTheme="minorHAnsi" w:hAnsiTheme="minorHAnsi" w:cstheme="minorHAnsi"/>
          <w:sz w:val="22"/>
          <w:szCs w:val="22"/>
        </w:rPr>
        <w:t xml:space="preserve"> a.s.</w:t>
      </w:r>
    </w:p>
    <w:p w14:paraId="7DE15F76" w14:textId="5A6FEAB9" w:rsidR="00801462" w:rsidRPr="00391AE7" w:rsidRDefault="005474BB" w:rsidP="00642331">
      <w:pPr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Kontajner</w:t>
      </w:r>
      <w:r w:rsidR="00210E67" w:rsidRPr="00391AE7">
        <w:rPr>
          <w:rFonts w:asciiTheme="minorHAnsi" w:hAnsiTheme="minorHAnsi" w:cstheme="minorHAnsi"/>
          <w:sz w:val="22"/>
          <w:szCs w:val="22"/>
        </w:rPr>
        <w:t xml:space="preserve"> pre kovový odpad bude umiestnený v areáli </w:t>
      </w:r>
      <w:r w:rsidRPr="00391AE7">
        <w:rPr>
          <w:rFonts w:asciiTheme="minorHAnsi" w:hAnsiTheme="minorHAnsi" w:cstheme="minorHAnsi"/>
          <w:sz w:val="22"/>
          <w:szCs w:val="22"/>
        </w:rPr>
        <w:t>MHTH a.s., závod Martin</w:t>
      </w:r>
    </w:p>
    <w:p w14:paraId="4A1837C4" w14:textId="77777777" w:rsidR="00116B6A" w:rsidRPr="00391AE7" w:rsidRDefault="00116B6A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E202476" w14:textId="69B9EEC2" w:rsidR="00116B6A" w:rsidRPr="00391AE7" w:rsidRDefault="00116B6A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t>1.2 Termíny plnenia nástupu na práce od  výzvy zadávajúcej prácu:</w:t>
      </w:r>
    </w:p>
    <w:p w14:paraId="52237691" w14:textId="77777777" w:rsidR="006E724F" w:rsidRPr="00391AE7" w:rsidRDefault="006E724F" w:rsidP="00642331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pri bežnej údržbe do 24 hodín, alebo na vyzvanie objednávateľa</w:t>
      </w:r>
    </w:p>
    <w:p w14:paraId="35887F41" w14:textId="29588C4C" w:rsidR="006E724F" w:rsidRPr="00391AE7" w:rsidRDefault="006E724F" w:rsidP="00642331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pri haváriách a poruchách: do 3 hod</w:t>
      </w:r>
      <w:r w:rsidR="005474BB" w:rsidRPr="00391AE7">
        <w:rPr>
          <w:rFonts w:asciiTheme="minorHAnsi" w:hAnsiTheme="minorHAnsi" w:cstheme="minorHAnsi"/>
          <w:sz w:val="22"/>
          <w:szCs w:val="22"/>
        </w:rPr>
        <w:t>í</w:t>
      </w:r>
      <w:r w:rsidRPr="00391AE7">
        <w:rPr>
          <w:rFonts w:asciiTheme="minorHAnsi" w:hAnsiTheme="minorHAnsi" w:cstheme="minorHAnsi"/>
          <w:sz w:val="22"/>
          <w:szCs w:val="22"/>
        </w:rPr>
        <w:t>n –</w:t>
      </w:r>
      <w:r w:rsidR="00123EF7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Pr="00391AE7">
        <w:rPr>
          <w:rFonts w:asciiTheme="minorHAnsi" w:hAnsiTheme="minorHAnsi" w:cstheme="minorHAnsi"/>
          <w:sz w:val="22"/>
          <w:szCs w:val="22"/>
        </w:rPr>
        <w:t>pracovné dni</w:t>
      </w:r>
    </w:p>
    <w:p w14:paraId="5086ADA4" w14:textId="1D09707B" w:rsidR="006E724F" w:rsidRPr="00391AE7" w:rsidRDefault="006E724F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 xml:space="preserve">do </w:t>
      </w:r>
      <w:r w:rsidR="00793370" w:rsidRPr="00391AE7">
        <w:rPr>
          <w:rFonts w:asciiTheme="minorHAnsi" w:hAnsiTheme="minorHAnsi" w:cstheme="minorHAnsi"/>
          <w:sz w:val="22"/>
          <w:szCs w:val="22"/>
        </w:rPr>
        <w:t>6</w:t>
      </w:r>
      <w:r w:rsidRPr="00391AE7">
        <w:rPr>
          <w:rFonts w:asciiTheme="minorHAnsi" w:hAnsiTheme="minorHAnsi" w:cstheme="minorHAnsi"/>
          <w:sz w:val="22"/>
          <w:szCs w:val="22"/>
        </w:rPr>
        <w:t xml:space="preserve"> hodín – počas dní pracovného voľna a sviatkov</w:t>
      </w:r>
    </w:p>
    <w:p w14:paraId="3EC7DAA6" w14:textId="77777777" w:rsidR="00B000B4" w:rsidRPr="00391AE7" w:rsidRDefault="00B000B4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41BED32" w14:textId="77777777" w:rsidR="009E63E6" w:rsidRPr="00391AE7" w:rsidRDefault="009E63E6" w:rsidP="00642331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lastRenderedPageBreak/>
        <w:t>1.3  Trvanie zmluvného vzťahu – zmluvy:</w:t>
      </w:r>
    </w:p>
    <w:p w14:paraId="0E67574E" w14:textId="65017721" w:rsidR="006E724F" w:rsidRPr="00391AE7" w:rsidRDefault="006E724F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 xml:space="preserve">Od </w:t>
      </w:r>
      <w:r w:rsidR="002F59B5" w:rsidRPr="00391AE7">
        <w:rPr>
          <w:rFonts w:asciiTheme="minorHAnsi" w:hAnsiTheme="minorHAnsi" w:cstheme="minorHAnsi"/>
          <w:sz w:val="22"/>
          <w:szCs w:val="22"/>
        </w:rPr>
        <w:t>podpisu</w:t>
      </w:r>
      <w:r w:rsidR="0008240B">
        <w:rPr>
          <w:rFonts w:asciiTheme="minorHAnsi" w:hAnsiTheme="minorHAnsi" w:cstheme="minorHAnsi"/>
          <w:sz w:val="22"/>
          <w:szCs w:val="22"/>
        </w:rPr>
        <w:t xml:space="preserve"> objednávky - </w:t>
      </w:r>
      <w:r w:rsidRPr="00391AE7">
        <w:rPr>
          <w:rFonts w:asciiTheme="minorHAnsi" w:hAnsiTheme="minorHAnsi" w:cstheme="minorHAnsi"/>
          <w:sz w:val="22"/>
          <w:szCs w:val="22"/>
        </w:rPr>
        <w:t>do  31.12.20</w:t>
      </w:r>
      <w:r w:rsidR="00123EF7" w:rsidRPr="00391AE7">
        <w:rPr>
          <w:rFonts w:asciiTheme="minorHAnsi" w:hAnsiTheme="minorHAnsi" w:cstheme="minorHAnsi"/>
          <w:sz w:val="22"/>
          <w:szCs w:val="22"/>
        </w:rPr>
        <w:t>2</w:t>
      </w:r>
      <w:r w:rsidR="00277DAA" w:rsidRPr="00391AE7">
        <w:rPr>
          <w:rFonts w:asciiTheme="minorHAnsi" w:hAnsiTheme="minorHAnsi" w:cstheme="minorHAnsi"/>
          <w:sz w:val="22"/>
          <w:szCs w:val="22"/>
        </w:rPr>
        <w:t>4</w:t>
      </w:r>
    </w:p>
    <w:p w14:paraId="2D8D1165" w14:textId="77777777" w:rsidR="006E724F" w:rsidRPr="00391AE7" w:rsidRDefault="006E724F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85E67F3" w14:textId="77777777" w:rsidR="00116B6A" w:rsidRPr="00391AE7" w:rsidRDefault="00116B6A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t>1.</w:t>
      </w:r>
      <w:r w:rsidR="009E63E6" w:rsidRPr="00391AE7">
        <w:rPr>
          <w:rFonts w:asciiTheme="minorHAnsi" w:hAnsiTheme="minorHAnsi" w:cstheme="minorHAnsi"/>
          <w:b/>
          <w:sz w:val="22"/>
          <w:szCs w:val="22"/>
        </w:rPr>
        <w:t>4</w:t>
      </w:r>
      <w:r w:rsidRPr="00391AE7">
        <w:rPr>
          <w:rFonts w:asciiTheme="minorHAnsi" w:hAnsiTheme="minorHAnsi" w:cstheme="minorHAnsi"/>
          <w:b/>
          <w:sz w:val="22"/>
          <w:szCs w:val="22"/>
        </w:rPr>
        <w:t xml:space="preserve">  Cena predmetu obstarávania</w:t>
      </w:r>
      <w:r w:rsidRPr="00391AE7">
        <w:rPr>
          <w:rFonts w:asciiTheme="minorHAnsi" w:hAnsiTheme="minorHAnsi" w:cstheme="minorHAnsi"/>
          <w:sz w:val="22"/>
          <w:szCs w:val="22"/>
        </w:rPr>
        <w:t>:</w:t>
      </w:r>
    </w:p>
    <w:p w14:paraId="38C6AA06" w14:textId="1E36A5FC" w:rsidR="006E724F" w:rsidRPr="00391AE7" w:rsidRDefault="006E724F" w:rsidP="0079792E">
      <w:pPr>
        <w:pStyle w:val="Zkladntext2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391AE7">
        <w:rPr>
          <w:rFonts w:asciiTheme="minorHAnsi" w:hAnsiTheme="minorHAnsi" w:cstheme="minorHAnsi"/>
          <w:szCs w:val="22"/>
        </w:rPr>
        <w:t>Uchádzač ocení predmet obstarávania v členení podľa bodov 1.1 cenu za každú položku. Cena každej položky bude uvedená v EUR bez DPH za mernú jednotku podľa rozpisu</w:t>
      </w:r>
      <w:r w:rsidR="00A64BC7" w:rsidRPr="00391AE7">
        <w:rPr>
          <w:rFonts w:asciiTheme="minorHAnsi" w:hAnsiTheme="minorHAnsi" w:cstheme="minorHAnsi"/>
          <w:szCs w:val="22"/>
        </w:rPr>
        <w:t>.</w:t>
      </w:r>
    </w:p>
    <w:p w14:paraId="0BCB10DE" w14:textId="3C79D3B4" w:rsidR="006E724F" w:rsidRPr="00391AE7" w:rsidRDefault="006E724F" w:rsidP="00642331">
      <w:pPr>
        <w:pStyle w:val="Nadpis6"/>
        <w:ind w:left="426" w:hanging="426"/>
        <w:jc w:val="both"/>
        <w:rPr>
          <w:rFonts w:asciiTheme="minorHAnsi" w:hAnsiTheme="minorHAnsi" w:cstheme="minorHAnsi"/>
          <w:szCs w:val="22"/>
        </w:rPr>
      </w:pPr>
      <w:r w:rsidRPr="00391AE7">
        <w:rPr>
          <w:rFonts w:asciiTheme="minorHAnsi" w:hAnsiTheme="minorHAnsi" w:cstheme="minorHAnsi"/>
          <w:szCs w:val="22"/>
        </w:rPr>
        <w:t xml:space="preserve">Ponuka bude obsahovať garanciu ceny na </w:t>
      </w:r>
      <w:r w:rsidR="00050065" w:rsidRPr="00391AE7">
        <w:rPr>
          <w:rFonts w:asciiTheme="minorHAnsi" w:hAnsiTheme="minorHAnsi" w:cstheme="minorHAnsi"/>
          <w:szCs w:val="22"/>
        </w:rPr>
        <w:t xml:space="preserve">celé </w:t>
      </w:r>
      <w:r w:rsidRPr="00391AE7">
        <w:rPr>
          <w:rFonts w:asciiTheme="minorHAnsi" w:hAnsiTheme="minorHAnsi" w:cstheme="minorHAnsi"/>
          <w:szCs w:val="22"/>
        </w:rPr>
        <w:t xml:space="preserve">obdobie </w:t>
      </w:r>
      <w:r w:rsidR="00050065" w:rsidRPr="00391AE7">
        <w:rPr>
          <w:rFonts w:asciiTheme="minorHAnsi" w:hAnsiTheme="minorHAnsi" w:cstheme="minorHAnsi"/>
          <w:szCs w:val="22"/>
        </w:rPr>
        <w:t xml:space="preserve">trvania </w:t>
      </w:r>
      <w:r w:rsidR="00916A0A" w:rsidRPr="00391AE7">
        <w:rPr>
          <w:rFonts w:asciiTheme="minorHAnsi" w:hAnsiTheme="minorHAnsi" w:cstheme="minorHAnsi"/>
          <w:szCs w:val="22"/>
        </w:rPr>
        <w:t>objednávky.</w:t>
      </w:r>
    </w:p>
    <w:p w14:paraId="0852C967" w14:textId="77777777" w:rsidR="006E724F" w:rsidRPr="00391AE7" w:rsidRDefault="006E724F" w:rsidP="00642331">
      <w:pPr>
        <w:pStyle w:val="Nadpis6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3F229DD6" w14:textId="11993C6A" w:rsidR="00116B6A" w:rsidRPr="00391AE7" w:rsidRDefault="00116B6A" w:rsidP="00E52B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t>1.</w:t>
      </w:r>
      <w:r w:rsidR="009E63E6" w:rsidRPr="00391AE7">
        <w:rPr>
          <w:rFonts w:asciiTheme="minorHAnsi" w:hAnsiTheme="minorHAnsi" w:cstheme="minorHAnsi"/>
          <w:b/>
          <w:sz w:val="22"/>
          <w:szCs w:val="22"/>
        </w:rPr>
        <w:t>5</w:t>
      </w:r>
      <w:r w:rsidRPr="00391AE7">
        <w:rPr>
          <w:rFonts w:asciiTheme="minorHAnsi" w:hAnsiTheme="minorHAnsi" w:cstheme="minorHAnsi"/>
          <w:b/>
          <w:sz w:val="22"/>
          <w:szCs w:val="22"/>
        </w:rPr>
        <w:t xml:space="preserve"> Miesto plnenia dodávky: </w:t>
      </w:r>
      <w:r w:rsidRPr="00391AE7">
        <w:rPr>
          <w:rFonts w:asciiTheme="minorHAnsi" w:hAnsiTheme="minorHAnsi" w:cstheme="minorHAnsi"/>
          <w:sz w:val="22"/>
          <w:szCs w:val="22"/>
        </w:rPr>
        <w:t xml:space="preserve">Areál </w:t>
      </w:r>
      <w:r w:rsidR="005474BB" w:rsidRPr="00391AE7">
        <w:rPr>
          <w:rFonts w:asciiTheme="minorHAnsi" w:hAnsiTheme="minorHAnsi" w:cstheme="minorHAnsi"/>
          <w:sz w:val="22"/>
          <w:szCs w:val="22"/>
        </w:rPr>
        <w:t xml:space="preserve">MHTH </w:t>
      </w:r>
      <w:r w:rsidRPr="00391AE7">
        <w:rPr>
          <w:rFonts w:asciiTheme="minorHAnsi" w:hAnsiTheme="minorHAnsi" w:cstheme="minorHAnsi"/>
          <w:sz w:val="22"/>
          <w:szCs w:val="22"/>
        </w:rPr>
        <w:t>a.s</w:t>
      </w:r>
      <w:r w:rsidRPr="00391AE7">
        <w:rPr>
          <w:rFonts w:asciiTheme="minorHAnsi" w:hAnsiTheme="minorHAnsi" w:cstheme="minorHAnsi"/>
          <w:bCs/>
          <w:sz w:val="22"/>
          <w:szCs w:val="22"/>
        </w:rPr>
        <w:t>.</w:t>
      </w:r>
      <w:r w:rsidR="005474BB" w:rsidRPr="00391AE7">
        <w:rPr>
          <w:rFonts w:asciiTheme="minorHAnsi" w:hAnsiTheme="minorHAnsi" w:cstheme="minorHAnsi"/>
          <w:bCs/>
          <w:sz w:val="22"/>
          <w:szCs w:val="22"/>
        </w:rPr>
        <w:t>, závod Martin</w:t>
      </w:r>
      <w:r w:rsidRPr="00391AE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91AE7">
        <w:rPr>
          <w:rFonts w:asciiTheme="minorHAnsi" w:hAnsiTheme="minorHAnsi" w:cstheme="minorHAnsi"/>
          <w:noProof/>
          <w:sz w:val="22"/>
          <w:szCs w:val="22"/>
        </w:rPr>
        <w:t xml:space="preserve">a tepelné siete nacháchádzajúce sa v správe </w:t>
      </w:r>
      <w:r w:rsidR="005474BB" w:rsidRPr="00391AE7">
        <w:rPr>
          <w:rFonts w:asciiTheme="minorHAnsi" w:hAnsiTheme="minorHAnsi" w:cstheme="minorHAnsi"/>
          <w:noProof/>
          <w:sz w:val="22"/>
          <w:szCs w:val="22"/>
        </w:rPr>
        <w:t>MHTH a.s., závod Martin</w:t>
      </w:r>
      <w:r w:rsidRPr="00391AE7">
        <w:rPr>
          <w:rFonts w:asciiTheme="minorHAnsi" w:hAnsiTheme="minorHAnsi" w:cstheme="minorHAnsi"/>
          <w:noProof/>
          <w:sz w:val="22"/>
          <w:szCs w:val="22"/>
        </w:rPr>
        <w:t xml:space="preserve"> v okruhu do </w:t>
      </w:r>
      <w:smartTag w:uri="urn:schemas-microsoft-com:office:smarttags" w:element="metricconverter">
        <w:smartTagPr>
          <w:attr w:name="ProductID" w:val="10 km"/>
        </w:smartTagPr>
        <w:r w:rsidRPr="00391AE7">
          <w:rPr>
            <w:rFonts w:asciiTheme="minorHAnsi" w:hAnsiTheme="minorHAnsi" w:cstheme="minorHAnsi"/>
            <w:noProof/>
            <w:sz w:val="22"/>
            <w:szCs w:val="22"/>
          </w:rPr>
          <w:t>10 km</w:t>
        </w:r>
      </w:smartTag>
      <w:r w:rsidRPr="00391AE7">
        <w:rPr>
          <w:rFonts w:asciiTheme="minorHAnsi" w:hAnsiTheme="minorHAnsi" w:cstheme="minorHAnsi"/>
          <w:noProof/>
          <w:sz w:val="22"/>
          <w:szCs w:val="22"/>
        </w:rPr>
        <w:t xml:space="preserve"> od sídla spoločnosti</w:t>
      </w:r>
      <w:r w:rsidR="00E52BAA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E0DFFD2" w14:textId="77777777" w:rsidR="0021179F" w:rsidRPr="00391AE7" w:rsidRDefault="0021179F" w:rsidP="00642331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8A276" w14:textId="20065DBA" w:rsidR="0021179F" w:rsidRPr="00391AE7" w:rsidRDefault="0021179F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t>1.6. Kontaktná osoba</w:t>
      </w:r>
    </w:p>
    <w:p w14:paraId="3E1602EA" w14:textId="734A29B7" w:rsidR="00470F17" w:rsidRPr="00391AE7" w:rsidRDefault="007D7832" w:rsidP="004F2571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Ing. Vladimír Hamaj, strategický nákupca</w:t>
      </w:r>
      <w:r w:rsidR="00417C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752AD" w14:textId="011A8579" w:rsidR="005474BB" w:rsidRPr="00391AE7" w:rsidRDefault="007D7832" w:rsidP="004F2571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 xml:space="preserve">Tel. </w:t>
      </w:r>
      <w:r w:rsidR="00B04F5D" w:rsidRPr="00391AE7">
        <w:rPr>
          <w:rFonts w:asciiTheme="minorHAnsi" w:hAnsiTheme="minorHAnsi" w:cstheme="minorHAnsi"/>
          <w:sz w:val="22"/>
          <w:szCs w:val="22"/>
        </w:rPr>
        <w:t>+421 41 5064 169</w:t>
      </w:r>
      <w:r w:rsidRPr="00391AE7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Pr="00391AE7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vladimir.hamaj@mhth.sk</w:t>
        </w:r>
      </w:hyperlink>
      <w:r w:rsidRPr="00391AE7">
        <w:rPr>
          <w:rFonts w:asciiTheme="minorHAnsi" w:hAnsiTheme="minorHAnsi" w:cstheme="minorHAnsi"/>
          <w:sz w:val="22"/>
          <w:szCs w:val="22"/>
        </w:rPr>
        <w:t>, +421 905 571 435</w:t>
      </w:r>
    </w:p>
    <w:p w14:paraId="6D7A91F6" w14:textId="7F2F3EA6" w:rsidR="00470F17" w:rsidRPr="00391AE7" w:rsidRDefault="0021179F" w:rsidP="004F2571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 xml:space="preserve">Ing. </w:t>
      </w:r>
      <w:r w:rsidR="007D7832" w:rsidRPr="00391AE7">
        <w:rPr>
          <w:rFonts w:asciiTheme="minorHAnsi" w:hAnsiTheme="minorHAnsi" w:cstheme="minorHAnsi"/>
          <w:sz w:val="22"/>
          <w:szCs w:val="22"/>
        </w:rPr>
        <w:t>Rastislav Košút</w:t>
      </w:r>
      <w:r w:rsidR="006A2147" w:rsidRPr="00391AE7">
        <w:rPr>
          <w:rFonts w:asciiTheme="minorHAnsi" w:hAnsiTheme="minorHAnsi" w:cstheme="minorHAnsi"/>
          <w:sz w:val="22"/>
          <w:szCs w:val="22"/>
        </w:rPr>
        <w:t>,</w:t>
      </w:r>
      <w:r w:rsidRPr="00391AE7">
        <w:rPr>
          <w:rFonts w:asciiTheme="minorHAnsi" w:hAnsiTheme="minorHAnsi" w:cstheme="minorHAnsi"/>
          <w:sz w:val="22"/>
          <w:szCs w:val="22"/>
        </w:rPr>
        <w:t xml:space="preserve">  </w:t>
      </w:r>
      <w:r w:rsidR="002D109B" w:rsidRPr="00391AE7">
        <w:rPr>
          <w:rFonts w:asciiTheme="minorHAnsi" w:hAnsiTheme="minorHAnsi" w:cstheme="minorHAnsi"/>
          <w:sz w:val="22"/>
          <w:szCs w:val="22"/>
        </w:rPr>
        <w:t>vedúci</w:t>
      </w:r>
      <w:r w:rsidR="006A2147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="007D7832" w:rsidRPr="00391AE7">
        <w:rPr>
          <w:rFonts w:asciiTheme="minorHAnsi" w:hAnsiTheme="minorHAnsi" w:cstheme="minorHAnsi"/>
          <w:sz w:val="22"/>
          <w:szCs w:val="22"/>
        </w:rPr>
        <w:t xml:space="preserve">prevádzky </w:t>
      </w:r>
      <w:r w:rsidR="002D109B" w:rsidRPr="00391AE7">
        <w:rPr>
          <w:rFonts w:asciiTheme="minorHAnsi" w:hAnsiTheme="minorHAnsi" w:cstheme="minorHAnsi"/>
          <w:sz w:val="22"/>
          <w:szCs w:val="22"/>
        </w:rPr>
        <w:t>kotolne</w:t>
      </w:r>
    </w:p>
    <w:p w14:paraId="344DCF99" w14:textId="54074E94" w:rsidR="00163280" w:rsidRDefault="0021179F" w:rsidP="004F2571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 xml:space="preserve">tel. </w:t>
      </w:r>
      <w:r w:rsidR="00163280" w:rsidRPr="00391AE7">
        <w:rPr>
          <w:rFonts w:asciiTheme="minorHAnsi" w:hAnsiTheme="minorHAnsi" w:cstheme="minorHAnsi"/>
          <w:sz w:val="22"/>
          <w:szCs w:val="22"/>
        </w:rPr>
        <w:t xml:space="preserve">+421 43 </w:t>
      </w:r>
      <w:r w:rsidRPr="00391AE7">
        <w:rPr>
          <w:rFonts w:asciiTheme="minorHAnsi" w:hAnsiTheme="minorHAnsi" w:cstheme="minorHAnsi"/>
          <w:sz w:val="22"/>
          <w:szCs w:val="22"/>
        </w:rPr>
        <w:t>421941</w:t>
      </w:r>
      <w:r w:rsidR="007D7832" w:rsidRPr="00391AE7">
        <w:rPr>
          <w:rFonts w:asciiTheme="minorHAnsi" w:hAnsiTheme="minorHAnsi" w:cstheme="minorHAnsi"/>
          <w:sz w:val="22"/>
          <w:szCs w:val="22"/>
        </w:rPr>
        <w:t>2</w:t>
      </w:r>
      <w:r w:rsidRPr="00391AE7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="007D7832" w:rsidRPr="00391AE7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rastislav.kosut@mhth.sk</w:t>
        </w:r>
      </w:hyperlink>
      <w:r w:rsidR="007D7832" w:rsidRPr="00391AE7">
        <w:rPr>
          <w:rStyle w:val="Hypertextovprepojenie"/>
          <w:rFonts w:asciiTheme="minorHAnsi" w:hAnsiTheme="minorHAnsi" w:cstheme="minorHAnsi"/>
          <w:color w:val="auto"/>
          <w:sz w:val="22"/>
          <w:szCs w:val="22"/>
        </w:rPr>
        <w:t>,</w:t>
      </w:r>
      <w:r w:rsidR="007D7832" w:rsidRPr="00391AE7">
        <w:rPr>
          <w:rFonts w:asciiTheme="minorHAnsi" w:hAnsiTheme="minorHAnsi" w:cstheme="minorHAnsi"/>
          <w:sz w:val="22"/>
          <w:szCs w:val="22"/>
        </w:rPr>
        <w:t xml:space="preserve"> +421 907 338</w:t>
      </w:r>
      <w:r w:rsidR="00DD07AC">
        <w:rPr>
          <w:rFonts w:asciiTheme="minorHAnsi" w:hAnsiTheme="minorHAnsi" w:cstheme="minorHAnsi"/>
          <w:sz w:val="22"/>
          <w:szCs w:val="22"/>
        </w:rPr>
        <w:t> </w:t>
      </w:r>
      <w:r w:rsidR="007D7832" w:rsidRPr="00391AE7">
        <w:rPr>
          <w:rFonts w:asciiTheme="minorHAnsi" w:hAnsiTheme="minorHAnsi" w:cstheme="minorHAnsi"/>
          <w:sz w:val="22"/>
          <w:szCs w:val="22"/>
        </w:rPr>
        <w:t>876</w:t>
      </w:r>
    </w:p>
    <w:p w14:paraId="6D649481" w14:textId="77777777" w:rsidR="00DD07AC" w:rsidRPr="00391AE7" w:rsidRDefault="00DD07AC" w:rsidP="004F2571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61DC87C" w14:textId="23AA9B56" w:rsidR="00116B6A" w:rsidRDefault="00116B6A" w:rsidP="00642331">
      <w:pPr>
        <w:spacing w:before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1AE7">
        <w:rPr>
          <w:rFonts w:asciiTheme="minorHAnsi" w:hAnsiTheme="minorHAnsi" w:cstheme="minorHAnsi"/>
          <w:b/>
          <w:sz w:val="22"/>
          <w:szCs w:val="22"/>
        </w:rPr>
        <w:t>2.</w:t>
      </w:r>
      <w:r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Pr="00391AE7">
        <w:rPr>
          <w:rFonts w:asciiTheme="minorHAnsi" w:hAnsiTheme="minorHAnsi" w:cstheme="minorHAnsi"/>
          <w:b/>
          <w:sz w:val="22"/>
          <w:szCs w:val="22"/>
          <w:u w:val="single"/>
        </w:rPr>
        <w:t>Podmienky účasti uchádzačov v</w:t>
      </w:r>
      <w:r w:rsidR="00DD07AC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4221EB" w:rsidRPr="00391AE7">
        <w:rPr>
          <w:rFonts w:asciiTheme="minorHAnsi" w:hAnsiTheme="minorHAnsi" w:cstheme="minorHAnsi"/>
          <w:b/>
          <w:sz w:val="22"/>
          <w:szCs w:val="22"/>
          <w:u w:val="single"/>
        </w:rPr>
        <w:t>súťaži</w:t>
      </w:r>
    </w:p>
    <w:p w14:paraId="31E198BA" w14:textId="77777777" w:rsidR="00DD07AC" w:rsidRPr="00391AE7" w:rsidRDefault="00DD07AC" w:rsidP="00DD07AC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F62B1E2" w14:textId="77777777" w:rsidR="00470F17" w:rsidRPr="00391AE7" w:rsidRDefault="00470F17" w:rsidP="00DD07AC">
      <w:pPr>
        <w:pStyle w:val="Zkladntext2"/>
        <w:tabs>
          <w:tab w:val="num" w:pos="900"/>
        </w:tabs>
        <w:ind w:left="425" w:hanging="425"/>
        <w:jc w:val="both"/>
        <w:rPr>
          <w:rFonts w:asciiTheme="minorHAnsi" w:hAnsiTheme="minorHAnsi" w:cstheme="minorHAnsi"/>
          <w:szCs w:val="22"/>
        </w:rPr>
      </w:pPr>
      <w:r w:rsidRPr="00391AE7">
        <w:rPr>
          <w:rFonts w:asciiTheme="minorHAnsi" w:hAnsiTheme="minorHAnsi" w:cstheme="minorHAnsi"/>
          <w:szCs w:val="22"/>
        </w:rPr>
        <w:t>2.1 Uchádzač musí v ponuke predložiť nasledovné informácie a dokumenty, ktorými preukazuje osobné postavenie:</w:t>
      </w:r>
    </w:p>
    <w:p w14:paraId="08BCF767" w14:textId="3CAFE2B7" w:rsidR="00470F17" w:rsidRPr="00391AE7" w:rsidRDefault="00470F17" w:rsidP="00D450C8">
      <w:pPr>
        <w:pStyle w:val="Zarkazkladnhotextu3"/>
        <w:ind w:left="426" w:firstLine="0"/>
        <w:jc w:val="both"/>
        <w:rPr>
          <w:rFonts w:asciiTheme="minorHAnsi" w:hAnsiTheme="minorHAnsi" w:cstheme="minorHAnsi"/>
          <w:szCs w:val="22"/>
        </w:rPr>
      </w:pPr>
      <w:r w:rsidRPr="00391AE7">
        <w:rPr>
          <w:rFonts w:asciiTheme="minorHAnsi" w:hAnsiTheme="minorHAnsi" w:cstheme="minorHAnsi"/>
          <w:szCs w:val="22"/>
        </w:rPr>
        <w:t>- Doklad o oprávnení dodávať tovar, uskutočňovať stavebné práce alebo poskytovať službu:  aktuálny výpis z obchodného registra nie starší ako tri mesiace ku dňu otvárania obálok oprávňujúci uchádzača na poskytovanie všetkých prác a služieb uvedených v predmete obstarávania, alebo overenej kópie potvrdenia o zapísaní do zoznamu podnikateľov (platnej v čase otvárania obálok).</w:t>
      </w:r>
    </w:p>
    <w:p w14:paraId="546BD44D" w14:textId="77777777" w:rsidR="00470F17" w:rsidRPr="00391AE7" w:rsidRDefault="00470F17" w:rsidP="006423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7BC7C6B" w14:textId="77777777" w:rsidR="00470F17" w:rsidRPr="00391AE7" w:rsidRDefault="00470F17" w:rsidP="009E306F">
      <w:pPr>
        <w:tabs>
          <w:tab w:val="num" w:pos="720"/>
        </w:tabs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2.2 Uchádzač musí v ponuke predložiť nasledovné informácie a dokumenty, ktorými preukazuje technickú spôsobilosť :</w:t>
      </w:r>
    </w:p>
    <w:p w14:paraId="24FDE4AC" w14:textId="45371DCE" w:rsidR="00470F17" w:rsidRPr="00391AE7" w:rsidRDefault="00470F17" w:rsidP="009E306F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91AE7">
        <w:rPr>
          <w:rFonts w:asciiTheme="minorHAnsi" w:hAnsiTheme="minorHAnsi" w:cstheme="minorHAnsi"/>
          <w:sz w:val="22"/>
          <w:szCs w:val="22"/>
        </w:rPr>
        <w:t>-</w:t>
      </w:r>
      <w:r w:rsidR="007D7832" w:rsidRPr="00391AE7">
        <w:rPr>
          <w:rFonts w:asciiTheme="minorHAnsi" w:hAnsiTheme="minorHAnsi" w:cstheme="minorHAnsi"/>
          <w:sz w:val="22"/>
          <w:szCs w:val="22"/>
        </w:rPr>
        <w:t xml:space="preserve"> </w:t>
      </w:r>
      <w:r w:rsidRPr="00391AE7">
        <w:rPr>
          <w:rFonts w:asciiTheme="minorHAnsi" w:hAnsiTheme="minorHAnsi" w:cstheme="minorHAnsi"/>
          <w:sz w:val="22"/>
          <w:szCs w:val="22"/>
        </w:rPr>
        <w:t>Predložením zoznamu plnenia zmlúv</w:t>
      </w:r>
      <w:r w:rsidR="00B04F5D" w:rsidRPr="00391AE7">
        <w:rPr>
          <w:rFonts w:asciiTheme="minorHAnsi" w:hAnsiTheme="minorHAnsi" w:cstheme="minorHAnsi"/>
          <w:sz w:val="22"/>
          <w:szCs w:val="22"/>
        </w:rPr>
        <w:t xml:space="preserve"> (objednávok)</w:t>
      </w:r>
      <w:r w:rsidRPr="00391AE7">
        <w:rPr>
          <w:rFonts w:asciiTheme="minorHAnsi" w:hAnsiTheme="minorHAnsi" w:cstheme="minorHAnsi"/>
          <w:sz w:val="22"/>
          <w:szCs w:val="22"/>
        </w:rPr>
        <w:t xml:space="preserve"> rovnakého alebo podobného predmetu obstarania uskutočneného v predchádzajúcich troch rokoch s uvedením ich cien bez DPH zaokrúhlen</w:t>
      </w:r>
      <w:r w:rsidR="00B04F5D" w:rsidRPr="00391AE7">
        <w:rPr>
          <w:rFonts w:asciiTheme="minorHAnsi" w:hAnsiTheme="minorHAnsi" w:cstheme="minorHAnsi"/>
          <w:sz w:val="22"/>
          <w:szCs w:val="22"/>
        </w:rPr>
        <w:t>é</w:t>
      </w:r>
      <w:r w:rsidRPr="00391AE7">
        <w:rPr>
          <w:rFonts w:asciiTheme="minorHAnsi" w:hAnsiTheme="minorHAnsi" w:cstheme="minorHAnsi"/>
          <w:sz w:val="22"/>
          <w:szCs w:val="22"/>
        </w:rPr>
        <w:t xml:space="preserve"> na celé euro, lehôt dodania a odberateľov. Obrat za každý jednotlivý  rok musí byť minimálne </w:t>
      </w:r>
      <w:r w:rsidR="00795B88" w:rsidRPr="00391AE7">
        <w:rPr>
          <w:rFonts w:asciiTheme="minorHAnsi" w:hAnsiTheme="minorHAnsi" w:cstheme="minorHAnsi"/>
          <w:sz w:val="22"/>
          <w:szCs w:val="22"/>
        </w:rPr>
        <w:t>6</w:t>
      </w:r>
      <w:r w:rsidRPr="00391AE7">
        <w:rPr>
          <w:rFonts w:asciiTheme="minorHAnsi" w:hAnsiTheme="minorHAnsi" w:cstheme="minorHAnsi"/>
          <w:sz w:val="22"/>
          <w:szCs w:val="22"/>
        </w:rPr>
        <w:t xml:space="preserve">0.000 EUR bez DPH. Posledné tri roky pre túto súťaž sa považujú roky </w:t>
      </w:r>
      <w:r w:rsidR="00B04F5D" w:rsidRPr="00391AE7">
        <w:rPr>
          <w:rFonts w:asciiTheme="minorHAnsi" w:hAnsiTheme="minorHAnsi" w:cstheme="minorHAnsi"/>
          <w:sz w:val="22"/>
          <w:szCs w:val="22"/>
        </w:rPr>
        <w:t xml:space="preserve">2023, </w:t>
      </w:r>
      <w:r w:rsidRPr="00391AE7">
        <w:rPr>
          <w:rFonts w:asciiTheme="minorHAnsi" w:hAnsiTheme="minorHAnsi" w:cstheme="minorHAnsi"/>
          <w:sz w:val="22"/>
          <w:szCs w:val="22"/>
        </w:rPr>
        <w:t>20</w:t>
      </w:r>
      <w:r w:rsidR="00A027C3" w:rsidRPr="00391AE7">
        <w:rPr>
          <w:rFonts w:asciiTheme="minorHAnsi" w:hAnsiTheme="minorHAnsi" w:cstheme="minorHAnsi"/>
          <w:sz w:val="22"/>
          <w:szCs w:val="22"/>
        </w:rPr>
        <w:t>2</w:t>
      </w:r>
      <w:r w:rsidR="007D7832" w:rsidRPr="00391AE7">
        <w:rPr>
          <w:rFonts w:asciiTheme="minorHAnsi" w:hAnsiTheme="minorHAnsi" w:cstheme="minorHAnsi"/>
          <w:sz w:val="22"/>
          <w:szCs w:val="22"/>
        </w:rPr>
        <w:t>2</w:t>
      </w:r>
      <w:r w:rsidRPr="00391AE7">
        <w:rPr>
          <w:rFonts w:asciiTheme="minorHAnsi" w:hAnsiTheme="minorHAnsi" w:cstheme="minorHAnsi"/>
          <w:sz w:val="22"/>
          <w:szCs w:val="22"/>
        </w:rPr>
        <w:t>, 20</w:t>
      </w:r>
      <w:r w:rsidR="007D7832" w:rsidRPr="00391AE7">
        <w:rPr>
          <w:rFonts w:asciiTheme="minorHAnsi" w:hAnsiTheme="minorHAnsi" w:cstheme="minorHAnsi"/>
          <w:sz w:val="22"/>
          <w:szCs w:val="22"/>
        </w:rPr>
        <w:t>21</w:t>
      </w:r>
      <w:r w:rsidRPr="00391AE7">
        <w:rPr>
          <w:rFonts w:asciiTheme="minorHAnsi" w:hAnsiTheme="minorHAnsi" w:cstheme="minorHAnsi"/>
          <w:sz w:val="22"/>
          <w:szCs w:val="22"/>
        </w:rPr>
        <w:t>.</w:t>
      </w:r>
    </w:p>
    <w:p w14:paraId="495FEA6C" w14:textId="693B6469" w:rsidR="00470F17" w:rsidRPr="00391AE7" w:rsidRDefault="00470F17" w:rsidP="00D450C8">
      <w:pPr>
        <w:pStyle w:val="Nadpis2"/>
        <w:ind w:left="426"/>
        <w:jc w:val="both"/>
        <w:rPr>
          <w:rFonts w:asciiTheme="minorHAnsi" w:hAnsiTheme="minorHAnsi" w:cstheme="minorHAnsi"/>
          <w:szCs w:val="22"/>
          <w:u w:val="none"/>
        </w:rPr>
      </w:pPr>
      <w:r w:rsidRPr="00391AE7">
        <w:rPr>
          <w:rFonts w:asciiTheme="minorHAnsi" w:hAnsiTheme="minorHAnsi" w:cstheme="minorHAnsi"/>
          <w:szCs w:val="22"/>
          <w:u w:val="none"/>
        </w:rPr>
        <w:t>-</w:t>
      </w:r>
      <w:r w:rsidR="007D7832" w:rsidRPr="00391AE7">
        <w:rPr>
          <w:rFonts w:asciiTheme="minorHAnsi" w:hAnsiTheme="minorHAnsi" w:cstheme="minorHAnsi"/>
          <w:szCs w:val="22"/>
          <w:u w:val="none"/>
        </w:rPr>
        <w:t xml:space="preserve"> </w:t>
      </w:r>
      <w:r w:rsidRPr="00391AE7">
        <w:rPr>
          <w:rFonts w:asciiTheme="minorHAnsi" w:hAnsiTheme="minorHAnsi" w:cstheme="minorHAnsi"/>
          <w:szCs w:val="22"/>
          <w:u w:val="none"/>
        </w:rPr>
        <w:t xml:space="preserve">Preukázanie odbornej a zdravotnej spôsobilosti </w:t>
      </w:r>
      <w:r w:rsidR="004375FC" w:rsidRPr="00391AE7">
        <w:rPr>
          <w:rFonts w:asciiTheme="minorHAnsi" w:hAnsiTheme="minorHAnsi" w:cstheme="minorHAnsi"/>
          <w:szCs w:val="22"/>
          <w:u w:val="none"/>
        </w:rPr>
        <w:t>pracovníkov na práce vo výškach.</w:t>
      </w:r>
      <w:r w:rsidRPr="00391AE7">
        <w:rPr>
          <w:rFonts w:asciiTheme="minorHAnsi" w:hAnsiTheme="minorHAnsi" w:cstheme="minorHAnsi"/>
          <w:szCs w:val="22"/>
          <w:u w:val="none"/>
        </w:rPr>
        <w:t xml:space="preserve"> Kópia nemusí byť overená.</w:t>
      </w:r>
    </w:p>
    <w:p w14:paraId="7FB119FB" w14:textId="77777777" w:rsidR="006E724F" w:rsidRPr="00391AE7" w:rsidRDefault="006E724F" w:rsidP="00642331">
      <w:pPr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759762" w14:textId="4A00E553" w:rsidR="00116B6A" w:rsidRPr="00E6133B" w:rsidRDefault="007570C9" w:rsidP="00642331">
      <w:pPr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96E90">
        <w:rPr>
          <w:rFonts w:asciiTheme="minorHAnsi" w:hAnsiTheme="minorHAnsi" w:cstheme="minorHAnsi"/>
          <w:sz w:val="22"/>
          <w:szCs w:val="22"/>
        </w:rPr>
        <w:t>3</w:t>
      </w:r>
      <w:r w:rsidR="00116B6A" w:rsidRPr="00D96E90">
        <w:rPr>
          <w:rFonts w:asciiTheme="minorHAnsi" w:hAnsiTheme="minorHAnsi" w:cstheme="minorHAnsi"/>
          <w:sz w:val="22"/>
          <w:szCs w:val="22"/>
        </w:rPr>
        <w:t xml:space="preserve">. </w:t>
      </w:r>
      <w:r w:rsidR="00116B6A" w:rsidRPr="00D96E90">
        <w:rPr>
          <w:rFonts w:asciiTheme="minorHAnsi" w:hAnsiTheme="minorHAnsi" w:cstheme="minorHAnsi"/>
          <w:b/>
          <w:sz w:val="22"/>
          <w:szCs w:val="22"/>
          <w:u w:val="single"/>
        </w:rPr>
        <w:t>Kritéria pre vyhodnotenie ponúk</w:t>
      </w:r>
    </w:p>
    <w:p w14:paraId="0DE1021A" w14:textId="297E3C39" w:rsidR="00116B6A" w:rsidRPr="00391AE7" w:rsidRDefault="00D450C8" w:rsidP="00D450C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450C8">
        <w:rPr>
          <w:rFonts w:asciiTheme="minorHAnsi" w:hAnsiTheme="minorHAnsi" w:cstheme="minorHAnsi"/>
          <w:sz w:val="22"/>
          <w:szCs w:val="22"/>
        </w:rPr>
        <w:t>Pre výber dodávateľa bude rozhodujúca najvýhodnejšia ponuka, ktorou sa rozumie ponuka s naj</w:t>
      </w:r>
      <w:r w:rsidR="00125378">
        <w:rPr>
          <w:rFonts w:asciiTheme="minorHAnsi" w:hAnsiTheme="minorHAnsi" w:cstheme="minorHAnsi"/>
          <w:sz w:val="22"/>
          <w:szCs w:val="22"/>
        </w:rPr>
        <w:t>vyššou</w:t>
      </w:r>
      <w:r w:rsidRPr="00D450C8">
        <w:rPr>
          <w:rFonts w:asciiTheme="minorHAnsi" w:hAnsiTheme="minorHAnsi" w:cstheme="minorHAnsi"/>
          <w:sz w:val="22"/>
          <w:szCs w:val="22"/>
        </w:rPr>
        <w:t xml:space="preserve"> </w:t>
      </w:r>
      <w:r w:rsidR="002C1B83">
        <w:rPr>
          <w:rFonts w:asciiTheme="minorHAnsi" w:hAnsiTheme="minorHAnsi" w:cstheme="minorHAnsi"/>
          <w:sz w:val="22"/>
          <w:szCs w:val="22"/>
        </w:rPr>
        <w:t xml:space="preserve">bodovou </w:t>
      </w:r>
      <w:r w:rsidRPr="00D450C8">
        <w:rPr>
          <w:rFonts w:asciiTheme="minorHAnsi" w:hAnsiTheme="minorHAnsi" w:cstheme="minorHAnsi"/>
          <w:sz w:val="22"/>
          <w:szCs w:val="22"/>
        </w:rPr>
        <w:t>hodnotou, vypočítan</w:t>
      </w:r>
      <w:r w:rsidR="00031D92">
        <w:rPr>
          <w:rFonts w:asciiTheme="minorHAnsi" w:hAnsiTheme="minorHAnsi" w:cstheme="minorHAnsi"/>
          <w:sz w:val="22"/>
          <w:szCs w:val="22"/>
        </w:rPr>
        <w:t>ej</w:t>
      </w:r>
      <w:r w:rsidRPr="00D450C8">
        <w:rPr>
          <w:rFonts w:asciiTheme="minorHAnsi" w:hAnsiTheme="minorHAnsi" w:cstheme="minorHAnsi"/>
          <w:sz w:val="22"/>
          <w:szCs w:val="22"/>
        </w:rPr>
        <w:t xml:space="preserve"> podľa váh jednotlivých ponúknutých koeficientov.</w:t>
      </w:r>
    </w:p>
    <w:sectPr w:rsidR="00116B6A" w:rsidRPr="00391AE7" w:rsidSect="0053091C">
      <w:headerReference w:type="default" r:id="rId13"/>
      <w:footerReference w:type="default" r:id="rId14"/>
      <w:pgSz w:w="11906" w:h="16838" w:code="9"/>
      <w:pgMar w:top="1038" w:right="1418" w:bottom="1134" w:left="1418" w:header="709" w:footer="10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7852" w14:textId="77777777" w:rsidR="0053091C" w:rsidRDefault="0053091C">
      <w:r>
        <w:separator/>
      </w:r>
    </w:p>
  </w:endnote>
  <w:endnote w:type="continuationSeparator" w:id="0">
    <w:p w14:paraId="301C0C8F" w14:textId="77777777" w:rsidR="0053091C" w:rsidRDefault="0053091C">
      <w:r>
        <w:continuationSeparator/>
      </w:r>
    </w:p>
  </w:endnote>
  <w:endnote w:type="continuationNotice" w:id="1">
    <w:p w14:paraId="79D6E766" w14:textId="77777777" w:rsidR="0053091C" w:rsidRDefault="00530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DE66" w14:textId="77777777" w:rsidR="00382657" w:rsidRDefault="00382657">
    <w:pPr>
      <w:pStyle w:val="Pt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CAE2" w14:textId="77777777" w:rsidR="0053091C" w:rsidRDefault="0053091C">
      <w:r>
        <w:separator/>
      </w:r>
    </w:p>
  </w:footnote>
  <w:footnote w:type="continuationSeparator" w:id="0">
    <w:p w14:paraId="2953B252" w14:textId="77777777" w:rsidR="0053091C" w:rsidRDefault="0053091C">
      <w:r>
        <w:continuationSeparator/>
      </w:r>
    </w:p>
  </w:footnote>
  <w:footnote w:type="continuationNotice" w:id="1">
    <w:p w14:paraId="37DBDF35" w14:textId="77777777" w:rsidR="0053091C" w:rsidRDefault="00530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690D" w14:textId="77777777" w:rsidR="00382657" w:rsidRPr="00470F17" w:rsidRDefault="00382657">
    <w:pPr>
      <w:rPr>
        <w:rFonts w:ascii="Arial" w:hAnsi="Arial" w:cs="Arial"/>
      </w:rPr>
    </w:pPr>
  </w:p>
  <w:p w14:paraId="56C60172" w14:textId="77777777" w:rsidR="00382657" w:rsidRDefault="00382657">
    <w:pPr>
      <w:spacing w:before="120"/>
      <w:ind w:left="1416" w:firstLine="708"/>
      <w:jc w:val="both"/>
      <w:rPr>
        <w:rFonts w:ascii="Arial" w:hAnsi="Arial"/>
        <w:b/>
        <w:sz w:val="22"/>
      </w:rPr>
    </w:pPr>
  </w:p>
  <w:p w14:paraId="05325792" w14:textId="77777777" w:rsidR="00382657" w:rsidRDefault="00382657">
    <w:pPr>
      <w:pStyle w:val="Hlavika"/>
    </w:pPr>
    <w:r>
      <w:rPr>
        <w:rFonts w:ascii="Arial" w:hAnsi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262"/>
    <w:multiLevelType w:val="singleLevel"/>
    <w:tmpl w:val="B542344C"/>
    <w:lvl w:ilvl="0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1" w15:restartNumberingAfterBreak="0">
    <w:nsid w:val="024964E7"/>
    <w:multiLevelType w:val="multilevel"/>
    <w:tmpl w:val="86B8B6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03AF7130"/>
    <w:multiLevelType w:val="multilevel"/>
    <w:tmpl w:val="23D62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CB4BF5"/>
    <w:multiLevelType w:val="multilevel"/>
    <w:tmpl w:val="57A0F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C6175E"/>
    <w:multiLevelType w:val="multilevel"/>
    <w:tmpl w:val="BA9C6D38"/>
    <w:lvl w:ilvl="0">
      <w:start w:val="1"/>
      <w:numFmt w:val="bullet"/>
      <w:lvlText w:val=""/>
      <w:lvlJc w:val="left"/>
      <w:pPr>
        <w:tabs>
          <w:tab w:val="num" w:pos="705"/>
        </w:tabs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12.%2"/>
      <w:lvlJc w:val="left"/>
      <w:pPr>
        <w:tabs>
          <w:tab w:val="num" w:pos="1534"/>
        </w:tabs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997"/>
        </w:tabs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5" w15:restartNumberingAfterBreak="0">
    <w:nsid w:val="18856C45"/>
    <w:multiLevelType w:val="multilevel"/>
    <w:tmpl w:val="BA749E3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840F83"/>
    <w:multiLevelType w:val="multilevel"/>
    <w:tmpl w:val="8E6E82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42660"/>
    <w:multiLevelType w:val="singleLevel"/>
    <w:tmpl w:val="CCB260F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62D80"/>
    <w:multiLevelType w:val="singleLevel"/>
    <w:tmpl w:val="85EAC56C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abstractNum w:abstractNumId="9" w15:restartNumberingAfterBreak="0">
    <w:nsid w:val="23E06F5C"/>
    <w:multiLevelType w:val="multilevel"/>
    <w:tmpl w:val="F4C4C44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BE16E8"/>
    <w:multiLevelType w:val="singleLevel"/>
    <w:tmpl w:val="CA0A7594"/>
    <w:lvl w:ilvl="0">
      <w:start w:val="1"/>
      <w:numFmt w:val="bullet"/>
      <w:lvlText w:val="–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FF3F29"/>
    <w:multiLevelType w:val="singleLevel"/>
    <w:tmpl w:val="8B84BC8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60778D"/>
    <w:multiLevelType w:val="multilevel"/>
    <w:tmpl w:val="44CC9C3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D91A22"/>
    <w:multiLevelType w:val="singleLevel"/>
    <w:tmpl w:val="99A834E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DD2526"/>
    <w:multiLevelType w:val="multilevel"/>
    <w:tmpl w:val="DAE0686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FF7091"/>
    <w:multiLevelType w:val="singleLevel"/>
    <w:tmpl w:val="94F854E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906C06"/>
    <w:multiLevelType w:val="multilevel"/>
    <w:tmpl w:val="23D62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74A11"/>
    <w:multiLevelType w:val="multilevel"/>
    <w:tmpl w:val="529A713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6C6CA8"/>
    <w:multiLevelType w:val="multilevel"/>
    <w:tmpl w:val="7C5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47F80"/>
    <w:multiLevelType w:val="singleLevel"/>
    <w:tmpl w:val="3A02D6C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0" w15:restartNumberingAfterBreak="0">
    <w:nsid w:val="41AC3412"/>
    <w:multiLevelType w:val="singleLevel"/>
    <w:tmpl w:val="87C648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1C7C86"/>
    <w:multiLevelType w:val="multilevel"/>
    <w:tmpl w:val="FC26CD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349B3"/>
    <w:multiLevelType w:val="singleLevel"/>
    <w:tmpl w:val="57560FE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7D20E8"/>
    <w:multiLevelType w:val="multilevel"/>
    <w:tmpl w:val="2B1E99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 w15:restartNumberingAfterBreak="0">
    <w:nsid w:val="48CA38A7"/>
    <w:multiLevelType w:val="multilevel"/>
    <w:tmpl w:val="28687C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C1EBA"/>
    <w:multiLevelType w:val="singleLevel"/>
    <w:tmpl w:val="FC249A1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FE7523"/>
    <w:multiLevelType w:val="multilevel"/>
    <w:tmpl w:val="4782B3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62411D"/>
    <w:multiLevelType w:val="singleLevel"/>
    <w:tmpl w:val="4E9AB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455490"/>
    <w:multiLevelType w:val="multilevel"/>
    <w:tmpl w:val="AD983DD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5D735470"/>
    <w:multiLevelType w:val="singleLevel"/>
    <w:tmpl w:val="3A1A5E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DA503F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5238CB"/>
    <w:multiLevelType w:val="multilevel"/>
    <w:tmpl w:val="F6B06D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921C64"/>
    <w:multiLevelType w:val="singleLevel"/>
    <w:tmpl w:val="CE763D2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3" w15:restartNumberingAfterBreak="0">
    <w:nsid w:val="704F6969"/>
    <w:multiLevelType w:val="multilevel"/>
    <w:tmpl w:val="3892C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330703"/>
    <w:multiLevelType w:val="singleLevel"/>
    <w:tmpl w:val="739A65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53F5397"/>
    <w:multiLevelType w:val="singleLevel"/>
    <w:tmpl w:val="0B18E8D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6" w15:restartNumberingAfterBreak="0">
    <w:nsid w:val="7F9415C5"/>
    <w:multiLevelType w:val="multilevel"/>
    <w:tmpl w:val="BFD01FA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F955218"/>
    <w:multiLevelType w:val="multilevel"/>
    <w:tmpl w:val="61D22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272857">
    <w:abstractNumId w:val="14"/>
  </w:num>
  <w:num w:numId="2" w16cid:durableId="549920564">
    <w:abstractNumId w:val="26"/>
  </w:num>
  <w:num w:numId="3" w16cid:durableId="249393922">
    <w:abstractNumId w:val="28"/>
  </w:num>
  <w:num w:numId="4" w16cid:durableId="848368851">
    <w:abstractNumId w:val="23"/>
  </w:num>
  <w:num w:numId="5" w16cid:durableId="153297470">
    <w:abstractNumId w:val="8"/>
  </w:num>
  <w:num w:numId="6" w16cid:durableId="615675938">
    <w:abstractNumId w:val="31"/>
  </w:num>
  <w:num w:numId="7" w16cid:durableId="814370129">
    <w:abstractNumId w:val="36"/>
  </w:num>
  <w:num w:numId="8" w16cid:durableId="1069156285">
    <w:abstractNumId w:val="11"/>
  </w:num>
  <w:num w:numId="9" w16cid:durableId="189422050">
    <w:abstractNumId w:val="27"/>
  </w:num>
  <w:num w:numId="10" w16cid:durableId="1638877999">
    <w:abstractNumId w:val="0"/>
  </w:num>
  <w:num w:numId="11" w16cid:durableId="843781961">
    <w:abstractNumId w:val="10"/>
  </w:num>
  <w:num w:numId="12" w16cid:durableId="269971768">
    <w:abstractNumId w:val="5"/>
  </w:num>
  <w:num w:numId="13" w16cid:durableId="1350595568">
    <w:abstractNumId w:val="9"/>
  </w:num>
  <w:num w:numId="14" w16cid:durableId="586306961">
    <w:abstractNumId w:val="20"/>
  </w:num>
  <w:num w:numId="15" w16cid:durableId="1034814691">
    <w:abstractNumId w:val="17"/>
  </w:num>
  <w:num w:numId="16" w16cid:durableId="1417631261">
    <w:abstractNumId w:val="3"/>
  </w:num>
  <w:num w:numId="17" w16cid:durableId="23946993">
    <w:abstractNumId w:val="34"/>
  </w:num>
  <w:num w:numId="18" w16cid:durableId="866018136">
    <w:abstractNumId w:val="12"/>
  </w:num>
  <w:num w:numId="19" w16cid:durableId="1211722266">
    <w:abstractNumId w:val="19"/>
  </w:num>
  <w:num w:numId="20" w16cid:durableId="1624001042">
    <w:abstractNumId w:val="32"/>
  </w:num>
  <w:num w:numId="21" w16cid:durableId="1861509700">
    <w:abstractNumId w:val="35"/>
  </w:num>
  <w:num w:numId="22" w16cid:durableId="2144884303">
    <w:abstractNumId w:val="22"/>
  </w:num>
  <w:num w:numId="23" w16cid:durableId="1748382276">
    <w:abstractNumId w:val="30"/>
  </w:num>
  <w:num w:numId="24" w16cid:durableId="1556624567">
    <w:abstractNumId w:val="25"/>
  </w:num>
  <w:num w:numId="25" w16cid:durableId="1308628761">
    <w:abstractNumId w:val="7"/>
  </w:num>
  <w:num w:numId="26" w16cid:durableId="1361780888">
    <w:abstractNumId w:val="13"/>
  </w:num>
  <w:num w:numId="27" w16cid:durableId="5838603">
    <w:abstractNumId w:val="15"/>
  </w:num>
  <w:num w:numId="28" w16cid:durableId="526330428">
    <w:abstractNumId w:val="37"/>
  </w:num>
  <w:num w:numId="29" w16cid:durableId="1591503870">
    <w:abstractNumId w:val="29"/>
  </w:num>
  <w:num w:numId="30" w16cid:durableId="1830710049">
    <w:abstractNumId w:val="1"/>
  </w:num>
  <w:num w:numId="31" w16cid:durableId="1744716698">
    <w:abstractNumId w:val="21"/>
  </w:num>
  <w:num w:numId="32" w16cid:durableId="1937519940">
    <w:abstractNumId w:val="6"/>
  </w:num>
  <w:num w:numId="33" w16cid:durableId="1106921507">
    <w:abstractNumId w:val="24"/>
  </w:num>
  <w:num w:numId="34" w16cid:durableId="129515876">
    <w:abstractNumId w:val="2"/>
  </w:num>
  <w:num w:numId="35" w16cid:durableId="840315162">
    <w:abstractNumId w:val="18"/>
  </w:num>
  <w:num w:numId="36" w16cid:durableId="2105571448">
    <w:abstractNumId w:val="33"/>
  </w:num>
  <w:num w:numId="37" w16cid:durableId="1757820825">
    <w:abstractNumId w:val="16"/>
  </w:num>
  <w:num w:numId="38" w16cid:durableId="154732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5"/>
    <w:rsid w:val="000012B1"/>
    <w:rsid w:val="000046B1"/>
    <w:rsid w:val="00013F4F"/>
    <w:rsid w:val="00022424"/>
    <w:rsid w:val="0002307F"/>
    <w:rsid w:val="000238C5"/>
    <w:rsid w:val="0003148F"/>
    <w:rsid w:val="000314D7"/>
    <w:rsid w:val="00031D92"/>
    <w:rsid w:val="00050065"/>
    <w:rsid w:val="00052B67"/>
    <w:rsid w:val="00055251"/>
    <w:rsid w:val="00057D41"/>
    <w:rsid w:val="0008240B"/>
    <w:rsid w:val="0008447B"/>
    <w:rsid w:val="000906B5"/>
    <w:rsid w:val="0009737E"/>
    <w:rsid w:val="000B07F9"/>
    <w:rsid w:val="000C7071"/>
    <w:rsid w:val="000C721F"/>
    <w:rsid w:val="000D220E"/>
    <w:rsid w:val="000E56E1"/>
    <w:rsid w:val="000F0188"/>
    <w:rsid w:val="00107996"/>
    <w:rsid w:val="00112703"/>
    <w:rsid w:val="00116B6A"/>
    <w:rsid w:val="00123EF7"/>
    <w:rsid w:val="00124B6E"/>
    <w:rsid w:val="00125378"/>
    <w:rsid w:val="001352FD"/>
    <w:rsid w:val="001432CE"/>
    <w:rsid w:val="001433F5"/>
    <w:rsid w:val="00146370"/>
    <w:rsid w:val="001509BC"/>
    <w:rsid w:val="00163280"/>
    <w:rsid w:val="00165208"/>
    <w:rsid w:val="00166809"/>
    <w:rsid w:val="00172AF8"/>
    <w:rsid w:val="0017430E"/>
    <w:rsid w:val="00177C0C"/>
    <w:rsid w:val="00187431"/>
    <w:rsid w:val="00192383"/>
    <w:rsid w:val="00193B51"/>
    <w:rsid w:val="00196767"/>
    <w:rsid w:val="001A05EE"/>
    <w:rsid w:val="001B397D"/>
    <w:rsid w:val="001D25C5"/>
    <w:rsid w:val="001E170F"/>
    <w:rsid w:val="001E3CC6"/>
    <w:rsid w:val="002100A4"/>
    <w:rsid w:val="00210E67"/>
    <w:rsid w:val="0021179F"/>
    <w:rsid w:val="00213663"/>
    <w:rsid w:val="00214469"/>
    <w:rsid w:val="00227C0C"/>
    <w:rsid w:val="002302E4"/>
    <w:rsid w:val="002568CB"/>
    <w:rsid w:val="002742DE"/>
    <w:rsid w:val="002747FF"/>
    <w:rsid w:val="00277A73"/>
    <w:rsid w:val="00277DAA"/>
    <w:rsid w:val="002816AE"/>
    <w:rsid w:val="00293885"/>
    <w:rsid w:val="00297D9F"/>
    <w:rsid w:val="002A0C38"/>
    <w:rsid w:val="002A64D0"/>
    <w:rsid w:val="002C0809"/>
    <w:rsid w:val="002C1B83"/>
    <w:rsid w:val="002C345D"/>
    <w:rsid w:val="002C373A"/>
    <w:rsid w:val="002D109B"/>
    <w:rsid w:val="002E2BA0"/>
    <w:rsid w:val="002E66F9"/>
    <w:rsid w:val="002E7F12"/>
    <w:rsid w:val="002F59B5"/>
    <w:rsid w:val="002F5FB3"/>
    <w:rsid w:val="003067FF"/>
    <w:rsid w:val="00311E4F"/>
    <w:rsid w:val="003655D6"/>
    <w:rsid w:val="00376E27"/>
    <w:rsid w:val="00382657"/>
    <w:rsid w:val="00391AE7"/>
    <w:rsid w:val="003A28B6"/>
    <w:rsid w:val="003B3617"/>
    <w:rsid w:val="003B49FD"/>
    <w:rsid w:val="003B59F6"/>
    <w:rsid w:val="003C5BD2"/>
    <w:rsid w:val="003D251A"/>
    <w:rsid w:val="003E01CC"/>
    <w:rsid w:val="003F669F"/>
    <w:rsid w:val="00404D31"/>
    <w:rsid w:val="00417C7D"/>
    <w:rsid w:val="004221EB"/>
    <w:rsid w:val="00422B35"/>
    <w:rsid w:val="00433D69"/>
    <w:rsid w:val="004352BB"/>
    <w:rsid w:val="00435B3A"/>
    <w:rsid w:val="004375FC"/>
    <w:rsid w:val="00440C9D"/>
    <w:rsid w:val="0044112A"/>
    <w:rsid w:val="00453D6E"/>
    <w:rsid w:val="0045671C"/>
    <w:rsid w:val="00470F17"/>
    <w:rsid w:val="00473C0B"/>
    <w:rsid w:val="004746B1"/>
    <w:rsid w:val="004917DE"/>
    <w:rsid w:val="004B3ABB"/>
    <w:rsid w:val="004C2385"/>
    <w:rsid w:val="004C5F06"/>
    <w:rsid w:val="004F2571"/>
    <w:rsid w:val="004F328E"/>
    <w:rsid w:val="00500B19"/>
    <w:rsid w:val="00504BD8"/>
    <w:rsid w:val="005147B3"/>
    <w:rsid w:val="00524E7B"/>
    <w:rsid w:val="0053091C"/>
    <w:rsid w:val="00531C4C"/>
    <w:rsid w:val="00540020"/>
    <w:rsid w:val="00541623"/>
    <w:rsid w:val="005474BB"/>
    <w:rsid w:val="00552E2D"/>
    <w:rsid w:val="00557F62"/>
    <w:rsid w:val="00560AC9"/>
    <w:rsid w:val="005716FB"/>
    <w:rsid w:val="00575238"/>
    <w:rsid w:val="005A111C"/>
    <w:rsid w:val="005A4DD8"/>
    <w:rsid w:val="005A53B7"/>
    <w:rsid w:val="005B067D"/>
    <w:rsid w:val="005B29F4"/>
    <w:rsid w:val="005D4729"/>
    <w:rsid w:val="005D713D"/>
    <w:rsid w:val="005E28DB"/>
    <w:rsid w:val="005E56DE"/>
    <w:rsid w:val="00602B1E"/>
    <w:rsid w:val="00611FDD"/>
    <w:rsid w:val="00616484"/>
    <w:rsid w:val="0062178E"/>
    <w:rsid w:val="00622BF7"/>
    <w:rsid w:val="00642331"/>
    <w:rsid w:val="00650351"/>
    <w:rsid w:val="00653D38"/>
    <w:rsid w:val="00665C0D"/>
    <w:rsid w:val="00687C9A"/>
    <w:rsid w:val="006A191A"/>
    <w:rsid w:val="006A2147"/>
    <w:rsid w:val="006D46E0"/>
    <w:rsid w:val="006E0B98"/>
    <w:rsid w:val="006E6062"/>
    <w:rsid w:val="006E724F"/>
    <w:rsid w:val="006F01D0"/>
    <w:rsid w:val="006F2A8F"/>
    <w:rsid w:val="006F702B"/>
    <w:rsid w:val="00712202"/>
    <w:rsid w:val="007200B6"/>
    <w:rsid w:val="00726A5D"/>
    <w:rsid w:val="007336BB"/>
    <w:rsid w:val="00744BEC"/>
    <w:rsid w:val="0075226D"/>
    <w:rsid w:val="007559C5"/>
    <w:rsid w:val="007567A1"/>
    <w:rsid w:val="007570C9"/>
    <w:rsid w:val="00763A82"/>
    <w:rsid w:val="0076471C"/>
    <w:rsid w:val="0076658A"/>
    <w:rsid w:val="00784853"/>
    <w:rsid w:val="00793370"/>
    <w:rsid w:val="00795B88"/>
    <w:rsid w:val="0079792E"/>
    <w:rsid w:val="007B351B"/>
    <w:rsid w:val="007B3E2E"/>
    <w:rsid w:val="007C18A7"/>
    <w:rsid w:val="007D1679"/>
    <w:rsid w:val="007D76D3"/>
    <w:rsid w:val="007D7832"/>
    <w:rsid w:val="007F4516"/>
    <w:rsid w:val="00801462"/>
    <w:rsid w:val="00801F9E"/>
    <w:rsid w:val="00802951"/>
    <w:rsid w:val="0080415C"/>
    <w:rsid w:val="00804B2B"/>
    <w:rsid w:val="0080764C"/>
    <w:rsid w:val="00824357"/>
    <w:rsid w:val="00862713"/>
    <w:rsid w:val="00863DD4"/>
    <w:rsid w:val="00873E24"/>
    <w:rsid w:val="00890DDA"/>
    <w:rsid w:val="008959D9"/>
    <w:rsid w:val="00896968"/>
    <w:rsid w:val="008A66FF"/>
    <w:rsid w:val="008B3EDC"/>
    <w:rsid w:val="008B4991"/>
    <w:rsid w:val="008D57AA"/>
    <w:rsid w:val="00900DCC"/>
    <w:rsid w:val="00905254"/>
    <w:rsid w:val="00916A0A"/>
    <w:rsid w:val="0092081B"/>
    <w:rsid w:val="009250C2"/>
    <w:rsid w:val="00935F65"/>
    <w:rsid w:val="00936144"/>
    <w:rsid w:val="00942CD3"/>
    <w:rsid w:val="00972191"/>
    <w:rsid w:val="009844CB"/>
    <w:rsid w:val="009848E9"/>
    <w:rsid w:val="00985F5C"/>
    <w:rsid w:val="00995344"/>
    <w:rsid w:val="009A1050"/>
    <w:rsid w:val="009B7019"/>
    <w:rsid w:val="009D4C6D"/>
    <w:rsid w:val="009D7A9A"/>
    <w:rsid w:val="009E306F"/>
    <w:rsid w:val="009E5C66"/>
    <w:rsid w:val="009E63E6"/>
    <w:rsid w:val="00A004EC"/>
    <w:rsid w:val="00A027C3"/>
    <w:rsid w:val="00A06778"/>
    <w:rsid w:val="00A07924"/>
    <w:rsid w:val="00A24AB5"/>
    <w:rsid w:val="00A3636C"/>
    <w:rsid w:val="00A5432B"/>
    <w:rsid w:val="00A57D42"/>
    <w:rsid w:val="00A64BC7"/>
    <w:rsid w:val="00A65AF5"/>
    <w:rsid w:val="00A665CE"/>
    <w:rsid w:val="00A7390F"/>
    <w:rsid w:val="00AA1365"/>
    <w:rsid w:val="00AA3B30"/>
    <w:rsid w:val="00AA654D"/>
    <w:rsid w:val="00AA67BE"/>
    <w:rsid w:val="00AB1850"/>
    <w:rsid w:val="00AB228D"/>
    <w:rsid w:val="00AB5164"/>
    <w:rsid w:val="00AC71CC"/>
    <w:rsid w:val="00AD3A12"/>
    <w:rsid w:val="00AE669D"/>
    <w:rsid w:val="00B000B4"/>
    <w:rsid w:val="00B02207"/>
    <w:rsid w:val="00B04943"/>
    <w:rsid w:val="00B04F5D"/>
    <w:rsid w:val="00B25C2C"/>
    <w:rsid w:val="00B2686C"/>
    <w:rsid w:val="00B27A4E"/>
    <w:rsid w:val="00B36AFC"/>
    <w:rsid w:val="00B420D1"/>
    <w:rsid w:val="00B45ACE"/>
    <w:rsid w:val="00B50460"/>
    <w:rsid w:val="00B529BF"/>
    <w:rsid w:val="00B5429E"/>
    <w:rsid w:val="00B544A7"/>
    <w:rsid w:val="00B55020"/>
    <w:rsid w:val="00B81297"/>
    <w:rsid w:val="00B91845"/>
    <w:rsid w:val="00BA63AB"/>
    <w:rsid w:val="00BB15A6"/>
    <w:rsid w:val="00BD36D7"/>
    <w:rsid w:val="00BE084F"/>
    <w:rsid w:val="00C00837"/>
    <w:rsid w:val="00C13946"/>
    <w:rsid w:val="00C14BE7"/>
    <w:rsid w:val="00C17BA4"/>
    <w:rsid w:val="00C82C79"/>
    <w:rsid w:val="00C94333"/>
    <w:rsid w:val="00CB34C1"/>
    <w:rsid w:val="00CC4346"/>
    <w:rsid w:val="00CC49B8"/>
    <w:rsid w:val="00CE61BD"/>
    <w:rsid w:val="00CE65F8"/>
    <w:rsid w:val="00CF10F1"/>
    <w:rsid w:val="00D11C7F"/>
    <w:rsid w:val="00D1756F"/>
    <w:rsid w:val="00D2252E"/>
    <w:rsid w:val="00D41B07"/>
    <w:rsid w:val="00D450C8"/>
    <w:rsid w:val="00D7722B"/>
    <w:rsid w:val="00D7735F"/>
    <w:rsid w:val="00D81CA8"/>
    <w:rsid w:val="00D8204E"/>
    <w:rsid w:val="00D83E5C"/>
    <w:rsid w:val="00D96E90"/>
    <w:rsid w:val="00DA2DFE"/>
    <w:rsid w:val="00DA6065"/>
    <w:rsid w:val="00DB04D7"/>
    <w:rsid w:val="00DB0796"/>
    <w:rsid w:val="00DB1455"/>
    <w:rsid w:val="00DB19D3"/>
    <w:rsid w:val="00DB4E11"/>
    <w:rsid w:val="00DB5514"/>
    <w:rsid w:val="00DD07AC"/>
    <w:rsid w:val="00DD533B"/>
    <w:rsid w:val="00DE510F"/>
    <w:rsid w:val="00DF1A0A"/>
    <w:rsid w:val="00E1527D"/>
    <w:rsid w:val="00E223A0"/>
    <w:rsid w:val="00E27F3D"/>
    <w:rsid w:val="00E364D1"/>
    <w:rsid w:val="00E52BAA"/>
    <w:rsid w:val="00E6133B"/>
    <w:rsid w:val="00E77F14"/>
    <w:rsid w:val="00E974B4"/>
    <w:rsid w:val="00EB0AFB"/>
    <w:rsid w:val="00EB3E16"/>
    <w:rsid w:val="00EC3B8E"/>
    <w:rsid w:val="00EC53CD"/>
    <w:rsid w:val="00EE1F76"/>
    <w:rsid w:val="00EE44FC"/>
    <w:rsid w:val="00EE49A5"/>
    <w:rsid w:val="00EF529E"/>
    <w:rsid w:val="00F00D2F"/>
    <w:rsid w:val="00F0383C"/>
    <w:rsid w:val="00F05F89"/>
    <w:rsid w:val="00F1175A"/>
    <w:rsid w:val="00F1344A"/>
    <w:rsid w:val="00F1362A"/>
    <w:rsid w:val="00F13BA7"/>
    <w:rsid w:val="00F215B5"/>
    <w:rsid w:val="00F24426"/>
    <w:rsid w:val="00F40FBC"/>
    <w:rsid w:val="00F4344B"/>
    <w:rsid w:val="00F51E6D"/>
    <w:rsid w:val="00F60FDD"/>
    <w:rsid w:val="00F630F5"/>
    <w:rsid w:val="00F6605F"/>
    <w:rsid w:val="00F80481"/>
    <w:rsid w:val="00F90EBE"/>
    <w:rsid w:val="00FB5AA2"/>
    <w:rsid w:val="00FD0C4F"/>
    <w:rsid w:val="00FD1C28"/>
    <w:rsid w:val="00FD665C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3A1EB"/>
  <w15:chartTrackingRefBased/>
  <w15:docId w15:val="{D6A08F41-068E-421A-ADD2-615C1D19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2"/>
      <w:u w:val="single"/>
    </w:rPr>
  </w:style>
  <w:style w:type="paragraph" w:styleId="Nadpis3">
    <w:name w:val="heading 3"/>
    <w:basedOn w:val="Normlny"/>
    <w:next w:val="Normlny"/>
    <w:qFormat/>
    <w:pPr>
      <w:keepNext/>
      <w:spacing w:before="120"/>
      <w:ind w:left="708" w:firstLine="1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spacing w:before="120"/>
      <w:ind w:left="708" w:firstLine="708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y"/>
    <w:next w:val="Normlny"/>
    <w:qFormat/>
    <w:pPr>
      <w:keepNext/>
      <w:spacing w:before="120"/>
      <w:ind w:left="708" w:firstLine="708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y"/>
    <w:next w:val="Normlny"/>
    <w:qFormat/>
    <w:pPr>
      <w:keepNext/>
      <w:pBdr>
        <w:bottom w:val="single" w:sz="6" w:space="31" w:color="auto"/>
      </w:pBdr>
      <w:spacing w:before="120"/>
      <w:jc w:val="both"/>
      <w:outlineLvl w:val="6"/>
    </w:pPr>
    <w:rPr>
      <w:rFonts w:ascii="Arial" w:hAnsi="Arial"/>
      <w:b/>
      <w:sz w:val="22"/>
      <w:lang w:val="cs-CZ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spacing w:before="120"/>
      <w:jc w:val="both"/>
    </w:pPr>
    <w:rPr>
      <w:rFonts w:ascii="Arial" w:hAnsi="Arial"/>
      <w:sz w:val="24"/>
    </w:rPr>
  </w:style>
  <w:style w:type="paragraph" w:styleId="Zkladntext">
    <w:name w:val="Body Text"/>
    <w:basedOn w:val="Normlny"/>
    <w:rPr>
      <w:rFonts w:ascii="Arial" w:hAnsi="Arial"/>
      <w:sz w:val="24"/>
    </w:rPr>
  </w:style>
  <w:style w:type="paragraph" w:styleId="Zarkazkladnhotextu">
    <w:name w:val="Body Text Indent"/>
    <w:basedOn w:val="Normlny"/>
    <w:pPr>
      <w:ind w:left="360"/>
    </w:pPr>
    <w:rPr>
      <w:rFonts w:ascii="Arial" w:hAnsi="Arial"/>
      <w:sz w:val="22"/>
    </w:rPr>
  </w:style>
  <w:style w:type="paragraph" w:styleId="Zarkazkladnhotextu2">
    <w:name w:val="Body Text Indent 2"/>
    <w:basedOn w:val="Normlny"/>
    <w:pPr>
      <w:spacing w:before="120"/>
      <w:ind w:left="540"/>
      <w:jc w:val="both"/>
    </w:pPr>
    <w:rPr>
      <w:rFonts w:ascii="Arial" w:hAnsi="Arial"/>
      <w:sz w:val="22"/>
    </w:rPr>
  </w:style>
  <w:style w:type="paragraph" w:styleId="Zarkazkladnhotextu3">
    <w:name w:val="Body Text Indent 3"/>
    <w:basedOn w:val="Normlny"/>
    <w:pPr>
      <w:ind w:left="1416" w:hanging="1274"/>
    </w:pPr>
    <w:rPr>
      <w:rFonts w:ascii="Arial" w:hAnsi="Arial"/>
      <w:sz w:val="22"/>
    </w:rPr>
  </w:style>
  <w:style w:type="paragraph" w:styleId="Zkladntext2">
    <w:name w:val="Body Text 2"/>
    <w:basedOn w:val="Normlny"/>
    <w:rPr>
      <w:rFonts w:ascii="Arial" w:hAnsi="Arial"/>
      <w:sz w:val="22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4567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24426"/>
    <w:pPr>
      <w:ind w:left="720"/>
      <w:contextualSpacing/>
    </w:pPr>
    <w:rPr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4C5F06"/>
    <w:rPr>
      <w:color w:val="808080"/>
    </w:rPr>
  </w:style>
  <w:style w:type="character" w:styleId="Vrazn">
    <w:name w:val="Strong"/>
    <w:basedOn w:val="Predvolenpsmoodseku"/>
    <w:uiPriority w:val="22"/>
    <w:qFormat/>
    <w:rsid w:val="006F702B"/>
    <w:rPr>
      <w:b/>
      <w:bCs/>
    </w:rPr>
  </w:style>
  <w:style w:type="paragraph" w:styleId="Normlnywebov">
    <w:name w:val="Normal (Web)"/>
    <w:basedOn w:val="Normlny"/>
    <w:uiPriority w:val="99"/>
    <w:unhideWhenUsed/>
    <w:rsid w:val="006F702B"/>
    <w:pPr>
      <w:spacing w:before="100" w:beforeAutospacing="1" w:after="100" w:afterAutospacing="1"/>
    </w:pPr>
    <w:rPr>
      <w:sz w:val="24"/>
      <w:szCs w:val="24"/>
    </w:rPr>
  </w:style>
  <w:style w:type="paragraph" w:customStyle="1" w:styleId="adr">
    <w:name w:val="adr"/>
    <w:basedOn w:val="Normlny"/>
    <w:rsid w:val="008D57AA"/>
    <w:pPr>
      <w:spacing w:before="100" w:beforeAutospacing="1" w:after="100" w:afterAutospacing="1"/>
    </w:pPr>
    <w:rPr>
      <w:sz w:val="24"/>
      <w:szCs w:val="24"/>
    </w:rPr>
  </w:style>
  <w:style w:type="paragraph" w:customStyle="1" w:styleId="adr2">
    <w:name w:val="adr2"/>
    <w:basedOn w:val="Normlny"/>
    <w:rsid w:val="008D57AA"/>
    <w:pPr>
      <w:spacing w:before="100" w:beforeAutospacing="1" w:after="100" w:afterAutospacing="1"/>
    </w:pPr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B2686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rsid w:val="00BD36D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36D7"/>
  </w:style>
  <w:style w:type="character" w:customStyle="1" w:styleId="TextkomentraChar">
    <w:name w:val="Text komentára Char"/>
    <w:basedOn w:val="Predvolenpsmoodseku"/>
    <w:link w:val="Textkomentra"/>
    <w:rsid w:val="00BD36D7"/>
  </w:style>
  <w:style w:type="paragraph" w:styleId="Predmetkomentra">
    <w:name w:val="annotation subject"/>
    <w:basedOn w:val="Textkomentra"/>
    <w:next w:val="Textkomentra"/>
    <w:link w:val="PredmetkomentraChar"/>
    <w:rsid w:val="00BD36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D36D7"/>
    <w:rPr>
      <w:b/>
      <w:bCs/>
    </w:rPr>
  </w:style>
  <w:style w:type="character" w:customStyle="1" w:styleId="normaltextrun">
    <w:name w:val="normaltextrun"/>
    <w:basedOn w:val="Predvolenpsmoodseku"/>
    <w:rsid w:val="00A6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stislav.kosut@mhth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hamaj@mhth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2EA42-285D-40A0-85B5-B198C0068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4A876-473E-40D3-9264-55343EB0A3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8C014-ECAF-434E-9A85-6C68CB39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Martinská teplárenská , a</vt:lpstr>
    </vt:vector>
  </TitlesOfParts>
  <Company>MT</Company>
  <LinksUpToDate>false</LinksUpToDate>
  <CharactersWithSpaces>7829</CharactersWithSpaces>
  <SharedDoc>false</SharedDoc>
  <HLinks>
    <vt:vector size="12" baseType="variant">
      <vt:variant>
        <vt:i4>5963837</vt:i4>
      </vt:variant>
      <vt:variant>
        <vt:i4>3</vt:i4>
      </vt:variant>
      <vt:variant>
        <vt:i4>0</vt:i4>
      </vt:variant>
      <vt:variant>
        <vt:i4>5</vt:i4>
      </vt:variant>
      <vt:variant>
        <vt:lpwstr>mailto:peter.dominka@mtas.sk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mailto:pavol.fillo@mtas.sk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Martinská teplárenská , a</dc:title>
  <dc:subject/>
  <dc:creator>Ing. Hulík</dc:creator>
  <cp:keywords/>
  <cp:lastModifiedBy>Hamaj Vladimír</cp:lastModifiedBy>
  <cp:revision>36</cp:revision>
  <cp:lastPrinted>2024-03-26T12:49:00Z</cp:lastPrinted>
  <dcterms:created xsi:type="dcterms:W3CDTF">2024-03-26T10:56:00Z</dcterms:created>
  <dcterms:modified xsi:type="dcterms:W3CDTF">2024-04-23T11:17:00Z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2023-04-27T07:29:38Z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592192a3-e4ba-42f7-bb4d-7a4847c7f4c4</vt:lpwstr>
  </property>
  <property fmtid="{D5CDD505-2E9C-101B-9397-08002B2CF9AE}" pid="8" name="MSIP_Label_c2332907-a3a7-49f7-8c30-bde89ea6dd47_ContentBits">
    <vt:lpwstr>0</vt:lpwstr>
  </property>
</Properties>
</file>